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3956"/>
        <w:gridCol w:w="3759"/>
      </w:tblGrid>
      <w:tr w:rsidR="00171767" w:rsidRPr="00742DA3" w14:paraId="6B06318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7777777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4177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050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5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626E4A86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7EB8E8C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D67D8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25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03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7E423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324792F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6D1426" w:rsidRPr="006D1426" w14:paraId="69AF8AA0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1FB" w14:textId="77777777" w:rsidR="00D944B2" w:rsidRPr="0093166C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proofErr w:type="spellEnd"/>
            <w:r w:rsidR="0093166C"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92BF" w14:textId="77777777" w:rsidR="00D944B2" w:rsidRPr="0093166C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66E6" w14:textId="77777777" w:rsidR="00D944B2" w:rsidRPr="0093166C" w:rsidRDefault="00182EB4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8903DE" w:rsidRPr="0093166C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 xml:space="preserve">scheila.aust@ebserh.gov.br </w:t>
              </w:r>
            </w:hyperlink>
          </w:p>
        </w:tc>
      </w:tr>
      <w:tr w:rsidR="006D1426" w:rsidRPr="006D1426" w14:paraId="7F883F23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0CBF" w14:textId="77777777" w:rsidR="00D944B2" w:rsidRPr="0093166C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AF15" w14:textId="77777777" w:rsidR="00D944B2" w:rsidRPr="0093166C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C592" w14:textId="77777777" w:rsidR="00D944B2" w:rsidRPr="0093166C" w:rsidRDefault="00182EB4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93166C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catia.gomes@ebserh.gov.br</w:t>
              </w:r>
            </w:hyperlink>
          </w:p>
        </w:tc>
      </w:tr>
      <w:tr w:rsidR="006D1426" w:rsidRPr="006D1426" w14:paraId="32F2C3A9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7777777" w:rsidR="00D944B2" w:rsidRPr="0093166C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77777777" w:rsidR="00D944B2" w:rsidRPr="0093166C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77777777" w:rsidR="00D944B2" w:rsidRPr="0093166C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6D1426" w:rsidRPr="006D1426" w14:paraId="1550BB4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0236" w14:textId="77777777" w:rsidR="00D944B2" w:rsidRPr="0093166C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A6F6" w14:textId="77777777" w:rsidR="00D944B2" w:rsidRPr="0093166C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DivGP</w:t>
            </w:r>
            <w:proofErr w:type="spellEnd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D944B2"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0F1" w14:textId="77777777" w:rsidR="00D944B2" w:rsidRPr="0093166C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1A7BF1" w:rsidRPr="006D1426" w14:paraId="74CEBB8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77777777" w:rsidR="001A7BF1" w:rsidRPr="0093166C" w:rsidRDefault="001A7BF1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Isabel </w:t>
            </w:r>
            <w:proofErr w:type="spellStart"/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Lohn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77777777" w:rsidR="001A7BF1" w:rsidRPr="0093166C" w:rsidRDefault="0093166C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77777777" w:rsidR="001A7BF1" w:rsidRPr="0093166C" w:rsidRDefault="0093166C" w:rsidP="0093166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316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8903DE" w:rsidRPr="00742DA3" w14:paraId="64C5C06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8903DE" w:rsidRPr="00742DA3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8903DE" w:rsidRPr="00742DA3" w14:paraId="6293299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1B" w14:textId="77777777" w:rsidR="008903DE" w:rsidRPr="00532006" w:rsidRDefault="008903DE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 (Rubricar ao lado do nome na Ata);</w:t>
            </w:r>
          </w:p>
        </w:tc>
      </w:tr>
      <w:tr w:rsidR="008903DE" w:rsidRPr="00742DA3" w14:paraId="7E09E4B3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7B00" w14:textId="77777777" w:rsidR="008903DE" w:rsidRPr="004D116F" w:rsidRDefault="008903DE" w:rsidP="004D116F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anterior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</w:p>
          <w:p w14:paraId="076B785C" w14:textId="7FA55682" w:rsidR="002E4D5A" w:rsidRDefault="002E4D5A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</w:pPr>
            <w:r w:rsidRPr="002E4D5A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Cronograma </w:t>
            </w:r>
            <w:r w:rsidR="00B96FAF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próximas </w:t>
            </w:r>
            <w:r w:rsidRPr="002E4D5A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reuniões</w:t>
            </w:r>
            <w:r w:rsidR="00B96FAF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 ordinárias </w:t>
            </w:r>
            <w:r w:rsidRPr="002E4D5A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2021</w:t>
            </w:r>
            <w:r w:rsidR="00B96FAF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: </w:t>
            </w:r>
            <w:proofErr w:type="gramStart"/>
            <w:r w:rsidR="00B96FAF" w:rsidRPr="00B96FA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Julho</w:t>
            </w:r>
            <w:proofErr w:type="gramEnd"/>
            <w:r w:rsidR="00B96FAF" w:rsidRPr="00B96FA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29.07.2021 Novembro 25.11.2021</w:t>
            </w:r>
            <w:r w:rsidR="00B96FA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  <w:p w14:paraId="40F50E3B" w14:textId="77777777" w:rsidR="005B3509" w:rsidRPr="002E4D5A" w:rsidRDefault="005B3509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Situação compra dos EPIs para as Unidades</w:t>
            </w:r>
            <w:r w:rsidR="00BF11C3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 USC, UDI e UCRC</w:t>
            </w:r>
            <w:r w:rsidR="00BF11C3" w:rsidRP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21127F" w:rsidRP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21127F" w:rsidRP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Existe</w:t>
            </w:r>
            <w:proofErr w:type="gramEnd"/>
            <w:r w:rsidR="0021127F" w:rsidRP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um pregão em andamento</w:t>
            </w:r>
            <w:r w:rsid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compra dos EPIs radiológicos. Contudo há a preocupação em possíveis itens desertos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/cancelados em julgamento</w:t>
            </w:r>
            <w:r w:rsid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devido 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à</w:t>
            </w:r>
            <w:r w:rsidR="0021127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grande 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maioria dos fornecedores não possuírem Certificado de Aprovação (CA) em seus materiais. Em caso de itens desertos/cancelados em julgamento uma alternativa seria a compra direta. </w:t>
            </w:r>
          </w:p>
          <w:p w14:paraId="142FB8BD" w14:textId="77777777" w:rsidR="00050C4C" w:rsidRDefault="00050C4C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50C4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Descarte equipamentos de Raios X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no dia 07.01.2021 foi 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nviado Processo SEI para a direção e patrimônio sobre obrigatoriedade de comunicação formal prévia da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baixa patrimonial e descarte de equipamentos emissores de raios x no HU-UFSC à CPR.</w:t>
            </w:r>
          </w:p>
          <w:p w14:paraId="05CEF332" w14:textId="77777777" w:rsidR="00265094" w:rsidRPr="00265094" w:rsidRDefault="0008588C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Situação dos</w:t>
            </w:r>
            <w:r w:rsidR="005F4D9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 equipamentos de raios X</w:t>
            </w:r>
            <w:r w:rsidR="00265094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 </w:t>
            </w:r>
            <w:r w:rsidR="00CA045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recolhidos do HU</w:t>
            </w:r>
            <w:r w:rsidR="005F4D9C" w:rsidRPr="005F4D9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8216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enviar despacho via Processo SEI</w:t>
            </w:r>
            <w:r w:rsid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Superintendente e Unidade de patrimônio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solicitando esclarecimento quanto ao destino</w:t>
            </w:r>
            <w:r w:rsid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a baixa da responsabilidade técnica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dos equipamentos de mamografi</w:t>
            </w:r>
            <w:r w:rsid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a, </w:t>
            </w:r>
            <w:r w:rsidR="0026509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Raios X Telecomandado</w:t>
            </w:r>
            <w:r w:rsid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entre outros equipamentos emissores de radiação X que foram dado baixa patrimonial</w:t>
            </w:r>
            <w:r w:rsidR="00EE7EE7" w:rsidRPr="00EE7EE7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</w:p>
          <w:p w14:paraId="6F54720B" w14:textId="77777777" w:rsidR="00EE7EE7" w:rsidRPr="00C058A9" w:rsidRDefault="00EE7EE7" w:rsidP="00C058A9">
            <w:pPr>
              <w:pStyle w:val="PargrafodaLista"/>
              <w:widowControl/>
              <w:shd w:val="clear" w:color="auto" w:fill="FFFFFF"/>
              <w:ind w:left="1059"/>
              <w:rPr>
                <w:rFonts w:hint="eastAsia"/>
                <w:i/>
                <w:iCs/>
              </w:rPr>
            </w:pPr>
            <w:r w:rsidRP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</w:t>
            </w:r>
            <w:r w:rsidR="005F4D9C" w:rsidRP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onforme a </w:t>
            </w:r>
            <w:r w:rsidR="00821631" w:rsidRPr="00EE7E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Nota Técnica DIVS N° 003/2018</w:t>
            </w:r>
            <w:r w:rsidR="0008588C" w:rsidRPr="00EE7EE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 w:bidi="ar-SA"/>
              </w:rPr>
              <w:t>“</w:t>
            </w:r>
            <w:r w:rsidR="0008588C" w:rsidRPr="00EE7EE7">
              <w:rPr>
                <w:i/>
                <w:iCs/>
              </w:rPr>
              <w:t>A desativação do equipamento de Raios-X deve ser comunicada junto à vigilância sanitária competente, por escrito pelo responsável legal, com baixa de responsabilidade técnica pelo equipamento e com notificação sobre o destino final a ser dado ao equipamento.”</w:t>
            </w:r>
          </w:p>
          <w:p w14:paraId="15A808A2" w14:textId="77777777" w:rsidR="00EE7EE7" w:rsidRPr="00C058A9" w:rsidRDefault="00D12AB6" w:rsidP="00C058A9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hint="eastAsia"/>
                <w:i/>
                <w:iCs/>
              </w:rPr>
            </w:pPr>
            <w:r w:rsidRPr="00EE7EE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Reuniões por </w:t>
            </w:r>
            <w:r w:rsidR="003B2293" w:rsidRPr="00EE7EE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chamada de vídeo? M</w:t>
            </w:r>
            <w:r w:rsidRPr="00EE7EE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eio </w:t>
            </w:r>
            <w:r w:rsidRPr="008A1D31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eletrônico</w:t>
            </w:r>
            <w:r w:rsidR="0032551A" w:rsidRPr="008A1D31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?</w:t>
            </w:r>
            <w:r w:rsidR="0032551A" w:rsidRPr="008A1D31">
              <w:rPr>
                <w:iCs/>
              </w:rPr>
              <w:t xml:space="preserve"> </w:t>
            </w:r>
            <w:r w:rsidR="0032551A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Microsoft </w:t>
            </w:r>
            <w:proofErr w:type="spellStart"/>
            <w:r w:rsidR="0032551A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EE7EE7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Foi discutido e aprovado a reunião ocorrer de forma mista, presencial e por meio eletrônico. Necessita</w:t>
            </w:r>
            <w:r w:rsidR="00B5363D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ndo</w:t>
            </w:r>
            <w:r w:rsidR="00EE7EE7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 local presencial ser na sala Rute</w:t>
            </w:r>
            <w:r w:rsidR="00B5363D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uso da estrutura e disponibilização do Microsoft </w:t>
            </w:r>
            <w:proofErr w:type="spellStart"/>
            <w:r w:rsidR="00B5363D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B5363D" w:rsidRPr="008A1D3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6A5FF369" w14:textId="77777777" w:rsidR="0021127F" w:rsidRPr="00C058A9" w:rsidRDefault="0021127F" w:rsidP="0021127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C0D6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Posicionamento equipe de enfermagem na sala de procedimentos intervencionistas</w:t>
            </w:r>
            <w:r w:rsidR="007872A3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: </w:t>
            </w:r>
            <w:r w:rsidR="007872A3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 encaminhamento deve iniciar com a formalização </w:t>
            </w:r>
            <w:r w:rsidR="00B5363D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das colaborad</w:t>
            </w:r>
            <w:r w:rsidR="007872A3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oras </w:t>
            </w:r>
            <w:r w:rsidR="00B5363D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via Processo SEI</w:t>
            </w:r>
            <w:r w:rsidR="007872A3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foi ressaltad</w:t>
            </w:r>
            <w:r w:rsid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r w:rsidR="007872A3" w:rsidRP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necessidade da presença de um membro da Unidade do Sistema Cardiovascular/Hemodinâmica</w:t>
            </w:r>
            <w:r w:rsid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na Comissão de Proteção Radiológica para discussão do assunto.</w:t>
            </w:r>
          </w:p>
        </w:tc>
      </w:tr>
      <w:tr w:rsidR="008903DE" w:rsidRPr="00742DA3" w14:paraId="3E11B58C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793E6" w14:textId="77777777" w:rsidR="008903DE" w:rsidRPr="00532006" w:rsidRDefault="00050C4C" w:rsidP="007872A3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Revisão Regimento interno (Estatuto) da Comissão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="007872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Será enviada aos componentes da CPR para revisão a nova versão do regimento com as retificações e sugestões da Unidade de Planejamento</w:t>
            </w:r>
            <w:r w:rsid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para retorno com as considerações na próxima reunião.</w:t>
            </w:r>
          </w:p>
        </w:tc>
      </w:tr>
      <w:tr w:rsidR="008903DE" w:rsidRPr="00742DA3" w14:paraId="1E7FD5DF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9147" w14:textId="77777777" w:rsidR="008903DE" w:rsidRPr="00493C9B" w:rsidRDefault="00C058A9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="008903DE"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Outras que surgirem: </w:t>
            </w:r>
          </w:p>
          <w:p w14:paraId="54C82D54" w14:textId="77777777" w:rsidR="008903DE" w:rsidRPr="00493C9B" w:rsidRDefault="008903DE" w:rsidP="00493C9B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050C4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Observação</w:t>
            </w: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compareceu no dia da reunião nenhum representante da DSST</w:t>
            </w:r>
            <w:r w:rsidR="006B522C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57484C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Geral,</w:t>
            </w:r>
            <w:r w:rsidR="007872A3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Técnicos em Radiologi</w:t>
            </w:r>
            <w:r w:rsidR="001A7BF1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r w:rsidR="007872A3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UCRC</w:t>
            </w:r>
            <w:r w:rsidR="006B522C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</w:t>
            </w:r>
            <w:proofErr w:type="gramStart"/>
            <w:r w:rsidR="006B522C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hemodinâmica </w:t>
            </w:r>
            <w:r w:rsidR="007872A3" w:rsidRPr="001A7BF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proofErr w:type="gramEnd"/>
          </w:p>
        </w:tc>
      </w:tr>
      <w:tr w:rsidR="008903DE" w:rsidRPr="00742DA3" w14:paraId="11A5E811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8903DE" w:rsidRPr="00493C9B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8903DE" w:rsidRPr="00742DA3" w14:paraId="64B7FBE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8903DE" w:rsidRPr="00742DA3" w14:paraId="58B55DA6" w14:textId="77777777" w:rsidTr="00182EB4">
        <w:trPr>
          <w:trHeight w:val="18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89508" w14:textId="77777777" w:rsidR="008903DE" w:rsidRPr="005D282A" w:rsidRDefault="00EE7EE7" w:rsidP="00A1626C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Enviar despacho via Processo SEI para Superintendente e Unidade de patrimônio solicitando esclarecimento quanto ao destino e a baixa da responsabilidade técnica dos equipamentos de mamografia, Raios X Telecomandado entre outros equipamentos emissores de radiação X que foram dado baixa patrimonial</w:t>
            </w:r>
            <w:r w:rsidRPr="00EE7EE7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16E4" w14:textId="77777777" w:rsidR="008903DE" w:rsidRPr="00742DA3" w:rsidRDefault="00EE7EE7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D1181" w14:textId="77777777" w:rsidR="008903DE" w:rsidRPr="00742DA3" w:rsidRDefault="00EE7EE7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29.07.2021</w:t>
            </w:r>
          </w:p>
        </w:tc>
      </w:tr>
      <w:tr w:rsidR="001A7BF1" w:rsidRPr="00742DA3" w14:paraId="611F783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96B3" w14:textId="77777777" w:rsidR="001A7BF1" w:rsidRDefault="001A7BF1" w:rsidP="00A1626C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Será enviada aos componentes da CPR para revisão a nova versão do regimento com as retificações e sugestões da Unidade de Planejamento, para retorno com as considerações na próxima reunião.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325D" w14:textId="77777777" w:rsidR="001A7BF1" w:rsidRDefault="001A7BF1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Componentes da CPR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8CB64" w14:textId="77777777" w:rsidR="001A7BF1" w:rsidRDefault="001A7BF1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29.07.2021</w:t>
            </w:r>
          </w:p>
        </w:tc>
      </w:tr>
      <w:tr w:rsidR="008903DE" w:rsidRPr="00742DA3" w14:paraId="44AAC0D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8903DE" w:rsidRPr="00C058A9" w14:paraId="1D2DBFE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77777777" w:rsidR="008903DE" w:rsidRPr="00C058A9" w:rsidRDefault="008903DE" w:rsidP="00417748">
            <w:pPr>
              <w:widowControl/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</w:pPr>
            <w:r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Data:</w:t>
            </w:r>
            <w:r w:rsidR="00D67D8E"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2</w:t>
            </w:r>
            <w:r w:rsidR="000B6A8C"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9</w:t>
            </w:r>
            <w:r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.0</w:t>
            </w:r>
            <w:r w:rsidR="00D67D8E"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7</w:t>
            </w:r>
            <w:r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 xml:space="preserve">.2021 às 10:30 </w:t>
            </w:r>
            <w:proofErr w:type="spellStart"/>
            <w:r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hrs</w:t>
            </w:r>
            <w:proofErr w:type="spellEnd"/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77777777" w:rsidR="008903DE" w:rsidRPr="00C058A9" w:rsidRDefault="008903DE" w:rsidP="00417748">
            <w:pPr>
              <w:widowControl/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</w:pPr>
            <w:r w:rsidRPr="00C058A9">
              <w:rPr>
                <w:rFonts w:ascii="Arial" w:eastAsia="Times New Roman" w:hAnsi="Arial" w:cs="Arial"/>
                <w:sz w:val="16"/>
                <w:szCs w:val="20"/>
                <w:lang w:eastAsia="pt-BR" w:bidi="ar-SA"/>
              </w:rPr>
              <w:t>Local: Sala de aula da Unidade de Diagnóstico por Imagem (UDI)</w:t>
            </w:r>
          </w:p>
        </w:tc>
      </w:tr>
      <w:tr w:rsidR="008903DE" w:rsidRPr="00742DA3" w14:paraId="25D022E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8903DE" w:rsidRPr="00742DA3" w:rsidRDefault="008903DE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8903DE" w:rsidRPr="000721CB" w:rsidRDefault="008903DE" w:rsidP="00417748">
            <w:pPr>
              <w:rPr>
                <w:rFonts w:hint="eastAsi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8903DE" w:rsidRPr="00742DA3" w:rsidRDefault="008903DE" w:rsidP="00417748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7777777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11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FBA6F" w14:textId="77777777" w:rsidR="00CA5D37" w:rsidRDefault="00CA5D37" w:rsidP="001D6AF5">
      <w:pPr>
        <w:rPr>
          <w:rFonts w:hint="eastAsia"/>
        </w:rPr>
      </w:pPr>
      <w:r>
        <w:separator/>
      </w:r>
    </w:p>
  </w:endnote>
  <w:endnote w:type="continuationSeparator" w:id="0">
    <w:p w14:paraId="7F715542" w14:textId="77777777" w:rsidR="00CA5D37" w:rsidRDefault="00CA5D37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58A9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C058A9">
              <w:rPr>
                <w:b/>
                <w:bCs/>
                <w:szCs w:val="24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C4B4C" w14:textId="77777777" w:rsidR="00CA5D37" w:rsidRDefault="00CA5D37" w:rsidP="001D6AF5">
      <w:pPr>
        <w:rPr>
          <w:rFonts w:hint="eastAsia"/>
        </w:rPr>
      </w:pPr>
      <w:r>
        <w:separator/>
      </w:r>
    </w:p>
  </w:footnote>
  <w:footnote w:type="continuationSeparator" w:id="0">
    <w:p w14:paraId="64361B67" w14:textId="77777777" w:rsidR="00CA5D37" w:rsidRDefault="00CA5D37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6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6B2E"/>
    <w:rsid w:val="0000747B"/>
    <w:rsid w:val="000143A2"/>
    <w:rsid w:val="000261A6"/>
    <w:rsid w:val="000406CE"/>
    <w:rsid w:val="000418B8"/>
    <w:rsid w:val="00050C4C"/>
    <w:rsid w:val="000514AF"/>
    <w:rsid w:val="00066630"/>
    <w:rsid w:val="000721CB"/>
    <w:rsid w:val="00073910"/>
    <w:rsid w:val="000749EA"/>
    <w:rsid w:val="00076D44"/>
    <w:rsid w:val="000801A5"/>
    <w:rsid w:val="0008588C"/>
    <w:rsid w:val="000B4E92"/>
    <w:rsid w:val="000B6A8C"/>
    <w:rsid w:val="000F1414"/>
    <w:rsid w:val="00102114"/>
    <w:rsid w:val="00102E72"/>
    <w:rsid w:val="001048B9"/>
    <w:rsid w:val="0012029D"/>
    <w:rsid w:val="0014125E"/>
    <w:rsid w:val="001450BB"/>
    <w:rsid w:val="00171767"/>
    <w:rsid w:val="00172FD3"/>
    <w:rsid w:val="00182EB4"/>
    <w:rsid w:val="00184495"/>
    <w:rsid w:val="001944C8"/>
    <w:rsid w:val="00195ACB"/>
    <w:rsid w:val="001A7BF1"/>
    <w:rsid w:val="001B3B20"/>
    <w:rsid w:val="001D28C6"/>
    <w:rsid w:val="001D400E"/>
    <w:rsid w:val="001D6AF5"/>
    <w:rsid w:val="001F1F79"/>
    <w:rsid w:val="0020661D"/>
    <w:rsid w:val="0021127F"/>
    <w:rsid w:val="00225E06"/>
    <w:rsid w:val="0023087A"/>
    <w:rsid w:val="00246306"/>
    <w:rsid w:val="00254A3A"/>
    <w:rsid w:val="00265094"/>
    <w:rsid w:val="00271466"/>
    <w:rsid w:val="002723F8"/>
    <w:rsid w:val="002832B2"/>
    <w:rsid w:val="00284CDD"/>
    <w:rsid w:val="002A2260"/>
    <w:rsid w:val="002A68C9"/>
    <w:rsid w:val="002E4D5A"/>
    <w:rsid w:val="00306DF5"/>
    <w:rsid w:val="0032551A"/>
    <w:rsid w:val="00326E0B"/>
    <w:rsid w:val="00336DBC"/>
    <w:rsid w:val="00347AD7"/>
    <w:rsid w:val="003552E9"/>
    <w:rsid w:val="00381C21"/>
    <w:rsid w:val="00395555"/>
    <w:rsid w:val="003B2293"/>
    <w:rsid w:val="003B3F9D"/>
    <w:rsid w:val="003C2A4C"/>
    <w:rsid w:val="003D59B6"/>
    <w:rsid w:val="00404CC2"/>
    <w:rsid w:val="00411490"/>
    <w:rsid w:val="00412AE4"/>
    <w:rsid w:val="0041577D"/>
    <w:rsid w:val="00417321"/>
    <w:rsid w:val="00417748"/>
    <w:rsid w:val="00436219"/>
    <w:rsid w:val="0045617A"/>
    <w:rsid w:val="00456BE2"/>
    <w:rsid w:val="00461B57"/>
    <w:rsid w:val="004622DE"/>
    <w:rsid w:val="00463810"/>
    <w:rsid w:val="00471124"/>
    <w:rsid w:val="00475946"/>
    <w:rsid w:val="00475CD0"/>
    <w:rsid w:val="00475F97"/>
    <w:rsid w:val="00483D93"/>
    <w:rsid w:val="004841CE"/>
    <w:rsid w:val="00493C9B"/>
    <w:rsid w:val="004B27D8"/>
    <w:rsid w:val="004C7B6B"/>
    <w:rsid w:val="004D116F"/>
    <w:rsid w:val="004D66F6"/>
    <w:rsid w:val="004E45BB"/>
    <w:rsid w:val="004F5CA9"/>
    <w:rsid w:val="00501823"/>
    <w:rsid w:val="00515A5E"/>
    <w:rsid w:val="00532006"/>
    <w:rsid w:val="00553C41"/>
    <w:rsid w:val="00554CDF"/>
    <w:rsid w:val="00565B27"/>
    <w:rsid w:val="00570718"/>
    <w:rsid w:val="0057484C"/>
    <w:rsid w:val="005867F5"/>
    <w:rsid w:val="005925A6"/>
    <w:rsid w:val="00597DD9"/>
    <w:rsid w:val="005A11A9"/>
    <w:rsid w:val="005B20E1"/>
    <w:rsid w:val="005B3509"/>
    <w:rsid w:val="005B4F48"/>
    <w:rsid w:val="005C44F2"/>
    <w:rsid w:val="005D1F6E"/>
    <w:rsid w:val="005D282A"/>
    <w:rsid w:val="005F2BE5"/>
    <w:rsid w:val="005F49A1"/>
    <w:rsid w:val="005F4D9C"/>
    <w:rsid w:val="00601C0B"/>
    <w:rsid w:val="00607D12"/>
    <w:rsid w:val="0061489D"/>
    <w:rsid w:val="00645098"/>
    <w:rsid w:val="006548AA"/>
    <w:rsid w:val="00663E0B"/>
    <w:rsid w:val="006650F2"/>
    <w:rsid w:val="00666966"/>
    <w:rsid w:val="00671D4F"/>
    <w:rsid w:val="00674739"/>
    <w:rsid w:val="00694EF6"/>
    <w:rsid w:val="006A1E85"/>
    <w:rsid w:val="006B4041"/>
    <w:rsid w:val="006B522C"/>
    <w:rsid w:val="006C7EB9"/>
    <w:rsid w:val="006D1426"/>
    <w:rsid w:val="006F0285"/>
    <w:rsid w:val="006F4F28"/>
    <w:rsid w:val="007030C8"/>
    <w:rsid w:val="0072522F"/>
    <w:rsid w:val="00725DA0"/>
    <w:rsid w:val="00726E57"/>
    <w:rsid w:val="007333FC"/>
    <w:rsid w:val="007339A8"/>
    <w:rsid w:val="00735862"/>
    <w:rsid w:val="00742DA3"/>
    <w:rsid w:val="007436D5"/>
    <w:rsid w:val="00743BCE"/>
    <w:rsid w:val="00765C25"/>
    <w:rsid w:val="00770DEE"/>
    <w:rsid w:val="00771E97"/>
    <w:rsid w:val="00777CFE"/>
    <w:rsid w:val="0078126A"/>
    <w:rsid w:val="007832D9"/>
    <w:rsid w:val="007872A3"/>
    <w:rsid w:val="007A09B4"/>
    <w:rsid w:val="007A6B30"/>
    <w:rsid w:val="007B43AC"/>
    <w:rsid w:val="007C667F"/>
    <w:rsid w:val="007E4233"/>
    <w:rsid w:val="007F1445"/>
    <w:rsid w:val="007F2633"/>
    <w:rsid w:val="008001D7"/>
    <w:rsid w:val="0080545A"/>
    <w:rsid w:val="00814B53"/>
    <w:rsid w:val="00815CC8"/>
    <w:rsid w:val="00817DAC"/>
    <w:rsid w:val="0082012F"/>
    <w:rsid w:val="00821631"/>
    <w:rsid w:val="00846BE4"/>
    <w:rsid w:val="008525BF"/>
    <w:rsid w:val="00863419"/>
    <w:rsid w:val="008903DE"/>
    <w:rsid w:val="008A1D31"/>
    <w:rsid w:val="008A672B"/>
    <w:rsid w:val="008C60A2"/>
    <w:rsid w:val="008D0A6F"/>
    <w:rsid w:val="009054B4"/>
    <w:rsid w:val="00923F10"/>
    <w:rsid w:val="00924B04"/>
    <w:rsid w:val="0093166C"/>
    <w:rsid w:val="00945DFB"/>
    <w:rsid w:val="0096772D"/>
    <w:rsid w:val="00971C36"/>
    <w:rsid w:val="00997C78"/>
    <w:rsid w:val="009A4A86"/>
    <w:rsid w:val="009A4FEA"/>
    <w:rsid w:val="009B0AA9"/>
    <w:rsid w:val="009B3610"/>
    <w:rsid w:val="009B79EA"/>
    <w:rsid w:val="009D1B60"/>
    <w:rsid w:val="009E56C7"/>
    <w:rsid w:val="009E5E4D"/>
    <w:rsid w:val="009F1662"/>
    <w:rsid w:val="009F2460"/>
    <w:rsid w:val="009F40EE"/>
    <w:rsid w:val="00A1626C"/>
    <w:rsid w:val="00A3618F"/>
    <w:rsid w:val="00A404C6"/>
    <w:rsid w:val="00A51232"/>
    <w:rsid w:val="00A60C7B"/>
    <w:rsid w:val="00A7471A"/>
    <w:rsid w:val="00A76587"/>
    <w:rsid w:val="00A81B42"/>
    <w:rsid w:val="00A96EBC"/>
    <w:rsid w:val="00AA104B"/>
    <w:rsid w:val="00AA2EAA"/>
    <w:rsid w:val="00AA39E3"/>
    <w:rsid w:val="00AA453F"/>
    <w:rsid w:val="00AB3866"/>
    <w:rsid w:val="00AB501B"/>
    <w:rsid w:val="00AB783B"/>
    <w:rsid w:val="00AC0D67"/>
    <w:rsid w:val="00AF1E7C"/>
    <w:rsid w:val="00B02771"/>
    <w:rsid w:val="00B04236"/>
    <w:rsid w:val="00B17C73"/>
    <w:rsid w:val="00B21035"/>
    <w:rsid w:val="00B3547C"/>
    <w:rsid w:val="00B402F8"/>
    <w:rsid w:val="00B45CB2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95D6B"/>
    <w:rsid w:val="00B96FAF"/>
    <w:rsid w:val="00BB28FB"/>
    <w:rsid w:val="00BB5DC8"/>
    <w:rsid w:val="00BD16E6"/>
    <w:rsid w:val="00BF11C3"/>
    <w:rsid w:val="00C058A9"/>
    <w:rsid w:val="00C0724E"/>
    <w:rsid w:val="00C23D50"/>
    <w:rsid w:val="00C2586B"/>
    <w:rsid w:val="00C26D42"/>
    <w:rsid w:val="00C27B00"/>
    <w:rsid w:val="00C32F7C"/>
    <w:rsid w:val="00C35F3A"/>
    <w:rsid w:val="00C51152"/>
    <w:rsid w:val="00C6106B"/>
    <w:rsid w:val="00C871B0"/>
    <w:rsid w:val="00C87617"/>
    <w:rsid w:val="00CA045C"/>
    <w:rsid w:val="00CA5D37"/>
    <w:rsid w:val="00CB5297"/>
    <w:rsid w:val="00CB5A26"/>
    <w:rsid w:val="00CC3D1E"/>
    <w:rsid w:val="00CD230B"/>
    <w:rsid w:val="00D0463A"/>
    <w:rsid w:val="00D053CE"/>
    <w:rsid w:val="00D12AB6"/>
    <w:rsid w:val="00D51FBF"/>
    <w:rsid w:val="00D55851"/>
    <w:rsid w:val="00D63677"/>
    <w:rsid w:val="00D67D8E"/>
    <w:rsid w:val="00D71058"/>
    <w:rsid w:val="00D729B0"/>
    <w:rsid w:val="00D743EB"/>
    <w:rsid w:val="00D7713F"/>
    <w:rsid w:val="00D81491"/>
    <w:rsid w:val="00D82C39"/>
    <w:rsid w:val="00D944B2"/>
    <w:rsid w:val="00DC57A8"/>
    <w:rsid w:val="00DD310B"/>
    <w:rsid w:val="00DD6A9C"/>
    <w:rsid w:val="00DD6DE5"/>
    <w:rsid w:val="00DE4D8C"/>
    <w:rsid w:val="00DF25FE"/>
    <w:rsid w:val="00DF444F"/>
    <w:rsid w:val="00E516D8"/>
    <w:rsid w:val="00E61827"/>
    <w:rsid w:val="00E630B3"/>
    <w:rsid w:val="00E6463D"/>
    <w:rsid w:val="00E714AF"/>
    <w:rsid w:val="00E73808"/>
    <w:rsid w:val="00E73926"/>
    <w:rsid w:val="00E7657E"/>
    <w:rsid w:val="00E770B1"/>
    <w:rsid w:val="00E87D2A"/>
    <w:rsid w:val="00E916C3"/>
    <w:rsid w:val="00EA04AC"/>
    <w:rsid w:val="00EA594B"/>
    <w:rsid w:val="00ED43F1"/>
    <w:rsid w:val="00EE0FC4"/>
    <w:rsid w:val="00EE25C6"/>
    <w:rsid w:val="00EE2EA7"/>
    <w:rsid w:val="00EE5FF4"/>
    <w:rsid w:val="00EE6080"/>
    <w:rsid w:val="00EE7EE7"/>
    <w:rsid w:val="00F077A5"/>
    <w:rsid w:val="00F15496"/>
    <w:rsid w:val="00F220AE"/>
    <w:rsid w:val="00F402E6"/>
    <w:rsid w:val="00F426CA"/>
    <w:rsid w:val="00F5272D"/>
    <w:rsid w:val="00F52ABE"/>
    <w:rsid w:val="00F7621E"/>
    <w:rsid w:val="00F84F14"/>
    <w:rsid w:val="00F9463F"/>
    <w:rsid w:val="00F96E3C"/>
    <w:rsid w:val="00FA7C97"/>
    <w:rsid w:val="00FB6714"/>
    <w:rsid w:val="00FD4928"/>
    <w:rsid w:val="00FE5063"/>
    <w:rsid w:val="00FE71B7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heila.aust@ebserh.gov.br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2</cp:revision>
  <cp:lastPrinted>2021-03-24T12:36:00Z</cp:lastPrinted>
  <dcterms:created xsi:type="dcterms:W3CDTF">2021-03-25T19:42:00Z</dcterms:created>
  <dcterms:modified xsi:type="dcterms:W3CDTF">2021-03-25T19:42:00Z</dcterms:modified>
  <dc:language>pt-BR</dc:language>
</cp:coreProperties>
</file>