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85" w:rsidRPr="00F73E85" w:rsidRDefault="00C62CE0" w:rsidP="00F73E85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 xml:space="preserve">01| </w:t>
      </w:r>
      <w:r w:rsidR="0060196E">
        <w:rPr>
          <w:rFonts w:ascii="Roboto Light" w:hAnsi="Roboto Light"/>
          <w:color w:val="404040" w:themeColor="text1" w:themeTint="BF"/>
          <w:sz w:val="40"/>
          <w:szCs w:val="40"/>
        </w:rPr>
        <w:t>CONTRATANTE</w:t>
      </w:r>
    </w:p>
    <w:p w:rsidR="006C4079" w:rsidRDefault="005B39C8" w:rsidP="006C4079">
      <w:pPr>
        <w:pStyle w:val="SemEspaamento"/>
        <w:tabs>
          <w:tab w:val="left" w:pos="4473"/>
        </w:tabs>
        <w:ind w:left="-993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object w:dxaOrig="1396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40pt;height:51pt" o:ole="">
            <v:imagedata r:id="rId8" o:title=""/>
          </v:shape>
          <o:OLEObject Type="Link" ProgID="Excel.Sheet.8" ShapeID="_x0000_i1031" DrawAspect="Content" r:id="rId9" UpdateMode="Always">
            <o:LinkType>EnhancedMetaFile</o:LinkType>
            <o:LockedField>false</o:LockedField>
          </o:OLEObject>
        </w:object>
      </w:r>
    </w:p>
    <w:p w:rsidR="00B9029A" w:rsidRPr="0060196E" w:rsidRDefault="00C62CE0" w:rsidP="0060196E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 xml:space="preserve">02| </w:t>
      </w:r>
      <w:r w:rsidR="0060196E">
        <w:rPr>
          <w:rFonts w:ascii="Roboto Light" w:hAnsi="Roboto Light"/>
          <w:color w:val="404040" w:themeColor="text1" w:themeTint="BF"/>
          <w:sz w:val="40"/>
          <w:szCs w:val="40"/>
        </w:rPr>
        <w:t>EQUIPAMENTO AVALIADO</w:t>
      </w:r>
    </w:p>
    <w:p w:rsidR="006C4079" w:rsidRDefault="005B39C8" w:rsidP="0060196E">
      <w:pPr>
        <w:pStyle w:val="SemEspaamento"/>
        <w:ind w:left="-993" w:right="-994"/>
      </w:pPr>
      <w:r>
        <w:object w:dxaOrig="13960" w:dyaOrig="1124">
          <v:shape id="_x0000_i1032" type="#_x0000_t75" style="width:534pt;height:56.25pt" o:ole="">
            <v:imagedata r:id="rId10" o:title=""/>
          </v:shape>
          <o:OLEObject Type="Link" ProgID="Excel.Sheet.8" ShapeID="_x0000_i1032" DrawAspect="Content" r:id="rId11" UpdateMode="Always">
            <o:LinkType>EnhancedMetaFile</o:LinkType>
            <o:LockedField>false</o:LockedField>
          </o:OLEObject>
        </w:object>
      </w:r>
    </w:p>
    <w:p w:rsidR="006C4079" w:rsidRDefault="006C4079" w:rsidP="0060196E">
      <w:pPr>
        <w:pStyle w:val="SemEspaamento"/>
        <w:ind w:left="-993" w:right="-994"/>
      </w:pPr>
    </w:p>
    <w:p w:rsidR="0060196E" w:rsidRPr="0060196E" w:rsidRDefault="0060196E" w:rsidP="0060196E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>03| PADRÕES UTILIZADOS</w:t>
      </w:r>
    </w:p>
    <w:p w:rsidR="003004CF" w:rsidRDefault="00FF430C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F2717A">
        <w:rPr>
          <w:rFonts w:ascii="Roboto Light" w:hAnsi="Roboto Light"/>
          <w:color w:val="595959" w:themeColor="text1" w:themeTint="A6"/>
          <w:sz w:val="20"/>
          <w:szCs w:val="20"/>
        </w:rPr>
        <w:t xml:space="preserve">Os ensaios foram realizados 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com os simuladores fornecidos pelo fabricante do aparelho de tomografia.</w:t>
      </w:r>
    </w:p>
    <w:p w:rsidR="00695747" w:rsidRDefault="00695747" w:rsidP="006C21D7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</w:p>
    <w:p w:rsidR="006C21D7" w:rsidRPr="0060196E" w:rsidRDefault="006C21D7" w:rsidP="006C21D7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>04| METODOLOGIA</w:t>
      </w:r>
    </w:p>
    <w:p w:rsidR="003004CF" w:rsidRDefault="00F2717A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F2717A">
        <w:rPr>
          <w:rFonts w:ascii="Roboto Light" w:hAnsi="Roboto Light"/>
          <w:color w:val="595959" w:themeColor="text1" w:themeTint="A6"/>
          <w:sz w:val="20"/>
          <w:szCs w:val="20"/>
        </w:rPr>
        <w:t>Os ensaios foram realizados baseando-se no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 xml:space="preserve"> procedimento </w:t>
      </w:r>
      <w:r w:rsidR="001D27A8">
        <w:rPr>
          <w:rFonts w:ascii="Roboto Light" w:hAnsi="Roboto Light"/>
          <w:color w:val="595959" w:themeColor="text1" w:themeTint="A6"/>
          <w:sz w:val="20"/>
          <w:szCs w:val="20"/>
        </w:rPr>
        <w:t xml:space="preserve">de ensaio interno Nº 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>PE-001 Revisão 0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0 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>.</w:t>
      </w:r>
    </w:p>
    <w:p w:rsidR="003004CF" w:rsidRDefault="003004CF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E50F69" w:rsidRDefault="00E50F69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Light" w:hAnsi="Roboto Light"/>
          <w:color w:val="595959" w:themeColor="text1" w:themeTint="A6"/>
          <w:sz w:val="20"/>
          <w:szCs w:val="20"/>
        </w:rPr>
        <w:t>OBSERVAÇÃO:</w:t>
      </w:r>
    </w:p>
    <w:p w:rsidR="00E50F69" w:rsidRDefault="00E50F69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E50F69">
        <w:rPr>
          <w:rFonts w:ascii="Roboto Light" w:hAnsi="Roboto Light"/>
          <w:color w:val="595959" w:themeColor="text1" w:themeTint="A6"/>
          <w:sz w:val="20"/>
          <w:szCs w:val="20"/>
        </w:rPr>
        <w:t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</w:p>
    <w:p w:rsidR="00E50F69" w:rsidRDefault="00E50F69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E50F69" w:rsidRPr="003E5A95" w:rsidRDefault="00F860FF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F860FF">
        <w:rPr>
          <w:rFonts w:ascii="Roboto Light" w:hAnsi="Roboto Light"/>
          <w:color w:val="59595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o</w:t>
      </w:r>
      <w:r w:rsidRPr="00F860FF">
        <w:rPr>
          <w:rFonts w:ascii="Roboto Light" w:hAnsi="Roboto Light"/>
          <w:color w:val="595959" w:themeColor="text1" w:themeTint="A6"/>
          <w:sz w:val="20"/>
          <w:szCs w:val="20"/>
        </w:rPr>
        <w:t>s de prova (equipamentos) avaliados, nas condições especificadas.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r w:rsidR="00E50F69" w:rsidRPr="00E50F69">
        <w:rPr>
          <w:rFonts w:ascii="Roboto Light" w:hAnsi="Roboto Light"/>
          <w:color w:val="595959" w:themeColor="text1" w:themeTint="A6"/>
          <w:sz w:val="20"/>
          <w:szCs w:val="20"/>
        </w:rPr>
        <w:t>Este relatório atente os requisitos estabelecidos pela norma NBR ISO/IEC 17025.</w:t>
      </w:r>
    </w:p>
    <w:p w:rsidR="007D660C" w:rsidRPr="00284F94" w:rsidRDefault="00695747" w:rsidP="00284F94">
      <w:pPr>
        <w:rPr>
          <w:rFonts w:ascii="Roboto Light" w:hAnsi="Roboto Light"/>
          <w:color w:val="59595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br w:type="page"/>
      </w:r>
    </w:p>
    <w:p w:rsidR="001E4C60" w:rsidRPr="001E4C60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lastRenderedPageBreak/>
        <w:t xml:space="preserve">A | </w:t>
      </w:r>
      <w:r w:rsidR="0003227B">
        <w:rPr>
          <w:rFonts w:ascii="Roboto Light" w:hAnsi="Roboto Light"/>
          <w:color w:val="595959" w:themeColor="text1" w:themeTint="A6"/>
          <w:sz w:val="40"/>
          <w:szCs w:val="40"/>
        </w:rPr>
        <w:t xml:space="preserve">RUIDO E </w:t>
      </w:r>
      <w:r w:rsidR="00F73877">
        <w:rPr>
          <w:rFonts w:ascii="Roboto Light" w:hAnsi="Roboto Light"/>
          <w:color w:val="595959" w:themeColor="text1" w:themeTint="A6"/>
          <w:sz w:val="40"/>
          <w:szCs w:val="40"/>
        </w:rPr>
        <w:t xml:space="preserve">EXATIDÃO </w:t>
      </w:r>
      <w:r w:rsidR="0003227B">
        <w:rPr>
          <w:rFonts w:ascii="Roboto Light" w:hAnsi="Roboto Light"/>
          <w:color w:val="595959" w:themeColor="text1" w:themeTint="A6"/>
          <w:sz w:val="40"/>
          <w:szCs w:val="40"/>
        </w:rPr>
        <w:t xml:space="preserve">DO Nº DE CT </w:t>
      </w:r>
    </w:p>
    <w:p w:rsidR="001E4C60" w:rsidRPr="001E4C60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Periodicidade: Teste de aceitação</w:t>
      </w:r>
      <w:r w:rsidR="0003227B">
        <w:rPr>
          <w:rFonts w:ascii="Roboto Light" w:hAnsi="Roboto Light"/>
          <w:color w:val="595959" w:themeColor="text1" w:themeTint="A6"/>
          <w:sz w:val="20"/>
          <w:szCs w:val="20"/>
        </w:rPr>
        <w:t>, semanal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 xml:space="preserve"> ou após reparos.</w:t>
      </w:r>
    </w:p>
    <w:p w:rsidR="0003227B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Tolerância</w:t>
      </w:r>
      <w:r w:rsidR="00F73877">
        <w:rPr>
          <w:rFonts w:ascii="Roboto Light" w:hAnsi="Roboto Light"/>
          <w:color w:val="595959" w:themeColor="text1" w:themeTint="A6"/>
          <w:sz w:val="20"/>
          <w:szCs w:val="20"/>
        </w:rPr>
        <w:t xml:space="preserve"> Exatidão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:</w:t>
      </w:r>
      <w:r w:rsidR="00F73877"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r w:rsidR="00F73877" w:rsidRPr="00F73877">
        <w:rPr>
          <w:rFonts w:ascii="Roboto Light" w:hAnsi="Roboto Light"/>
          <w:color w:val="595959" w:themeColor="text1" w:themeTint="A6"/>
          <w:sz w:val="20"/>
          <w:szCs w:val="20"/>
        </w:rPr>
        <w:t>Uniformidade do nº de CT Teste de aceitação, semanal ou após reparos. Desvio ≤ 5UH &gt;10UH</w:t>
      </w:r>
      <w:r w:rsidR="0003227B" w:rsidRPr="0003227B">
        <w:rPr>
          <w:rFonts w:ascii="Roboto Light" w:hAnsi="Roboto Light"/>
          <w:color w:val="595959" w:themeColor="text1" w:themeTint="A6"/>
          <w:sz w:val="20"/>
          <w:szCs w:val="20"/>
        </w:rPr>
        <w:t xml:space="preserve"> -</w:t>
      </w:r>
    </w:p>
    <w:p w:rsidR="00F73877" w:rsidRDefault="00F73877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Tolerância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r w:rsidRPr="00F73877">
        <w:rPr>
          <w:rFonts w:ascii="Roboto Light" w:hAnsi="Roboto Light"/>
          <w:color w:val="595959" w:themeColor="text1" w:themeTint="A6"/>
          <w:sz w:val="20"/>
          <w:szCs w:val="20"/>
        </w:rPr>
        <w:t>Ruído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:</w:t>
      </w:r>
      <w:r w:rsidRPr="00F73877">
        <w:rPr>
          <w:rFonts w:ascii="Roboto Light" w:hAnsi="Roboto Light"/>
          <w:color w:val="595959" w:themeColor="text1" w:themeTint="A6"/>
          <w:sz w:val="20"/>
          <w:szCs w:val="20"/>
        </w:rPr>
        <w:t xml:space="preserve"> ≤ 15% do valor de referência. &gt; 20%</w:t>
      </w:r>
    </w:p>
    <w:p w:rsidR="001E4C60" w:rsidRPr="001E4C60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Resolução Normativa Nº002/</w:t>
      </w:r>
      <w:r w:rsidR="0003227B">
        <w:rPr>
          <w:rFonts w:ascii="Roboto Light" w:hAnsi="Roboto Light"/>
          <w:color w:val="595959" w:themeColor="text1" w:themeTint="A6"/>
          <w:sz w:val="20"/>
          <w:szCs w:val="20"/>
        </w:rPr>
        <w:t>DIVS/SES de 18/05/2015, Tabela 6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.</w:t>
      </w:r>
    </w:p>
    <w:p w:rsidR="001E4C60" w:rsidRPr="001E4C60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D95666" w:rsidRPr="0003227B" w:rsidRDefault="0003227B" w:rsidP="002B6DE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  <w:r w:rsidRPr="0003227B">
        <w:rPr>
          <w:rFonts w:ascii="Roboto Light" w:hAnsi="Roboto Light"/>
          <w:color w:val="595959" w:themeColor="text1" w:themeTint="A6"/>
          <w:sz w:val="28"/>
          <w:szCs w:val="28"/>
        </w:rPr>
        <w:t>Corte na água</w:t>
      </w:r>
    </w:p>
    <w:p w:rsidR="0003227B" w:rsidRDefault="0003227B" w:rsidP="002B6DE8">
      <w:pPr>
        <w:pStyle w:val="SemEspaamento"/>
        <w:ind w:left="-993" w:right="-994"/>
      </w:pPr>
    </w:p>
    <w:p w:rsidR="00D95666" w:rsidRDefault="005B39C8" w:rsidP="002B6DE8">
      <w:pPr>
        <w:pStyle w:val="SemEspaamento"/>
        <w:ind w:left="-993" w:right="-994"/>
      </w:pPr>
      <w:r>
        <w:object w:dxaOrig="11390" w:dyaOrig="2271">
          <v:shape id="_x0000_i1025" type="#_x0000_t75" style="width:535.5pt;height:113.25pt" o:ole="">
            <v:imagedata r:id="rId12" o:title=""/>
          </v:shape>
          <o:OLEObject Type="Link" ProgID="Excel.Sheet.8" ShapeID="_x0000_i1025" DrawAspect="Content" r:id="rId13" UpdateMode="Always">
            <o:LinkType>EnhancedMetaFile</o:LinkType>
            <o:LockedField>false</o:LockedField>
          </o:OLEObject>
        </w:object>
      </w:r>
    </w:p>
    <w:p w:rsidR="00D95666" w:rsidRDefault="005B39C8" w:rsidP="002B6DE8">
      <w:pPr>
        <w:pStyle w:val="SemEspaamento"/>
        <w:ind w:left="-993" w:right="-994"/>
      </w:pPr>
      <w:r>
        <w:object w:dxaOrig="11390" w:dyaOrig="2083">
          <v:shape id="_x0000_i1026" type="#_x0000_t75" style="width:535.5pt;height:104.25pt" o:ole="">
            <v:imagedata r:id="rId14" o:title=""/>
          </v:shape>
          <o:OLEObject Type="Link" ProgID="Excel.Sheet.8" ShapeID="_x0000_i1026" DrawAspect="Content" r:id="rId15" UpdateMode="Always">
            <o:LinkType>EnhancedMetaFile</o:LinkType>
            <o:LockedField>false</o:LockedField>
          </o:OLEObject>
        </w:object>
      </w:r>
    </w:p>
    <w:p w:rsidR="0003227B" w:rsidRPr="0003227B" w:rsidRDefault="0003227B" w:rsidP="0003227B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  <w:r w:rsidRPr="0003227B">
        <w:rPr>
          <w:rFonts w:ascii="Roboto Light" w:hAnsi="Roboto Light"/>
          <w:color w:val="595959" w:themeColor="text1" w:themeTint="A6"/>
          <w:sz w:val="28"/>
          <w:szCs w:val="28"/>
        </w:rPr>
        <w:t>Corte n</w:t>
      </w:r>
      <w:r>
        <w:rPr>
          <w:rFonts w:ascii="Roboto Light" w:hAnsi="Roboto Light"/>
          <w:color w:val="595959" w:themeColor="text1" w:themeTint="A6"/>
          <w:sz w:val="28"/>
          <w:szCs w:val="28"/>
        </w:rPr>
        <w:t>o</w:t>
      </w:r>
      <w:r w:rsidRPr="0003227B">
        <w:rPr>
          <w:rFonts w:ascii="Roboto Light" w:hAnsi="Roboto Light"/>
          <w:color w:val="595959" w:themeColor="text1" w:themeTint="A6"/>
          <w:sz w:val="28"/>
          <w:szCs w:val="28"/>
        </w:rPr>
        <w:t xml:space="preserve"> </w:t>
      </w:r>
      <w:r>
        <w:rPr>
          <w:rFonts w:ascii="Roboto Light" w:hAnsi="Roboto Light"/>
          <w:color w:val="595959" w:themeColor="text1" w:themeTint="A6"/>
          <w:sz w:val="28"/>
          <w:szCs w:val="28"/>
        </w:rPr>
        <w:t>ar</w:t>
      </w:r>
    </w:p>
    <w:p w:rsidR="0003227B" w:rsidRDefault="0003227B" w:rsidP="002B6DE8">
      <w:pPr>
        <w:pStyle w:val="SemEspaamento"/>
        <w:ind w:left="-993" w:right="-994"/>
      </w:pPr>
    </w:p>
    <w:p w:rsidR="00D95666" w:rsidRDefault="005B39C8" w:rsidP="002B6DE8">
      <w:pPr>
        <w:pStyle w:val="SemEspaamento"/>
        <w:ind w:left="-993" w:right="-994"/>
      </w:pPr>
      <w:r>
        <w:object w:dxaOrig="11390" w:dyaOrig="2285">
          <v:shape id="_x0000_i1027" type="#_x0000_t75" style="width:534.75pt;height:114pt" o:ole="">
            <v:imagedata r:id="rId16" o:title=""/>
          </v:shape>
          <o:OLEObject Type="Link" ProgID="Excel.Sheet.8" ShapeID="_x0000_i1027" DrawAspect="Content" r:id="rId17" UpdateMode="Always">
            <o:LinkType>EnhancedMetaFile</o:LinkType>
            <o:LockedField>false</o:LockedField>
          </o:OLEObject>
        </w:object>
      </w:r>
    </w:p>
    <w:p w:rsidR="0003227B" w:rsidRDefault="005B39C8" w:rsidP="002B6DE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>
        <w:object w:dxaOrig="11390" w:dyaOrig="2098">
          <v:shape id="_x0000_i1028" type="#_x0000_t75" style="width:540.75pt;height:105pt" o:ole="">
            <v:imagedata r:id="rId18" o:title=""/>
          </v:shape>
          <o:OLEObject Type="Link" ProgID="Excel.Sheet.8" ShapeID="_x0000_i1028" DrawAspect="Content" r:id="rId19" UpdateMode="Always">
            <o:LinkType>EnhancedMetaFile</o:LinkType>
            <o:LockedField>false</o:LockedField>
          </o:OLEObject>
        </w:object>
      </w:r>
    </w:p>
    <w:p w:rsidR="007D660C" w:rsidRDefault="007D660C" w:rsidP="00F73877">
      <w:pPr>
        <w:pStyle w:val="SemEspaamento"/>
        <w:ind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A01315" w:rsidRPr="001E4C60" w:rsidRDefault="00A01315" w:rsidP="00A01315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t xml:space="preserve">B | VALOR INDICADO DO Nº DE CT </w:t>
      </w:r>
    </w:p>
    <w:p w:rsidR="00A01315" w:rsidRPr="001E4C60" w:rsidRDefault="00A01315" w:rsidP="00A01315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Periodicidade: Teste de aceitação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, semanal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 xml:space="preserve"> ou após reparos.</w:t>
      </w:r>
    </w:p>
    <w:p w:rsidR="00A01315" w:rsidRDefault="00A01315" w:rsidP="00A01315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Tolerância</w:t>
      </w:r>
      <w:r w:rsidR="00F73877">
        <w:rPr>
          <w:rFonts w:ascii="Roboto Light" w:hAnsi="Roboto Light"/>
          <w:color w:val="595959" w:themeColor="text1" w:themeTint="A6"/>
          <w:sz w:val="20"/>
          <w:szCs w:val="20"/>
        </w:rPr>
        <w:t xml:space="preserve">: </w:t>
      </w:r>
      <w:r w:rsidR="00F73877" w:rsidRPr="0003227B">
        <w:rPr>
          <w:rFonts w:ascii="Roboto Light" w:hAnsi="Roboto Light"/>
          <w:color w:val="595959" w:themeColor="text1" w:themeTint="A6"/>
          <w:sz w:val="20"/>
          <w:szCs w:val="20"/>
        </w:rPr>
        <w:t>1000 ±5 (ar) e 0 ±5 (água) &gt; -990 ou &lt; -1010 (ar) e &gt;10 ou &lt; -10 (água)</w:t>
      </w:r>
    </w:p>
    <w:p w:rsidR="00A01315" w:rsidRPr="001E4C60" w:rsidRDefault="00A01315" w:rsidP="00A01315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Resolução Normativa Nº002/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DIVS/SES de 18/05/2015, Tabela 6</w:t>
      </w:r>
      <w:r w:rsidRPr="001E4C60">
        <w:rPr>
          <w:rFonts w:ascii="Roboto Light" w:hAnsi="Roboto Light"/>
          <w:color w:val="595959" w:themeColor="text1" w:themeTint="A6"/>
          <w:sz w:val="20"/>
          <w:szCs w:val="20"/>
        </w:rPr>
        <w:t>.</w:t>
      </w:r>
    </w:p>
    <w:p w:rsidR="00BF20F3" w:rsidRDefault="00BF20F3">
      <w:pPr>
        <w:rPr>
          <w:rFonts w:ascii="Roboto Light" w:hAnsi="Roboto Light"/>
          <w:color w:val="595959" w:themeColor="text1" w:themeTint="A6"/>
          <w:sz w:val="20"/>
          <w:szCs w:val="20"/>
          <w:lang w:eastAsia="en-US"/>
        </w:rPr>
      </w:pPr>
    </w:p>
    <w:p w:rsidR="000E1486" w:rsidRDefault="000E1486" w:rsidP="000E1486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  <w:r w:rsidRPr="0003227B">
        <w:rPr>
          <w:rFonts w:ascii="Roboto Light" w:hAnsi="Roboto Light"/>
          <w:color w:val="595959" w:themeColor="text1" w:themeTint="A6"/>
          <w:sz w:val="28"/>
          <w:szCs w:val="28"/>
        </w:rPr>
        <w:t>C</w:t>
      </w:r>
      <w:r>
        <w:rPr>
          <w:rFonts w:ascii="Roboto Light" w:hAnsi="Roboto Light"/>
          <w:color w:val="595959" w:themeColor="text1" w:themeTint="A6"/>
          <w:sz w:val="28"/>
          <w:szCs w:val="28"/>
        </w:rPr>
        <w:t>rânio</w:t>
      </w:r>
    </w:p>
    <w:p w:rsidR="000E1486" w:rsidRDefault="005B39C8" w:rsidP="000E1486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  <w:r>
        <w:rPr>
          <w:rFonts w:ascii="Roboto Light" w:hAnsi="Roboto Light"/>
          <w:color w:val="595959" w:themeColor="text1" w:themeTint="A6"/>
          <w:sz w:val="28"/>
          <w:szCs w:val="28"/>
        </w:rPr>
        <w:object w:dxaOrig="11390" w:dyaOrig="2691">
          <v:shape id="_x0000_i1029" type="#_x0000_t75" style="width:537pt;height:134.25pt" o:ole="">
            <v:imagedata r:id="rId20" o:title=""/>
          </v:shape>
          <o:OLEObject Type="Link" ProgID="Excel.Sheet.8" ShapeID="_x0000_i1029" DrawAspect="Content" r:id="rId21" UpdateMode="Always">
            <o:LinkType>EnhancedMetaFile</o:LinkType>
            <o:LockedField>false</o:LockedField>
          </o:OLEObject>
        </w:object>
      </w:r>
    </w:p>
    <w:p w:rsidR="000E1486" w:rsidRDefault="000E1486" w:rsidP="000E1486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  <w:r>
        <w:rPr>
          <w:rFonts w:ascii="Roboto Light" w:hAnsi="Roboto Light"/>
          <w:color w:val="595959" w:themeColor="text1" w:themeTint="A6"/>
          <w:sz w:val="28"/>
          <w:szCs w:val="28"/>
        </w:rPr>
        <w:t>Abdômen</w:t>
      </w:r>
    </w:p>
    <w:p w:rsidR="000E1486" w:rsidRDefault="005B39C8" w:rsidP="000E1486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  <w:r>
        <w:rPr>
          <w:rFonts w:ascii="Roboto Light" w:hAnsi="Roboto Light"/>
          <w:color w:val="595959" w:themeColor="text1" w:themeTint="A6"/>
          <w:sz w:val="28"/>
          <w:szCs w:val="28"/>
        </w:rPr>
        <w:object w:dxaOrig="11390" w:dyaOrig="2155">
          <v:shape id="_x0000_i1030" type="#_x0000_t75" style="width:534.75pt;height:108pt" o:ole="">
            <v:imagedata r:id="rId22" o:title=""/>
          </v:shape>
          <o:OLEObject Type="Link" ProgID="Excel.Sheet.8" ShapeID="_x0000_i1030" DrawAspect="Content" r:id="rId23" UpdateMode="Always">
            <o:LinkType>EnhancedMetaFile</o:LinkType>
            <o:LockedField>false</o:LockedField>
          </o:OLEObject>
        </w:object>
      </w:r>
    </w:p>
    <w:p w:rsidR="000E1486" w:rsidRPr="0003227B" w:rsidRDefault="000E1486" w:rsidP="000E1486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8"/>
          <w:szCs w:val="28"/>
        </w:rPr>
      </w:pPr>
    </w:p>
    <w:p w:rsidR="00F73877" w:rsidRDefault="00F73877">
      <w:pPr>
        <w:rPr>
          <w:rFonts w:ascii="Roboto Light" w:hAnsi="Roboto Light"/>
          <w:color w:val="595959" w:themeColor="text1" w:themeTint="A6"/>
          <w:sz w:val="20"/>
          <w:szCs w:val="20"/>
          <w:lang w:eastAsia="en-US"/>
        </w:rPr>
      </w:pPr>
    </w:p>
    <w:p w:rsidR="00F73877" w:rsidRDefault="00F73877">
      <w:pPr>
        <w:rPr>
          <w:rFonts w:ascii="Roboto Light" w:hAnsi="Roboto Light"/>
          <w:color w:val="595959" w:themeColor="text1" w:themeTint="A6"/>
          <w:sz w:val="20"/>
          <w:szCs w:val="20"/>
          <w:lang w:eastAsia="en-US"/>
        </w:rPr>
      </w:pPr>
    </w:p>
    <w:p w:rsidR="00F73877" w:rsidRDefault="00F73877">
      <w:pPr>
        <w:rPr>
          <w:rFonts w:ascii="Roboto Light" w:hAnsi="Roboto Light"/>
          <w:color w:val="595959" w:themeColor="text1" w:themeTint="A6"/>
          <w:sz w:val="20"/>
          <w:szCs w:val="20"/>
          <w:lang w:eastAsia="en-US"/>
        </w:rPr>
      </w:pPr>
    </w:p>
    <w:p w:rsidR="00D278EE" w:rsidRPr="00CF37E3" w:rsidRDefault="00D278EE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lastRenderedPageBreak/>
        <w:t>J| PARECER TÉCNICO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Segundo a Resolução Normativa N° 002/DIVS/SES (ERRATA Publicada no DOE/SC N° 20.654 de 13/11/2017),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b/>
          <w:color w:val="595959" w:themeColor="text1" w:themeTint="A6"/>
          <w:sz w:val="20"/>
          <w:szCs w:val="20"/>
        </w:rPr>
        <w:t>todos os testes realizados apresentaram conformidade</w:t>
      </w: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. Sendo assim o equipamento avaliado pode operar com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legitima observação e cuidados no que tange a radioproteção.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OBSERVAÇÕES: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 xml:space="preserve">1) A </w:t>
      </w:r>
      <w:r w:rsidRPr="00BF20F3">
        <w:rPr>
          <w:rFonts w:ascii="Roboto Light" w:hAnsi="Roboto Light"/>
          <w:b/>
          <w:color w:val="595959" w:themeColor="text1" w:themeTint="A6"/>
          <w:sz w:val="20"/>
          <w:szCs w:val="20"/>
        </w:rPr>
        <w:t>validade do relatório é de 2 anos</w:t>
      </w: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, contados a partir da data do ensaio. Apenas o teste de Qualidade de</w:t>
      </w:r>
    </w:p>
    <w:p w:rsidR="00BF20F3" w:rsidRPr="00BF20F3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Imagem possui validade de 1 ano.</w:t>
      </w:r>
    </w:p>
    <w:p w:rsidR="00D278EE" w:rsidRDefault="00BF20F3" w:rsidP="00BF20F3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BF20F3">
        <w:rPr>
          <w:rFonts w:ascii="Roboto Light" w:hAnsi="Roboto Light"/>
          <w:color w:val="595959" w:themeColor="text1" w:themeTint="A6"/>
          <w:sz w:val="20"/>
          <w:szCs w:val="20"/>
        </w:rPr>
        <w:t>2) O Responsável deve manter o relatório arquivado e a disposição da autoridade sanitária local.</w:t>
      </w:r>
    </w:p>
    <w:p w:rsidR="00D278EE" w:rsidRDefault="00D278EE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D278EE" w:rsidRDefault="00D278EE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:rsidR="00D278EE" w:rsidRDefault="00D278EE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p w:rsidR="00695747" w:rsidRDefault="00695747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p w:rsidR="00695747" w:rsidRDefault="00695747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tbl>
      <w:tblPr>
        <w:tblStyle w:val="Tabelacomgrade"/>
        <w:tblW w:w="10457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57"/>
      </w:tblGrid>
      <w:tr w:rsidR="007D31B0" w:rsidTr="007D31B0">
        <w:tc>
          <w:tcPr>
            <w:tcW w:w="10457" w:type="dxa"/>
          </w:tcPr>
          <w:p w:rsidR="007D31B0" w:rsidRDefault="007D31B0" w:rsidP="007D31B0">
            <w:pPr>
              <w:pStyle w:val="SemEspaamento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 w:rsidR="007D31B0" w:rsidRDefault="007D31B0" w:rsidP="007D31B0">
            <w:pPr>
              <w:pStyle w:val="SemEspaamento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 w:rsidR="007D31B0" w:rsidRPr="00D278EE" w:rsidRDefault="007D31B0" w:rsidP="007D31B0">
            <w:pPr>
              <w:pStyle w:val="SemEspaamento"/>
              <w:jc w:val="center"/>
              <w:rPr>
                <w:rFonts w:ascii="Roboto Light" w:hAnsi="Roboto Light"/>
                <w:sz w:val="18"/>
                <w:szCs w:val="18"/>
              </w:rPr>
            </w:pPr>
            <w:r w:rsidRPr="00D278EE"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 w:rsidR="007D31B0" w:rsidRPr="00D278EE" w:rsidRDefault="007D31B0" w:rsidP="007D31B0">
            <w:pPr>
              <w:pStyle w:val="SemEspaamento"/>
              <w:jc w:val="center"/>
              <w:rPr>
                <w:rFonts w:ascii="Roboto Light" w:hAnsi="Roboto Light"/>
                <w:sz w:val="18"/>
                <w:szCs w:val="18"/>
              </w:rPr>
            </w:pPr>
            <w:r w:rsidRPr="00D278EE"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  <w:p w:rsidR="007D31B0" w:rsidRDefault="007D31B0" w:rsidP="00D278EE">
            <w:pPr>
              <w:pStyle w:val="SemEspaamento"/>
              <w:ind w:right="-994"/>
              <w:rPr>
                <w:rFonts w:ascii="Roboto Light" w:hAnsi="Roboto Light"/>
                <w:color w:val="595959" w:themeColor="text1" w:themeTint="A6"/>
                <w:sz w:val="40"/>
                <w:szCs w:val="40"/>
              </w:rPr>
            </w:pPr>
          </w:p>
        </w:tc>
      </w:tr>
    </w:tbl>
    <w:p w:rsidR="00695747" w:rsidRDefault="00186565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noProof/>
          <w:color w:val="595959" w:themeColor="text1" w:themeTint="A6"/>
          <w:sz w:val="40"/>
          <w:szCs w:val="4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42.5pt;margin-top:134.7pt;width:350.85pt;height:42.8pt;z-index:251658240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FE2E75" w:rsidRPr="007D31B0" w:rsidRDefault="00FE2E75" w:rsidP="007D31B0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 w:rsidR="00695747" w:rsidSect="004609AD">
      <w:headerReference w:type="default" r:id="rId24"/>
      <w:footerReference w:type="default" r:id="rId25"/>
      <w:pgSz w:w="11906" w:h="16838"/>
      <w:pgMar w:top="294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340" w:rsidRDefault="008B4340" w:rsidP="00B04707">
      <w:pPr>
        <w:spacing w:after="0" w:line="240" w:lineRule="auto"/>
      </w:pPr>
      <w:r>
        <w:separator/>
      </w:r>
    </w:p>
  </w:endnote>
  <w:endnote w:type="continuationSeparator" w:id="1">
    <w:p w:rsidR="008B4340" w:rsidRDefault="008B4340" w:rsidP="00B0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 Alternates Black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Alternates SemiBold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E75" w:rsidRDefault="00186565">
    <w:pPr>
      <w:pStyle w:val="Rodap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0.85pt;margin-top:-21.65pt;width:31.6pt;height:22.55pt;z-index:251670528;mso-width-relative:margin;mso-height-relative:margin" filled="f" stroked="f">
          <v:textbox style="mso-next-textbox:#_x0000_s2056">
            <w:txbxContent>
              <w:p w:rsidR="00FE2E75" w:rsidRDefault="00FE2E75">
                <w:r>
                  <w:rPr>
                    <w:noProof/>
                  </w:rPr>
                  <w:drawing>
                    <wp:inline distT="0" distB="0" distL="0" distR="0">
                      <wp:extent cx="179832" cy="179832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mail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_x0000_s2057" type="#_x0000_t202" style="position:absolute;margin-left:251.6pt;margin-top:-.3pt;width:31.6pt;height:24.8pt;z-index:251671552;mso-width-relative:margin;mso-height-relative:margin" filled="f" stroked="f">
          <v:textbox style="mso-next-textbox:#_x0000_s2057">
            <w:txbxContent>
              <w:p w:rsidR="00FE2E75" w:rsidRDefault="00FE2E75" w:rsidP="00B82496">
                <w:r w:rsidRPr="008D0F8F">
                  <w:rPr>
                    <w:noProof/>
                  </w:rPr>
                  <w:drawing>
                    <wp:inline distT="0" distB="0" distL="0" distR="0">
                      <wp:extent cx="179832" cy="179832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mail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_x0000_s2060" type="#_x0000_t202" style="position:absolute;margin-left:251.45pt;margin-top:22.3pt;width:36.1pt;height:28.55pt;z-index:251672576;mso-width-relative:margin;mso-height-relative:margin" filled="f" stroked="f">
          <v:textbox style="mso-next-textbox:#_x0000_s2060">
            <w:txbxContent>
              <w:p w:rsidR="00FE2E75" w:rsidRDefault="00FE2E75" w:rsidP="00B82496">
                <w:r w:rsidRPr="008D0F8F">
                  <w:rPr>
                    <w:noProof/>
                  </w:rPr>
                  <w:drawing>
                    <wp:inline distT="0" distB="0" distL="0" distR="0">
                      <wp:extent cx="179832" cy="179832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mail.png"/>
                              <pic:cNvPicPr/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eastAsia="en-US"/>
      </w:rPr>
      <w:pict>
        <v:shape id="_x0000_s2053" type="#_x0000_t202" style="position:absolute;margin-left:269.7pt;margin-top:20.05pt;width:238.85pt;height:32.25pt;z-index:251666432;mso-width-relative:margin;mso-height-relative:margin" stroked="f">
          <v:textbox style="mso-next-textbox:#_x0000_s2053">
            <w:txbxContent>
              <w:p w:rsidR="00FE2E75" w:rsidRPr="008D0F8F" w:rsidRDefault="00FE2E75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 w:rsidRPr="008D0F8F"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 w:rsidR="00FE2E75" w:rsidRDefault="00FE2E75"/>
              <w:p w:rsidR="00FE2E75" w:rsidRDefault="00FE2E75"/>
              <w:p w:rsidR="00FE2E75" w:rsidRDefault="00FE2E75" w:rsidP="00683ECB">
                <w:pPr>
                  <w:numPr>
                    <w:ilvl w:val="0"/>
                    <w:numId w:val="1"/>
                  </w:numPr>
                </w:pP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269.7pt;margin-top:1.65pt;width:238.85pt;height:17.6pt;z-index:251668480;mso-width-relative:margin;mso-height-relative:margin" stroked="f">
          <v:textbox style="mso-next-textbox:#_x0000_s2055">
            <w:txbxContent>
              <w:p w:rsidR="00FE2E75" w:rsidRPr="008D0F8F" w:rsidRDefault="00FE2E75" w:rsidP="00A639E0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 w:rsidRPr="008D0F8F"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 w:rsidR="00FE2E75" w:rsidRPr="008D0F8F" w:rsidRDefault="00FE2E75" w:rsidP="00B82496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 w:rsidR="00FE2E75" w:rsidRDefault="00FE2E75" w:rsidP="00B82496"/>
              <w:p w:rsidR="00FE2E75" w:rsidRDefault="00FE2E75" w:rsidP="00B82496"/>
              <w:p w:rsidR="00FE2E75" w:rsidRDefault="00FE2E75" w:rsidP="00B82496">
                <w:pPr>
                  <w:numPr>
                    <w:ilvl w:val="0"/>
                    <w:numId w:val="1"/>
                  </w:numPr>
                </w:pPr>
              </w:p>
            </w:txbxContent>
          </v:textbox>
        </v:shape>
      </w:pict>
    </w:r>
    <w:r>
      <w:rPr>
        <w:noProof/>
      </w:rPr>
      <w:pict>
        <v:shape id="_x0000_s2054" type="#_x0000_t202" style="position:absolute;margin-left:269.7pt;margin-top:-20.9pt;width:238.85pt;height:17.6pt;z-index:251667456;mso-width-relative:margin;mso-height-relative:margin" stroked="f">
          <v:textbox style="mso-next-textbox:#_x0000_s2054">
            <w:txbxContent>
              <w:p w:rsidR="00FE2E75" w:rsidRPr="008D0F8F" w:rsidRDefault="00FE2E75" w:rsidP="00B82496"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 w:rsidRPr="008D0F8F"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 w:rsidR="00FE2E75" w:rsidRPr="008D0F8F" w:rsidRDefault="00FE2E75" w:rsidP="00B82496">
                <w:pPr>
                  <w:rPr>
                    <w:sz w:val="14"/>
                    <w:szCs w:val="14"/>
                  </w:rPr>
                </w:pPr>
              </w:p>
              <w:p w:rsidR="00FE2E75" w:rsidRPr="008D0F8F" w:rsidRDefault="00FE2E75" w:rsidP="00B82496">
                <w:pPr>
                  <w:rPr>
                    <w:sz w:val="14"/>
                    <w:szCs w:val="14"/>
                  </w:rPr>
                </w:pPr>
              </w:p>
              <w:p w:rsidR="00FE2E75" w:rsidRPr="008D0F8F" w:rsidRDefault="00FE2E75" w:rsidP="00B82496">
                <w:pPr>
                  <w:numPr>
                    <w:ilvl w:val="0"/>
                    <w:numId w:val="1"/>
                  </w:numPr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noProof/>
        <w:lang w:eastAsia="en-US"/>
      </w:rPr>
      <w:pict>
        <v:shape id="_x0000_s2050" type="#_x0000_t202" style="position:absolute;margin-left:-92.8pt;margin-top:-22.4pt;width:334pt;height:104.8pt;z-index:251662336;mso-height-percent:200;mso-height-percent:200;mso-width-relative:margin;mso-height-relative:margin" stroked="f">
          <v:textbox style="mso-next-textbox:#_x0000_s2050;mso-fit-shape-to-text:t">
            <w:txbxContent>
              <w:p w:rsidR="00FE2E75" w:rsidRDefault="00FE2E75">
                <w:r>
                  <w:rPr>
                    <w:noProof/>
                  </w:rPr>
                  <w:drawing>
                    <wp:inline distT="0" distB="0" distL="0" distR="0">
                      <wp:extent cx="404710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locos_footer_100.png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E2E75">
      <w:tab/>
    </w:r>
    <w:r w:rsidR="00FE2E75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340" w:rsidRDefault="008B4340" w:rsidP="00B04707">
      <w:pPr>
        <w:spacing w:after="0" w:line="240" w:lineRule="auto"/>
      </w:pPr>
      <w:r>
        <w:separator/>
      </w:r>
    </w:p>
  </w:footnote>
  <w:footnote w:type="continuationSeparator" w:id="1">
    <w:p w:rsidR="008B4340" w:rsidRDefault="008B4340" w:rsidP="00B0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E75" w:rsidRDefault="005B39C8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98.55pt;margin-top:76.55pt;width:192.05pt;height:51.35pt;z-index:251682816;mso-wrap-style:none;mso-width-relative:margin;mso-height-relative:margin" filled="f" stroked="f">
          <v:textbox style="mso-next-textbox:#_x0000_s2067;mso-fit-shape-to-text:t">
            <w:txbxContent>
              <w:p w:rsidR="00FE2E75" w:rsidRPr="00C016EB" w:rsidRDefault="005B39C8" w:rsidP="00C016EB">
                <w:pPr>
                  <w:rPr>
                    <w:szCs w:val="16"/>
                  </w:rPr>
                </w:pPr>
                <w:r>
                  <w:rPr>
                    <w:szCs w:val="16"/>
                  </w:rPr>
                  <w:object w:dxaOrig="3552" w:dyaOrig="64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3" type="#_x0000_t75" style="width:177.75pt;height:32.25pt" o:ole="">
                      <v:imagedata r:id="rId1" o:title=""/>
                    </v:shape>
                    <o:OLEObject Type="Link" ProgID="Excel.Sheet.8" ShapeID="_x0000_i1033" DrawAspect="Content" r:id="rId2" UpdateMode="Always">
                      <o:LinkType>EnhancedMetaFile</o:LinkType>
                      <o:LockedField>false</o:LockedField>
                    </o:OLEObject>
                  </w:object>
                </w:r>
              </w:p>
            </w:txbxContent>
          </v:textbox>
        </v:shape>
      </w:pict>
    </w:r>
    <w:r w:rsidR="00186565">
      <w:rPr>
        <w:noProof/>
        <w:lang w:eastAsia="en-US"/>
      </w:rPr>
      <w:pict>
        <v:shape id="_x0000_s2064" type="#_x0000_t202" style="position:absolute;margin-left:-61.5pt;margin-top:30.15pt;width:91.65pt;height:77.7pt;z-index:251680768;mso-width-relative:margin;mso-height-relative:margin" filled="f" stroked="f">
          <v:textbox style="mso-next-textbox:#_x0000_s2064">
            <w:txbxContent>
              <w:p w:rsidR="005B39C8" w:rsidRDefault="005B39C8" w:rsidP="002C0E31">
                <w:pPr>
                  <w:pStyle w:val="SemEspaamento"/>
                </w:pPr>
                <w:r>
                  <w:object w:dxaOrig="1392" w:dyaOrig="1095">
                    <v:shape id="_x0000_i1034" type="#_x0000_t75" style="width:69.75pt;height:54.75pt" o:ole="">
                      <v:imagedata r:id="rId3" o:title=""/>
                    </v:shape>
                    <o:OLEObject Type="Link" ProgID="Excel.Sheet.8" ShapeID="_x0000_i1034" DrawAspect="Content" r:id="rId4" UpdateMode="Always">
                      <o:LinkType>EnhancedMetaFile</o:LinkType>
                      <o:LockedField>false</o:LockedField>
                    </o:OLEObject>
                  </w:object>
                </w:r>
              </w:p>
              <w:p w:rsidR="002C0E31" w:rsidRDefault="005B39C8" w:rsidP="002C0E31">
                <w:pPr>
                  <w:pStyle w:val="SemEspaamento"/>
                </w:pPr>
                <w:r>
                  <w:object w:dxaOrig="4090" w:dyaOrig="339">
                    <v:shape id="_x0000_i1035" type="#_x0000_t75" style="width:204.75pt;height:17.25pt" o:ole="">
                      <v:imagedata r:id="rId5" o:title=""/>
                    </v:shape>
                    <o:OLEObject Type="Link" ProgID="Excel.Sheet.8" ShapeID="_x0000_i1035" DrawAspect="Content" r:id="rId6" UpdateMode="Always">
                      <o:LinkType>EnhancedMetaFile</o:LinkType>
                      <o:LockedField>false</o:LockedField>
                    </o:OLEObject>
                  </w:object>
                </w:r>
              </w:p>
              <w:p w:rsidR="002C0E31" w:rsidRDefault="002C0E31" w:rsidP="00A43FF3">
                <w:pPr>
                  <w:ind w:hanging="284"/>
                  <w:jc w:val="center"/>
                  <w:rPr>
                    <w:b/>
                  </w:rPr>
                </w:pPr>
              </w:p>
              <w:p w:rsidR="00FE2E75" w:rsidRPr="000824D0" w:rsidRDefault="00FE2E75" w:rsidP="005C634C">
                <w:pPr>
                  <w:rPr>
                    <w:b/>
                  </w:rPr>
                </w:pPr>
              </w:p>
            </w:txbxContent>
          </v:textbox>
        </v:shape>
      </w:pict>
    </w:r>
    <w:r w:rsidR="00186565">
      <w:rPr>
        <w:noProof/>
        <w:lang w:eastAsia="en-US"/>
      </w:rPr>
      <w:pict>
        <v:shape id="_x0000_s2062" type="#_x0000_t202" style="position:absolute;margin-left:378.35pt;margin-top:-29.3pt;width:123.25pt;height:26.5pt;z-index:251676672;mso-width-relative:margin;mso-height-relative:margin" filled="f" stroked="f">
          <v:textbox style="mso-next-textbox:#_x0000_s2062"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  <w:docPartObj>
                    <w:docPartGallery w:val="Page Numbers (Top of Page)"/>
                    <w:docPartUnique/>
                  </w:docPartObj>
                </w:sdtPr>
                <w:sdtContent>
                  <w:p w:rsidR="00FE2E75" w:rsidRPr="00BB4207" w:rsidRDefault="00FE2E75" w:rsidP="00E45071">
                    <w:pPr>
                      <w:pStyle w:val="Cabealho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 w:rsidRPr="00BB4207"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 w:rsidR="00186565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>PAGE</w:instrText>
                    </w:r>
                    <w:r w:rsidR="00186565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 w:rsidR="005B39C8">
                      <w:rPr>
                        <w:rFonts w:ascii="Montserrat Alternates Black" w:hAnsi="Montserrat Alternates Black"/>
                        <w:b/>
                        <w:noProof/>
                        <w:color w:val="FFFFFF" w:themeColor="background1"/>
                      </w:rPr>
                      <w:t>4</w:t>
                    </w:r>
                    <w:r w:rsidR="00186565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 w:rsidRPr="00BB4207"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 w:rsidR="00186565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>NUMPAGES</w:instrText>
                    </w:r>
                    <w:r w:rsidR="00186565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 w:rsidR="005B39C8">
                      <w:rPr>
                        <w:rFonts w:ascii="Montserrat Alternates Black" w:hAnsi="Montserrat Alternates Black"/>
                        <w:b/>
                        <w:noProof/>
                        <w:color w:val="FFFFFF" w:themeColor="background1"/>
                      </w:rPr>
                      <w:t>4</w:t>
                    </w:r>
                    <w:r w:rsidR="00186565" w:rsidRPr="00BB4207"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 w:rsidR="00FE2E75" w:rsidRDefault="00FE2E75"/>
            </w:txbxContent>
          </v:textbox>
        </v:shape>
      </w:pict>
    </w:r>
    <w:r w:rsidR="00186565">
      <w:rPr>
        <w:noProof/>
        <w:lang w:eastAsia="en-US"/>
      </w:rPr>
      <w:pict>
        <v:shape id="_x0000_s2061" type="#_x0000_t202" style="position:absolute;margin-left:30.15pt;margin-top:42.2pt;width:503pt;height:46.95pt;z-index:251674624;mso-width-relative:margin;mso-height-relative:margin" filled="f" stroked="f">
          <v:textbox style="mso-next-textbox:#_x0000_s2061">
            <w:txbxContent>
              <w:p w:rsidR="00FE2E75" w:rsidRPr="000824D0" w:rsidRDefault="00FE2E75" w:rsidP="00BB4207">
                <w:pPr>
                  <w:pStyle w:val="SemEspaamento"/>
                  <w:rPr>
                    <w:rFonts w:ascii="Roboto Light" w:hAnsi="Roboto Light"/>
                    <w:sz w:val="28"/>
                    <w:szCs w:val="28"/>
                  </w:rPr>
                </w:pPr>
              </w:p>
              <w:p w:rsidR="00FE2E75" w:rsidRPr="000824D0" w:rsidRDefault="00FE2E75" w:rsidP="00BF66CF">
                <w:pPr>
                  <w:pStyle w:val="SemEspaamento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 w:rsidRPr="00BF66CF">
                  <w:rPr>
                    <w:rFonts w:ascii="Roboto Light" w:hAnsi="Roboto Light"/>
                    <w:b/>
                    <w:sz w:val="28"/>
                    <w:szCs w:val="28"/>
                  </w:rPr>
                  <w:t xml:space="preserve">DESEMPENHO / CONSTÂNCIA </w:t>
                </w:r>
                <w:r w:rsidR="007449F1">
                  <w:rPr>
                    <w:rFonts w:ascii="Roboto Light" w:hAnsi="Roboto Light"/>
                    <w:b/>
                    <w:sz w:val="28"/>
                    <w:szCs w:val="28"/>
                  </w:rPr>
                  <w:t xml:space="preserve">TOMOGRAFIA </w:t>
                </w:r>
              </w:p>
            </w:txbxContent>
          </v:textbox>
        </v:shape>
      </w:pict>
    </w:r>
    <w:r w:rsidR="0018656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margin-left:30.2pt;margin-top:42.2pt;width:0;height:40.45pt;z-index:251681792" o:connectortype="straight"/>
      </w:pict>
    </w:r>
    <w:r w:rsidR="00186565">
      <w:rPr>
        <w:noProof/>
        <w:lang w:eastAsia="en-US"/>
      </w:rPr>
      <w:pict>
        <v:shape id="_x0000_s2063" type="#_x0000_t202" style="position:absolute;margin-left:30.2pt;margin-top:38.7pt;width:263.65pt;height:47.55pt;z-index:251678720;mso-height-percent:200;mso-height-percent:200;mso-width-relative:margin;mso-height-relative:margin" filled="f" stroked="f">
          <v:textbox style="mso-next-textbox:#_x0000_s2063;mso-fit-shape-to-text:t">
            <w:txbxContent>
              <w:p w:rsidR="00FE2E75" w:rsidRPr="000824D0" w:rsidRDefault="00FE2E75"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 w:rsidRPr="000824D0"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 w:rsidR="00186565">
      <w:rPr>
        <w:noProof/>
        <w:lang w:eastAsia="en-US"/>
      </w:rPr>
      <w:pict>
        <v:shape id="_x0000_s2052" type="#_x0000_t202" style="position:absolute;margin-left:-68.55pt;margin-top:-33.05pt;width:169.25pt;height:82.6pt;z-index:251664384;mso-width-percent:400;mso-width-percent:400;mso-width-relative:margin;mso-height-relative:margin" stroked="f">
          <v:textbox style="mso-next-textbox:#_x0000_s2052">
            <w:txbxContent>
              <w:p w:rsidR="00FE2E75" w:rsidRDefault="00FE2E75">
                <w:r>
                  <w:rPr>
                    <w:noProof/>
                  </w:rPr>
                  <w:drawing>
                    <wp:inline distT="0" distB="0" distL="0" distR="0">
                      <wp:extent cx="1636329" cy="74171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name_color.pn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86565">
      <w:rPr>
        <w:noProof/>
        <w:lang w:eastAsia="en-US"/>
      </w:rPr>
      <w:pict>
        <v:shape id="_x0000_s2049" type="#_x0000_t202" style="position:absolute;margin-left:226.7pt;margin-top:-40.15pt;width:298.3pt;height:108.4pt;z-index:251660288;mso-width-relative:margin;mso-height-relative:margin" stroked="f">
          <v:textbox style="mso-next-textbox:#_x0000_s2049">
            <w:txbxContent>
              <w:p w:rsidR="00FE2E75" w:rsidRDefault="00FE2E75">
                <w:r>
                  <w:rPr>
                    <w:noProof/>
                  </w:rP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locos_header100.png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50BA4"/>
    <w:multiLevelType w:val="multilevel"/>
    <w:tmpl w:val="E21A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8130"/>
    <o:shapelayout v:ext="edit">
      <o:idmap v:ext="edit" data="2"/>
      <o:rules v:ext="edit">
        <o:r id="V:Rule2" type="connector" idref="#_x0000_s2065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04707"/>
    <w:rsid w:val="00010B5A"/>
    <w:rsid w:val="00011A3C"/>
    <w:rsid w:val="00015B97"/>
    <w:rsid w:val="0003227B"/>
    <w:rsid w:val="000417C9"/>
    <w:rsid w:val="00042D76"/>
    <w:rsid w:val="00052C53"/>
    <w:rsid w:val="000546EC"/>
    <w:rsid w:val="00062672"/>
    <w:rsid w:val="00072872"/>
    <w:rsid w:val="000824D0"/>
    <w:rsid w:val="000939EB"/>
    <w:rsid w:val="000968C6"/>
    <w:rsid w:val="000972DB"/>
    <w:rsid w:val="000A421E"/>
    <w:rsid w:val="000B3502"/>
    <w:rsid w:val="000B3825"/>
    <w:rsid w:val="000C1131"/>
    <w:rsid w:val="000C25B2"/>
    <w:rsid w:val="000E1486"/>
    <w:rsid w:val="000F3B66"/>
    <w:rsid w:val="000F55D6"/>
    <w:rsid w:val="001240B7"/>
    <w:rsid w:val="00126037"/>
    <w:rsid w:val="00127468"/>
    <w:rsid w:val="00130AE4"/>
    <w:rsid w:val="001368E1"/>
    <w:rsid w:val="00160F75"/>
    <w:rsid w:val="00186232"/>
    <w:rsid w:val="00186565"/>
    <w:rsid w:val="001A61AC"/>
    <w:rsid w:val="001A6C2D"/>
    <w:rsid w:val="001B7813"/>
    <w:rsid w:val="001D27A8"/>
    <w:rsid w:val="001E4C60"/>
    <w:rsid w:val="001F7FF6"/>
    <w:rsid w:val="00236BDF"/>
    <w:rsid w:val="00237DC1"/>
    <w:rsid w:val="002419E0"/>
    <w:rsid w:val="00245823"/>
    <w:rsid w:val="00245DFD"/>
    <w:rsid w:val="002516B9"/>
    <w:rsid w:val="00282D15"/>
    <w:rsid w:val="00284F94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26082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63ED6"/>
    <w:rsid w:val="0057093E"/>
    <w:rsid w:val="005714F4"/>
    <w:rsid w:val="00593C22"/>
    <w:rsid w:val="005A5714"/>
    <w:rsid w:val="005B248D"/>
    <w:rsid w:val="005B39C8"/>
    <w:rsid w:val="005C634C"/>
    <w:rsid w:val="005C784B"/>
    <w:rsid w:val="005D6087"/>
    <w:rsid w:val="005E26CB"/>
    <w:rsid w:val="005E3C43"/>
    <w:rsid w:val="005F0B37"/>
    <w:rsid w:val="005F4101"/>
    <w:rsid w:val="005F5E5C"/>
    <w:rsid w:val="0060196E"/>
    <w:rsid w:val="00613482"/>
    <w:rsid w:val="00621038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7780"/>
    <w:rsid w:val="00722E0F"/>
    <w:rsid w:val="007422C3"/>
    <w:rsid w:val="007449F1"/>
    <w:rsid w:val="00752FB8"/>
    <w:rsid w:val="007731A8"/>
    <w:rsid w:val="0077448F"/>
    <w:rsid w:val="0078516B"/>
    <w:rsid w:val="00791627"/>
    <w:rsid w:val="007A0664"/>
    <w:rsid w:val="007C4B5A"/>
    <w:rsid w:val="007D31B0"/>
    <w:rsid w:val="007D660C"/>
    <w:rsid w:val="007E15AD"/>
    <w:rsid w:val="007E2E45"/>
    <w:rsid w:val="007F1209"/>
    <w:rsid w:val="007F3B22"/>
    <w:rsid w:val="008037EF"/>
    <w:rsid w:val="00832C40"/>
    <w:rsid w:val="00834B97"/>
    <w:rsid w:val="008362D4"/>
    <w:rsid w:val="00842105"/>
    <w:rsid w:val="00864662"/>
    <w:rsid w:val="008676BE"/>
    <w:rsid w:val="0087659C"/>
    <w:rsid w:val="008822F5"/>
    <w:rsid w:val="0089585B"/>
    <w:rsid w:val="008A434F"/>
    <w:rsid w:val="008B4340"/>
    <w:rsid w:val="008C52A1"/>
    <w:rsid w:val="008D02D4"/>
    <w:rsid w:val="008D0F8F"/>
    <w:rsid w:val="008D2D38"/>
    <w:rsid w:val="0093369D"/>
    <w:rsid w:val="0093474D"/>
    <w:rsid w:val="00957A04"/>
    <w:rsid w:val="00961418"/>
    <w:rsid w:val="00970DCA"/>
    <w:rsid w:val="009B001C"/>
    <w:rsid w:val="009C00CD"/>
    <w:rsid w:val="009D000B"/>
    <w:rsid w:val="009E2497"/>
    <w:rsid w:val="009E267A"/>
    <w:rsid w:val="009E31CC"/>
    <w:rsid w:val="009F41EF"/>
    <w:rsid w:val="00A009A6"/>
    <w:rsid w:val="00A01315"/>
    <w:rsid w:val="00A03803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4E00"/>
    <w:rsid w:val="00A93F45"/>
    <w:rsid w:val="00A943A6"/>
    <w:rsid w:val="00AA40EE"/>
    <w:rsid w:val="00AA7A6C"/>
    <w:rsid w:val="00AB1D57"/>
    <w:rsid w:val="00AB5C0C"/>
    <w:rsid w:val="00AC7650"/>
    <w:rsid w:val="00AE19D1"/>
    <w:rsid w:val="00B04707"/>
    <w:rsid w:val="00B12A5C"/>
    <w:rsid w:val="00B674E8"/>
    <w:rsid w:val="00B82496"/>
    <w:rsid w:val="00B87075"/>
    <w:rsid w:val="00B9029A"/>
    <w:rsid w:val="00B9599B"/>
    <w:rsid w:val="00BA2255"/>
    <w:rsid w:val="00BB4207"/>
    <w:rsid w:val="00BD2AA3"/>
    <w:rsid w:val="00BD7C73"/>
    <w:rsid w:val="00BF20F3"/>
    <w:rsid w:val="00BF66CF"/>
    <w:rsid w:val="00C016EB"/>
    <w:rsid w:val="00C141B2"/>
    <w:rsid w:val="00C24588"/>
    <w:rsid w:val="00C3234D"/>
    <w:rsid w:val="00C43139"/>
    <w:rsid w:val="00C62CE0"/>
    <w:rsid w:val="00C65CA5"/>
    <w:rsid w:val="00C836CC"/>
    <w:rsid w:val="00C87CC7"/>
    <w:rsid w:val="00CB12B1"/>
    <w:rsid w:val="00CB3248"/>
    <w:rsid w:val="00CC62DD"/>
    <w:rsid w:val="00CF37E3"/>
    <w:rsid w:val="00D20188"/>
    <w:rsid w:val="00D2289E"/>
    <w:rsid w:val="00D278EE"/>
    <w:rsid w:val="00D46FF7"/>
    <w:rsid w:val="00D95666"/>
    <w:rsid w:val="00DC3F76"/>
    <w:rsid w:val="00DC630F"/>
    <w:rsid w:val="00E047CE"/>
    <w:rsid w:val="00E17AD6"/>
    <w:rsid w:val="00E45071"/>
    <w:rsid w:val="00E50F69"/>
    <w:rsid w:val="00E577EE"/>
    <w:rsid w:val="00E93F25"/>
    <w:rsid w:val="00EB0A62"/>
    <w:rsid w:val="00EC5E9A"/>
    <w:rsid w:val="00EC76C8"/>
    <w:rsid w:val="00ED2AE2"/>
    <w:rsid w:val="00F13213"/>
    <w:rsid w:val="00F17F93"/>
    <w:rsid w:val="00F2717A"/>
    <w:rsid w:val="00F33775"/>
    <w:rsid w:val="00F41377"/>
    <w:rsid w:val="00F41B71"/>
    <w:rsid w:val="00F427ED"/>
    <w:rsid w:val="00F6049F"/>
    <w:rsid w:val="00F73877"/>
    <w:rsid w:val="00F73E85"/>
    <w:rsid w:val="00F860FF"/>
    <w:rsid w:val="00FA32C7"/>
    <w:rsid w:val="00FE2E75"/>
    <w:rsid w:val="00FF4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0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04707"/>
    <w:pPr>
      <w:spacing w:after="0" w:line="240" w:lineRule="auto"/>
    </w:pPr>
    <w:rPr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4707"/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7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04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707"/>
  </w:style>
  <w:style w:type="paragraph" w:styleId="Rodap">
    <w:name w:val="footer"/>
    <w:basedOn w:val="Normal"/>
    <w:link w:val="RodapChar"/>
    <w:uiPriority w:val="99"/>
    <w:semiHidden/>
    <w:unhideWhenUsed/>
    <w:rsid w:val="00B04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04707"/>
  </w:style>
  <w:style w:type="character" w:styleId="Hyperlink">
    <w:name w:val="Hyperlink"/>
    <w:basedOn w:val="Fontepargpadro"/>
    <w:uiPriority w:val="99"/>
    <w:unhideWhenUsed/>
    <w:rsid w:val="00B8249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C836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C62C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3">
    <w:name w:val="Light Shading Accent 3"/>
    <w:basedOn w:val="Tabelanormal"/>
    <w:uiPriority w:val="60"/>
    <w:rsid w:val="00C62CE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E45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nfaseSutil">
    <w:name w:val="Subtle Emphasis"/>
    <w:basedOn w:val="Fontepargpadro"/>
    <w:uiPriority w:val="19"/>
    <w:qFormat/>
    <w:rsid w:val="0089585B"/>
    <w:rPr>
      <w:i/>
      <w:iCs/>
      <w:color w:val="808080" w:themeColor="text1" w:themeTint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70DC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Users\Admin\Documents\NetBeansProjects\Safety\install\Temp\Templates\RCT\CT_semanal.xlsm!REL!L76C1:L81C9" TargetMode="External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file:///C:\Users\Admin\Documents\NetBeansProjects\Safety\install\Temp\Templates\RCT\CT_semanal.xlsm!REL!L108C1:L113C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Users\Admin\Documents\NetBeansProjects\Safety\install\Temp\Templates\RCT\CT_semanal.xlsm!REL!L92C1:L97C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Users\Admin\Documents\NetBeansProjects\Safety\install\Temp\Templates\RCT\CT_semanal.xlsm!REL!L20C1:L22C11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file:///C:\Users\Admin\Documents\NetBeansProjects\Safety\install\Temp\Templates\RCT\CT_semanal.xlsm!REL!L84C1:L89C9" TargetMode="External"/><Relationship Id="rId23" Type="http://schemas.openxmlformats.org/officeDocument/2006/relationships/oleObject" Target="file:///C:\Users\Admin\Documents\NetBeansProjects\Safety\install\Temp\Templates\RCT\CT_semanal.xlsm!REL!L115C1:L120C9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Users\Admin\Documents\NetBeansProjects\Safety\install\Temp\Templates\RCT\CT_semanal.xlsm!REL!L100C1:L105C9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Admin\Documents\NetBeansProjects\Safety\install\Temp\Templates\RCT\CT_semanal.xlsm!REL!L14C1:L16C11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4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10.emf"/><Relationship Id="rId7" Type="http://schemas.openxmlformats.org/officeDocument/2006/relationships/image" Target="media/image12.png"/><Relationship Id="rId2" Type="http://schemas.openxmlformats.org/officeDocument/2006/relationships/oleObject" Target="file:///C:\Users\Admin\Documents\NetBeansProjects\Safety\install\Temp\Templates\RCT\CT_semanal.xlsm!REL!L3C1:L4C3" TargetMode="External"/><Relationship Id="rId1" Type="http://schemas.openxmlformats.org/officeDocument/2006/relationships/image" Target="media/image9.emf"/><Relationship Id="rId6" Type="http://schemas.openxmlformats.org/officeDocument/2006/relationships/oleObject" Target="file:///C:\Users\Admin\Documents\NetBeansProjects\Safety\install\Temp\Templates\RCT\CT_semanal.xlsm!REL!L3C7:L3C9" TargetMode="External"/><Relationship Id="rId5" Type="http://schemas.openxmlformats.org/officeDocument/2006/relationships/image" Target="media/image11.emf"/><Relationship Id="rId4" Type="http://schemas.openxmlformats.org/officeDocument/2006/relationships/oleObject" Target="file:///C:\Users\Admin\Documents\NetBeansProjects\Safety\install\Temp\Templates\RCT\CT_semanal.xlsm!REL!L8C8:L9C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A911B-6BF6-4F48-A821-CCED580E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Utilizador do Windows</cp:lastModifiedBy>
  <cp:revision>171</cp:revision>
  <cp:lastPrinted>2018-08-30T05:17:00Z</cp:lastPrinted>
  <dcterms:created xsi:type="dcterms:W3CDTF">2018-08-29T23:47:00Z</dcterms:created>
  <dcterms:modified xsi:type="dcterms:W3CDTF">2019-01-09T13:52:00Z</dcterms:modified>
</cp:coreProperties>
</file>