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4911" w14:textId="77777777" w:rsidR="00C03AF0" w:rsidRDefault="00C03AF0" w:rsidP="00C03AF0">
      <w:pPr>
        <w:jc w:val="center"/>
      </w:pPr>
    </w:p>
    <w:p w14:paraId="267E9A6C" w14:textId="77777777" w:rsidR="00C03AF0" w:rsidRDefault="00C03AF0" w:rsidP="00C03AF0">
      <w:pPr>
        <w:jc w:val="center"/>
      </w:pPr>
    </w:p>
    <w:p w14:paraId="584D7921" w14:textId="77777777" w:rsidR="00C03AF0" w:rsidRDefault="00C03AF0" w:rsidP="00C03AF0">
      <w:pPr>
        <w:jc w:val="center"/>
      </w:pPr>
    </w:p>
    <w:p w14:paraId="6413897F" w14:textId="77777777" w:rsidR="00C03AF0" w:rsidRDefault="00C03AF0" w:rsidP="00C03AF0">
      <w:pPr>
        <w:jc w:val="center"/>
      </w:pPr>
    </w:p>
    <w:p w14:paraId="67D6946C" w14:textId="77777777" w:rsidR="00C03AF0" w:rsidRDefault="00C03AF0" w:rsidP="00C03AF0">
      <w:pPr>
        <w:jc w:val="center"/>
      </w:pPr>
    </w:p>
    <w:p w14:paraId="243CD1BB" w14:textId="77777777" w:rsidR="00C03AF0" w:rsidRDefault="00C03AF0" w:rsidP="00C03AF0">
      <w:pPr>
        <w:jc w:val="center"/>
      </w:pPr>
    </w:p>
    <w:p w14:paraId="4E5C50F4" w14:textId="77777777" w:rsidR="00C03AF0" w:rsidRDefault="00C03AF0" w:rsidP="00C03AF0">
      <w:pPr>
        <w:jc w:val="center"/>
      </w:pPr>
    </w:p>
    <w:p w14:paraId="2BB0B885" w14:textId="094AA57A" w:rsidR="00C03AF0" w:rsidRDefault="00C03AF0" w:rsidP="00C03AF0">
      <w:pPr>
        <w:jc w:val="center"/>
        <w:rPr>
          <w:sz w:val="44"/>
          <w:szCs w:val="44"/>
        </w:rPr>
      </w:pPr>
      <w:r w:rsidRPr="00C03AF0">
        <w:rPr>
          <w:sz w:val="44"/>
          <w:szCs w:val="44"/>
        </w:rPr>
        <w:t>Documentación Metodología Kanban</w:t>
      </w:r>
    </w:p>
    <w:p w14:paraId="12DE6B7B" w14:textId="77777777" w:rsidR="00C03AF0" w:rsidRDefault="00C03AF0" w:rsidP="00C03AF0">
      <w:pPr>
        <w:jc w:val="center"/>
        <w:rPr>
          <w:sz w:val="44"/>
          <w:szCs w:val="44"/>
        </w:rPr>
      </w:pPr>
    </w:p>
    <w:p w14:paraId="6FC46B6B" w14:textId="77777777" w:rsidR="00C03AF0" w:rsidRDefault="00C03AF0" w:rsidP="00C03AF0">
      <w:pPr>
        <w:jc w:val="center"/>
        <w:rPr>
          <w:sz w:val="44"/>
          <w:szCs w:val="44"/>
        </w:rPr>
      </w:pPr>
    </w:p>
    <w:p w14:paraId="58B0E61F" w14:textId="77777777" w:rsidR="00C03AF0" w:rsidRDefault="00C03AF0" w:rsidP="00C03AF0">
      <w:pPr>
        <w:jc w:val="center"/>
        <w:rPr>
          <w:sz w:val="44"/>
          <w:szCs w:val="44"/>
        </w:rPr>
      </w:pPr>
    </w:p>
    <w:p w14:paraId="5F885529" w14:textId="77777777" w:rsidR="00C03AF0" w:rsidRDefault="00C03AF0" w:rsidP="00C03AF0">
      <w:pPr>
        <w:jc w:val="center"/>
        <w:rPr>
          <w:sz w:val="44"/>
          <w:szCs w:val="44"/>
        </w:rPr>
      </w:pPr>
    </w:p>
    <w:p w14:paraId="57949533" w14:textId="77777777" w:rsidR="00C03AF0" w:rsidRDefault="00C03AF0" w:rsidP="00C03AF0">
      <w:pPr>
        <w:jc w:val="center"/>
        <w:rPr>
          <w:sz w:val="44"/>
          <w:szCs w:val="44"/>
        </w:rPr>
      </w:pPr>
    </w:p>
    <w:p w14:paraId="1E23FCBA" w14:textId="77777777" w:rsidR="00C03AF0" w:rsidRDefault="00C03AF0" w:rsidP="00C03AF0">
      <w:pPr>
        <w:jc w:val="center"/>
        <w:rPr>
          <w:sz w:val="44"/>
          <w:szCs w:val="44"/>
        </w:rPr>
      </w:pPr>
    </w:p>
    <w:p w14:paraId="3F88CE69" w14:textId="77777777" w:rsidR="00C03AF0" w:rsidRDefault="00C03AF0" w:rsidP="00C03AF0">
      <w:pPr>
        <w:jc w:val="center"/>
        <w:rPr>
          <w:sz w:val="44"/>
          <w:szCs w:val="44"/>
        </w:rPr>
      </w:pPr>
    </w:p>
    <w:p w14:paraId="446F5408" w14:textId="77777777" w:rsidR="00C03AF0" w:rsidRDefault="00C03AF0" w:rsidP="00C03AF0">
      <w:pPr>
        <w:jc w:val="center"/>
        <w:rPr>
          <w:sz w:val="44"/>
          <w:szCs w:val="44"/>
        </w:rPr>
      </w:pPr>
    </w:p>
    <w:p w14:paraId="1FDA25A5" w14:textId="77777777" w:rsidR="00C03AF0" w:rsidRDefault="00C03AF0" w:rsidP="00C03AF0">
      <w:pPr>
        <w:jc w:val="center"/>
        <w:rPr>
          <w:sz w:val="44"/>
          <w:szCs w:val="44"/>
        </w:rPr>
      </w:pPr>
    </w:p>
    <w:p w14:paraId="31BD720F" w14:textId="77777777" w:rsidR="00C03AF0" w:rsidRDefault="00C03AF0" w:rsidP="00C03AF0">
      <w:pPr>
        <w:jc w:val="center"/>
        <w:rPr>
          <w:sz w:val="44"/>
          <w:szCs w:val="44"/>
        </w:rPr>
      </w:pPr>
    </w:p>
    <w:p w14:paraId="25F34267" w14:textId="77777777" w:rsidR="00C03AF0" w:rsidRDefault="00C03AF0" w:rsidP="00C03AF0">
      <w:pPr>
        <w:jc w:val="center"/>
        <w:rPr>
          <w:sz w:val="44"/>
          <w:szCs w:val="44"/>
        </w:rPr>
      </w:pPr>
    </w:p>
    <w:p w14:paraId="5952CBB6" w14:textId="38B2375B" w:rsidR="00C03AF0" w:rsidRPr="00C03AF0" w:rsidRDefault="00C03AF0" w:rsidP="00C03AF0">
      <w:pPr>
        <w:rPr>
          <w:b/>
          <w:bCs/>
          <w:sz w:val="28"/>
          <w:szCs w:val="28"/>
        </w:rPr>
      </w:pPr>
      <w:r w:rsidRPr="00C03AF0">
        <w:rPr>
          <w:b/>
          <w:bCs/>
          <w:sz w:val="28"/>
          <w:szCs w:val="28"/>
        </w:rPr>
        <w:lastRenderedPageBreak/>
        <w:t>Proyecto SocialSale</w:t>
      </w:r>
    </w:p>
    <w:p w14:paraId="68910429" w14:textId="2616FBA4" w:rsidR="00C03AF0" w:rsidRDefault="00C03AF0" w:rsidP="00C03AF0">
      <w:r w:rsidRPr="00C03AF0">
        <w:t>Equipo: Daniela Farias, Carlos Ramírez</w:t>
      </w:r>
    </w:p>
    <w:p w14:paraId="290CE40F" w14:textId="4D86990C" w:rsidR="00C03AF0" w:rsidRPr="00C03AF0" w:rsidRDefault="006E195D" w:rsidP="00C03AF0">
      <w:pPr>
        <w:rPr>
          <w:b/>
          <w:bCs/>
        </w:rPr>
      </w:pPr>
      <w:r w:rsidRPr="00C03AF0">
        <w:rPr>
          <w:b/>
          <w:bCs/>
        </w:rPr>
        <w:t>Metodología</w:t>
      </w:r>
      <w:r w:rsidR="00C03AF0" w:rsidRPr="00C03AF0">
        <w:rPr>
          <w:b/>
          <w:bCs/>
        </w:rPr>
        <w:t xml:space="preserve"> escogida: Kanban</w:t>
      </w:r>
    </w:p>
    <w:p w14:paraId="71109445" w14:textId="79BD01E2" w:rsidR="00C03AF0" w:rsidRDefault="00C03AF0" w:rsidP="00C03AF0">
      <w:r>
        <w:t xml:space="preserve">Se </w:t>
      </w:r>
      <w:r w:rsidR="006E195D">
        <w:t>utilizará</w:t>
      </w:r>
      <w:r>
        <w:t xml:space="preserve"> la metodología de Kanban para realizar y visualizar el proyecto “socialsale” mediante las columnas</w:t>
      </w:r>
    </w:p>
    <w:p w14:paraId="4A1818F8" w14:textId="162E30DC" w:rsidR="00C03AF0" w:rsidRDefault="00C03AF0" w:rsidP="00C03AF0">
      <w:pPr>
        <w:pStyle w:val="Prrafodelista"/>
        <w:numPr>
          <w:ilvl w:val="0"/>
          <w:numId w:val="1"/>
        </w:numPr>
      </w:pPr>
      <w:r>
        <w:t>Por hacer</w:t>
      </w:r>
    </w:p>
    <w:p w14:paraId="19B41C98" w14:textId="67CB6DE7" w:rsidR="00C03AF0" w:rsidRDefault="00C03AF0" w:rsidP="00C03AF0">
      <w:pPr>
        <w:pStyle w:val="Prrafodelista"/>
        <w:numPr>
          <w:ilvl w:val="0"/>
          <w:numId w:val="1"/>
        </w:numPr>
      </w:pPr>
      <w:r>
        <w:t>En proceso</w:t>
      </w:r>
    </w:p>
    <w:p w14:paraId="0A601BD7" w14:textId="2CAE5E2B" w:rsidR="00C03AF0" w:rsidRDefault="00C03AF0" w:rsidP="00C03AF0">
      <w:pPr>
        <w:pStyle w:val="Prrafodelista"/>
        <w:numPr>
          <w:ilvl w:val="0"/>
          <w:numId w:val="1"/>
        </w:numPr>
      </w:pPr>
      <w:r>
        <w:t>En revisión</w:t>
      </w:r>
    </w:p>
    <w:p w14:paraId="73CBC4A6" w14:textId="61A36FE7" w:rsidR="00C03AF0" w:rsidRDefault="00C03AF0" w:rsidP="00C03AF0">
      <w:pPr>
        <w:pStyle w:val="Prrafodelista"/>
        <w:numPr>
          <w:ilvl w:val="0"/>
          <w:numId w:val="1"/>
        </w:numPr>
      </w:pPr>
      <w:r>
        <w:t xml:space="preserve">Terminado </w:t>
      </w:r>
    </w:p>
    <w:p w14:paraId="2C4B7B1C" w14:textId="09E7C241" w:rsidR="00C03AF0" w:rsidRDefault="00C03AF0" w:rsidP="00C03AF0">
      <w:r>
        <w:t>El enfoque permite ajustar prioridades a partir d</w:t>
      </w:r>
      <w:r w:rsidR="006E195D">
        <w:t>e</w:t>
      </w:r>
      <w:r>
        <w:t xml:space="preserve"> validaciones con la clienta</w:t>
      </w:r>
      <w:r w:rsidR="006E195D">
        <w:t>, agregando y trabajando con tareas ordenadas y organizadas.</w:t>
      </w:r>
    </w:p>
    <w:p w14:paraId="6687BF04" w14:textId="7475A2E5" w:rsidR="006E195D" w:rsidRDefault="006E195D" w:rsidP="00C03AF0"/>
    <w:p w14:paraId="28BCFE2A" w14:textId="709A03D4" w:rsidR="006E195D" w:rsidRDefault="006E195D" w:rsidP="00C03AF0">
      <w:pPr>
        <w:rPr>
          <w:b/>
          <w:bCs/>
          <w:sz w:val="28"/>
          <w:szCs w:val="28"/>
        </w:rPr>
      </w:pPr>
      <w:r w:rsidRPr="006E195D">
        <w:rPr>
          <w:b/>
          <w:bCs/>
          <w:sz w:val="28"/>
          <w:szCs w:val="28"/>
        </w:rPr>
        <w:t>Definición del tablero</w:t>
      </w:r>
    </w:p>
    <w:p w14:paraId="4D3B5E42" w14:textId="3295A0A3" w:rsidR="006E195D" w:rsidRDefault="006E195D" w:rsidP="00C03AF0">
      <w:r>
        <w:t xml:space="preserve">Tablero: </w:t>
      </w:r>
      <w:r w:rsidR="00D2295E" w:rsidRPr="00D2295E">
        <w:t>https://daniela0812.my.canva.site/kanbansocialsale</w:t>
      </w:r>
    </w:p>
    <w:p w14:paraId="25F025FB" w14:textId="047D811F" w:rsidR="006E195D" w:rsidRDefault="006E195D" w:rsidP="00C03AF0">
      <w:r>
        <w:t xml:space="preserve">El tablero organiza tareas de desarrollo y documentación. Cada tarea cuenta con su respectiva descripción y titulo, responsable de realizarla. </w:t>
      </w:r>
    </w:p>
    <w:p w14:paraId="726158EA" w14:textId="65AF2C4D" w:rsidR="006E195D" w:rsidRDefault="00304C5A" w:rsidP="00C03AF0">
      <w:r w:rsidRPr="00304C5A">
        <w:drawing>
          <wp:inline distT="0" distB="0" distL="0" distR="0" wp14:anchorId="0C436549" wp14:editId="109156CC">
            <wp:extent cx="4963218" cy="1781424"/>
            <wp:effectExtent l="0" t="0" r="0" b="9525"/>
            <wp:docPr id="1257579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79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7977" w14:textId="77777777" w:rsidR="00304C5A" w:rsidRDefault="00304C5A" w:rsidP="00C03AF0"/>
    <w:p w14:paraId="46A17CBD" w14:textId="5783B0B0" w:rsidR="00304C5A" w:rsidRPr="00304C5A" w:rsidRDefault="00304C5A" w:rsidP="00C03AF0">
      <w:pPr>
        <w:rPr>
          <w:b/>
          <w:bCs/>
          <w:sz w:val="28"/>
          <w:szCs w:val="28"/>
        </w:rPr>
      </w:pPr>
      <w:r w:rsidRPr="00304C5A">
        <w:rPr>
          <w:b/>
          <w:bCs/>
          <w:sz w:val="28"/>
          <w:szCs w:val="28"/>
        </w:rPr>
        <w:t>Limites WIP propuestos</w:t>
      </w:r>
    </w:p>
    <w:p w14:paraId="0BD93616" w14:textId="0025CDAC" w:rsidR="00304C5A" w:rsidRDefault="00304C5A" w:rsidP="00C03AF0">
      <w:r>
        <w:t>Máximo de dos tareas en proceso y dos en revisión. Por hacer y terminado no tendrán un límite.</w:t>
      </w:r>
    </w:p>
    <w:p w14:paraId="0D114A89" w14:textId="77777777" w:rsidR="00304C5A" w:rsidRDefault="00304C5A" w:rsidP="00304C5A">
      <w:pPr>
        <w:rPr>
          <w:b/>
          <w:bCs/>
        </w:rPr>
      </w:pPr>
    </w:p>
    <w:p w14:paraId="1FC3FB36" w14:textId="77777777" w:rsidR="00304C5A" w:rsidRDefault="00304C5A" w:rsidP="00304C5A">
      <w:pPr>
        <w:rPr>
          <w:b/>
          <w:bCs/>
        </w:rPr>
      </w:pPr>
    </w:p>
    <w:p w14:paraId="1B0FFFD8" w14:textId="6B65142D" w:rsidR="00304C5A" w:rsidRPr="00304C5A" w:rsidRDefault="00304C5A" w:rsidP="00304C5A">
      <w:r w:rsidRPr="00304C5A">
        <w:rPr>
          <w:b/>
          <w:bCs/>
        </w:rPr>
        <w:lastRenderedPageBreak/>
        <w:t>Selección y bloqueos</w:t>
      </w:r>
    </w:p>
    <w:p w14:paraId="4FD6BBC3" w14:textId="77777777" w:rsidR="00304C5A" w:rsidRDefault="00304C5A" w:rsidP="00304C5A">
      <w:r w:rsidRPr="00304C5A">
        <w:t>Antes de iniciar una tarea se revisarán su prioridad, dependencias y valor para la clienta. Una urgencia puede cambiar el orden, dejando registro del motivo. Una tarea bloqueada conservará su estado y contará dentro del WIP; se anotarán el impedimento, la fecha, el responsable de resolverlo y el siguiente paso</w:t>
      </w:r>
    </w:p>
    <w:p w14:paraId="4063C264" w14:textId="77777777" w:rsidR="00304C5A" w:rsidRDefault="00304C5A" w:rsidP="00304C5A"/>
    <w:p w14:paraId="54F5E91E" w14:textId="77777777" w:rsidR="00304C5A" w:rsidRPr="00304C5A" w:rsidRDefault="00304C5A" w:rsidP="00304C5A">
      <w:r w:rsidRPr="00304C5A">
        <w:rPr>
          <w:b/>
          <w:bCs/>
        </w:rPr>
        <w:t>Evidencias y trazabilidad del proyecto</w:t>
      </w:r>
    </w:p>
    <w:p w14:paraId="78FD1124" w14:textId="7C88B94D" w:rsidR="00304C5A" w:rsidRDefault="00304C5A" w:rsidP="00304C5A">
      <w:r w:rsidRPr="00304C5A">
        <w:t>La captura siguiente.</w:t>
      </w:r>
      <w:r>
        <w:t xml:space="preserve"> m</w:t>
      </w:r>
      <w:r w:rsidRPr="00304C5A">
        <w:t>uestra el tablero publicado, sus filtros, responsables y columnas.</w:t>
      </w:r>
    </w:p>
    <w:p w14:paraId="06440C4D" w14:textId="77777777" w:rsidR="00304C5A" w:rsidRDefault="00304C5A" w:rsidP="00304C5A"/>
    <w:p w14:paraId="578A45F5" w14:textId="33A05493" w:rsidR="00304C5A" w:rsidRPr="00304C5A" w:rsidRDefault="00304C5A" w:rsidP="00304C5A">
      <w:r w:rsidRPr="00304C5A">
        <w:drawing>
          <wp:inline distT="0" distB="0" distL="0" distR="0" wp14:anchorId="28D94912" wp14:editId="0CE9F2A9">
            <wp:extent cx="5612130" cy="2800350"/>
            <wp:effectExtent l="0" t="0" r="7620" b="0"/>
            <wp:docPr id="1141991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91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FD2A" w14:textId="77777777" w:rsidR="00304C5A" w:rsidRPr="00304C5A" w:rsidRDefault="00304C5A" w:rsidP="00304C5A"/>
    <w:p w14:paraId="0BDD8F74" w14:textId="77777777" w:rsidR="00304C5A" w:rsidRPr="006E195D" w:rsidRDefault="00304C5A" w:rsidP="00C03AF0"/>
    <w:p w14:paraId="448B26F5" w14:textId="77777777" w:rsidR="00C03AF0" w:rsidRPr="00C03AF0" w:rsidRDefault="00C03AF0" w:rsidP="00C03AF0">
      <w:pPr>
        <w:jc w:val="center"/>
        <w:rPr>
          <w:sz w:val="44"/>
          <w:szCs w:val="44"/>
        </w:rPr>
      </w:pPr>
    </w:p>
    <w:sectPr w:rsidR="00C03AF0" w:rsidRPr="00C03A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544FC"/>
    <w:multiLevelType w:val="hybridMultilevel"/>
    <w:tmpl w:val="61BCDB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56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F0"/>
    <w:rsid w:val="00304C5A"/>
    <w:rsid w:val="006E195D"/>
    <w:rsid w:val="007F10A4"/>
    <w:rsid w:val="00C03AF0"/>
    <w:rsid w:val="00D2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A039A"/>
  <w15:chartTrackingRefBased/>
  <w15:docId w15:val="{9990718E-C1B0-4C2B-A5EC-AA2A4E9E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A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A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A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Farias</dc:creator>
  <cp:keywords/>
  <dc:description/>
  <cp:lastModifiedBy>Daniela Farias</cp:lastModifiedBy>
  <cp:revision>2</cp:revision>
  <dcterms:created xsi:type="dcterms:W3CDTF">2026-10-18T21:29:00Z</dcterms:created>
  <dcterms:modified xsi:type="dcterms:W3CDTF">2026-10-18T22:01:00Z</dcterms:modified>
</cp:coreProperties>
</file>