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6481BC75" w:rsidR="004F2A8B" w:rsidRPr="00931701" w:rsidRDefault="00803AD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se han cumplido todas las actividades en los tiempos definidos, definitivamente los factores que han facilitado es tener todo organizado y tener una carta Gantt y un </w:t>
            </w:r>
            <w:proofErr w:type="spellStart"/>
            <w:r>
              <w:rPr>
                <w:rFonts w:eastAsiaTheme="majorEastAsia"/>
                <w:color w:val="767171" w:themeColor="background2" w:themeShade="80"/>
                <w:sz w:val="24"/>
                <w:szCs w:val="24"/>
              </w:rPr>
              <w:t>git</w:t>
            </w:r>
            <w:proofErr w:type="spellEnd"/>
            <w:r>
              <w:rPr>
                <w:rFonts w:eastAsiaTheme="majorEastAsia"/>
                <w:color w:val="767171" w:themeColor="background2" w:themeShade="80"/>
                <w:sz w:val="24"/>
                <w:szCs w:val="24"/>
              </w:rPr>
              <w:t xml:space="preserve"> con todas las cosas que hay que realizar. También tener una lista con todo lo que hay que hacer y que está listo. Esto hace que no se mezclen las cosas actividades y documentos </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1CD644C" w14:textId="10FDD4E4" w:rsidR="00803AD1" w:rsidRDefault="00803AD1" w:rsidP="3D28A338">
            <w:pPr>
              <w:jc w:val="both"/>
              <w:rPr>
                <w:rFonts w:ascii="Calibri" w:hAnsi="Calibri"/>
                <w:b/>
                <w:bCs/>
                <w:color w:val="1F4E79" w:themeColor="accent1" w:themeShade="80"/>
              </w:rPr>
            </w:pPr>
            <w:r>
              <w:rPr>
                <w:rFonts w:ascii="Calibri" w:hAnsi="Calibri"/>
                <w:b/>
                <w:bCs/>
                <w:color w:val="1F4E79" w:themeColor="accent1" w:themeShade="80"/>
              </w:rPr>
              <w:t xml:space="preserve">De momento no he tenido dificultades para el desarrollo del </w:t>
            </w:r>
            <w:proofErr w:type="gramStart"/>
            <w:r>
              <w:rPr>
                <w:rFonts w:ascii="Calibri" w:hAnsi="Calibri"/>
                <w:b/>
                <w:bCs/>
                <w:color w:val="1F4E79" w:themeColor="accent1" w:themeShade="80"/>
              </w:rPr>
              <w:t>proyecto</w:t>
            </w:r>
            <w:proofErr w:type="gramEnd"/>
            <w:r>
              <w:rPr>
                <w:rFonts w:ascii="Calibri" w:hAnsi="Calibri"/>
                <w:b/>
                <w:bCs/>
                <w:color w:val="1F4E79" w:themeColor="accent1" w:themeShade="80"/>
              </w:rPr>
              <w:t xml:space="preserve"> pero en caso de que ocurra alguna siempre creo que la organización y reuniones con el equipo pueden solucionar todo, hablar y organizarse para realizar las tareas y actividades, también el pedir orientación al docente.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D69AA84" w:rsidR="004F2A8B" w:rsidRDefault="00803AD1" w:rsidP="3D28A338">
            <w:pPr>
              <w:jc w:val="both"/>
              <w:rPr>
                <w:rFonts w:ascii="Calibri" w:hAnsi="Calibri"/>
                <w:b/>
                <w:bCs/>
                <w:color w:val="1F4E79" w:themeColor="accent1" w:themeShade="80"/>
              </w:rPr>
            </w:pPr>
            <w:r>
              <w:rPr>
                <w:rFonts w:ascii="Calibri" w:hAnsi="Calibri"/>
                <w:b/>
                <w:bCs/>
                <w:color w:val="1F4E79" w:themeColor="accent1" w:themeShade="80"/>
              </w:rPr>
              <w:t xml:space="preserve">Destaco la manera organizada en que trabajo, teniendo todo por escrito y saber que tengo pendiente, que debo hacer y que tengo listo, lo que podría hacer para mejorar es siempre tratar de estar en comunicación con mi compañero de equipo para saber que dificultades hay, si se están cumpliendo las actividades por ambas partes, entre otras cosas. </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ADEDDA5" w:rsidR="004F2A8B" w:rsidRDefault="00803AD1" w:rsidP="3D28A338">
            <w:pPr>
              <w:jc w:val="both"/>
              <w:rPr>
                <w:rFonts w:ascii="Calibri" w:hAnsi="Calibri"/>
                <w:b/>
                <w:bCs/>
                <w:color w:val="1F4E79" w:themeColor="accent1" w:themeShade="80"/>
              </w:rPr>
            </w:pPr>
            <w:r>
              <w:rPr>
                <w:rFonts w:ascii="Calibri" w:hAnsi="Calibri"/>
                <w:b/>
                <w:bCs/>
                <w:color w:val="1F4E79" w:themeColor="accent1" w:themeShade="80"/>
              </w:rPr>
              <w:t xml:space="preserve">No me quedan inquietudes ya que creo que mi docente explica todo de manera clara y organizada y en caso de no entender algo siempre esta dispuesto a responder todas nuestras dudas ya sea presencial o virtual. </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729E48A" w:rsidR="004F2A8B" w:rsidRDefault="00803AD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creo que haya que redistribuir las </w:t>
            </w:r>
            <w:proofErr w:type="gramStart"/>
            <w:r>
              <w:rPr>
                <w:rFonts w:eastAsiaTheme="majorEastAsia"/>
                <w:color w:val="767171" w:themeColor="background2" w:themeShade="80"/>
                <w:sz w:val="24"/>
                <w:szCs w:val="24"/>
              </w:rPr>
              <w:t>actividades</w:t>
            </w:r>
            <w:proofErr w:type="gramEnd"/>
            <w:r>
              <w:rPr>
                <w:rFonts w:eastAsiaTheme="majorEastAsia"/>
                <w:color w:val="767171" w:themeColor="background2" w:themeShade="80"/>
                <w:sz w:val="24"/>
                <w:szCs w:val="24"/>
              </w:rPr>
              <w:t xml:space="preserve"> pero sí creo que hay que tener más comunicación con el equipo, que si la otra persona tiene dudas o algo que aportar lo diga ya sea positiva o negativamente </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79AB443" w:rsidR="004F2A8B" w:rsidRDefault="00803AD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Destaco que se logra realizar las tareas y actividades en el </w:t>
            </w:r>
            <w:r w:rsidR="00AD2571">
              <w:rPr>
                <w:rFonts w:eastAsiaTheme="majorEastAsia"/>
                <w:color w:val="767171" w:themeColor="background2" w:themeShade="80"/>
                <w:sz w:val="24"/>
                <w:szCs w:val="24"/>
              </w:rPr>
              <w:t>plazo,</w:t>
            </w:r>
            <w:r>
              <w:rPr>
                <w:rFonts w:eastAsiaTheme="majorEastAsia"/>
                <w:color w:val="767171" w:themeColor="background2" w:themeShade="80"/>
                <w:sz w:val="24"/>
                <w:szCs w:val="24"/>
              </w:rPr>
              <w:t xml:space="preserve"> pero sí creo que podría mejorar la comunicación</w:t>
            </w:r>
            <w:r w:rsidR="00AD2571">
              <w:rPr>
                <w:rFonts w:eastAsiaTheme="majorEastAsia"/>
                <w:color w:val="767171" w:themeColor="background2" w:themeShade="80"/>
                <w:sz w:val="24"/>
                <w:szCs w:val="24"/>
              </w:rPr>
              <w:t xml:space="preserve">. Que si ya se realizaron los arreglos correspondientes se comunique para confirmarlo, no esperar a que el otro integrante pregunte.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202B6" w14:textId="77777777" w:rsidR="00CF5548" w:rsidRDefault="00CF5548" w:rsidP="00DF38AE">
      <w:pPr>
        <w:spacing w:after="0" w:line="240" w:lineRule="auto"/>
      </w:pPr>
      <w:r>
        <w:separator/>
      </w:r>
    </w:p>
  </w:endnote>
  <w:endnote w:type="continuationSeparator" w:id="0">
    <w:p w14:paraId="1B0E7674" w14:textId="77777777" w:rsidR="00CF5548" w:rsidRDefault="00CF554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CC24B" w14:textId="77777777" w:rsidR="00CF5548" w:rsidRDefault="00CF5548" w:rsidP="00DF38AE">
      <w:pPr>
        <w:spacing w:after="0" w:line="240" w:lineRule="auto"/>
      </w:pPr>
      <w:r>
        <w:separator/>
      </w:r>
    </w:p>
  </w:footnote>
  <w:footnote w:type="continuationSeparator" w:id="0">
    <w:p w14:paraId="4DF90AFB" w14:textId="77777777" w:rsidR="00CF5548" w:rsidRDefault="00CF554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59054409">
    <w:abstractNumId w:val="3"/>
  </w:num>
  <w:num w:numId="2" w16cid:durableId="1093814723">
    <w:abstractNumId w:val="8"/>
  </w:num>
  <w:num w:numId="3" w16cid:durableId="1435050224">
    <w:abstractNumId w:val="12"/>
  </w:num>
  <w:num w:numId="4" w16cid:durableId="1991472106">
    <w:abstractNumId w:val="28"/>
  </w:num>
  <w:num w:numId="5" w16cid:durableId="645551256">
    <w:abstractNumId w:val="30"/>
  </w:num>
  <w:num w:numId="6" w16cid:durableId="777062927">
    <w:abstractNumId w:val="4"/>
  </w:num>
  <w:num w:numId="7" w16cid:durableId="69543937">
    <w:abstractNumId w:val="11"/>
  </w:num>
  <w:num w:numId="8" w16cid:durableId="115369303">
    <w:abstractNumId w:val="19"/>
  </w:num>
  <w:num w:numId="9" w16cid:durableId="478499826">
    <w:abstractNumId w:val="15"/>
  </w:num>
  <w:num w:numId="10" w16cid:durableId="500120591">
    <w:abstractNumId w:val="9"/>
  </w:num>
  <w:num w:numId="11" w16cid:durableId="1458989420">
    <w:abstractNumId w:val="24"/>
  </w:num>
  <w:num w:numId="12" w16cid:durableId="190340861">
    <w:abstractNumId w:val="35"/>
  </w:num>
  <w:num w:numId="13" w16cid:durableId="1972250873">
    <w:abstractNumId w:val="29"/>
  </w:num>
  <w:num w:numId="14" w16cid:durableId="1952084103">
    <w:abstractNumId w:val="1"/>
  </w:num>
  <w:num w:numId="15" w16cid:durableId="1262295094">
    <w:abstractNumId w:val="36"/>
  </w:num>
  <w:num w:numId="16" w16cid:durableId="490366234">
    <w:abstractNumId w:val="21"/>
  </w:num>
  <w:num w:numId="17" w16cid:durableId="1503079577">
    <w:abstractNumId w:val="17"/>
  </w:num>
  <w:num w:numId="18" w16cid:durableId="1050962938">
    <w:abstractNumId w:val="31"/>
  </w:num>
  <w:num w:numId="19" w16cid:durableId="1666519268">
    <w:abstractNumId w:val="10"/>
  </w:num>
  <w:num w:numId="20" w16cid:durableId="1320690008">
    <w:abstractNumId w:val="39"/>
  </w:num>
  <w:num w:numId="21" w16cid:durableId="1177231489">
    <w:abstractNumId w:val="34"/>
  </w:num>
  <w:num w:numId="22" w16cid:durableId="1833985682">
    <w:abstractNumId w:val="13"/>
  </w:num>
  <w:num w:numId="23" w16cid:durableId="990720069">
    <w:abstractNumId w:val="14"/>
  </w:num>
  <w:num w:numId="24" w16cid:durableId="1230845708">
    <w:abstractNumId w:val="5"/>
  </w:num>
  <w:num w:numId="25" w16cid:durableId="266470534">
    <w:abstractNumId w:val="16"/>
  </w:num>
  <w:num w:numId="26" w16cid:durableId="703988281">
    <w:abstractNumId w:val="20"/>
  </w:num>
  <w:num w:numId="27" w16cid:durableId="1225524124">
    <w:abstractNumId w:val="23"/>
  </w:num>
  <w:num w:numId="28" w16cid:durableId="455567813">
    <w:abstractNumId w:val="0"/>
  </w:num>
  <w:num w:numId="29" w16cid:durableId="1227495137">
    <w:abstractNumId w:val="18"/>
  </w:num>
  <w:num w:numId="30" w16cid:durableId="841119142">
    <w:abstractNumId w:val="22"/>
  </w:num>
  <w:num w:numId="31" w16cid:durableId="2075203480">
    <w:abstractNumId w:val="2"/>
  </w:num>
  <w:num w:numId="32" w16cid:durableId="1233925881">
    <w:abstractNumId w:val="7"/>
  </w:num>
  <w:num w:numId="33" w16cid:durableId="1598057325">
    <w:abstractNumId w:val="32"/>
  </w:num>
  <w:num w:numId="34" w16cid:durableId="1724711732">
    <w:abstractNumId w:val="38"/>
  </w:num>
  <w:num w:numId="35" w16cid:durableId="913049395">
    <w:abstractNumId w:val="6"/>
  </w:num>
  <w:num w:numId="36" w16cid:durableId="913706316">
    <w:abstractNumId w:val="25"/>
  </w:num>
  <w:num w:numId="37" w16cid:durableId="1686593511">
    <w:abstractNumId w:val="37"/>
  </w:num>
  <w:num w:numId="38" w16cid:durableId="1738091521">
    <w:abstractNumId w:val="27"/>
  </w:num>
  <w:num w:numId="39" w16cid:durableId="557397493">
    <w:abstractNumId w:val="26"/>
  </w:num>
  <w:num w:numId="40" w16cid:durableId="195212645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553E5"/>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3AD1"/>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2571"/>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548"/>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490</Words>
  <Characters>2701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Daniela Farias</cp:lastModifiedBy>
  <cp:revision>2</cp:revision>
  <cp:lastPrinted>2019-12-16T20:10:00Z</cp:lastPrinted>
  <dcterms:created xsi:type="dcterms:W3CDTF">2026-09-28T16:35:00Z</dcterms:created>
  <dcterms:modified xsi:type="dcterms:W3CDTF">2026-09-28T16:35:00Z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