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B85" w:rsidRDefault="00015B85" w:rsidP="00015B85">
      <w:pPr>
        <w:spacing w:line="360" w:lineRule="auto"/>
        <w:ind w:left="720"/>
        <w:jc w:val="center"/>
        <w:rPr>
          <w:rFonts w:ascii="Calibri" w:hAnsi="Calibri"/>
          <w:b/>
          <w:sz w:val="28"/>
          <w:szCs w:val="24"/>
        </w:rPr>
      </w:pPr>
      <w:r>
        <w:rPr>
          <w:rFonts w:ascii="Calibri" w:hAnsi="Calibri"/>
          <w:b/>
          <w:sz w:val="28"/>
          <w:szCs w:val="24"/>
        </w:rPr>
        <w:t>APRENDIZADO DE MÁQUINA</w:t>
      </w:r>
    </w:p>
    <w:p w:rsidR="00015B85" w:rsidRDefault="00015B85" w:rsidP="00015B85">
      <w:pPr>
        <w:spacing w:line="360" w:lineRule="auto"/>
        <w:ind w:left="720"/>
        <w:jc w:val="center"/>
        <w:rPr>
          <w:rFonts w:ascii="Calibri" w:hAnsi="Calibri"/>
          <w:b/>
          <w:i/>
          <w:sz w:val="28"/>
          <w:szCs w:val="24"/>
        </w:rPr>
      </w:pPr>
      <w:r>
        <w:rPr>
          <w:rFonts w:ascii="Calibri" w:hAnsi="Calibri"/>
          <w:b/>
          <w:i/>
          <w:sz w:val="28"/>
          <w:szCs w:val="24"/>
        </w:rPr>
        <w:t>Curso de especialização em Bancos de Dados</w:t>
      </w:r>
    </w:p>
    <w:p w:rsidR="00015B85" w:rsidRDefault="00015B85" w:rsidP="00015B85">
      <w:pPr>
        <w:spacing w:line="360" w:lineRule="auto"/>
        <w:ind w:left="720"/>
        <w:jc w:val="center"/>
        <w:rPr>
          <w:rFonts w:ascii="Calibri" w:hAnsi="Calibri"/>
          <w:b/>
          <w:i/>
          <w:sz w:val="28"/>
          <w:szCs w:val="24"/>
        </w:rPr>
      </w:pPr>
      <w:r>
        <w:rPr>
          <w:rFonts w:ascii="Calibri" w:hAnsi="Calibri"/>
          <w:b/>
          <w:i/>
          <w:sz w:val="28"/>
          <w:szCs w:val="24"/>
        </w:rPr>
        <w:t xml:space="preserve">Curso de especialização em Business </w:t>
      </w:r>
      <w:proofErr w:type="spellStart"/>
      <w:r>
        <w:rPr>
          <w:rFonts w:ascii="Calibri" w:hAnsi="Calibri"/>
          <w:b/>
          <w:i/>
          <w:sz w:val="28"/>
          <w:szCs w:val="24"/>
        </w:rPr>
        <w:t>Intelligence</w:t>
      </w:r>
      <w:proofErr w:type="spellEnd"/>
    </w:p>
    <w:p w:rsidR="00015B85" w:rsidRDefault="00015B85" w:rsidP="00015B85">
      <w:pPr>
        <w:spacing w:line="360" w:lineRule="auto"/>
        <w:ind w:left="720"/>
        <w:jc w:val="center"/>
        <w:rPr>
          <w:rFonts w:ascii="Calibri" w:hAnsi="Calibri"/>
          <w:b/>
          <w:i/>
          <w:sz w:val="28"/>
          <w:szCs w:val="24"/>
        </w:rPr>
      </w:pPr>
      <w:r>
        <w:rPr>
          <w:rFonts w:ascii="Calibri" w:hAnsi="Calibri"/>
          <w:b/>
          <w:i/>
          <w:sz w:val="28"/>
          <w:szCs w:val="24"/>
        </w:rPr>
        <w:t>Curso de especialização em Big Data</w:t>
      </w:r>
    </w:p>
    <w:p w:rsidR="001C3E00" w:rsidRDefault="001C3E00" w:rsidP="00D7477F">
      <w:pPr>
        <w:spacing w:line="360" w:lineRule="auto"/>
        <w:ind w:left="720"/>
        <w:jc w:val="center"/>
        <w:rPr>
          <w:rFonts w:ascii="Calibri" w:hAnsi="Calibri"/>
          <w:b/>
          <w:sz w:val="28"/>
          <w:szCs w:val="24"/>
        </w:rPr>
      </w:pPr>
      <w:proofErr w:type="gramStart"/>
      <w:r>
        <w:rPr>
          <w:rFonts w:ascii="Calibri" w:hAnsi="Calibri"/>
          <w:b/>
          <w:sz w:val="28"/>
          <w:szCs w:val="24"/>
        </w:rPr>
        <w:t>Prof. Hugo</w:t>
      </w:r>
      <w:proofErr w:type="gramEnd"/>
      <w:r>
        <w:rPr>
          <w:rFonts w:ascii="Calibri" w:hAnsi="Calibri"/>
          <w:b/>
          <w:sz w:val="28"/>
          <w:szCs w:val="24"/>
        </w:rPr>
        <w:t xml:space="preserve"> de Paula</w:t>
      </w:r>
    </w:p>
    <w:p w:rsidR="00111298" w:rsidRDefault="00111298" w:rsidP="00D7477F">
      <w:pPr>
        <w:spacing w:line="360" w:lineRule="auto"/>
        <w:ind w:left="720"/>
        <w:jc w:val="center"/>
        <w:rPr>
          <w:rFonts w:ascii="Calibri" w:hAnsi="Calibri"/>
          <w:b/>
          <w:sz w:val="28"/>
          <w:szCs w:val="24"/>
        </w:rPr>
      </w:pPr>
    </w:p>
    <w:p w:rsidR="00111298" w:rsidRDefault="00111298" w:rsidP="00D7477F">
      <w:pPr>
        <w:spacing w:line="360" w:lineRule="auto"/>
        <w:ind w:left="720"/>
        <w:jc w:val="center"/>
        <w:rPr>
          <w:rFonts w:ascii="Calibri" w:hAnsi="Calibri"/>
          <w:b/>
          <w:sz w:val="28"/>
          <w:szCs w:val="24"/>
        </w:rPr>
      </w:pPr>
      <w:r>
        <w:rPr>
          <w:rFonts w:ascii="Calibri" w:hAnsi="Calibri"/>
          <w:b/>
          <w:sz w:val="28"/>
          <w:szCs w:val="24"/>
        </w:rPr>
        <w:t xml:space="preserve">ATIVIDADE EM LABORATÓRIO </w:t>
      </w:r>
      <w:r w:rsidR="00BB0F96">
        <w:rPr>
          <w:rFonts w:ascii="Calibri" w:hAnsi="Calibri"/>
          <w:b/>
          <w:sz w:val="28"/>
          <w:szCs w:val="24"/>
        </w:rPr>
        <w:t>3</w:t>
      </w:r>
    </w:p>
    <w:p w:rsidR="00111298" w:rsidRPr="001C3E00" w:rsidRDefault="00BB0F96" w:rsidP="00D7477F">
      <w:pPr>
        <w:spacing w:line="360" w:lineRule="auto"/>
        <w:ind w:left="720"/>
        <w:jc w:val="center"/>
        <w:rPr>
          <w:rFonts w:ascii="Calibri" w:hAnsi="Calibri"/>
          <w:b/>
          <w:sz w:val="28"/>
          <w:szCs w:val="24"/>
        </w:rPr>
      </w:pPr>
      <w:r>
        <w:rPr>
          <w:rFonts w:ascii="Calibri" w:hAnsi="Calibri"/>
          <w:b/>
          <w:sz w:val="28"/>
          <w:szCs w:val="24"/>
        </w:rPr>
        <w:t>ÁRVORES DE DECISÃO</w:t>
      </w:r>
    </w:p>
    <w:p w:rsidR="00062D2D" w:rsidRPr="00991B2E" w:rsidRDefault="00062D2D" w:rsidP="00062D2D">
      <w:pPr>
        <w:jc w:val="right"/>
        <w:rPr>
          <w:rFonts w:ascii="Calibri" w:hAnsi="Calibri"/>
          <w:i/>
          <w:sz w:val="16"/>
          <w:szCs w:val="16"/>
          <w:lang w:val="en-US"/>
        </w:rPr>
      </w:pPr>
      <w:r w:rsidRPr="00062D2D">
        <w:rPr>
          <w:rFonts w:ascii="Calibri" w:hAnsi="Calibri"/>
          <w:i/>
          <w:sz w:val="16"/>
          <w:szCs w:val="16"/>
        </w:rPr>
        <w:t xml:space="preserve">Adaptado de North, Matthew A. Data Mining for </w:t>
      </w:r>
      <w:proofErr w:type="spellStart"/>
      <w:r w:rsidRPr="00062D2D">
        <w:rPr>
          <w:rFonts w:ascii="Calibri" w:hAnsi="Calibri"/>
          <w:i/>
          <w:sz w:val="16"/>
          <w:szCs w:val="16"/>
        </w:rPr>
        <w:t>the</w:t>
      </w:r>
      <w:proofErr w:type="spellEnd"/>
      <w:r w:rsidRPr="00062D2D">
        <w:rPr>
          <w:rFonts w:ascii="Calibri" w:hAnsi="Calibri"/>
          <w:i/>
          <w:sz w:val="16"/>
          <w:szCs w:val="16"/>
        </w:rPr>
        <w:t xml:space="preserve"> </w:t>
      </w:r>
      <w:proofErr w:type="spellStart"/>
      <w:r w:rsidRPr="00062D2D">
        <w:rPr>
          <w:rFonts w:ascii="Calibri" w:hAnsi="Calibri"/>
          <w:i/>
          <w:sz w:val="16"/>
          <w:szCs w:val="16"/>
        </w:rPr>
        <w:t>Masses</w:t>
      </w:r>
      <w:proofErr w:type="spellEnd"/>
      <w:r w:rsidRPr="00062D2D">
        <w:rPr>
          <w:rFonts w:ascii="Calibri" w:hAnsi="Calibri"/>
          <w:i/>
          <w:sz w:val="16"/>
          <w:szCs w:val="16"/>
        </w:rPr>
        <w:t xml:space="preserve">. </w:t>
      </w:r>
      <w:r w:rsidRPr="00991B2E">
        <w:rPr>
          <w:rFonts w:ascii="Calibri" w:hAnsi="Calibri"/>
          <w:i/>
          <w:sz w:val="16"/>
          <w:szCs w:val="16"/>
          <w:lang w:val="en-US"/>
        </w:rPr>
        <w:t>2012.</w:t>
      </w:r>
    </w:p>
    <w:p w:rsidR="00DC03F4" w:rsidRDefault="00DC03F4" w:rsidP="00D7477F">
      <w:pPr>
        <w:spacing w:line="360" w:lineRule="auto"/>
        <w:ind w:left="720"/>
        <w:jc w:val="both"/>
        <w:rPr>
          <w:rFonts w:ascii="Calibri" w:hAnsi="Calibri"/>
          <w:sz w:val="24"/>
          <w:szCs w:val="24"/>
        </w:rPr>
      </w:pPr>
    </w:p>
    <w:p w:rsidR="00DC03F4" w:rsidRDefault="00615D44" w:rsidP="00DC03F4">
      <w:pPr>
        <w:pStyle w:val="Ttulo1"/>
      </w:pPr>
      <w:r>
        <w:t>OBJETIVOS</w:t>
      </w:r>
    </w:p>
    <w:p w:rsidR="00DC03F4" w:rsidRPr="00DC03F4" w:rsidRDefault="00DC03F4" w:rsidP="00DC03F4"/>
    <w:p w:rsidR="006E0B97" w:rsidRDefault="00615D44" w:rsidP="00E5317E">
      <w:pPr>
        <w:numPr>
          <w:ilvl w:val="0"/>
          <w:numId w:val="1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O objetivo dessa atividade é </w:t>
      </w:r>
      <w:r w:rsidR="00BB0F96">
        <w:rPr>
          <w:rFonts w:ascii="Calibri" w:hAnsi="Calibri"/>
          <w:bCs/>
          <w:sz w:val="24"/>
          <w:szCs w:val="24"/>
        </w:rPr>
        <w:t>classificar</w:t>
      </w:r>
      <w:r>
        <w:rPr>
          <w:rFonts w:ascii="Calibri" w:hAnsi="Calibri"/>
          <w:bCs/>
          <w:sz w:val="24"/>
          <w:szCs w:val="24"/>
        </w:rPr>
        <w:t xml:space="preserve"> pessoas </w:t>
      </w:r>
      <w:r w:rsidR="00BB0F96">
        <w:rPr>
          <w:rFonts w:ascii="Calibri" w:hAnsi="Calibri"/>
          <w:bCs/>
          <w:sz w:val="24"/>
          <w:szCs w:val="24"/>
        </w:rPr>
        <w:t>pela sua propensão a comprar um novo leitor digital (</w:t>
      </w:r>
      <w:proofErr w:type="spellStart"/>
      <w:r w:rsidR="00BB0F96">
        <w:rPr>
          <w:rFonts w:ascii="Calibri" w:hAnsi="Calibri"/>
          <w:bCs/>
          <w:sz w:val="24"/>
          <w:szCs w:val="24"/>
        </w:rPr>
        <w:t>eReader</w:t>
      </w:r>
      <w:proofErr w:type="spellEnd"/>
      <w:r w:rsidR="00BB0F96">
        <w:rPr>
          <w:rFonts w:ascii="Calibri" w:hAnsi="Calibri"/>
          <w:bCs/>
          <w:sz w:val="24"/>
          <w:szCs w:val="24"/>
        </w:rPr>
        <w:t>), de modo a melhorar a efetividade de campanhas de marketing</w:t>
      </w:r>
      <w:r>
        <w:rPr>
          <w:rFonts w:ascii="Calibri" w:hAnsi="Calibri"/>
          <w:bCs/>
          <w:sz w:val="24"/>
          <w:szCs w:val="24"/>
        </w:rPr>
        <w:t>.</w:t>
      </w:r>
    </w:p>
    <w:p w:rsidR="00615D44" w:rsidRDefault="00D01D61" w:rsidP="00E5317E">
      <w:pPr>
        <w:numPr>
          <w:ilvl w:val="0"/>
          <w:numId w:val="1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1249680</wp:posOffset>
            </wp:positionH>
            <wp:positionV relativeFrom="paragraph">
              <wp:posOffset>1498600</wp:posOffset>
            </wp:positionV>
            <wp:extent cx="2934970" cy="1327785"/>
            <wp:effectExtent l="0" t="0" r="0" b="0"/>
            <wp:wrapSquare wrapText="bothSides"/>
            <wp:docPr id="1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70" cy="132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D44">
        <w:rPr>
          <w:rFonts w:ascii="Calibri" w:hAnsi="Calibri"/>
          <w:bCs/>
          <w:sz w:val="24"/>
          <w:szCs w:val="24"/>
        </w:rPr>
        <w:t>Para alcança</w:t>
      </w:r>
      <w:r w:rsidR="0036612E">
        <w:rPr>
          <w:rFonts w:ascii="Calibri" w:hAnsi="Calibri"/>
          <w:bCs/>
          <w:sz w:val="24"/>
          <w:szCs w:val="24"/>
        </w:rPr>
        <w:t>r</w:t>
      </w:r>
      <w:r w:rsidR="00615D44">
        <w:rPr>
          <w:rFonts w:ascii="Calibri" w:hAnsi="Calibri"/>
          <w:bCs/>
          <w:sz w:val="24"/>
          <w:szCs w:val="24"/>
        </w:rPr>
        <w:t xml:space="preserve"> este objetivo, iremos utilizar o modelo de </w:t>
      </w:r>
      <w:r w:rsidR="00BB0F96">
        <w:rPr>
          <w:rFonts w:ascii="Calibri" w:hAnsi="Calibri"/>
          <w:bCs/>
          <w:sz w:val="24"/>
          <w:szCs w:val="24"/>
        </w:rPr>
        <w:t>árvores de decisão para minerar hábitos de consumo de usuários de um site de e-commerce</w:t>
      </w:r>
      <w:r w:rsidR="00615D44">
        <w:rPr>
          <w:rFonts w:ascii="Calibri" w:hAnsi="Calibri"/>
          <w:bCs/>
          <w:sz w:val="24"/>
          <w:szCs w:val="24"/>
        </w:rPr>
        <w:t>.</w:t>
      </w:r>
      <w:r w:rsidR="00BB0F96">
        <w:rPr>
          <w:rFonts w:ascii="Calibri" w:hAnsi="Calibri"/>
          <w:bCs/>
          <w:sz w:val="24"/>
          <w:szCs w:val="24"/>
        </w:rPr>
        <w:t xml:space="preserve"> O sociólogo Everett Rogers publicou, na década de 60, um trabalho que mostrava a adoção de novas tecnologias por consumidores. Ele identificou os seguintes grupos de consumidores: </w:t>
      </w:r>
      <w:proofErr w:type="spellStart"/>
      <w:r w:rsidR="00BB0F96" w:rsidRPr="005F7787">
        <w:rPr>
          <w:rFonts w:ascii="Calibri" w:hAnsi="Calibri"/>
          <w:bCs/>
          <w:i/>
          <w:sz w:val="24"/>
          <w:szCs w:val="24"/>
        </w:rPr>
        <w:t>inovators</w:t>
      </w:r>
      <w:proofErr w:type="spellEnd"/>
      <w:r w:rsidR="00BB0F96" w:rsidRPr="005F7787">
        <w:rPr>
          <w:rFonts w:ascii="Calibri" w:hAnsi="Calibri"/>
          <w:bCs/>
          <w:i/>
          <w:sz w:val="24"/>
          <w:szCs w:val="24"/>
        </w:rPr>
        <w:t xml:space="preserve">, </w:t>
      </w:r>
      <w:proofErr w:type="spellStart"/>
      <w:r w:rsidR="00BB0F96" w:rsidRPr="005F7787">
        <w:rPr>
          <w:rFonts w:ascii="Calibri" w:hAnsi="Calibri"/>
          <w:bCs/>
          <w:i/>
          <w:sz w:val="24"/>
          <w:szCs w:val="24"/>
        </w:rPr>
        <w:t>early</w:t>
      </w:r>
      <w:proofErr w:type="spellEnd"/>
      <w:r w:rsidR="00BB0F96" w:rsidRPr="005F7787">
        <w:rPr>
          <w:rFonts w:ascii="Calibri" w:hAnsi="Calibri"/>
          <w:bCs/>
          <w:i/>
          <w:sz w:val="24"/>
          <w:szCs w:val="24"/>
        </w:rPr>
        <w:t xml:space="preserve"> </w:t>
      </w:r>
      <w:proofErr w:type="spellStart"/>
      <w:r w:rsidR="00BB0F96" w:rsidRPr="005F7787">
        <w:rPr>
          <w:rFonts w:ascii="Calibri" w:hAnsi="Calibri"/>
          <w:bCs/>
          <w:i/>
          <w:sz w:val="24"/>
          <w:szCs w:val="24"/>
        </w:rPr>
        <w:t>adopters</w:t>
      </w:r>
      <w:proofErr w:type="spellEnd"/>
      <w:r w:rsidR="00BB0F96" w:rsidRPr="005F7787">
        <w:rPr>
          <w:rFonts w:ascii="Calibri" w:hAnsi="Calibri"/>
          <w:bCs/>
          <w:i/>
          <w:sz w:val="24"/>
          <w:szCs w:val="24"/>
        </w:rPr>
        <w:t xml:space="preserve">, </w:t>
      </w:r>
      <w:proofErr w:type="spellStart"/>
      <w:r w:rsidR="00BB0F96" w:rsidRPr="005F7787">
        <w:rPr>
          <w:rFonts w:ascii="Calibri" w:hAnsi="Calibri"/>
          <w:bCs/>
          <w:i/>
          <w:sz w:val="24"/>
          <w:szCs w:val="24"/>
        </w:rPr>
        <w:t>early</w:t>
      </w:r>
      <w:proofErr w:type="spellEnd"/>
      <w:r w:rsidR="00BB0F96" w:rsidRPr="005F7787">
        <w:rPr>
          <w:rFonts w:ascii="Calibri" w:hAnsi="Calibri"/>
          <w:bCs/>
          <w:i/>
          <w:sz w:val="24"/>
          <w:szCs w:val="24"/>
        </w:rPr>
        <w:t xml:space="preserve"> </w:t>
      </w:r>
      <w:proofErr w:type="spellStart"/>
      <w:r w:rsidR="00BB0F96" w:rsidRPr="005F7787">
        <w:rPr>
          <w:rFonts w:ascii="Calibri" w:hAnsi="Calibri"/>
          <w:bCs/>
          <w:i/>
          <w:sz w:val="24"/>
          <w:szCs w:val="24"/>
        </w:rPr>
        <w:t>majority</w:t>
      </w:r>
      <w:proofErr w:type="spellEnd"/>
      <w:r w:rsidR="00BB0F96" w:rsidRPr="005F7787">
        <w:rPr>
          <w:rFonts w:ascii="Calibri" w:hAnsi="Calibri"/>
          <w:bCs/>
          <w:i/>
          <w:sz w:val="24"/>
          <w:szCs w:val="24"/>
        </w:rPr>
        <w:t xml:space="preserve"> e late </w:t>
      </w:r>
      <w:proofErr w:type="spellStart"/>
      <w:r w:rsidR="00BB0F96" w:rsidRPr="005F7787">
        <w:rPr>
          <w:rFonts w:ascii="Calibri" w:hAnsi="Calibri"/>
          <w:bCs/>
          <w:i/>
          <w:sz w:val="24"/>
          <w:szCs w:val="24"/>
        </w:rPr>
        <w:t>majority</w:t>
      </w:r>
      <w:proofErr w:type="spellEnd"/>
      <w:r w:rsidR="00BB0F96">
        <w:rPr>
          <w:rFonts w:ascii="Calibri" w:hAnsi="Calibri"/>
          <w:bCs/>
          <w:sz w:val="24"/>
          <w:szCs w:val="24"/>
        </w:rPr>
        <w:t>. Os dois primeiros grupos compreendem os usuários mais propensos a comprar uma nova tecnologia, enquanto os dois últimos eventualmente poderão comprar a tecnologia, se acha</w:t>
      </w:r>
      <w:r w:rsidR="005F7787">
        <w:rPr>
          <w:rFonts w:ascii="Calibri" w:hAnsi="Calibri"/>
          <w:bCs/>
          <w:sz w:val="24"/>
          <w:szCs w:val="24"/>
        </w:rPr>
        <w:t xml:space="preserve">r </w:t>
      </w:r>
      <w:r w:rsidR="00BB0F96">
        <w:rPr>
          <w:rFonts w:ascii="Calibri" w:hAnsi="Calibri"/>
          <w:bCs/>
          <w:sz w:val="24"/>
          <w:szCs w:val="24"/>
        </w:rPr>
        <w:t>conveniente.</w:t>
      </w:r>
    </w:p>
    <w:p w:rsidR="00BB0F96" w:rsidRDefault="00BB0F96" w:rsidP="00BB0F96">
      <w:pPr>
        <w:spacing w:after="240"/>
        <w:jc w:val="both"/>
        <w:rPr>
          <w:rFonts w:ascii="Calibri" w:hAnsi="Calibri"/>
          <w:bCs/>
          <w:sz w:val="24"/>
          <w:szCs w:val="24"/>
        </w:rPr>
      </w:pPr>
    </w:p>
    <w:p w:rsidR="005F7787" w:rsidRDefault="00D01D61" w:rsidP="00BB0F96">
      <w:p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3288665</wp:posOffset>
                </wp:positionH>
                <wp:positionV relativeFrom="paragraph">
                  <wp:posOffset>70485</wp:posOffset>
                </wp:positionV>
                <wp:extent cx="2357755" cy="421005"/>
                <wp:effectExtent l="0" t="0" r="0" b="0"/>
                <wp:wrapNone/>
                <wp:docPr id="1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7755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7787" w:rsidRPr="005F7787" w:rsidRDefault="005F7787">
                            <w:pPr>
                              <w:rPr>
                                <w:rFonts w:ascii="Calibri" w:hAnsi="Calibri"/>
                              </w:rPr>
                            </w:pPr>
                            <w:r w:rsidRPr="005F7787">
                              <w:rPr>
                                <w:rFonts w:ascii="Calibri" w:hAnsi="Calibri"/>
                              </w:rPr>
                              <w:t xml:space="preserve">Número de </w:t>
                            </w:r>
                            <w:proofErr w:type="spellStart"/>
                            <w:r w:rsidRPr="005F7787">
                              <w:rPr>
                                <w:rFonts w:ascii="Calibri" w:hAnsi="Calibri"/>
                                <w:i/>
                              </w:rPr>
                              <w:t>adopters</w:t>
                            </w:r>
                            <w:proofErr w:type="spellEnd"/>
                            <w:r w:rsidRPr="005F7787">
                              <w:rPr>
                                <w:rFonts w:ascii="Calibri" w:hAnsi="Calibri"/>
                              </w:rPr>
                              <w:t xml:space="preserve"> por grupo</w:t>
                            </w:r>
                          </w:p>
                          <w:p w:rsidR="005F7787" w:rsidRPr="005F7787" w:rsidRDefault="005F7787">
                            <w:pPr>
                              <w:rPr>
                                <w:rFonts w:ascii="Calibri" w:hAnsi="Calibri"/>
                              </w:rPr>
                            </w:pPr>
                            <w:r w:rsidRPr="005F7787">
                              <w:rPr>
                                <w:rFonts w:ascii="Calibri" w:hAnsi="Calibri"/>
                              </w:rPr>
                              <w:t xml:space="preserve">Número cumulativo de </w:t>
                            </w:r>
                            <w:proofErr w:type="spellStart"/>
                            <w:r w:rsidRPr="005F7787">
                              <w:rPr>
                                <w:rFonts w:ascii="Calibri" w:hAnsi="Calibri"/>
                                <w:i/>
                              </w:rPr>
                              <w:t>adopters</w:t>
                            </w:r>
                            <w:proofErr w:type="spellEnd"/>
                            <w:r w:rsidRPr="005F7787">
                              <w:rPr>
                                <w:rFonts w:ascii="Calibri" w:hAnsi="Calibri"/>
                              </w:rPr>
                              <w:t xml:space="preserve"> ao longo do tempo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58.95pt;margin-top:5.55pt;width:185.65pt;height:33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" filled="f" stroked="f" strokecolor="white">
                <v:textbox>
                  <w:txbxContent>
                    <w:p w:rsidR="005F7787" w:rsidRPr="005F7787" w:rsidRDefault="005F7787">
                      <w:pPr>
                        <w:rPr>
                          <w:rFonts w:ascii="Calibri" w:hAnsi="Calibri"/>
                        </w:rPr>
                      </w:pPr>
                      <w:r w:rsidRPr="005F7787">
                        <w:rPr>
                          <w:rFonts w:ascii="Calibri" w:hAnsi="Calibri"/>
                        </w:rPr>
                        <w:t xml:space="preserve">Número de </w:t>
                      </w:r>
                      <w:proofErr w:type="spellStart"/>
                      <w:r w:rsidRPr="005F7787">
                        <w:rPr>
                          <w:rFonts w:ascii="Calibri" w:hAnsi="Calibri"/>
                          <w:i/>
                        </w:rPr>
                        <w:t>adopters</w:t>
                      </w:r>
                      <w:proofErr w:type="spellEnd"/>
                      <w:r w:rsidRPr="005F7787">
                        <w:rPr>
                          <w:rFonts w:ascii="Calibri" w:hAnsi="Calibri"/>
                        </w:rPr>
                        <w:t xml:space="preserve"> por grupo</w:t>
                      </w:r>
                    </w:p>
                    <w:p w:rsidR="005F7787" w:rsidRPr="005F7787" w:rsidRDefault="005F7787">
                      <w:pPr>
                        <w:rPr>
                          <w:rFonts w:ascii="Calibri" w:hAnsi="Calibri"/>
                        </w:rPr>
                      </w:pPr>
                      <w:r w:rsidRPr="005F7787">
                        <w:rPr>
                          <w:rFonts w:ascii="Calibri" w:hAnsi="Calibri"/>
                        </w:rPr>
                        <w:t xml:space="preserve">Número cumulativo de </w:t>
                      </w:r>
                      <w:proofErr w:type="spellStart"/>
                      <w:r w:rsidRPr="005F7787">
                        <w:rPr>
                          <w:rFonts w:ascii="Calibri" w:hAnsi="Calibri"/>
                          <w:i/>
                        </w:rPr>
                        <w:t>adopters</w:t>
                      </w:r>
                      <w:proofErr w:type="spellEnd"/>
                      <w:r w:rsidRPr="005F7787">
                        <w:rPr>
                          <w:rFonts w:ascii="Calibri" w:hAnsi="Calibri"/>
                        </w:rPr>
                        <w:t xml:space="preserve"> ao longo do tempo</w:t>
                      </w:r>
                    </w:p>
                  </w:txbxContent>
                </v:textbox>
              </v:shape>
            </w:pict>
          </mc:Fallback>
        </mc:AlternateContent>
      </w:r>
    </w:p>
    <w:p w:rsidR="005F7787" w:rsidRDefault="005F7787" w:rsidP="00BB0F96">
      <w:pPr>
        <w:spacing w:after="240"/>
        <w:jc w:val="both"/>
        <w:rPr>
          <w:rFonts w:ascii="Calibri" w:hAnsi="Calibri"/>
          <w:bCs/>
          <w:sz w:val="24"/>
          <w:szCs w:val="24"/>
        </w:rPr>
      </w:pPr>
    </w:p>
    <w:p w:rsidR="005F7787" w:rsidRDefault="005F7787" w:rsidP="00BB0F96">
      <w:pPr>
        <w:spacing w:after="240"/>
        <w:jc w:val="both"/>
        <w:rPr>
          <w:rFonts w:ascii="Calibri" w:hAnsi="Calibri"/>
          <w:bCs/>
          <w:sz w:val="24"/>
          <w:szCs w:val="24"/>
        </w:rPr>
      </w:pPr>
    </w:p>
    <w:p w:rsidR="005F7787" w:rsidRDefault="005F7787" w:rsidP="00BB0F96">
      <w:pPr>
        <w:spacing w:after="240"/>
        <w:jc w:val="both"/>
        <w:rPr>
          <w:rFonts w:ascii="Calibri" w:hAnsi="Calibri"/>
          <w:bCs/>
          <w:sz w:val="24"/>
          <w:szCs w:val="24"/>
        </w:rPr>
      </w:pPr>
    </w:p>
    <w:p w:rsidR="00615D44" w:rsidRDefault="0036612E" w:rsidP="00E5317E">
      <w:pPr>
        <w:numPr>
          <w:ilvl w:val="0"/>
          <w:numId w:val="1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R</w:t>
      </w:r>
      <w:r w:rsidR="00615D44">
        <w:rPr>
          <w:rFonts w:ascii="Calibri" w:hAnsi="Calibri"/>
          <w:bCs/>
          <w:sz w:val="24"/>
          <w:szCs w:val="24"/>
        </w:rPr>
        <w:t>esumo dos dados:</w:t>
      </w:r>
    </w:p>
    <w:p w:rsidR="00615D44" w:rsidRDefault="008A37E9" w:rsidP="00E5317E">
      <w:pPr>
        <w:numPr>
          <w:ilvl w:val="1"/>
          <w:numId w:val="1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proofErr w:type="spellStart"/>
      <w:r>
        <w:rPr>
          <w:rFonts w:ascii="Calibri" w:hAnsi="Calibri"/>
          <w:b/>
          <w:bCs/>
          <w:i/>
          <w:sz w:val="24"/>
          <w:szCs w:val="24"/>
        </w:rPr>
        <w:t>ID_usuário</w:t>
      </w:r>
      <w:proofErr w:type="spellEnd"/>
      <w:r w:rsidR="00615D44">
        <w:rPr>
          <w:rFonts w:ascii="Calibri" w:hAnsi="Calibri"/>
          <w:bCs/>
          <w:sz w:val="24"/>
          <w:szCs w:val="24"/>
        </w:rPr>
        <w:t xml:space="preserve">: </w:t>
      </w:r>
      <w:r>
        <w:rPr>
          <w:rFonts w:ascii="Calibri" w:hAnsi="Calibri"/>
          <w:bCs/>
          <w:sz w:val="24"/>
          <w:szCs w:val="24"/>
        </w:rPr>
        <w:t>um identificador numérico associado a cada pessoa que possui uma conte no site</w:t>
      </w:r>
      <w:r w:rsidR="00BA3D36">
        <w:rPr>
          <w:rFonts w:ascii="Calibri" w:hAnsi="Calibri"/>
          <w:bCs/>
          <w:sz w:val="24"/>
          <w:szCs w:val="24"/>
        </w:rPr>
        <w:t>.</w:t>
      </w:r>
    </w:p>
    <w:p w:rsidR="00615D44" w:rsidRDefault="00615D44" w:rsidP="00E5317E">
      <w:pPr>
        <w:numPr>
          <w:ilvl w:val="1"/>
          <w:numId w:val="1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 w:rsidRPr="00BA3D36">
        <w:rPr>
          <w:rFonts w:ascii="Calibri" w:hAnsi="Calibri"/>
          <w:b/>
          <w:bCs/>
          <w:i/>
          <w:sz w:val="24"/>
          <w:szCs w:val="24"/>
        </w:rPr>
        <w:t>Gênero</w:t>
      </w:r>
      <w:r>
        <w:rPr>
          <w:rFonts w:ascii="Calibri" w:hAnsi="Calibri"/>
          <w:bCs/>
          <w:sz w:val="24"/>
          <w:szCs w:val="24"/>
        </w:rPr>
        <w:t xml:space="preserve">: </w:t>
      </w:r>
      <w:r w:rsidR="00BA3D36">
        <w:rPr>
          <w:rFonts w:ascii="Calibri" w:hAnsi="Calibri"/>
          <w:bCs/>
          <w:sz w:val="24"/>
          <w:szCs w:val="24"/>
        </w:rPr>
        <w:t>M (masculino) ou F (feminino).</w:t>
      </w:r>
    </w:p>
    <w:p w:rsidR="00615D44" w:rsidRPr="00BA3D36" w:rsidRDefault="00615D44" w:rsidP="00E5317E">
      <w:pPr>
        <w:numPr>
          <w:ilvl w:val="1"/>
          <w:numId w:val="1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 w:rsidRPr="00BA3D36">
        <w:rPr>
          <w:rFonts w:ascii="Calibri" w:hAnsi="Calibri"/>
          <w:b/>
          <w:bCs/>
          <w:i/>
          <w:sz w:val="24"/>
          <w:szCs w:val="24"/>
        </w:rPr>
        <w:t>Idade</w:t>
      </w:r>
      <w:r w:rsidR="00BA3D36" w:rsidRPr="00BA3D36">
        <w:rPr>
          <w:rFonts w:ascii="Calibri" w:hAnsi="Calibri"/>
          <w:bCs/>
          <w:sz w:val="24"/>
          <w:szCs w:val="24"/>
        </w:rPr>
        <w:t>: numérico</w:t>
      </w:r>
      <w:r w:rsidR="00BA3D36">
        <w:rPr>
          <w:rFonts w:ascii="Calibri" w:hAnsi="Calibri"/>
          <w:bCs/>
          <w:sz w:val="24"/>
          <w:szCs w:val="24"/>
        </w:rPr>
        <w:t>.</w:t>
      </w:r>
    </w:p>
    <w:p w:rsidR="00615D44" w:rsidRDefault="008A37E9" w:rsidP="00E5317E">
      <w:pPr>
        <w:numPr>
          <w:ilvl w:val="1"/>
          <w:numId w:val="1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proofErr w:type="spellStart"/>
      <w:r>
        <w:rPr>
          <w:rFonts w:ascii="Calibri" w:hAnsi="Calibri"/>
          <w:b/>
          <w:bCs/>
          <w:i/>
          <w:sz w:val="24"/>
          <w:szCs w:val="24"/>
        </w:rPr>
        <w:lastRenderedPageBreak/>
        <w:t>Estado_civil</w:t>
      </w:r>
      <w:proofErr w:type="spellEnd"/>
      <w:r w:rsidR="00BA3D36">
        <w:rPr>
          <w:rFonts w:ascii="Calibri" w:hAnsi="Calibri"/>
          <w:bCs/>
          <w:sz w:val="24"/>
          <w:szCs w:val="24"/>
        </w:rPr>
        <w:t>:</w:t>
      </w:r>
      <w:r>
        <w:rPr>
          <w:rFonts w:ascii="Calibri" w:hAnsi="Calibri"/>
          <w:bCs/>
          <w:sz w:val="24"/>
          <w:szCs w:val="24"/>
        </w:rPr>
        <w:t xml:space="preserve"> C – casado, S – não casados (solteiros, viúvos, divorciados, etc.)</w:t>
      </w:r>
      <w:r w:rsidR="00BA3D36">
        <w:rPr>
          <w:rFonts w:ascii="Calibri" w:hAnsi="Calibri"/>
          <w:bCs/>
          <w:sz w:val="24"/>
          <w:szCs w:val="24"/>
        </w:rPr>
        <w:t>.</w:t>
      </w:r>
    </w:p>
    <w:p w:rsidR="00615D44" w:rsidRDefault="008A37E9" w:rsidP="00E5317E">
      <w:pPr>
        <w:numPr>
          <w:ilvl w:val="1"/>
          <w:numId w:val="1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proofErr w:type="spellStart"/>
      <w:r>
        <w:rPr>
          <w:rFonts w:ascii="Calibri" w:hAnsi="Calibri"/>
          <w:b/>
          <w:bCs/>
          <w:i/>
          <w:sz w:val="24"/>
          <w:szCs w:val="24"/>
        </w:rPr>
        <w:t>Atividade_no_site</w:t>
      </w:r>
      <w:proofErr w:type="spellEnd"/>
      <w:r w:rsidR="00BA3D36">
        <w:rPr>
          <w:rFonts w:ascii="Calibri" w:hAnsi="Calibri"/>
          <w:bCs/>
          <w:sz w:val="24"/>
          <w:szCs w:val="24"/>
        </w:rPr>
        <w:t>:</w:t>
      </w:r>
      <w:r w:rsidR="00BA3D36" w:rsidRPr="00BA3D36">
        <w:rPr>
          <w:rFonts w:ascii="Calibri" w:hAnsi="Calibri"/>
          <w:bCs/>
          <w:sz w:val="24"/>
          <w:szCs w:val="24"/>
        </w:rPr>
        <w:t xml:space="preserve"> </w:t>
      </w:r>
      <w:r>
        <w:rPr>
          <w:rFonts w:ascii="Calibri" w:hAnsi="Calibri"/>
          <w:bCs/>
          <w:sz w:val="24"/>
          <w:szCs w:val="24"/>
        </w:rPr>
        <w:t>Esporádico, Intermitente, Frequente.</w:t>
      </w:r>
    </w:p>
    <w:p w:rsidR="008A37E9" w:rsidRDefault="008A37E9" w:rsidP="008A37E9">
      <w:pPr>
        <w:numPr>
          <w:ilvl w:val="1"/>
          <w:numId w:val="1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/>
          <w:bCs/>
          <w:i/>
          <w:sz w:val="24"/>
          <w:szCs w:val="24"/>
        </w:rPr>
        <w:t>Pesquisou_eletronicos_12m</w:t>
      </w:r>
      <w:r>
        <w:rPr>
          <w:rFonts w:ascii="Calibri" w:hAnsi="Calibri"/>
          <w:bCs/>
          <w:sz w:val="24"/>
          <w:szCs w:val="24"/>
        </w:rPr>
        <w:t>:</w:t>
      </w:r>
      <w:r w:rsidRPr="00BA3D36">
        <w:rPr>
          <w:rFonts w:ascii="Calibri" w:hAnsi="Calibri"/>
          <w:bCs/>
          <w:sz w:val="24"/>
          <w:szCs w:val="24"/>
        </w:rPr>
        <w:t xml:space="preserve"> </w:t>
      </w:r>
      <w:r>
        <w:rPr>
          <w:rFonts w:ascii="Calibri" w:hAnsi="Calibri"/>
          <w:bCs/>
          <w:sz w:val="24"/>
          <w:szCs w:val="24"/>
        </w:rPr>
        <w:t>Sim/Não indicando se é o usuário andou pesquisando eletrônicos no site nos últimos 12 meses.</w:t>
      </w:r>
    </w:p>
    <w:p w:rsidR="008A37E9" w:rsidRDefault="00E1271F" w:rsidP="008A37E9">
      <w:pPr>
        <w:numPr>
          <w:ilvl w:val="1"/>
          <w:numId w:val="1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/>
          <w:bCs/>
          <w:i/>
          <w:sz w:val="24"/>
          <w:szCs w:val="24"/>
        </w:rPr>
        <w:t>Comprou</w:t>
      </w:r>
      <w:r w:rsidR="008A37E9">
        <w:rPr>
          <w:rFonts w:ascii="Calibri" w:hAnsi="Calibri"/>
          <w:b/>
          <w:bCs/>
          <w:i/>
          <w:sz w:val="24"/>
          <w:szCs w:val="24"/>
        </w:rPr>
        <w:t>_eletronicos_12m</w:t>
      </w:r>
      <w:r w:rsidR="008A37E9">
        <w:rPr>
          <w:rFonts w:ascii="Calibri" w:hAnsi="Calibri"/>
          <w:bCs/>
          <w:sz w:val="24"/>
          <w:szCs w:val="24"/>
        </w:rPr>
        <w:t>:</w:t>
      </w:r>
      <w:r w:rsidR="008A37E9" w:rsidRPr="00BA3D36">
        <w:rPr>
          <w:rFonts w:ascii="Calibri" w:hAnsi="Calibri"/>
          <w:bCs/>
          <w:sz w:val="24"/>
          <w:szCs w:val="24"/>
        </w:rPr>
        <w:t xml:space="preserve"> </w:t>
      </w:r>
      <w:r w:rsidR="008A37E9">
        <w:rPr>
          <w:rFonts w:ascii="Calibri" w:hAnsi="Calibri"/>
          <w:bCs/>
          <w:sz w:val="24"/>
          <w:szCs w:val="24"/>
        </w:rPr>
        <w:t xml:space="preserve">Sim/Não indicando se é o usuário </w:t>
      </w:r>
      <w:r>
        <w:rPr>
          <w:rFonts w:ascii="Calibri" w:hAnsi="Calibri"/>
          <w:bCs/>
          <w:sz w:val="24"/>
          <w:szCs w:val="24"/>
        </w:rPr>
        <w:t>comprou</w:t>
      </w:r>
      <w:r w:rsidR="008A37E9">
        <w:rPr>
          <w:rFonts w:ascii="Calibri" w:hAnsi="Calibri"/>
          <w:bCs/>
          <w:sz w:val="24"/>
          <w:szCs w:val="24"/>
        </w:rPr>
        <w:t xml:space="preserve"> eletrônicos no site nos últimos 12 meses.</w:t>
      </w:r>
    </w:p>
    <w:p w:rsidR="00E1271F" w:rsidRDefault="00E1271F" w:rsidP="00E1271F">
      <w:pPr>
        <w:numPr>
          <w:ilvl w:val="1"/>
          <w:numId w:val="1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/>
          <w:bCs/>
          <w:i/>
          <w:sz w:val="24"/>
          <w:szCs w:val="24"/>
        </w:rPr>
        <w:t>Pesquisou_mídia_digital_18m</w:t>
      </w:r>
      <w:r>
        <w:rPr>
          <w:rFonts w:ascii="Calibri" w:hAnsi="Calibri"/>
          <w:bCs/>
          <w:sz w:val="24"/>
          <w:szCs w:val="24"/>
        </w:rPr>
        <w:t>:</w:t>
      </w:r>
      <w:r w:rsidRPr="00BA3D36">
        <w:rPr>
          <w:rFonts w:ascii="Calibri" w:hAnsi="Calibri"/>
          <w:bCs/>
          <w:sz w:val="24"/>
          <w:szCs w:val="24"/>
        </w:rPr>
        <w:t xml:space="preserve"> </w:t>
      </w:r>
      <w:r>
        <w:rPr>
          <w:rFonts w:ascii="Calibri" w:hAnsi="Calibri"/>
          <w:bCs/>
          <w:sz w:val="24"/>
          <w:szCs w:val="24"/>
        </w:rPr>
        <w:t>Sim/Não indicando se é o usuário andou pesquisando mídia digital (como mp3) no site nos últimos 18 meses.</w:t>
      </w:r>
    </w:p>
    <w:p w:rsidR="00E1271F" w:rsidRDefault="00E1271F" w:rsidP="00E1271F">
      <w:pPr>
        <w:numPr>
          <w:ilvl w:val="1"/>
          <w:numId w:val="1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/>
          <w:bCs/>
          <w:i/>
          <w:sz w:val="24"/>
          <w:szCs w:val="24"/>
        </w:rPr>
        <w:t>Comprou_mídia_digital_18m</w:t>
      </w:r>
      <w:r>
        <w:rPr>
          <w:rFonts w:ascii="Calibri" w:hAnsi="Calibri"/>
          <w:bCs/>
          <w:sz w:val="24"/>
          <w:szCs w:val="24"/>
        </w:rPr>
        <w:t>:</w:t>
      </w:r>
      <w:r w:rsidRPr="00BA3D36">
        <w:rPr>
          <w:rFonts w:ascii="Calibri" w:hAnsi="Calibri"/>
          <w:bCs/>
          <w:sz w:val="24"/>
          <w:szCs w:val="24"/>
        </w:rPr>
        <w:t xml:space="preserve"> </w:t>
      </w:r>
      <w:r>
        <w:rPr>
          <w:rFonts w:ascii="Calibri" w:hAnsi="Calibri"/>
          <w:bCs/>
          <w:sz w:val="24"/>
          <w:szCs w:val="24"/>
        </w:rPr>
        <w:t>Sim/Não indicando se é o usuário comprou mídia digital (como mp3) no site nos últimos 18 meses.</w:t>
      </w:r>
    </w:p>
    <w:p w:rsidR="00615D44" w:rsidRDefault="00E1271F" w:rsidP="00E5317E">
      <w:pPr>
        <w:numPr>
          <w:ilvl w:val="1"/>
          <w:numId w:val="1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proofErr w:type="spellStart"/>
      <w:r>
        <w:rPr>
          <w:rFonts w:ascii="Calibri" w:hAnsi="Calibri"/>
          <w:b/>
          <w:bCs/>
          <w:i/>
          <w:sz w:val="24"/>
          <w:szCs w:val="24"/>
        </w:rPr>
        <w:t>Forma_pagamento</w:t>
      </w:r>
      <w:proofErr w:type="spellEnd"/>
      <w:r w:rsidR="00BA3D36">
        <w:rPr>
          <w:rFonts w:ascii="Calibri" w:hAnsi="Calibri"/>
          <w:bCs/>
          <w:sz w:val="24"/>
          <w:szCs w:val="24"/>
        </w:rPr>
        <w:t xml:space="preserve">: </w:t>
      </w:r>
      <w:r w:rsidR="00BF5417">
        <w:rPr>
          <w:rFonts w:ascii="Calibri" w:hAnsi="Calibri"/>
          <w:bCs/>
          <w:sz w:val="24"/>
          <w:szCs w:val="24"/>
        </w:rPr>
        <w:t>T</w:t>
      </w:r>
      <w:r>
        <w:rPr>
          <w:rFonts w:ascii="Calibri" w:hAnsi="Calibri"/>
          <w:bCs/>
          <w:sz w:val="24"/>
          <w:szCs w:val="24"/>
        </w:rPr>
        <w:t xml:space="preserve">ransferência; </w:t>
      </w:r>
      <w:r w:rsidR="00BF5417">
        <w:rPr>
          <w:rFonts w:ascii="Calibri" w:hAnsi="Calibri"/>
          <w:bCs/>
          <w:sz w:val="24"/>
          <w:szCs w:val="24"/>
        </w:rPr>
        <w:t>W</w:t>
      </w:r>
      <w:r>
        <w:rPr>
          <w:rFonts w:ascii="Calibri" w:hAnsi="Calibri"/>
          <w:bCs/>
          <w:sz w:val="24"/>
          <w:szCs w:val="24"/>
        </w:rPr>
        <w:t xml:space="preserve">ebsite; </w:t>
      </w:r>
      <w:r w:rsidR="00BF5417">
        <w:rPr>
          <w:rFonts w:ascii="Calibri" w:hAnsi="Calibri"/>
          <w:bCs/>
          <w:sz w:val="24"/>
          <w:szCs w:val="24"/>
        </w:rPr>
        <w:t>C</w:t>
      </w:r>
      <w:r>
        <w:rPr>
          <w:rFonts w:ascii="Calibri" w:hAnsi="Calibri"/>
          <w:bCs/>
          <w:sz w:val="24"/>
          <w:szCs w:val="24"/>
        </w:rPr>
        <w:t xml:space="preserve">artão e </w:t>
      </w:r>
      <w:r w:rsidR="00BF5417">
        <w:rPr>
          <w:rFonts w:ascii="Calibri" w:hAnsi="Calibri"/>
          <w:bCs/>
          <w:sz w:val="24"/>
          <w:szCs w:val="24"/>
        </w:rPr>
        <w:t>B</w:t>
      </w:r>
      <w:r>
        <w:rPr>
          <w:rFonts w:ascii="Calibri" w:hAnsi="Calibri"/>
          <w:bCs/>
          <w:sz w:val="24"/>
          <w:szCs w:val="24"/>
        </w:rPr>
        <w:t>oleto bancário.</w:t>
      </w:r>
    </w:p>
    <w:p w:rsidR="00E1271F" w:rsidRPr="00E1271F" w:rsidRDefault="00E1271F" w:rsidP="00E1271F">
      <w:pPr>
        <w:pStyle w:val="Corpodetexto"/>
        <w:widowControl w:val="0"/>
        <w:numPr>
          <w:ilvl w:val="1"/>
          <w:numId w:val="5"/>
        </w:numPr>
        <w:tabs>
          <w:tab w:val="left" w:pos="1161"/>
        </w:tabs>
        <w:spacing w:before="55" w:line="357" w:lineRule="auto"/>
        <w:ind w:left="1160" w:right="220" w:hanging="360"/>
        <w:jc w:val="both"/>
      </w:pPr>
      <w:proofErr w:type="spellStart"/>
      <w:r w:rsidRPr="00E1271F">
        <w:rPr>
          <w:rFonts w:ascii="Calibri" w:hAnsi="Calibri"/>
          <w:b/>
          <w:bCs/>
          <w:i/>
          <w:sz w:val="24"/>
          <w:szCs w:val="24"/>
        </w:rPr>
        <w:t>Adoção_eReader</w:t>
      </w:r>
      <w:proofErr w:type="spellEnd"/>
      <w:r w:rsidR="00BA3D36" w:rsidRPr="00E1271F">
        <w:rPr>
          <w:rFonts w:ascii="Calibri" w:hAnsi="Calibri"/>
          <w:bCs/>
          <w:sz w:val="24"/>
          <w:szCs w:val="24"/>
        </w:rPr>
        <w:t xml:space="preserve">: </w:t>
      </w:r>
      <w:r>
        <w:rPr>
          <w:rFonts w:ascii="Calibri" w:hAnsi="Calibri"/>
          <w:bCs/>
          <w:sz w:val="24"/>
          <w:szCs w:val="24"/>
        </w:rPr>
        <w:t>Esse a</w:t>
      </w:r>
      <w:r w:rsidRPr="00E1271F">
        <w:rPr>
          <w:rFonts w:ascii="Calibri" w:hAnsi="Calibri"/>
          <w:bCs/>
          <w:sz w:val="24"/>
          <w:szCs w:val="24"/>
        </w:rPr>
        <w:t>tributo será o r</w:t>
      </w:r>
      <w:r>
        <w:rPr>
          <w:rFonts w:ascii="Calibri" w:hAnsi="Calibri"/>
          <w:bCs/>
          <w:sz w:val="24"/>
          <w:szCs w:val="24"/>
        </w:rPr>
        <w:t>ótulo classificador (</w:t>
      </w:r>
      <w:proofErr w:type="spellStart"/>
      <w:r>
        <w:rPr>
          <w:rFonts w:ascii="Calibri" w:hAnsi="Calibri"/>
          <w:b/>
          <w:bCs/>
          <w:i/>
          <w:sz w:val="24"/>
          <w:szCs w:val="24"/>
        </w:rPr>
        <w:t>label</w:t>
      </w:r>
      <w:proofErr w:type="spellEnd"/>
      <w:r>
        <w:rPr>
          <w:rFonts w:ascii="Calibri" w:hAnsi="Calibri"/>
          <w:bCs/>
          <w:sz w:val="24"/>
          <w:szCs w:val="24"/>
        </w:rPr>
        <w:t>)</w:t>
      </w:r>
    </w:p>
    <w:p w:rsidR="00E1271F" w:rsidRPr="00E1271F" w:rsidRDefault="00E1271F" w:rsidP="00E1271F">
      <w:pPr>
        <w:pStyle w:val="Corpodetexto"/>
        <w:widowControl w:val="0"/>
        <w:numPr>
          <w:ilvl w:val="2"/>
          <w:numId w:val="5"/>
        </w:numPr>
        <w:tabs>
          <w:tab w:val="left" w:pos="1161"/>
        </w:tabs>
        <w:spacing w:before="55" w:line="357" w:lineRule="auto"/>
        <w:ind w:right="220"/>
        <w:jc w:val="both"/>
      </w:pPr>
      <w:proofErr w:type="spellStart"/>
      <w:r w:rsidRPr="00E1271F">
        <w:rPr>
          <w:rFonts w:ascii="Calibri" w:hAnsi="Calibri"/>
          <w:b/>
          <w:bCs/>
          <w:i/>
          <w:sz w:val="24"/>
          <w:szCs w:val="24"/>
        </w:rPr>
        <w:t>Inovator</w:t>
      </w:r>
      <w:proofErr w:type="spellEnd"/>
      <w:r w:rsidRPr="00E1271F">
        <w:rPr>
          <w:rFonts w:ascii="Calibri" w:hAnsi="Calibri"/>
          <w:bCs/>
          <w:sz w:val="24"/>
          <w:szCs w:val="24"/>
        </w:rPr>
        <w:t>: quem co</w:t>
      </w:r>
      <w:r>
        <w:rPr>
          <w:rFonts w:ascii="Calibri" w:hAnsi="Calibri"/>
          <w:bCs/>
          <w:sz w:val="24"/>
          <w:szCs w:val="24"/>
        </w:rPr>
        <w:t>m</w:t>
      </w:r>
      <w:r w:rsidRPr="00E1271F">
        <w:rPr>
          <w:rFonts w:ascii="Calibri" w:hAnsi="Calibri"/>
          <w:bCs/>
          <w:sz w:val="24"/>
          <w:szCs w:val="24"/>
        </w:rPr>
        <w:t xml:space="preserve">prou </w:t>
      </w:r>
      <w:proofErr w:type="spellStart"/>
      <w:r w:rsidRPr="00E1271F">
        <w:rPr>
          <w:rFonts w:ascii="Calibri" w:hAnsi="Calibri"/>
          <w:bCs/>
          <w:sz w:val="24"/>
          <w:szCs w:val="24"/>
        </w:rPr>
        <w:t>eReaders</w:t>
      </w:r>
      <w:proofErr w:type="spellEnd"/>
      <w:r w:rsidRPr="00E1271F">
        <w:rPr>
          <w:rFonts w:ascii="Calibri" w:hAnsi="Calibri"/>
          <w:bCs/>
          <w:sz w:val="24"/>
          <w:szCs w:val="24"/>
        </w:rPr>
        <w:t xml:space="preserve"> de geração anteriores até 1 seman</w:t>
      </w:r>
      <w:r>
        <w:rPr>
          <w:rFonts w:ascii="Calibri" w:hAnsi="Calibri"/>
          <w:bCs/>
          <w:sz w:val="24"/>
          <w:szCs w:val="24"/>
        </w:rPr>
        <w:t>a</w:t>
      </w:r>
      <w:r w:rsidRPr="00E1271F">
        <w:rPr>
          <w:rFonts w:ascii="Calibri" w:hAnsi="Calibri"/>
          <w:bCs/>
          <w:sz w:val="24"/>
          <w:szCs w:val="24"/>
        </w:rPr>
        <w:t xml:space="preserve"> após o lançamento.</w:t>
      </w:r>
    </w:p>
    <w:p w:rsidR="00E1271F" w:rsidRPr="00E1271F" w:rsidRDefault="00E1271F" w:rsidP="00E1271F">
      <w:pPr>
        <w:pStyle w:val="Corpodetexto"/>
        <w:widowControl w:val="0"/>
        <w:numPr>
          <w:ilvl w:val="2"/>
          <w:numId w:val="5"/>
        </w:numPr>
        <w:tabs>
          <w:tab w:val="left" w:pos="1161"/>
        </w:tabs>
        <w:spacing w:before="55" w:line="357" w:lineRule="auto"/>
        <w:ind w:right="220"/>
        <w:jc w:val="both"/>
      </w:pPr>
      <w:proofErr w:type="spellStart"/>
      <w:r w:rsidRPr="00E1271F">
        <w:rPr>
          <w:rFonts w:ascii="Calibri" w:hAnsi="Calibri"/>
          <w:b/>
          <w:bCs/>
          <w:i/>
          <w:sz w:val="24"/>
          <w:szCs w:val="24"/>
        </w:rPr>
        <w:t>Early</w:t>
      </w:r>
      <w:proofErr w:type="spellEnd"/>
      <w:r w:rsidRPr="00E1271F">
        <w:rPr>
          <w:rFonts w:ascii="Calibri" w:hAnsi="Calibri"/>
          <w:b/>
          <w:bCs/>
          <w:i/>
          <w:sz w:val="24"/>
          <w:szCs w:val="24"/>
        </w:rPr>
        <w:t xml:space="preserve"> </w:t>
      </w:r>
      <w:proofErr w:type="spellStart"/>
      <w:r w:rsidRPr="00E1271F">
        <w:rPr>
          <w:rFonts w:ascii="Calibri" w:hAnsi="Calibri"/>
          <w:b/>
          <w:bCs/>
          <w:i/>
          <w:sz w:val="24"/>
          <w:szCs w:val="24"/>
        </w:rPr>
        <w:t>Adopter</w:t>
      </w:r>
      <w:proofErr w:type="spellEnd"/>
      <w:r w:rsidRPr="00E1271F">
        <w:rPr>
          <w:rFonts w:ascii="Calibri" w:hAnsi="Calibri"/>
          <w:bCs/>
          <w:sz w:val="24"/>
          <w:szCs w:val="24"/>
        </w:rPr>
        <w:t>: quem co</w:t>
      </w:r>
      <w:r>
        <w:rPr>
          <w:rFonts w:ascii="Calibri" w:hAnsi="Calibri"/>
          <w:bCs/>
          <w:sz w:val="24"/>
          <w:szCs w:val="24"/>
        </w:rPr>
        <w:t>m</w:t>
      </w:r>
      <w:r w:rsidRPr="00E1271F">
        <w:rPr>
          <w:rFonts w:ascii="Calibri" w:hAnsi="Calibri"/>
          <w:bCs/>
          <w:sz w:val="24"/>
          <w:szCs w:val="24"/>
        </w:rPr>
        <w:t xml:space="preserve">prou </w:t>
      </w:r>
      <w:proofErr w:type="spellStart"/>
      <w:r w:rsidRPr="00E1271F">
        <w:rPr>
          <w:rFonts w:ascii="Calibri" w:hAnsi="Calibri"/>
          <w:bCs/>
          <w:sz w:val="24"/>
          <w:szCs w:val="24"/>
        </w:rPr>
        <w:t>eReaders</w:t>
      </w:r>
      <w:proofErr w:type="spellEnd"/>
      <w:r w:rsidRPr="00E1271F">
        <w:rPr>
          <w:rFonts w:ascii="Calibri" w:hAnsi="Calibri"/>
          <w:bCs/>
          <w:sz w:val="24"/>
          <w:szCs w:val="24"/>
        </w:rPr>
        <w:t xml:space="preserve"> de geração anteriores </w:t>
      </w:r>
      <w:r>
        <w:rPr>
          <w:rFonts w:ascii="Calibri" w:hAnsi="Calibri"/>
          <w:bCs/>
          <w:sz w:val="24"/>
          <w:szCs w:val="24"/>
        </w:rPr>
        <w:t>entre</w:t>
      </w:r>
      <w:r w:rsidRPr="00E1271F">
        <w:rPr>
          <w:rFonts w:ascii="Calibri" w:hAnsi="Calibri"/>
          <w:bCs/>
          <w:sz w:val="24"/>
          <w:szCs w:val="24"/>
        </w:rPr>
        <w:t xml:space="preserve"> 1 </w:t>
      </w:r>
      <w:r>
        <w:rPr>
          <w:rFonts w:ascii="Calibri" w:hAnsi="Calibri"/>
          <w:bCs/>
          <w:sz w:val="24"/>
          <w:szCs w:val="24"/>
        </w:rPr>
        <w:t xml:space="preserve">e 3 </w:t>
      </w:r>
      <w:r w:rsidRPr="00E1271F">
        <w:rPr>
          <w:rFonts w:ascii="Calibri" w:hAnsi="Calibri"/>
          <w:bCs/>
          <w:sz w:val="24"/>
          <w:szCs w:val="24"/>
        </w:rPr>
        <w:t>seman</w:t>
      </w:r>
      <w:r>
        <w:rPr>
          <w:rFonts w:ascii="Calibri" w:hAnsi="Calibri"/>
          <w:bCs/>
          <w:sz w:val="24"/>
          <w:szCs w:val="24"/>
        </w:rPr>
        <w:t>as</w:t>
      </w:r>
      <w:r w:rsidRPr="00E1271F">
        <w:rPr>
          <w:rFonts w:ascii="Calibri" w:hAnsi="Calibri"/>
          <w:bCs/>
          <w:sz w:val="24"/>
          <w:szCs w:val="24"/>
        </w:rPr>
        <w:t xml:space="preserve"> após o lançamento.</w:t>
      </w:r>
    </w:p>
    <w:p w:rsidR="00E1271F" w:rsidRPr="00E1271F" w:rsidRDefault="00E1271F" w:rsidP="00E1271F">
      <w:pPr>
        <w:pStyle w:val="Corpodetexto"/>
        <w:widowControl w:val="0"/>
        <w:numPr>
          <w:ilvl w:val="2"/>
          <w:numId w:val="5"/>
        </w:numPr>
        <w:tabs>
          <w:tab w:val="left" w:pos="1161"/>
        </w:tabs>
        <w:spacing w:before="55" w:line="357" w:lineRule="auto"/>
        <w:ind w:right="220"/>
        <w:jc w:val="both"/>
      </w:pPr>
      <w:proofErr w:type="spellStart"/>
      <w:r w:rsidRPr="00E1271F">
        <w:rPr>
          <w:rFonts w:ascii="Calibri" w:hAnsi="Calibri"/>
          <w:b/>
          <w:bCs/>
          <w:i/>
          <w:sz w:val="24"/>
          <w:szCs w:val="24"/>
        </w:rPr>
        <w:t>Early</w:t>
      </w:r>
      <w:proofErr w:type="spellEnd"/>
      <w:r w:rsidRPr="00E1271F">
        <w:rPr>
          <w:rFonts w:ascii="Calibri" w:hAnsi="Calibri"/>
          <w:b/>
          <w:bCs/>
          <w:i/>
          <w:sz w:val="24"/>
          <w:szCs w:val="24"/>
        </w:rPr>
        <w:t xml:space="preserve"> </w:t>
      </w:r>
      <w:proofErr w:type="spellStart"/>
      <w:r w:rsidRPr="00E1271F">
        <w:rPr>
          <w:rFonts w:ascii="Calibri" w:hAnsi="Calibri"/>
          <w:b/>
          <w:bCs/>
          <w:i/>
          <w:sz w:val="24"/>
          <w:szCs w:val="24"/>
        </w:rPr>
        <w:t>Majority</w:t>
      </w:r>
      <w:proofErr w:type="spellEnd"/>
      <w:r w:rsidRPr="00E1271F">
        <w:rPr>
          <w:rFonts w:ascii="Calibri" w:hAnsi="Calibri"/>
          <w:bCs/>
          <w:sz w:val="24"/>
          <w:szCs w:val="24"/>
        </w:rPr>
        <w:t>: quem co</w:t>
      </w:r>
      <w:r>
        <w:rPr>
          <w:rFonts w:ascii="Calibri" w:hAnsi="Calibri"/>
          <w:bCs/>
          <w:sz w:val="24"/>
          <w:szCs w:val="24"/>
        </w:rPr>
        <w:t>m</w:t>
      </w:r>
      <w:r w:rsidRPr="00E1271F">
        <w:rPr>
          <w:rFonts w:ascii="Calibri" w:hAnsi="Calibri"/>
          <w:bCs/>
          <w:sz w:val="24"/>
          <w:szCs w:val="24"/>
        </w:rPr>
        <w:t xml:space="preserve">prou </w:t>
      </w:r>
      <w:proofErr w:type="spellStart"/>
      <w:r w:rsidRPr="00E1271F">
        <w:rPr>
          <w:rFonts w:ascii="Calibri" w:hAnsi="Calibri"/>
          <w:bCs/>
          <w:sz w:val="24"/>
          <w:szCs w:val="24"/>
        </w:rPr>
        <w:t>eReaders</w:t>
      </w:r>
      <w:proofErr w:type="spellEnd"/>
      <w:r w:rsidRPr="00E1271F">
        <w:rPr>
          <w:rFonts w:ascii="Calibri" w:hAnsi="Calibri"/>
          <w:bCs/>
          <w:sz w:val="24"/>
          <w:szCs w:val="24"/>
        </w:rPr>
        <w:t xml:space="preserve"> de geração anteriores </w:t>
      </w:r>
      <w:r>
        <w:rPr>
          <w:rFonts w:ascii="Calibri" w:hAnsi="Calibri"/>
          <w:bCs/>
          <w:sz w:val="24"/>
          <w:szCs w:val="24"/>
        </w:rPr>
        <w:t>entre</w:t>
      </w:r>
      <w:r w:rsidRPr="00E1271F">
        <w:rPr>
          <w:rFonts w:ascii="Calibri" w:hAnsi="Calibri"/>
          <w:bCs/>
          <w:sz w:val="24"/>
          <w:szCs w:val="24"/>
        </w:rPr>
        <w:t xml:space="preserve"> </w:t>
      </w:r>
      <w:r>
        <w:rPr>
          <w:rFonts w:ascii="Calibri" w:hAnsi="Calibri"/>
          <w:bCs/>
          <w:sz w:val="24"/>
          <w:szCs w:val="24"/>
        </w:rPr>
        <w:t xml:space="preserve">3 semanas e 2 meses </w:t>
      </w:r>
      <w:r w:rsidRPr="00E1271F">
        <w:rPr>
          <w:rFonts w:ascii="Calibri" w:hAnsi="Calibri"/>
          <w:bCs/>
          <w:sz w:val="24"/>
          <w:szCs w:val="24"/>
        </w:rPr>
        <w:t>após o lançamento.</w:t>
      </w:r>
    </w:p>
    <w:p w:rsidR="00E1271F" w:rsidRPr="00E1271F" w:rsidRDefault="00E1271F" w:rsidP="00E1271F">
      <w:pPr>
        <w:pStyle w:val="Corpodetexto"/>
        <w:widowControl w:val="0"/>
        <w:numPr>
          <w:ilvl w:val="2"/>
          <w:numId w:val="5"/>
        </w:numPr>
        <w:tabs>
          <w:tab w:val="left" w:pos="1161"/>
        </w:tabs>
        <w:spacing w:before="55" w:line="357" w:lineRule="auto"/>
        <w:ind w:right="220"/>
        <w:jc w:val="both"/>
      </w:pPr>
      <w:r w:rsidRPr="00E1271F">
        <w:rPr>
          <w:rFonts w:ascii="Calibri" w:hAnsi="Calibri"/>
          <w:b/>
          <w:bCs/>
          <w:i/>
          <w:sz w:val="24"/>
          <w:szCs w:val="24"/>
        </w:rPr>
        <w:t xml:space="preserve">Late </w:t>
      </w:r>
      <w:proofErr w:type="spellStart"/>
      <w:r w:rsidRPr="00E1271F">
        <w:rPr>
          <w:rFonts w:ascii="Calibri" w:hAnsi="Calibri"/>
          <w:b/>
          <w:bCs/>
          <w:i/>
          <w:sz w:val="24"/>
          <w:szCs w:val="24"/>
        </w:rPr>
        <w:t>Majority</w:t>
      </w:r>
      <w:proofErr w:type="spellEnd"/>
      <w:r w:rsidRPr="00E1271F">
        <w:rPr>
          <w:rFonts w:ascii="Calibri" w:hAnsi="Calibri"/>
          <w:bCs/>
          <w:sz w:val="24"/>
          <w:szCs w:val="24"/>
        </w:rPr>
        <w:t>: quem co</w:t>
      </w:r>
      <w:r>
        <w:rPr>
          <w:rFonts w:ascii="Calibri" w:hAnsi="Calibri"/>
          <w:bCs/>
          <w:sz w:val="24"/>
          <w:szCs w:val="24"/>
        </w:rPr>
        <w:t>m</w:t>
      </w:r>
      <w:r w:rsidRPr="00E1271F">
        <w:rPr>
          <w:rFonts w:ascii="Calibri" w:hAnsi="Calibri"/>
          <w:bCs/>
          <w:sz w:val="24"/>
          <w:szCs w:val="24"/>
        </w:rPr>
        <w:t xml:space="preserve">prou </w:t>
      </w:r>
      <w:proofErr w:type="spellStart"/>
      <w:r w:rsidRPr="00E1271F">
        <w:rPr>
          <w:rFonts w:ascii="Calibri" w:hAnsi="Calibri"/>
          <w:bCs/>
          <w:sz w:val="24"/>
          <w:szCs w:val="24"/>
        </w:rPr>
        <w:t>eReaders</w:t>
      </w:r>
      <w:proofErr w:type="spellEnd"/>
      <w:r w:rsidRPr="00E1271F">
        <w:rPr>
          <w:rFonts w:ascii="Calibri" w:hAnsi="Calibri"/>
          <w:bCs/>
          <w:sz w:val="24"/>
          <w:szCs w:val="24"/>
        </w:rPr>
        <w:t xml:space="preserve"> de geração anteriores </w:t>
      </w:r>
      <w:r>
        <w:rPr>
          <w:rFonts w:ascii="Calibri" w:hAnsi="Calibri"/>
          <w:bCs/>
          <w:sz w:val="24"/>
          <w:szCs w:val="24"/>
        </w:rPr>
        <w:t>após 2 meses d</w:t>
      </w:r>
      <w:r w:rsidRPr="00E1271F">
        <w:rPr>
          <w:rFonts w:ascii="Calibri" w:hAnsi="Calibri"/>
          <w:bCs/>
          <w:sz w:val="24"/>
          <w:szCs w:val="24"/>
        </w:rPr>
        <w:t>o lançamento.</w:t>
      </w:r>
    </w:p>
    <w:p w:rsidR="00E1271F" w:rsidRDefault="00E1271F" w:rsidP="0036612E">
      <w:pPr>
        <w:pStyle w:val="Ttulo1"/>
      </w:pPr>
    </w:p>
    <w:p w:rsidR="0036612E" w:rsidRDefault="0036612E" w:rsidP="0036612E">
      <w:pPr>
        <w:pStyle w:val="Ttulo1"/>
      </w:pPr>
      <w:r>
        <w:t>PREPARAÇÃO DOS DADOS</w:t>
      </w:r>
    </w:p>
    <w:p w:rsidR="0036612E" w:rsidRPr="00DC03F4" w:rsidRDefault="0036612E" w:rsidP="0036612E"/>
    <w:p w:rsidR="0036612E" w:rsidRDefault="00E1271F" w:rsidP="004E03FE">
      <w:pPr>
        <w:numPr>
          <w:ilvl w:val="0"/>
          <w:numId w:val="3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S</w:t>
      </w:r>
      <w:r w:rsidR="004E03FE">
        <w:rPr>
          <w:rFonts w:ascii="Calibri" w:hAnsi="Calibri"/>
          <w:bCs/>
          <w:sz w:val="24"/>
          <w:szCs w:val="24"/>
        </w:rPr>
        <w:t>erão usadas duas bases de dados disponíveis em duas planilhas do arquivo</w:t>
      </w:r>
      <w:r>
        <w:rPr>
          <w:rFonts w:ascii="Calibri" w:hAnsi="Calibri"/>
          <w:bCs/>
          <w:sz w:val="24"/>
          <w:szCs w:val="24"/>
        </w:rPr>
        <w:t xml:space="preserve"> </w:t>
      </w:r>
      <w:r w:rsidR="004E03FE" w:rsidRPr="004E03FE">
        <w:rPr>
          <w:rFonts w:ascii="Calibri" w:hAnsi="Calibri"/>
          <w:b/>
          <w:bCs/>
          <w:i/>
          <w:sz w:val="24"/>
          <w:szCs w:val="24"/>
        </w:rPr>
        <w:t xml:space="preserve">Atividade </w:t>
      </w:r>
      <w:r w:rsidR="004F6C40">
        <w:rPr>
          <w:rFonts w:ascii="Calibri" w:hAnsi="Calibri"/>
          <w:b/>
          <w:bCs/>
          <w:i/>
          <w:sz w:val="24"/>
          <w:szCs w:val="24"/>
        </w:rPr>
        <w:t>3</w:t>
      </w:r>
      <w:r w:rsidR="004E03FE" w:rsidRPr="004E03FE">
        <w:rPr>
          <w:rFonts w:ascii="Calibri" w:hAnsi="Calibri"/>
          <w:b/>
          <w:bCs/>
          <w:i/>
          <w:sz w:val="24"/>
          <w:szCs w:val="24"/>
        </w:rPr>
        <w:t xml:space="preserve"> - </w:t>
      </w:r>
      <w:r w:rsidR="004F6C40">
        <w:rPr>
          <w:rFonts w:ascii="Calibri" w:hAnsi="Calibri"/>
          <w:b/>
          <w:bCs/>
          <w:i/>
          <w:sz w:val="24"/>
          <w:szCs w:val="24"/>
        </w:rPr>
        <w:t>Bases</w:t>
      </w:r>
      <w:r w:rsidR="004E03FE" w:rsidRPr="004E03FE">
        <w:rPr>
          <w:rFonts w:ascii="Calibri" w:hAnsi="Calibri"/>
          <w:b/>
          <w:bCs/>
          <w:i/>
          <w:sz w:val="24"/>
          <w:szCs w:val="24"/>
        </w:rPr>
        <w:t>.xlsx</w:t>
      </w:r>
      <w:r w:rsidR="0036612E">
        <w:rPr>
          <w:rFonts w:ascii="Calibri" w:hAnsi="Calibri"/>
          <w:bCs/>
          <w:sz w:val="24"/>
          <w:szCs w:val="24"/>
        </w:rPr>
        <w:t>.</w:t>
      </w:r>
      <w:r w:rsidR="004E03FE">
        <w:rPr>
          <w:rFonts w:ascii="Calibri" w:hAnsi="Calibri"/>
          <w:bCs/>
          <w:sz w:val="24"/>
          <w:szCs w:val="24"/>
        </w:rPr>
        <w:t xml:space="preserve"> A primeira planilha se chama </w:t>
      </w:r>
      <w:r w:rsidR="004E03FE">
        <w:rPr>
          <w:rFonts w:ascii="Calibri" w:hAnsi="Calibri"/>
          <w:b/>
          <w:bCs/>
          <w:i/>
          <w:sz w:val="24"/>
          <w:szCs w:val="24"/>
        </w:rPr>
        <w:t>TREINAMENTO</w:t>
      </w:r>
      <w:r w:rsidR="004E03FE">
        <w:rPr>
          <w:rFonts w:ascii="Calibri" w:hAnsi="Calibri"/>
          <w:bCs/>
          <w:sz w:val="24"/>
          <w:szCs w:val="24"/>
        </w:rPr>
        <w:t xml:space="preserve"> e contém os registros já classificados. A segunda planilha se chama </w:t>
      </w:r>
      <w:r w:rsidR="004E03FE">
        <w:rPr>
          <w:rFonts w:ascii="Calibri" w:hAnsi="Calibri"/>
          <w:b/>
          <w:bCs/>
          <w:i/>
          <w:sz w:val="24"/>
          <w:szCs w:val="24"/>
        </w:rPr>
        <w:t>VALIDAÇÃO</w:t>
      </w:r>
      <w:r w:rsidR="004E03FE">
        <w:rPr>
          <w:rFonts w:ascii="Calibri" w:hAnsi="Calibri"/>
          <w:bCs/>
          <w:sz w:val="24"/>
          <w:szCs w:val="24"/>
        </w:rPr>
        <w:t>, e contém novos registros sem classes definidas para podermos avaliar o modelo. Você deve importar as duas bases de uma vez.</w:t>
      </w:r>
    </w:p>
    <w:p w:rsidR="00752EE0" w:rsidRDefault="004E03FE" w:rsidP="00E5317E">
      <w:pPr>
        <w:numPr>
          <w:ilvl w:val="0"/>
          <w:numId w:val="3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Arraste as duas bases para a área principal, e modifique o nome para </w:t>
      </w:r>
      <w:r>
        <w:rPr>
          <w:rFonts w:ascii="Calibri" w:hAnsi="Calibri"/>
          <w:b/>
          <w:bCs/>
          <w:i/>
          <w:sz w:val="24"/>
          <w:szCs w:val="24"/>
        </w:rPr>
        <w:t>TREINAMENTO</w:t>
      </w:r>
      <w:r>
        <w:rPr>
          <w:rFonts w:ascii="Calibri" w:hAnsi="Calibri"/>
          <w:bCs/>
          <w:sz w:val="24"/>
          <w:szCs w:val="24"/>
        </w:rPr>
        <w:t xml:space="preserve"> </w:t>
      </w:r>
      <w:r w:rsidR="00D01D61">
        <w:rPr>
          <w:rFonts w:ascii="Calibri" w:hAnsi="Calibri"/>
          <w:bCs/>
          <w:sz w:val="24"/>
          <w:szCs w:val="24"/>
        </w:rPr>
        <w:t xml:space="preserve">e </w:t>
      </w:r>
      <w:r w:rsidR="00D01D61">
        <w:rPr>
          <w:rFonts w:ascii="Calibri" w:hAnsi="Calibri"/>
          <w:b/>
          <w:bCs/>
          <w:i/>
          <w:sz w:val="24"/>
          <w:szCs w:val="24"/>
        </w:rPr>
        <w:t>VALIDAÇÃO</w:t>
      </w:r>
      <w:r w:rsidR="00752EE0">
        <w:rPr>
          <w:rFonts w:ascii="Calibri" w:hAnsi="Calibri"/>
          <w:bCs/>
          <w:sz w:val="24"/>
          <w:szCs w:val="24"/>
        </w:rPr>
        <w:t xml:space="preserve">. </w:t>
      </w:r>
      <w:r>
        <w:rPr>
          <w:rFonts w:ascii="Calibri" w:hAnsi="Calibri"/>
          <w:bCs/>
          <w:sz w:val="24"/>
          <w:szCs w:val="24"/>
        </w:rPr>
        <w:t xml:space="preserve">Analise os dados no </w:t>
      </w:r>
      <w:proofErr w:type="spellStart"/>
      <w:r w:rsidR="00D01D61">
        <w:rPr>
          <w:rFonts w:ascii="Calibri" w:hAnsi="Calibri"/>
          <w:b/>
          <w:bCs/>
          <w:i/>
          <w:sz w:val="24"/>
          <w:szCs w:val="24"/>
        </w:rPr>
        <w:t>Statistics</w:t>
      </w:r>
      <w:proofErr w:type="spellEnd"/>
      <w:r>
        <w:rPr>
          <w:rFonts w:ascii="Calibri" w:hAnsi="Calibri"/>
          <w:bCs/>
          <w:sz w:val="24"/>
          <w:szCs w:val="24"/>
        </w:rPr>
        <w:t>. Você perceberá que, aparentemente, não há valores omissos nem inconsistentes, mas ainda temos que preparar os dados.</w:t>
      </w:r>
    </w:p>
    <w:p w:rsidR="004E03FE" w:rsidRDefault="004E03FE" w:rsidP="004E03FE">
      <w:pPr>
        <w:numPr>
          <w:ilvl w:val="0"/>
          <w:numId w:val="3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 w:rsidRPr="004E03FE">
        <w:rPr>
          <w:rFonts w:ascii="Calibri" w:hAnsi="Calibri"/>
          <w:bCs/>
          <w:sz w:val="24"/>
          <w:szCs w:val="24"/>
        </w:rPr>
        <w:t xml:space="preserve">O campo </w:t>
      </w:r>
      <w:proofErr w:type="spellStart"/>
      <w:r w:rsidRPr="004E03FE">
        <w:rPr>
          <w:rFonts w:ascii="Calibri" w:hAnsi="Calibri"/>
          <w:b/>
          <w:bCs/>
          <w:i/>
          <w:sz w:val="24"/>
          <w:szCs w:val="24"/>
        </w:rPr>
        <w:t>ID_usuário</w:t>
      </w:r>
      <w:proofErr w:type="spellEnd"/>
      <w:r w:rsidRPr="004E03FE">
        <w:rPr>
          <w:rFonts w:ascii="Calibri" w:hAnsi="Calibri"/>
          <w:bCs/>
          <w:sz w:val="24"/>
          <w:szCs w:val="24"/>
        </w:rPr>
        <w:t xml:space="preserve"> não tem relação com os consumidores, propriamente dito</w:t>
      </w:r>
      <w:r w:rsidR="00752EE0" w:rsidRPr="004E03FE">
        <w:rPr>
          <w:rFonts w:ascii="Calibri" w:hAnsi="Calibri"/>
          <w:bCs/>
          <w:sz w:val="24"/>
          <w:szCs w:val="24"/>
        </w:rPr>
        <w:t>.</w:t>
      </w:r>
      <w:r w:rsidRPr="004E03FE">
        <w:rPr>
          <w:rFonts w:ascii="Calibri" w:hAnsi="Calibri"/>
          <w:bCs/>
          <w:sz w:val="24"/>
          <w:szCs w:val="24"/>
        </w:rPr>
        <w:t xml:space="preserve"> </w:t>
      </w:r>
      <w:r>
        <w:rPr>
          <w:rFonts w:ascii="Calibri" w:hAnsi="Calibri"/>
          <w:bCs/>
          <w:sz w:val="24"/>
          <w:szCs w:val="24"/>
        </w:rPr>
        <w:t xml:space="preserve">Ao invés de removermos o atributo, vamos usar um outro operador para alterar o seu papel no modelo. </w:t>
      </w:r>
      <w:r w:rsidRPr="00015B85">
        <w:rPr>
          <w:rFonts w:ascii="Calibri" w:hAnsi="Calibri"/>
          <w:bCs/>
          <w:sz w:val="24"/>
          <w:szCs w:val="24"/>
        </w:rPr>
        <w:t xml:space="preserve">Procure o operador </w:t>
      </w:r>
      <w:r w:rsidR="009C47F6" w:rsidRPr="00015B85">
        <w:rPr>
          <w:rFonts w:ascii="Calibri" w:hAnsi="Calibri"/>
          <w:b/>
          <w:bCs/>
          <w:i/>
          <w:sz w:val="24"/>
          <w:szCs w:val="24"/>
        </w:rPr>
        <w:t>Blending</w:t>
      </w:r>
      <w:r w:rsidRPr="00015B85">
        <w:rPr>
          <w:rFonts w:ascii="Calibri" w:hAnsi="Calibri"/>
          <w:b/>
          <w:bCs/>
          <w:i/>
          <w:sz w:val="24"/>
          <w:szCs w:val="24"/>
        </w:rPr>
        <w:t xml:space="preserve"> → </w:t>
      </w:r>
      <w:r w:rsidR="009C47F6" w:rsidRPr="00015B85">
        <w:rPr>
          <w:rFonts w:ascii="Calibri" w:hAnsi="Calibri"/>
          <w:b/>
          <w:bCs/>
          <w:i/>
          <w:sz w:val="24"/>
          <w:szCs w:val="24"/>
        </w:rPr>
        <w:t xml:space="preserve">Attributes → </w:t>
      </w:r>
      <w:r w:rsidRPr="00015B85">
        <w:rPr>
          <w:rFonts w:ascii="Calibri" w:hAnsi="Calibri"/>
          <w:b/>
          <w:bCs/>
          <w:i/>
          <w:sz w:val="24"/>
          <w:szCs w:val="24"/>
        </w:rPr>
        <w:t>Name</w:t>
      </w:r>
      <w:r w:rsidR="009C47F6" w:rsidRPr="00015B85">
        <w:rPr>
          <w:rFonts w:ascii="Calibri" w:hAnsi="Calibri"/>
          <w:b/>
          <w:bCs/>
          <w:i/>
          <w:sz w:val="24"/>
          <w:szCs w:val="24"/>
        </w:rPr>
        <w:t>s</w:t>
      </w:r>
      <w:r w:rsidRPr="00015B85">
        <w:rPr>
          <w:rFonts w:ascii="Calibri" w:hAnsi="Calibri"/>
          <w:b/>
          <w:bCs/>
          <w:i/>
          <w:sz w:val="24"/>
          <w:szCs w:val="24"/>
        </w:rPr>
        <w:t xml:space="preserve"> </w:t>
      </w:r>
      <w:r w:rsidR="009C47F6" w:rsidRPr="00015B85">
        <w:rPr>
          <w:rFonts w:ascii="Calibri" w:hAnsi="Calibri"/>
          <w:b/>
          <w:bCs/>
          <w:i/>
          <w:sz w:val="24"/>
          <w:szCs w:val="24"/>
        </w:rPr>
        <w:t>&amp;</w:t>
      </w:r>
      <w:r w:rsidRPr="00015B85">
        <w:rPr>
          <w:rFonts w:ascii="Calibri" w:hAnsi="Calibri"/>
          <w:b/>
          <w:bCs/>
          <w:i/>
          <w:sz w:val="24"/>
          <w:szCs w:val="24"/>
        </w:rPr>
        <w:t xml:space="preserve"> Role</w:t>
      </w:r>
      <w:r w:rsidR="009C47F6" w:rsidRPr="00015B85">
        <w:rPr>
          <w:rFonts w:ascii="Calibri" w:hAnsi="Calibri"/>
          <w:b/>
          <w:bCs/>
          <w:i/>
          <w:sz w:val="24"/>
          <w:szCs w:val="24"/>
        </w:rPr>
        <w:t>s</w:t>
      </w:r>
      <w:r w:rsidRPr="00015B85">
        <w:rPr>
          <w:rFonts w:ascii="Calibri" w:hAnsi="Calibri"/>
          <w:b/>
          <w:bCs/>
          <w:i/>
          <w:sz w:val="24"/>
          <w:szCs w:val="24"/>
        </w:rPr>
        <w:t xml:space="preserve"> → Set Role</w:t>
      </w:r>
      <w:r w:rsidRPr="00015B85">
        <w:rPr>
          <w:rFonts w:ascii="Calibri" w:hAnsi="Calibri"/>
          <w:bCs/>
          <w:sz w:val="24"/>
          <w:szCs w:val="24"/>
        </w:rPr>
        <w:t xml:space="preserve">. </w:t>
      </w:r>
      <w:r w:rsidRPr="00781C4B">
        <w:rPr>
          <w:rFonts w:ascii="Calibri" w:hAnsi="Calibri"/>
          <w:bCs/>
          <w:sz w:val="24"/>
          <w:szCs w:val="24"/>
        </w:rPr>
        <w:t>Adicione o operador duas vezes, uma para cada base.</w:t>
      </w:r>
      <w:r w:rsidR="00781C4B">
        <w:rPr>
          <w:rFonts w:ascii="Calibri" w:hAnsi="Calibri"/>
          <w:bCs/>
          <w:sz w:val="24"/>
          <w:szCs w:val="24"/>
        </w:rPr>
        <w:t xml:space="preserve"> Na aba </w:t>
      </w:r>
      <w:proofErr w:type="spellStart"/>
      <w:r w:rsidR="00781C4B">
        <w:rPr>
          <w:rFonts w:ascii="Calibri" w:hAnsi="Calibri"/>
          <w:b/>
          <w:bCs/>
          <w:i/>
          <w:sz w:val="24"/>
          <w:szCs w:val="24"/>
        </w:rPr>
        <w:t>Parameters</w:t>
      </w:r>
      <w:proofErr w:type="spellEnd"/>
      <w:r w:rsidR="00781C4B">
        <w:rPr>
          <w:rFonts w:ascii="Calibri" w:hAnsi="Calibri"/>
          <w:bCs/>
          <w:sz w:val="24"/>
          <w:szCs w:val="24"/>
        </w:rPr>
        <w:t xml:space="preserve"> modifique o papel de </w:t>
      </w:r>
      <w:proofErr w:type="spellStart"/>
      <w:r w:rsidR="00781C4B">
        <w:rPr>
          <w:rFonts w:ascii="Calibri" w:hAnsi="Calibri"/>
          <w:b/>
          <w:bCs/>
          <w:i/>
          <w:sz w:val="24"/>
          <w:szCs w:val="24"/>
        </w:rPr>
        <w:t>ID_usuário</w:t>
      </w:r>
      <w:proofErr w:type="spellEnd"/>
      <w:r w:rsidR="00781C4B">
        <w:rPr>
          <w:rFonts w:ascii="Calibri" w:hAnsi="Calibri"/>
          <w:bCs/>
          <w:sz w:val="24"/>
          <w:szCs w:val="24"/>
        </w:rPr>
        <w:t xml:space="preserve"> para </w:t>
      </w:r>
      <w:r w:rsidR="00781C4B">
        <w:rPr>
          <w:rFonts w:ascii="Calibri" w:hAnsi="Calibri"/>
          <w:b/>
          <w:bCs/>
          <w:i/>
          <w:sz w:val="24"/>
          <w:szCs w:val="24"/>
        </w:rPr>
        <w:t>id</w:t>
      </w:r>
      <w:r w:rsidR="00781C4B">
        <w:rPr>
          <w:rFonts w:ascii="Calibri" w:hAnsi="Calibri"/>
          <w:bCs/>
          <w:sz w:val="24"/>
          <w:szCs w:val="24"/>
        </w:rPr>
        <w:t>.</w:t>
      </w:r>
    </w:p>
    <w:p w:rsidR="00781C4B" w:rsidRDefault="009C47F6" w:rsidP="00781C4B">
      <w:p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11A7E7" wp14:editId="53715B5D">
            <wp:extent cx="6088380" cy="2299335"/>
            <wp:effectExtent l="0" t="0" r="7620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542" w:rsidRDefault="00781C4B" w:rsidP="009C47F6">
      <w:pPr>
        <w:numPr>
          <w:ilvl w:val="1"/>
          <w:numId w:val="3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A vantagem de utilizar </w:t>
      </w:r>
      <w:r>
        <w:rPr>
          <w:rFonts w:ascii="Calibri" w:hAnsi="Calibri"/>
          <w:b/>
          <w:bCs/>
          <w:i/>
          <w:sz w:val="24"/>
          <w:szCs w:val="24"/>
        </w:rPr>
        <w:t>Set Role</w:t>
      </w:r>
      <w:r>
        <w:rPr>
          <w:rFonts w:ascii="Calibri" w:hAnsi="Calibri"/>
          <w:bCs/>
          <w:sz w:val="24"/>
          <w:szCs w:val="24"/>
        </w:rPr>
        <w:t xml:space="preserve"> ao invés de </w:t>
      </w:r>
      <w:r>
        <w:rPr>
          <w:rFonts w:ascii="Calibri" w:hAnsi="Calibri"/>
          <w:b/>
          <w:bCs/>
          <w:i/>
          <w:sz w:val="24"/>
          <w:szCs w:val="24"/>
        </w:rPr>
        <w:t xml:space="preserve">Remove </w:t>
      </w:r>
      <w:proofErr w:type="spellStart"/>
      <w:r>
        <w:rPr>
          <w:rFonts w:ascii="Calibri" w:hAnsi="Calibri"/>
          <w:b/>
          <w:bCs/>
          <w:i/>
          <w:sz w:val="24"/>
          <w:szCs w:val="24"/>
        </w:rPr>
        <w:t>Attribute</w:t>
      </w:r>
      <w:proofErr w:type="spellEnd"/>
      <w:r>
        <w:rPr>
          <w:rFonts w:ascii="Calibri" w:hAnsi="Calibri"/>
          <w:bCs/>
          <w:sz w:val="24"/>
          <w:szCs w:val="24"/>
        </w:rPr>
        <w:t xml:space="preserve"> é que fica mais fácil identificar o usuário após a classificação</w:t>
      </w:r>
      <w:r w:rsidR="00A92542" w:rsidRPr="004E03FE">
        <w:rPr>
          <w:rFonts w:ascii="Calibri" w:hAnsi="Calibri"/>
          <w:bCs/>
          <w:sz w:val="24"/>
          <w:szCs w:val="24"/>
        </w:rPr>
        <w:t>.</w:t>
      </w:r>
    </w:p>
    <w:p w:rsidR="00781C4B" w:rsidRDefault="009C47F6" w:rsidP="00781C4B">
      <w:pPr>
        <w:numPr>
          <w:ilvl w:val="0"/>
          <w:numId w:val="3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A classe destino deve estar em um </w:t>
      </w:r>
      <w:r w:rsidR="00781C4B">
        <w:rPr>
          <w:rFonts w:ascii="Calibri" w:hAnsi="Calibri"/>
          <w:bCs/>
          <w:sz w:val="24"/>
          <w:szCs w:val="24"/>
        </w:rPr>
        <w:t>atributo do tipo rótulo (</w:t>
      </w:r>
      <w:proofErr w:type="spellStart"/>
      <w:r w:rsidR="00781C4B">
        <w:rPr>
          <w:rFonts w:ascii="Calibri" w:hAnsi="Calibri"/>
          <w:b/>
          <w:bCs/>
          <w:i/>
          <w:sz w:val="24"/>
          <w:szCs w:val="24"/>
        </w:rPr>
        <w:t>label</w:t>
      </w:r>
      <w:proofErr w:type="spellEnd"/>
      <w:r>
        <w:rPr>
          <w:rFonts w:ascii="Calibri" w:hAnsi="Calibri"/>
          <w:bCs/>
          <w:sz w:val="24"/>
          <w:szCs w:val="24"/>
        </w:rPr>
        <w:t>)</w:t>
      </w:r>
      <w:r w:rsidR="00781C4B">
        <w:rPr>
          <w:rFonts w:ascii="Calibri" w:hAnsi="Calibri"/>
          <w:bCs/>
          <w:sz w:val="24"/>
          <w:szCs w:val="24"/>
        </w:rPr>
        <w:t xml:space="preserve">. Vamos usar novamente o operador </w:t>
      </w:r>
      <w:r w:rsidR="00781C4B" w:rsidRPr="00781C4B">
        <w:rPr>
          <w:rFonts w:ascii="Calibri" w:hAnsi="Calibri"/>
          <w:b/>
          <w:bCs/>
          <w:i/>
          <w:sz w:val="24"/>
          <w:szCs w:val="24"/>
        </w:rPr>
        <w:t>Set Role</w:t>
      </w:r>
      <w:r w:rsidR="00781C4B" w:rsidRPr="00781C4B">
        <w:rPr>
          <w:rFonts w:ascii="Calibri" w:hAnsi="Calibri"/>
          <w:bCs/>
          <w:sz w:val="24"/>
          <w:szCs w:val="24"/>
        </w:rPr>
        <w:t xml:space="preserve"> para</w:t>
      </w:r>
      <w:r w:rsidR="00781C4B">
        <w:rPr>
          <w:rFonts w:ascii="Calibri" w:hAnsi="Calibri"/>
          <w:bCs/>
          <w:sz w:val="24"/>
          <w:szCs w:val="24"/>
        </w:rPr>
        <w:t xml:space="preserve"> definir o campo </w:t>
      </w:r>
      <w:proofErr w:type="spellStart"/>
      <w:r w:rsidR="00781C4B" w:rsidRPr="00E1271F">
        <w:rPr>
          <w:rFonts w:ascii="Calibri" w:hAnsi="Calibri"/>
          <w:b/>
          <w:bCs/>
          <w:i/>
          <w:sz w:val="24"/>
          <w:szCs w:val="24"/>
        </w:rPr>
        <w:t>Adoção_eReader</w:t>
      </w:r>
      <w:proofErr w:type="spellEnd"/>
      <w:r w:rsidR="00781C4B">
        <w:rPr>
          <w:rFonts w:ascii="Calibri" w:hAnsi="Calibri"/>
          <w:bCs/>
          <w:sz w:val="24"/>
          <w:szCs w:val="24"/>
        </w:rPr>
        <w:t xml:space="preserve"> como do tipo </w:t>
      </w:r>
      <w:proofErr w:type="spellStart"/>
      <w:r w:rsidR="00781C4B">
        <w:rPr>
          <w:rFonts w:ascii="Calibri" w:hAnsi="Calibri"/>
          <w:b/>
          <w:bCs/>
          <w:i/>
          <w:sz w:val="24"/>
          <w:szCs w:val="24"/>
        </w:rPr>
        <w:t>label</w:t>
      </w:r>
      <w:proofErr w:type="spellEnd"/>
      <w:r w:rsidR="00781C4B">
        <w:rPr>
          <w:rFonts w:ascii="Calibri" w:hAnsi="Calibri"/>
          <w:bCs/>
          <w:sz w:val="24"/>
          <w:szCs w:val="24"/>
        </w:rPr>
        <w:t>.</w:t>
      </w:r>
    </w:p>
    <w:p w:rsidR="00781C4B" w:rsidRDefault="00027419" w:rsidP="00781C4B">
      <w:pPr>
        <w:spacing w:after="240"/>
        <w:jc w:val="both"/>
        <w:rPr>
          <w:noProof/>
        </w:rPr>
      </w:pPr>
      <w:r>
        <w:rPr>
          <w:noProof/>
        </w:rPr>
        <w:drawing>
          <wp:inline distT="0" distB="0" distL="0" distR="0" wp14:anchorId="6AF80645" wp14:editId="0CEB3529">
            <wp:extent cx="6088380" cy="2799715"/>
            <wp:effectExtent l="0" t="0" r="762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542" w:rsidRDefault="00A92542" w:rsidP="00A92542">
      <w:pPr>
        <w:pStyle w:val="Ttulo1"/>
      </w:pPr>
      <w:r>
        <w:t>MODELAGEM</w:t>
      </w:r>
    </w:p>
    <w:p w:rsidR="00A92542" w:rsidRPr="00DC03F4" w:rsidRDefault="00A92542" w:rsidP="00A92542"/>
    <w:p w:rsidR="00A92542" w:rsidRDefault="00A92542" w:rsidP="00E5317E">
      <w:pPr>
        <w:numPr>
          <w:ilvl w:val="0"/>
          <w:numId w:val="4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 w:rsidRPr="00472E6B">
        <w:rPr>
          <w:rFonts w:ascii="Calibri" w:hAnsi="Calibri"/>
          <w:bCs/>
          <w:sz w:val="24"/>
          <w:szCs w:val="24"/>
        </w:rPr>
        <w:t xml:space="preserve">Vamos </w:t>
      </w:r>
      <w:r w:rsidR="00781C4B">
        <w:rPr>
          <w:rFonts w:ascii="Calibri" w:hAnsi="Calibri"/>
          <w:bCs/>
          <w:sz w:val="24"/>
          <w:szCs w:val="24"/>
        </w:rPr>
        <w:t>construir a árvore de decisão para os dados de treinamento</w:t>
      </w:r>
      <w:r w:rsidRPr="00472E6B">
        <w:rPr>
          <w:rFonts w:ascii="Calibri" w:hAnsi="Calibri"/>
          <w:bCs/>
          <w:sz w:val="24"/>
          <w:szCs w:val="24"/>
        </w:rPr>
        <w:t xml:space="preserve">. </w:t>
      </w:r>
      <w:r w:rsidRPr="00015B85">
        <w:rPr>
          <w:rFonts w:ascii="Calibri" w:hAnsi="Calibri"/>
          <w:bCs/>
          <w:sz w:val="24"/>
          <w:szCs w:val="24"/>
        </w:rPr>
        <w:t xml:space="preserve">Utilize o operador </w:t>
      </w:r>
      <w:r w:rsidRPr="00015B85">
        <w:rPr>
          <w:rFonts w:ascii="Calibri" w:hAnsi="Calibri"/>
          <w:b/>
          <w:bCs/>
          <w:i/>
          <w:sz w:val="24"/>
          <w:szCs w:val="24"/>
        </w:rPr>
        <w:t xml:space="preserve">Modelling → </w:t>
      </w:r>
      <w:r w:rsidR="00AD140D" w:rsidRPr="00015B85">
        <w:rPr>
          <w:rFonts w:ascii="Calibri" w:hAnsi="Calibri"/>
          <w:b/>
          <w:bCs/>
          <w:i/>
          <w:sz w:val="24"/>
          <w:szCs w:val="24"/>
        </w:rPr>
        <w:t>Predictive</w:t>
      </w:r>
      <w:r w:rsidRPr="00015B85">
        <w:rPr>
          <w:rFonts w:ascii="Calibri" w:hAnsi="Calibri"/>
          <w:b/>
          <w:bCs/>
          <w:i/>
          <w:sz w:val="24"/>
          <w:szCs w:val="24"/>
        </w:rPr>
        <w:t xml:space="preserve"> → </w:t>
      </w:r>
      <w:r w:rsidR="00B84B3D" w:rsidRPr="00015B85">
        <w:rPr>
          <w:rFonts w:ascii="Calibri" w:hAnsi="Calibri"/>
          <w:b/>
          <w:bCs/>
          <w:i/>
          <w:sz w:val="24"/>
          <w:szCs w:val="24"/>
        </w:rPr>
        <w:t>Tree</w:t>
      </w:r>
      <w:r w:rsidR="00AD140D" w:rsidRPr="00015B85">
        <w:rPr>
          <w:rFonts w:ascii="Calibri" w:hAnsi="Calibri"/>
          <w:b/>
          <w:bCs/>
          <w:i/>
          <w:sz w:val="24"/>
          <w:szCs w:val="24"/>
        </w:rPr>
        <w:t>s</w:t>
      </w:r>
      <w:r w:rsidR="00B84B3D" w:rsidRPr="00015B85">
        <w:rPr>
          <w:rFonts w:ascii="Calibri" w:hAnsi="Calibri"/>
          <w:b/>
          <w:bCs/>
          <w:i/>
          <w:sz w:val="24"/>
          <w:szCs w:val="24"/>
        </w:rPr>
        <w:t xml:space="preserve"> →</w:t>
      </w:r>
      <w:r w:rsidR="00AD140D" w:rsidRPr="00015B85">
        <w:rPr>
          <w:rFonts w:ascii="Calibri" w:hAnsi="Calibri"/>
          <w:b/>
          <w:bCs/>
          <w:i/>
          <w:sz w:val="24"/>
          <w:szCs w:val="24"/>
        </w:rPr>
        <w:t xml:space="preserve"> </w:t>
      </w:r>
      <w:r w:rsidR="00B84B3D" w:rsidRPr="00015B85">
        <w:rPr>
          <w:rFonts w:ascii="Calibri" w:hAnsi="Calibri"/>
          <w:b/>
          <w:bCs/>
          <w:i/>
          <w:sz w:val="24"/>
          <w:szCs w:val="24"/>
        </w:rPr>
        <w:t>Decision Tree</w:t>
      </w:r>
      <w:r w:rsidRPr="00015B85">
        <w:rPr>
          <w:rFonts w:ascii="Calibri" w:hAnsi="Calibri"/>
          <w:bCs/>
          <w:sz w:val="24"/>
          <w:szCs w:val="24"/>
        </w:rPr>
        <w:t>.</w:t>
      </w:r>
      <w:r w:rsidR="00472E6B" w:rsidRPr="00015B85">
        <w:rPr>
          <w:rFonts w:ascii="Calibri" w:hAnsi="Calibri"/>
          <w:bCs/>
          <w:sz w:val="24"/>
          <w:szCs w:val="24"/>
        </w:rPr>
        <w:t xml:space="preserve"> </w:t>
      </w:r>
      <w:r w:rsidRPr="00B84B3D">
        <w:rPr>
          <w:rFonts w:ascii="Calibri" w:hAnsi="Calibri"/>
          <w:bCs/>
          <w:sz w:val="24"/>
          <w:szCs w:val="24"/>
        </w:rPr>
        <w:t xml:space="preserve">Verifique a aba </w:t>
      </w:r>
      <w:proofErr w:type="spellStart"/>
      <w:r w:rsidRPr="00B84B3D">
        <w:rPr>
          <w:rFonts w:ascii="Calibri" w:hAnsi="Calibri"/>
          <w:b/>
          <w:bCs/>
          <w:i/>
          <w:sz w:val="24"/>
          <w:szCs w:val="24"/>
        </w:rPr>
        <w:t>Parameters</w:t>
      </w:r>
      <w:proofErr w:type="spellEnd"/>
      <w:r w:rsidRPr="00B84B3D">
        <w:rPr>
          <w:rFonts w:ascii="Calibri" w:hAnsi="Calibri"/>
          <w:bCs/>
          <w:sz w:val="24"/>
          <w:szCs w:val="24"/>
        </w:rPr>
        <w:t>.</w:t>
      </w:r>
      <w:r w:rsidR="00B84B3D" w:rsidRPr="00B84B3D">
        <w:rPr>
          <w:rFonts w:ascii="Calibri" w:hAnsi="Calibri"/>
          <w:bCs/>
          <w:sz w:val="24"/>
          <w:szCs w:val="24"/>
        </w:rPr>
        <w:t xml:space="preserve"> O critério de </w:t>
      </w:r>
      <w:proofErr w:type="spellStart"/>
      <w:r w:rsidR="00B84B3D" w:rsidRPr="00B84B3D">
        <w:rPr>
          <w:rFonts w:ascii="Calibri" w:hAnsi="Calibri"/>
          <w:bCs/>
          <w:sz w:val="24"/>
          <w:szCs w:val="24"/>
        </w:rPr>
        <w:t>particionamento</w:t>
      </w:r>
      <w:proofErr w:type="spellEnd"/>
      <w:r w:rsidR="00B84B3D" w:rsidRPr="00B84B3D">
        <w:rPr>
          <w:rFonts w:ascii="Calibri" w:hAnsi="Calibri"/>
          <w:bCs/>
          <w:sz w:val="24"/>
          <w:szCs w:val="24"/>
        </w:rPr>
        <w:t xml:space="preserve"> está definido como a taxa de ganho, e existem algumas limita</w:t>
      </w:r>
      <w:r w:rsidR="00B84B3D">
        <w:rPr>
          <w:rFonts w:ascii="Calibri" w:hAnsi="Calibri"/>
          <w:bCs/>
          <w:sz w:val="24"/>
          <w:szCs w:val="24"/>
        </w:rPr>
        <w:t>ções quanto ao menor tamanho de um nó.</w:t>
      </w:r>
    </w:p>
    <w:p w:rsidR="00CE495D" w:rsidRPr="00CE495D" w:rsidRDefault="00CE495D" w:rsidP="00E5317E">
      <w:pPr>
        <w:numPr>
          <w:ilvl w:val="0"/>
          <w:numId w:val="4"/>
        </w:numPr>
        <w:spacing w:after="240"/>
        <w:jc w:val="both"/>
        <w:rPr>
          <w:rFonts w:ascii="Calibri" w:hAnsi="Calibri"/>
          <w:bCs/>
          <w:sz w:val="24"/>
          <w:szCs w:val="24"/>
          <w:lang w:val="en-GB"/>
        </w:rPr>
      </w:pPr>
      <w:proofErr w:type="spellStart"/>
      <w:r w:rsidRPr="00CE495D">
        <w:rPr>
          <w:rFonts w:ascii="Calibri" w:hAnsi="Calibri"/>
          <w:bCs/>
          <w:sz w:val="24"/>
          <w:szCs w:val="24"/>
          <w:lang w:val="en-GB"/>
        </w:rPr>
        <w:t>Desabilite</w:t>
      </w:r>
      <w:proofErr w:type="spellEnd"/>
      <w:r w:rsidRPr="00CE495D">
        <w:rPr>
          <w:rFonts w:ascii="Calibri" w:hAnsi="Calibri"/>
          <w:bCs/>
          <w:sz w:val="24"/>
          <w:szCs w:val="24"/>
          <w:lang w:val="en-GB"/>
        </w:rPr>
        <w:t xml:space="preserve"> as </w:t>
      </w:r>
      <w:proofErr w:type="spellStart"/>
      <w:r w:rsidRPr="00CE495D">
        <w:rPr>
          <w:rFonts w:ascii="Calibri" w:hAnsi="Calibri"/>
          <w:bCs/>
          <w:sz w:val="24"/>
          <w:szCs w:val="24"/>
          <w:lang w:val="en-GB"/>
        </w:rPr>
        <w:t>opções</w:t>
      </w:r>
      <w:proofErr w:type="spellEnd"/>
      <w:r w:rsidRPr="00CE495D">
        <w:rPr>
          <w:rFonts w:ascii="Calibri" w:hAnsi="Calibri"/>
          <w:bCs/>
          <w:sz w:val="24"/>
          <w:szCs w:val="24"/>
          <w:lang w:val="en-GB"/>
        </w:rPr>
        <w:t xml:space="preserve"> </w:t>
      </w:r>
      <w:r w:rsidRPr="00CE495D">
        <w:rPr>
          <w:rFonts w:ascii="Calibri" w:hAnsi="Calibri"/>
          <w:b/>
          <w:bCs/>
          <w:i/>
          <w:sz w:val="24"/>
          <w:szCs w:val="24"/>
          <w:lang w:val="en-GB"/>
        </w:rPr>
        <w:t xml:space="preserve">apply </w:t>
      </w:r>
      <w:proofErr w:type="spellStart"/>
      <w:r w:rsidRPr="00CE495D">
        <w:rPr>
          <w:rFonts w:ascii="Calibri" w:hAnsi="Calibri"/>
          <w:b/>
          <w:bCs/>
          <w:i/>
          <w:sz w:val="24"/>
          <w:szCs w:val="24"/>
          <w:lang w:val="en-GB"/>
        </w:rPr>
        <w:t>prunning</w:t>
      </w:r>
      <w:proofErr w:type="spellEnd"/>
      <w:r w:rsidRPr="00CE495D">
        <w:rPr>
          <w:rFonts w:ascii="Calibri" w:hAnsi="Calibri"/>
          <w:bCs/>
          <w:sz w:val="24"/>
          <w:szCs w:val="24"/>
          <w:lang w:val="en-GB"/>
        </w:rPr>
        <w:t xml:space="preserve"> e </w:t>
      </w:r>
      <w:r w:rsidRPr="00CE495D">
        <w:rPr>
          <w:rFonts w:ascii="Calibri" w:hAnsi="Calibri"/>
          <w:b/>
          <w:bCs/>
          <w:i/>
          <w:sz w:val="24"/>
          <w:szCs w:val="24"/>
          <w:lang w:val="en-GB"/>
        </w:rPr>
        <w:t xml:space="preserve">apply </w:t>
      </w:r>
      <w:proofErr w:type="spellStart"/>
      <w:r w:rsidRPr="00CE495D">
        <w:rPr>
          <w:rFonts w:ascii="Calibri" w:hAnsi="Calibri"/>
          <w:b/>
          <w:bCs/>
          <w:i/>
          <w:sz w:val="24"/>
          <w:szCs w:val="24"/>
          <w:lang w:val="en-GB"/>
        </w:rPr>
        <w:t>preprunning</w:t>
      </w:r>
      <w:proofErr w:type="spellEnd"/>
      <w:r>
        <w:rPr>
          <w:rFonts w:ascii="Calibri" w:hAnsi="Calibri"/>
          <w:bCs/>
          <w:sz w:val="24"/>
          <w:szCs w:val="24"/>
          <w:lang w:val="en-GB"/>
        </w:rPr>
        <w:t>.</w:t>
      </w:r>
    </w:p>
    <w:p w:rsidR="00B84B3D" w:rsidRPr="00472E6B" w:rsidRDefault="00AD140D" w:rsidP="00B84B3D">
      <w:pPr>
        <w:spacing w:after="240"/>
        <w:jc w:val="center"/>
        <w:rPr>
          <w:rFonts w:ascii="Calibri" w:hAnsi="Calibri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68BED7" wp14:editId="256C06DE">
            <wp:extent cx="6088380" cy="2801620"/>
            <wp:effectExtent l="0" t="0" r="762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542" w:rsidRPr="00472E6B" w:rsidRDefault="00B84B3D" w:rsidP="00E5317E">
      <w:pPr>
        <w:numPr>
          <w:ilvl w:val="0"/>
          <w:numId w:val="4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Execute o processo e selecione a aba </w:t>
      </w:r>
      <w:proofErr w:type="spellStart"/>
      <w:r>
        <w:rPr>
          <w:rFonts w:ascii="Calibri" w:hAnsi="Calibri"/>
          <w:b/>
          <w:bCs/>
          <w:i/>
          <w:sz w:val="24"/>
          <w:szCs w:val="24"/>
        </w:rPr>
        <w:t>Tree</w:t>
      </w:r>
      <w:proofErr w:type="spellEnd"/>
      <w:r>
        <w:rPr>
          <w:rFonts w:ascii="Calibri" w:hAnsi="Calibri"/>
          <w:b/>
          <w:bCs/>
          <w:i/>
          <w:sz w:val="24"/>
          <w:szCs w:val="24"/>
        </w:rPr>
        <w:t xml:space="preserve"> (</w:t>
      </w:r>
      <w:proofErr w:type="spellStart"/>
      <w:r>
        <w:rPr>
          <w:rFonts w:ascii="Calibri" w:hAnsi="Calibri"/>
          <w:b/>
          <w:bCs/>
          <w:i/>
          <w:sz w:val="24"/>
          <w:szCs w:val="24"/>
        </w:rPr>
        <w:t>Decision</w:t>
      </w:r>
      <w:proofErr w:type="spellEnd"/>
      <w:r>
        <w:rPr>
          <w:rFonts w:ascii="Calibri" w:hAnsi="Calibri"/>
          <w:b/>
          <w:bCs/>
          <w:i/>
          <w:sz w:val="24"/>
          <w:szCs w:val="24"/>
        </w:rPr>
        <w:t xml:space="preserve"> </w:t>
      </w:r>
      <w:proofErr w:type="spellStart"/>
      <w:r>
        <w:rPr>
          <w:rFonts w:ascii="Calibri" w:hAnsi="Calibri"/>
          <w:b/>
          <w:bCs/>
          <w:i/>
          <w:sz w:val="24"/>
          <w:szCs w:val="24"/>
        </w:rPr>
        <w:t>Tree</w:t>
      </w:r>
      <w:proofErr w:type="spellEnd"/>
      <w:r>
        <w:rPr>
          <w:rFonts w:ascii="Calibri" w:hAnsi="Calibri"/>
          <w:b/>
          <w:bCs/>
          <w:i/>
          <w:sz w:val="24"/>
          <w:szCs w:val="24"/>
        </w:rPr>
        <w:t>)</w:t>
      </w:r>
      <w:r>
        <w:rPr>
          <w:rFonts w:ascii="Calibri" w:hAnsi="Calibri"/>
          <w:bCs/>
          <w:sz w:val="24"/>
          <w:szCs w:val="24"/>
        </w:rPr>
        <w:t>, na perspectiva de resultados</w:t>
      </w:r>
      <w:r w:rsidR="00A92542" w:rsidRPr="00472E6B">
        <w:rPr>
          <w:rFonts w:ascii="Calibri" w:hAnsi="Calibri"/>
          <w:bCs/>
          <w:sz w:val="24"/>
          <w:szCs w:val="24"/>
        </w:rPr>
        <w:t>.</w:t>
      </w:r>
      <w:r>
        <w:rPr>
          <w:rFonts w:ascii="Calibri" w:hAnsi="Calibri"/>
          <w:bCs/>
          <w:sz w:val="24"/>
          <w:szCs w:val="24"/>
        </w:rPr>
        <w:t xml:space="preserve"> Os nós ovais em cinza representam os atributos. Os ramos representam os valores do atributo pai e os nós-folha quadrados representam as classes.</w:t>
      </w:r>
      <w:r w:rsidR="001A5E46">
        <w:rPr>
          <w:rFonts w:ascii="Calibri" w:hAnsi="Calibri"/>
          <w:bCs/>
          <w:sz w:val="24"/>
          <w:szCs w:val="24"/>
        </w:rPr>
        <w:t xml:space="preserve"> </w:t>
      </w:r>
      <w:r w:rsidR="00527C5F">
        <w:rPr>
          <w:rFonts w:ascii="Calibri" w:hAnsi="Calibri"/>
          <w:bCs/>
          <w:sz w:val="24"/>
          <w:szCs w:val="24"/>
        </w:rPr>
        <w:t>Pode-se utilizar</w:t>
      </w:r>
      <w:r w:rsidR="001A5E46">
        <w:rPr>
          <w:rFonts w:ascii="Calibri" w:hAnsi="Calibri"/>
          <w:bCs/>
          <w:sz w:val="24"/>
          <w:szCs w:val="24"/>
        </w:rPr>
        <w:t xml:space="preserve"> o operador </w:t>
      </w:r>
      <w:proofErr w:type="spellStart"/>
      <w:r w:rsidR="001A5E46">
        <w:rPr>
          <w:rFonts w:ascii="Calibri" w:hAnsi="Calibri"/>
          <w:b/>
          <w:bCs/>
          <w:i/>
          <w:sz w:val="24"/>
          <w:szCs w:val="24"/>
        </w:rPr>
        <w:t>Picking</w:t>
      </w:r>
      <w:proofErr w:type="spellEnd"/>
      <w:r w:rsidR="001A5E46">
        <w:rPr>
          <w:rFonts w:ascii="Calibri" w:hAnsi="Calibri"/>
          <w:b/>
          <w:bCs/>
          <w:i/>
          <w:sz w:val="24"/>
          <w:szCs w:val="24"/>
        </w:rPr>
        <w:t xml:space="preserve"> </w:t>
      </w:r>
      <w:proofErr w:type="spellStart"/>
      <w:r w:rsidR="001A5E46">
        <w:rPr>
          <w:rFonts w:ascii="Calibri" w:hAnsi="Calibri"/>
          <w:b/>
          <w:bCs/>
          <w:i/>
          <w:sz w:val="24"/>
          <w:szCs w:val="24"/>
        </w:rPr>
        <w:t>Mode</w:t>
      </w:r>
      <w:proofErr w:type="spellEnd"/>
      <w:r w:rsidR="001A5E46">
        <w:rPr>
          <w:rFonts w:ascii="Calibri" w:hAnsi="Calibri"/>
          <w:bCs/>
          <w:sz w:val="24"/>
          <w:szCs w:val="24"/>
        </w:rPr>
        <w:t xml:space="preserve"> (</w:t>
      </w:r>
      <w:r w:rsidR="00D01D61" w:rsidRPr="000F433B">
        <w:rPr>
          <w:noProof/>
        </w:rPr>
        <w:drawing>
          <wp:inline distT="0" distB="0" distL="0" distR="0">
            <wp:extent cx="135255" cy="158750"/>
            <wp:effectExtent l="0" t="0" r="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5E46">
        <w:rPr>
          <w:noProof/>
        </w:rPr>
        <w:t xml:space="preserve">) </w:t>
      </w:r>
      <w:r w:rsidR="001A5E46" w:rsidRPr="001A5E46">
        <w:rPr>
          <w:rFonts w:ascii="Calibri" w:hAnsi="Calibri"/>
          <w:bCs/>
          <w:sz w:val="24"/>
          <w:szCs w:val="24"/>
        </w:rPr>
        <w:t xml:space="preserve">para </w:t>
      </w:r>
      <w:r w:rsidR="001A5E46">
        <w:rPr>
          <w:rFonts w:ascii="Calibri" w:hAnsi="Calibri"/>
          <w:bCs/>
          <w:sz w:val="24"/>
          <w:szCs w:val="24"/>
        </w:rPr>
        <w:t>personalizar a exibição da árvore.</w:t>
      </w:r>
    </w:p>
    <w:p w:rsidR="00A92542" w:rsidRDefault="00A92542" w:rsidP="00A92542">
      <w:pPr>
        <w:spacing w:after="240"/>
        <w:jc w:val="center"/>
        <w:rPr>
          <w:rFonts w:ascii="Calibri" w:hAnsi="Calibri"/>
          <w:bCs/>
          <w:sz w:val="24"/>
          <w:szCs w:val="24"/>
        </w:rPr>
      </w:pPr>
    </w:p>
    <w:p w:rsidR="00F73152" w:rsidRDefault="00B96A36" w:rsidP="00F73152">
      <w:pPr>
        <w:pStyle w:val="Ttulo1"/>
      </w:pPr>
      <w:r>
        <w:t>APLICANDO O MODELO</w:t>
      </w:r>
    </w:p>
    <w:p w:rsidR="00F73152" w:rsidRPr="00C253FE" w:rsidRDefault="00F73152" w:rsidP="00F73152">
      <w:pPr>
        <w:spacing w:after="240"/>
        <w:jc w:val="both"/>
        <w:rPr>
          <w:rFonts w:ascii="Calibri" w:hAnsi="Calibri"/>
          <w:b/>
          <w:bCs/>
          <w:sz w:val="24"/>
          <w:szCs w:val="24"/>
        </w:rPr>
      </w:pPr>
    </w:p>
    <w:p w:rsidR="009009BC" w:rsidRPr="00B96A36" w:rsidRDefault="00B96A36" w:rsidP="00E5317E">
      <w:pPr>
        <w:numPr>
          <w:ilvl w:val="0"/>
          <w:numId w:val="2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Vamos testar o modelo</w:t>
      </w:r>
      <w:r w:rsidR="0063479B">
        <w:rPr>
          <w:rFonts w:ascii="Calibri" w:hAnsi="Calibri"/>
          <w:bCs/>
          <w:sz w:val="24"/>
          <w:szCs w:val="24"/>
        </w:rPr>
        <w:t>.</w:t>
      </w:r>
      <w:r>
        <w:rPr>
          <w:rFonts w:ascii="Calibri" w:hAnsi="Calibri"/>
          <w:bCs/>
          <w:sz w:val="24"/>
          <w:szCs w:val="24"/>
        </w:rPr>
        <w:t xml:space="preserve"> </w:t>
      </w:r>
      <w:r w:rsidRPr="00015B85">
        <w:rPr>
          <w:rFonts w:ascii="Calibri" w:hAnsi="Calibri"/>
          <w:bCs/>
          <w:sz w:val="24"/>
          <w:szCs w:val="24"/>
        </w:rPr>
        <w:t xml:space="preserve">Selecione o operador </w:t>
      </w:r>
      <w:r w:rsidR="00EF1D8F" w:rsidRPr="00015B85">
        <w:rPr>
          <w:rFonts w:ascii="Calibri" w:hAnsi="Calibri"/>
          <w:b/>
          <w:bCs/>
          <w:i/>
          <w:sz w:val="24"/>
          <w:szCs w:val="24"/>
        </w:rPr>
        <w:t>Scoring</w:t>
      </w:r>
      <w:r w:rsidRPr="00015B85">
        <w:rPr>
          <w:rFonts w:ascii="Calibri" w:hAnsi="Calibri"/>
          <w:b/>
          <w:bCs/>
          <w:i/>
          <w:sz w:val="24"/>
          <w:szCs w:val="24"/>
        </w:rPr>
        <w:t xml:space="preserve"> → Apply Model</w:t>
      </w:r>
      <w:r w:rsidRPr="00015B85">
        <w:rPr>
          <w:rFonts w:ascii="Calibri" w:hAnsi="Calibri"/>
          <w:bCs/>
          <w:sz w:val="24"/>
          <w:szCs w:val="24"/>
        </w:rPr>
        <w:t xml:space="preserve">. </w:t>
      </w:r>
      <w:r w:rsidRPr="00B96A36">
        <w:rPr>
          <w:rFonts w:ascii="Calibri" w:hAnsi="Calibri"/>
          <w:bCs/>
          <w:sz w:val="24"/>
          <w:szCs w:val="24"/>
        </w:rPr>
        <w:t xml:space="preserve">Conecte o modelo gerado pelo operador </w:t>
      </w:r>
      <w:proofErr w:type="spellStart"/>
      <w:r w:rsidRPr="00B96A36">
        <w:rPr>
          <w:rFonts w:ascii="Calibri" w:hAnsi="Calibri"/>
          <w:b/>
          <w:bCs/>
          <w:i/>
          <w:sz w:val="24"/>
          <w:szCs w:val="24"/>
        </w:rPr>
        <w:t>Decision</w:t>
      </w:r>
      <w:proofErr w:type="spellEnd"/>
      <w:r w:rsidRPr="00B96A36">
        <w:rPr>
          <w:rFonts w:ascii="Calibri" w:hAnsi="Calibri"/>
          <w:b/>
          <w:bCs/>
          <w:i/>
          <w:sz w:val="24"/>
          <w:szCs w:val="24"/>
        </w:rPr>
        <w:t xml:space="preserve"> </w:t>
      </w:r>
      <w:proofErr w:type="spellStart"/>
      <w:r w:rsidRPr="00B96A36">
        <w:rPr>
          <w:rFonts w:ascii="Calibri" w:hAnsi="Calibri"/>
          <w:b/>
          <w:bCs/>
          <w:i/>
          <w:sz w:val="24"/>
          <w:szCs w:val="24"/>
        </w:rPr>
        <w:t>Tree</w:t>
      </w:r>
      <w:proofErr w:type="spellEnd"/>
      <w:r w:rsidRPr="00B96A36">
        <w:rPr>
          <w:rFonts w:ascii="Calibri" w:hAnsi="Calibri"/>
          <w:bCs/>
          <w:sz w:val="24"/>
          <w:szCs w:val="24"/>
        </w:rPr>
        <w:t xml:space="preserve"> na entrada </w:t>
      </w:r>
      <w:proofErr w:type="spellStart"/>
      <w:r w:rsidRPr="00B96A36">
        <w:rPr>
          <w:rFonts w:ascii="Calibri" w:hAnsi="Calibri"/>
          <w:b/>
          <w:bCs/>
          <w:i/>
          <w:sz w:val="24"/>
          <w:szCs w:val="24"/>
        </w:rPr>
        <w:t>mod</w:t>
      </w:r>
      <w:proofErr w:type="spellEnd"/>
      <w:r>
        <w:rPr>
          <w:rFonts w:ascii="Calibri" w:hAnsi="Calibri"/>
          <w:bCs/>
          <w:sz w:val="24"/>
          <w:szCs w:val="24"/>
        </w:rPr>
        <w:t xml:space="preserve"> do operador </w:t>
      </w:r>
      <w:proofErr w:type="spellStart"/>
      <w:r>
        <w:rPr>
          <w:rFonts w:ascii="Calibri" w:hAnsi="Calibri"/>
          <w:b/>
          <w:bCs/>
          <w:i/>
          <w:sz w:val="24"/>
          <w:szCs w:val="24"/>
        </w:rPr>
        <w:t>Apply</w:t>
      </w:r>
      <w:proofErr w:type="spellEnd"/>
      <w:r>
        <w:rPr>
          <w:rFonts w:ascii="Calibri" w:hAnsi="Calibri"/>
          <w:b/>
          <w:bCs/>
          <w:i/>
          <w:sz w:val="24"/>
          <w:szCs w:val="24"/>
        </w:rPr>
        <w:t xml:space="preserve"> </w:t>
      </w:r>
      <w:proofErr w:type="spellStart"/>
      <w:r>
        <w:rPr>
          <w:rFonts w:ascii="Calibri" w:hAnsi="Calibri"/>
          <w:b/>
          <w:bCs/>
          <w:i/>
          <w:sz w:val="24"/>
          <w:szCs w:val="24"/>
        </w:rPr>
        <w:t>Model</w:t>
      </w:r>
      <w:proofErr w:type="spellEnd"/>
      <w:r>
        <w:rPr>
          <w:rFonts w:ascii="Calibri" w:hAnsi="Calibri"/>
          <w:bCs/>
          <w:sz w:val="24"/>
          <w:szCs w:val="24"/>
        </w:rPr>
        <w:t xml:space="preserve"> e, então, conecte a base de validação na entrada </w:t>
      </w:r>
      <w:proofErr w:type="spellStart"/>
      <w:r>
        <w:rPr>
          <w:rFonts w:ascii="Calibri" w:hAnsi="Calibri"/>
          <w:b/>
          <w:bCs/>
          <w:i/>
          <w:sz w:val="24"/>
          <w:szCs w:val="24"/>
        </w:rPr>
        <w:t>unl</w:t>
      </w:r>
      <w:proofErr w:type="spellEnd"/>
      <w:r>
        <w:rPr>
          <w:rFonts w:ascii="Calibri" w:hAnsi="Calibri"/>
          <w:bCs/>
          <w:sz w:val="24"/>
          <w:szCs w:val="24"/>
        </w:rPr>
        <w:t xml:space="preserve"> (</w:t>
      </w:r>
      <w:proofErr w:type="spellStart"/>
      <w:r>
        <w:rPr>
          <w:rFonts w:ascii="Calibri" w:hAnsi="Calibri"/>
          <w:b/>
          <w:bCs/>
          <w:i/>
          <w:sz w:val="24"/>
          <w:szCs w:val="24"/>
        </w:rPr>
        <w:t>unlabelled</w:t>
      </w:r>
      <w:proofErr w:type="spellEnd"/>
      <w:r>
        <w:rPr>
          <w:rFonts w:ascii="Calibri" w:hAnsi="Calibri"/>
          <w:b/>
          <w:bCs/>
          <w:i/>
          <w:sz w:val="24"/>
          <w:szCs w:val="24"/>
        </w:rPr>
        <w:t xml:space="preserve"> data</w:t>
      </w:r>
      <w:r>
        <w:rPr>
          <w:rFonts w:ascii="Calibri" w:hAnsi="Calibri"/>
          <w:bCs/>
          <w:sz w:val="24"/>
          <w:szCs w:val="24"/>
        </w:rPr>
        <w:t>)</w:t>
      </w:r>
      <w:r w:rsidR="000961E8">
        <w:rPr>
          <w:rFonts w:ascii="Calibri" w:hAnsi="Calibri"/>
          <w:bCs/>
          <w:sz w:val="24"/>
          <w:szCs w:val="24"/>
        </w:rPr>
        <w:t>.</w:t>
      </w:r>
    </w:p>
    <w:p w:rsidR="00B96A36" w:rsidRDefault="008E4737" w:rsidP="00D1449D">
      <w:pPr>
        <w:spacing w:after="240"/>
        <w:jc w:val="center"/>
        <w:rPr>
          <w:rFonts w:ascii="Calibri" w:hAnsi="Calibri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9CCCE0E" wp14:editId="60F308EE">
            <wp:extent cx="6088380" cy="2359025"/>
            <wp:effectExtent l="0" t="0" r="7620" b="317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209" w:rsidRPr="00B96A36" w:rsidRDefault="003D7209" w:rsidP="00D1449D">
      <w:pPr>
        <w:spacing w:after="240"/>
        <w:jc w:val="center"/>
        <w:rPr>
          <w:rFonts w:ascii="Calibri" w:hAnsi="Calibri"/>
          <w:bCs/>
          <w:sz w:val="24"/>
          <w:szCs w:val="24"/>
          <w:lang w:val="en-US"/>
        </w:rPr>
      </w:pPr>
    </w:p>
    <w:p w:rsidR="00F87C3B" w:rsidRPr="00015B85" w:rsidRDefault="000961E8" w:rsidP="000961E8">
      <w:pPr>
        <w:numPr>
          <w:ilvl w:val="0"/>
          <w:numId w:val="2"/>
        </w:numPr>
        <w:spacing w:after="240"/>
        <w:jc w:val="both"/>
        <w:rPr>
          <w:rFonts w:ascii="Calibri" w:hAnsi="Calibri"/>
          <w:bCs/>
          <w:sz w:val="24"/>
          <w:szCs w:val="24"/>
          <w:lang w:val="en-US"/>
        </w:rPr>
      </w:pPr>
      <w:r w:rsidRPr="00015B85">
        <w:rPr>
          <w:rFonts w:ascii="Calibri" w:hAnsi="Calibri"/>
          <w:bCs/>
          <w:sz w:val="24"/>
          <w:szCs w:val="24"/>
          <w:lang w:val="en-US"/>
        </w:rPr>
        <w:lastRenderedPageBreak/>
        <w:t>Execute o processo</w:t>
      </w:r>
      <w:r w:rsidR="00F73152" w:rsidRPr="00015B85">
        <w:rPr>
          <w:rFonts w:ascii="Calibri" w:hAnsi="Calibri"/>
          <w:bCs/>
          <w:sz w:val="24"/>
          <w:szCs w:val="24"/>
          <w:lang w:val="en-US"/>
        </w:rPr>
        <w:t>.</w:t>
      </w:r>
      <w:r w:rsidRPr="00015B85">
        <w:rPr>
          <w:rFonts w:ascii="Calibri" w:hAnsi="Calibri"/>
          <w:bCs/>
          <w:sz w:val="24"/>
          <w:szCs w:val="24"/>
          <w:lang w:val="en-US"/>
        </w:rPr>
        <w:t xml:space="preserve"> Você verá a base de validação com cinco novos campos (em rosa):</w:t>
      </w:r>
      <w:r w:rsidRPr="00015B85">
        <w:rPr>
          <w:lang w:val="en-US"/>
        </w:rPr>
        <w:t xml:space="preserve"> </w:t>
      </w:r>
      <w:r w:rsidRPr="00015B85">
        <w:rPr>
          <w:rFonts w:ascii="Calibri" w:hAnsi="Calibri"/>
          <w:b/>
          <w:bCs/>
          <w:i/>
          <w:sz w:val="24"/>
          <w:szCs w:val="24"/>
          <w:lang w:val="en-US"/>
        </w:rPr>
        <w:t>confidence_Late Majority, confidence_Innovator, confidence_Early Adopter, confidence_Early Majority, prediction</w:t>
      </w:r>
      <w:r w:rsidRPr="00015B85">
        <w:rPr>
          <w:rFonts w:ascii="Calibri" w:hAnsi="Calibri"/>
          <w:bCs/>
          <w:sz w:val="24"/>
          <w:szCs w:val="24"/>
          <w:lang w:val="en-US"/>
        </w:rPr>
        <w:t>.</w:t>
      </w:r>
      <w:r w:rsidR="00BB3232" w:rsidRPr="00015B85">
        <w:rPr>
          <w:rFonts w:ascii="Calibri" w:hAnsi="Calibri"/>
          <w:bCs/>
          <w:sz w:val="24"/>
          <w:szCs w:val="24"/>
          <w:lang w:val="en-US"/>
        </w:rPr>
        <w:t xml:space="preserve"> </w:t>
      </w:r>
    </w:p>
    <w:p w:rsidR="00F87C3B" w:rsidRDefault="00EF1D8F" w:rsidP="00F87C3B">
      <w:pPr>
        <w:spacing w:after="240"/>
        <w:jc w:val="center"/>
        <w:rPr>
          <w:rFonts w:ascii="Calibri" w:hAnsi="Calibr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B3B281C" wp14:editId="7F9F0368">
            <wp:extent cx="6088380" cy="3534410"/>
            <wp:effectExtent l="0" t="0" r="762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152" w:rsidRDefault="00F87C3B" w:rsidP="000961E8">
      <w:pPr>
        <w:numPr>
          <w:ilvl w:val="0"/>
          <w:numId w:val="2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O campo </w:t>
      </w:r>
      <w:proofErr w:type="spellStart"/>
      <w:r>
        <w:rPr>
          <w:rFonts w:ascii="Calibri" w:hAnsi="Calibri"/>
          <w:b/>
          <w:bCs/>
          <w:i/>
          <w:sz w:val="24"/>
          <w:szCs w:val="24"/>
        </w:rPr>
        <w:t>prediction</w:t>
      </w:r>
      <w:proofErr w:type="spellEnd"/>
      <w:r>
        <w:rPr>
          <w:rFonts w:ascii="Calibri" w:hAnsi="Calibri"/>
          <w:b/>
          <w:bCs/>
          <w:i/>
          <w:sz w:val="24"/>
          <w:szCs w:val="24"/>
        </w:rPr>
        <w:t xml:space="preserve"> </w:t>
      </w:r>
      <w:r>
        <w:rPr>
          <w:rFonts w:ascii="Calibri" w:hAnsi="Calibri"/>
          <w:bCs/>
          <w:sz w:val="24"/>
          <w:szCs w:val="24"/>
        </w:rPr>
        <w:t xml:space="preserve">define a classe em que o registro foi alocado. </w:t>
      </w:r>
      <w:r w:rsidR="00BB3232">
        <w:rPr>
          <w:rFonts w:ascii="Calibri" w:hAnsi="Calibri"/>
          <w:bCs/>
          <w:sz w:val="24"/>
          <w:szCs w:val="24"/>
        </w:rPr>
        <w:t xml:space="preserve">Os campos de confiança </w:t>
      </w:r>
      <w:r>
        <w:rPr>
          <w:rFonts w:ascii="Calibri" w:hAnsi="Calibri"/>
          <w:bCs/>
          <w:sz w:val="24"/>
          <w:szCs w:val="24"/>
        </w:rPr>
        <w:t>mostram o grau de certeza da classificação.</w:t>
      </w:r>
      <w:r w:rsidR="00BB3232">
        <w:rPr>
          <w:rFonts w:ascii="Calibri" w:hAnsi="Calibri"/>
          <w:bCs/>
          <w:sz w:val="24"/>
          <w:szCs w:val="24"/>
        </w:rPr>
        <w:t xml:space="preserve"> </w:t>
      </w:r>
    </w:p>
    <w:p w:rsidR="00F87C3B" w:rsidRDefault="00EF1D8F" w:rsidP="00F87C3B">
      <w:pPr>
        <w:spacing w:after="240"/>
        <w:jc w:val="center"/>
        <w:rPr>
          <w:noProof/>
        </w:rPr>
      </w:pPr>
      <w:r>
        <w:rPr>
          <w:noProof/>
        </w:rPr>
        <w:drawing>
          <wp:inline distT="0" distB="0" distL="0" distR="0" wp14:anchorId="438E7547" wp14:editId="2768E7C6">
            <wp:extent cx="6088380" cy="3519805"/>
            <wp:effectExtent l="0" t="0" r="7620" b="444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923" w:rsidRDefault="00390923" w:rsidP="00390923">
      <w:pPr>
        <w:pStyle w:val="Ttulo1"/>
      </w:pPr>
      <w:r>
        <w:lastRenderedPageBreak/>
        <w:t>EXERCÍCIO</w:t>
      </w:r>
    </w:p>
    <w:p w:rsidR="00390923" w:rsidRPr="00C253FE" w:rsidRDefault="00390923" w:rsidP="00390923">
      <w:pPr>
        <w:spacing w:after="240"/>
        <w:jc w:val="both"/>
        <w:rPr>
          <w:rFonts w:ascii="Calibri" w:hAnsi="Calibri"/>
          <w:b/>
          <w:bCs/>
          <w:sz w:val="24"/>
          <w:szCs w:val="24"/>
        </w:rPr>
      </w:pPr>
    </w:p>
    <w:p w:rsidR="00CE495D" w:rsidRDefault="00CE495D" w:rsidP="00CE495D">
      <w:pPr>
        <w:numPr>
          <w:ilvl w:val="0"/>
          <w:numId w:val="6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Lembrando-se que o processo de </w:t>
      </w:r>
      <w:r w:rsidRPr="0063341E">
        <w:rPr>
          <w:rFonts w:ascii="Calibri" w:hAnsi="Calibri"/>
          <w:bCs/>
          <w:i/>
          <w:sz w:val="24"/>
          <w:szCs w:val="24"/>
        </w:rPr>
        <w:t>Data Science</w:t>
      </w:r>
      <w:r>
        <w:rPr>
          <w:rFonts w:ascii="Calibri" w:hAnsi="Calibri"/>
          <w:bCs/>
          <w:sz w:val="24"/>
          <w:szCs w:val="24"/>
        </w:rPr>
        <w:t xml:space="preserve"> sugere que </w:t>
      </w:r>
      <w:r>
        <w:rPr>
          <w:rFonts w:ascii="Calibri" w:hAnsi="Calibri"/>
          <w:b/>
          <w:bCs/>
          <w:sz w:val="24"/>
          <w:szCs w:val="24"/>
        </w:rPr>
        <w:t xml:space="preserve">o aprendizado de máquina </w:t>
      </w:r>
      <w:r w:rsidRPr="00702DDC">
        <w:rPr>
          <w:rFonts w:ascii="Calibri" w:hAnsi="Calibri"/>
          <w:b/>
          <w:bCs/>
          <w:sz w:val="24"/>
          <w:szCs w:val="24"/>
        </w:rPr>
        <w:t>é um processo iterativo</w:t>
      </w:r>
      <w:r>
        <w:rPr>
          <w:rFonts w:ascii="Calibri" w:hAnsi="Calibri"/>
          <w:bCs/>
          <w:sz w:val="24"/>
          <w:szCs w:val="24"/>
        </w:rPr>
        <w:t xml:space="preserve">, volte ao modelo e </w:t>
      </w:r>
      <w:r w:rsidRPr="00702DDC">
        <w:rPr>
          <w:rFonts w:ascii="Calibri" w:hAnsi="Calibri"/>
          <w:b/>
          <w:bCs/>
          <w:sz w:val="24"/>
          <w:szCs w:val="24"/>
        </w:rPr>
        <w:t xml:space="preserve">altere os valores </w:t>
      </w:r>
      <w:r>
        <w:rPr>
          <w:rFonts w:ascii="Calibri" w:hAnsi="Calibri"/>
          <w:b/>
          <w:bCs/>
          <w:sz w:val="24"/>
          <w:szCs w:val="24"/>
        </w:rPr>
        <w:t>dos diversos parâmetros da árvore</w:t>
      </w:r>
      <w:r>
        <w:rPr>
          <w:rFonts w:ascii="Calibri" w:hAnsi="Calibri"/>
          <w:bCs/>
          <w:sz w:val="24"/>
          <w:szCs w:val="24"/>
        </w:rPr>
        <w:t xml:space="preserve">. </w:t>
      </w:r>
    </w:p>
    <w:p w:rsidR="00CE495D" w:rsidRDefault="00CE495D" w:rsidP="00CE495D">
      <w:pPr>
        <w:numPr>
          <w:ilvl w:val="1"/>
          <w:numId w:val="6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Altere o critério de seleção de atributos para </w:t>
      </w:r>
      <w:proofErr w:type="spellStart"/>
      <w:r>
        <w:rPr>
          <w:rFonts w:ascii="Calibri" w:hAnsi="Calibri"/>
          <w:b/>
          <w:bCs/>
          <w:i/>
          <w:sz w:val="24"/>
          <w:szCs w:val="24"/>
        </w:rPr>
        <w:t>gini_index</w:t>
      </w:r>
      <w:proofErr w:type="spellEnd"/>
      <w:r>
        <w:rPr>
          <w:rFonts w:ascii="Calibri" w:hAnsi="Calibri"/>
          <w:bCs/>
          <w:sz w:val="24"/>
          <w:szCs w:val="24"/>
        </w:rPr>
        <w:t xml:space="preserve"> </w:t>
      </w:r>
      <w:r w:rsidR="00D117ED">
        <w:rPr>
          <w:rFonts w:ascii="Calibri" w:hAnsi="Calibri"/>
          <w:bCs/>
          <w:sz w:val="24"/>
          <w:szCs w:val="24"/>
        </w:rPr>
        <w:t xml:space="preserve">e </w:t>
      </w:r>
      <w:proofErr w:type="spellStart"/>
      <w:r w:rsidR="00D117ED" w:rsidRPr="00D117ED">
        <w:rPr>
          <w:rFonts w:ascii="Calibri" w:hAnsi="Calibri"/>
          <w:b/>
          <w:bCs/>
          <w:i/>
          <w:sz w:val="24"/>
          <w:szCs w:val="24"/>
        </w:rPr>
        <w:t>information</w:t>
      </w:r>
      <w:proofErr w:type="spellEnd"/>
      <w:r w:rsidR="00D117ED" w:rsidRPr="00D117ED">
        <w:rPr>
          <w:rFonts w:ascii="Calibri" w:hAnsi="Calibri"/>
          <w:b/>
          <w:bCs/>
          <w:i/>
          <w:sz w:val="24"/>
          <w:szCs w:val="24"/>
        </w:rPr>
        <w:t xml:space="preserve"> </w:t>
      </w:r>
      <w:proofErr w:type="spellStart"/>
      <w:r w:rsidR="00D117ED" w:rsidRPr="00D117ED">
        <w:rPr>
          <w:rFonts w:ascii="Calibri" w:hAnsi="Calibri"/>
          <w:b/>
          <w:bCs/>
          <w:i/>
          <w:sz w:val="24"/>
          <w:szCs w:val="24"/>
        </w:rPr>
        <w:t>gain</w:t>
      </w:r>
      <w:proofErr w:type="spellEnd"/>
      <w:r w:rsidR="00D117ED">
        <w:rPr>
          <w:rFonts w:ascii="Calibri" w:hAnsi="Calibri"/>
          <w:bCs/>
          <w:sz w:val="24"/>
          <w:szCs w:val="24"/>
        </w:rPr>
        <w:t xml:space="preserve"> </w:t>
      </w:r>
      <w:r>
        <w:rPr>
          <w:rFonts w:ascii="Calibri" w:hAnsi="Calibri"/>
          <w:bCs/>
          <w:sz w:val="24"/>
          <w:szCs w:val="24"/>
        </w:rPr>
        <w:t xml:space="preserve">e veja o resultado, mantendo a pode desabilitada. </w:t>
      </w:r>
    </w:p>
    <w:p w:rsidR="00D117ED" w:rsidRPr="00D117ED" w:rsidRDefault="00D117ED" w:rsidP="00CE495D">
      <w:pPr>
        <w:numPr>
          <w:ilvl w:val="1"/>
          <w:numId w:val="6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 w:rsidRPr="00172945">
        <w:rPr>
          <w:rFonts w:ascii="Calibri" w:hAnsi="Calibri"/>
          <w:bCs/>
          <w:sz w:val="24"/>
          <w:szCs w:val="24"/>
        </w:rPr>
        <w:t xml:space="preserve">Para evitar o </w:t>
      </w:r>
      <w:proofErr w:type="spellStart"/>
      <w:r w:rsidRPr="00172945">
        <w:rPr>
          <w:rFonts w:ascii="Calibri" w:hAnsi="Calibri"/>
          <w:bCs/>
          <w:i/>
          <w:sz w:val="24"/>
          <w:szCs w:val="24"/>
        </w:rPr>
        <w:t>overfitting</w:t>
      </w:r>
      <w:proofErr w:type="spellEnd"/>
      <w:r w:rsidRPr="00172945">
        <w:rPr>
          <w:rFonts w:ascii="Calibri" w:hAnsi="Calibri"/>
          <w:bCs/>
          <w:sz w:val="24"/>
          <w:szCs w:val="24"/>
        </w:rPr>
        <w:t xml:space="preserve">, habilite as opções </w:t>
      </w:r>
      <w:proofErr w:type="spellStart"/>
      <w:r w:rsidRPr="00172945">
        <w:rPr>
          <w:rFonts w:ascii="Calibri" w:hAnsi="Calibri"/>
          <w:b/>
          <w:bCs/>
          <w:i/>
          <w:sz w:val="24"/>
          <w:szCs w:val="24"/>
        </w:rPr>
        <w:t>apply</w:t>
      </w:r>
      <w:proofErr w:type="spellEnd"/>
      <w:r w:rsidRPr="00172945">
        <w:rPr>
          <w:rFonts w:ascii="Calibri" w:hAnsi="Calibri"/>
          <w:b/>
          <w:bCs/>
          <w:i/>
          <w:sz w:val="24"/>
          <w:szCs w:val="24"/>
        </w:rPr>
        <w:t xml:space="preserve"> </w:t>
      </w:r>
      <w:proofErr w:type="spellStart"/>
      <w:r w:rsidRPr="00172945">
        <w:rPr>
          <w:rFonts w:ascii="Calibri" w:hAnsi="Calibri"/>
          <w:b/>
          <w:bCs/>
          <w:i/>
          <w:sz w:val="24"/>
          <w:szCs w:val="24"/>
        </w:rPr>
        <w:t>prunning</w:t>
      </w:r>
      <w:proofErr w:type="spellEnd"/>
      <w:r w:rsidRPr="00172945">
        <w:rPr>
          <w:rFonts w:ascii="Calibri" w:hAnsi="Calibri"/>
          <w:bCs/>
          <w:sz w:val="24"/>
          <w:szCs w:val="24"/>
        </w:rPr>
        <w:t xml:space="preserve"> e </w:t>
      </w:r>
      <w:proofErr w:type="spellStart"/>
      <w:r w:rsidRPr="00172945">
        <w:rPr>
          <w:rFonts w:ascii="Calibri" w:hAnsi="Calibri"/>
          <w:b/>
          <w:bCs/>
          <w:i/>
          <w:sz w:val="24"/>
          <w:szCs w:val="24"/>
        </w:rPr>
        <w:t>apply</w:t>
      </w:r>
      <w:proofErr w:type="spellEnd"/>
      <w:r w:rsidRPr="00172945">
        <w:rPr>
          <w:rFonts w:ascii="Calibri" w:hAnsi="Calibri"/>
          <w:b/>
          <w:bCs/>
          <w:i/>
          <w:sz w:val="24"/>
          <w:szCs w:val="24"/>
        </w:rPr>
        <w:t xml:space="preserve"> </w:t>
      </w:r>
      <w:proofErr w:type="spellStart"/>
      <w:r w:rsidRPr="00172945">
        <w:rPr>
          <w:rFonts w:ascii="Calibri" w:hAnsi="Calibri"/>
          <w:b/>
          <w:bCs/>
          <w:i/>
          <w:sz w:val="24"/>
          <w:szCs w:val="24"/>
        </w:rPr>
        <w:t>preprunning</w:t>
      </w:r>
      <w:proofErr w:type="spellEnd"/>
      <w:r w:rsidRPr="00172945">
        <w:rPr>
          <w:rFonts w:ascii="Calibri" w:hAnsi="Calibri"/>
          <w:bCs/>
          <w:sz w:val="24"/>
          <w:szCs w:val="24"/>
        </w:rPr>
        <w:t xml:space="preserve">. </w:t>
      </w:r>
      <w:r w:rsidRPr="00D117ED">
        <w:rPr>
          <w:rFonts w:ascii="Calibri" w:hAnsi="Calibri"/>
          <w:bCs/>
          <w:sz w:val="24"/>
          <w:szCs w:val="24"/>
        </w:rPr>
        <w:t xml:space="preserve">O operador </w:t>
      </w:r>
      <w:proofErr w:type="spellStart"/>
      <w:r w:rsidRPr="00D117ED">
        <w:rPr>
          <w:rFonts w:ascii="Calibri" w:hAnsi="Calibri"/>
          <w:b/>
          <w:bCs/>
          <w:i/>
          <w:sz w:val="24"/>
          <w:szCs w:val="24"/>
        </w:rPr>
        <w:t>apply</w:t>
      </w:r>
      <w:proofErr w:type="spellEnd"/>
      <w:r w:rsidRPr="00D117ED">
        <w:rPr>
          <w:rFonts w:ascii="Calibri" w:hAnsi="Calibri"/>
          <w:b/>
          <w:bCs/>
          <w:i/>
          <w:sz w:val="24"/>
          <w:szCs w:val="24"/>
        </w:rPr>
        <w:t xml:space="preserve"> </w:t>
      </w:r>
      <w:proofErr w:type="spellStart"/>
      <w:r w:rsidRPr="00D117ED">
        <w:rPr>
          <w:rFonts w:ascii="Calibri" w:hAnsi="Calibri"/>
          <w:b/>
          <w:bCs/>
          <w:i/>
          <w:sz w:val="24"/>
          <w:szCs w:val="24"/>
        </w:rPr>
        <w:t>prunning</w:t>
      </w:r>
      <w:proofErr w:type="spellEnd"/>
      <w:r w:rsidRPr="00D117ED">
        <w:rPr>
          <w:rFonts w:ascii="Calibri" w:hAnsi="Calibri"/>
          <w:bCs/>
          <w:sz w:val="24"/>
          <w:szCs w:val="24"/>
        </w:rPr>
        <w:t xml:space="preserve"> irá eliminar galhos da árvore que n</w:t>
      </w:r>
      <w:r>
        <w:rPr>
          <w:rFonts w:ascii="Calibri" w:hAnsi="Calibri"/>
          <w:bCs/>
          <w:sz w:val="24"/>
          <w:szCs w:val="24"/>
        </w:rPr>
        <w:t xml:space="preserve">ão produzirem uma confiança mínima. O operador </w:t>
      </w:r>
      <w:proofErr w:type="spellStart"/>
      <w:r w:rsidRPr="00D117ED">
        <w:rPr>
          <w:rFonts w:ascii="Calibri" w:hAnsi="Calibri"/>
          <w:b/>
          <w:bCs/>
          <w:i/>
          <w:sz w:val="24"/>
          <w:szCs w:val="24"/>
        </w:rPr>
        <w:t>apply</w:t>
      </w:r>
      <w:proofErr w:type="spellEnd"/>
      <w:r w:rsidRPr="00D117ED">
        <w:rPr>
          <w:rFonts w:ascii="Calibri" w:hAnsi="Calibri"/>
          <w:b/>
          <w:bCs/>
          <w:i/>
          <w:sz w:val="24"/>
          <w:szCs w:val="24"/>
        </w:rPr>
        <w:t xml:space="preserve"> </w:t>
      </w:r>
      <w:proofErr w:type="spellStart"/>
      <w:r w:rsidRPr="00D117ED">
        <w:rPr>
          <w:rFonts w:ascii="Calibri" w:hAnsi="Calibri"/>
          <w:b/>
          <w:bCs/>
          <w:i/>
          <w:sz w:val="24"/>
          <w:szCs w:val="24"/>
        </w:rPr>
        <w:t>preprunning</w:t>
      </w:r>
      <w:proofErr w:type="spellEnd"/>
      <w:r w:rsidRPr="00D117ED">
        <w:rPr>
          <w:rFonts w:ascii="Calibri" w:hAnsi="Calibri"/>
          <w:bCs/>
          <w:sz w:val="24"/>
          <w:szCs w:val="24"/>
        </w:rPr>
        <w:t xml:space="preserve"> irá interromper a geração de nós caso</w:t>
      </w:r>
      <w:r>
        <w:rPr>
          <w:rFonts w:ascii="Calibri" w:hAnsi="Calibri"/>
          <w:bCs/>
          <w:sz w:val="24"/>
          <w:szCs w:val="24"/>
        </w:rPr>
        <w:t xml:space="preserve"> não produza um </w:t>
      </w:r>
      <w:r w:rsidR="00172945">
        <w:rPr>
          <w:rFonts w:ascii="Calibri" w:hAnsi="Calibri"/>
          <w:bCs/>
          <w:sz w:val="24"/>
          <w:szCs w:val="24"/>
        </w:rPr>
        <w:t>ganho</w:t>
      </w:r>
      <w:r>
        <w:rPr>
          <w:rFonts w:ascii="Calibri" w:hAnsi="Calibri"/>
          <w:bCs/>
          <w:sz w:val="24"/>
          <w:szCs w:val="24"/>
        </w:rPr>
        <w:t xml:space="preserve"> mínimo de informação, ou o nó não represente uma quantidade mínima de registros. Altere valores e simplifique a árvore de decisão para </w:t>
      </w:r>
      <w:bookmarkStart w:id="0" w:name="_GoBack"/>
      <w:bookmarkEnd w:id="0"/>
      <w:r>
        <w:rPr>
          <w:rFonts w:ascii="Calibri" w:hAnsi="Calibri"/>
          <w:bCs/>
          <w:sz w:val="24"/>
          <w:szCs w:val="24"/>
        </w:rPr>
        <w:t>uma complexidade que julgar aceitável.</w:t>
      </w:r>
    </w:p>
    <w:p w:rsidR="00CE495D" w:rsidRDefault="00CE495D" w:rsidP="00CE495D">
      <w:pPr>
        <w:numPr>
          <w:ilvl w:val="1"/>
          <w:numId w:val="6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Baseado nesses valores, tente interpretar os resultados. Por exemplo, tente entender qual o potencial de alcance daquela regra na população.</w:t>
      </w:r>
      <w:r w:rsidRPr="00DB0C3F">
        <w:rPr>
          <w:rFonts w:ascii="Calibri" w:hAnsi="Calibri"/>
          <w:bCs/>
          <w:sz w:val="24"/>
          <w:szCs w:val="24"/>
        </w:rPr>
        <w:t xml:space="preserve"> </w:t>
      </w:r>
      <w:r w:rsidR="00D117ED">
        <w:rPr>
          <w:rFonts w:ascii="Calibri" w:hAnsi="Calibri"/>
          <w:bCs/>
          <w:sz w:val="24"/>
          <w:szCs w:val="24"/>
        </w:rPr>
        <w:t>Quantos registros ela está representando. Analise o nó folha e identifique se as “confusões” geradas por cada regra podem ajudar a diferenciar uma regra boa de uma regra ruim.</w:t>
      </w:r>
    </w:p>
    <w:p w:rsidR="00CE495D" w:rsidRDefault="00CE495D" w:rsidP="00CE495D">
      <w:pPr>
        <w:numPr>
          <w:ilvl w:val="0"/>
          <w:numId w:val="6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Escreva um documento mostrando o processo realizado, explicando os operadores e seus parâmetros, e mostrando as regras resultantes. </w:t>
      </w:r>
    </w:p>
    <w:p w:rsidR="00CE495D" w:rsidRDefault="00CE495D" w:rsidP="00CE495D">
      <w:pPr>
        <w:numPr>
          <w:ilvl w:val="1"/>
          <w:numId w:val="6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Tente se limitar a uma ou duas páginas.</w:t>
      </w:r>
    </w:p>
    <w:p w:rsidR="00CE495D" w:rsidRDefault="00CE495D" w:rsidP="00CE495D">
      <w:pPr>
        <w:numPr>
          <w:ilvl w:val="1"/>
          <w:numId w:val="6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Utilize imagens da tela do </w:t>
      </w:r>
      <w:proofErr w:type="spellStart"/>
      <w:r w:rsidRPr="000E38B2">
        <w:rPr>
          <w:rFonts w:ascii="Calibri" w:hAnsi="Calibri"/>
          <w:b/>
          <w:bCs/>
          <w:i/>
          <w:sz w:val="24"/>
          <w:szCs w:val="24"/>
        </w:rPr>
        <w:t>RapidMiner</w:t>
      </w:r>
      <w:proofErr w:type="spellEnd"/>
      <w:r>
        <w:rPr>
          <w:rFonts w:ascii="Calibri" w:hAnsi="Calibri"/>
          <w:bCs/>
          <w:sz w:val="24"/>
          <w:szCs w:val="24"/>
        </w:rPr>
        <w:t xml:space="preserve"> para mostrar os operadores, os dados antes e após o processamento.</w:t>
      </w:r>
    </w:p>
    <w:p w:rsidR="00CE495D" w:rsidRDefault="00CE495D" w:rsidP="00CE495D">
      <w:pPr>
        <w:numPr>
          <w:ilvl w:val="1"/>
          <w:numId w:val="6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Este documento não precisa de capa e nem ser formatado em nenhum formato específico de trabalho acadêmico (estilo ABNT). </w:t>
      </w:r>
    </w:p>
    <w:p w:rsidR="00CE495D" w:rsidRPr="001825D6" w:rsidRDefault="00CE495D" w:rsidP="00CE495D">
      <w:pPr>
        <w:numPr>
          <w:ilvl w:val="1"/>
          <w:numId w:val="6"/>
        </w:numPr>
        <w:spacing w:after="240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Basta ter o título </w:t>
      </w:r>
      <w:r w:rsidRPr="00F73152">
        <w:rPr>
          <w:rFonts w:ascii="Calibri" w:hAnsi="Calibri"/>
          <w:b/>
          <w:bCs/>
          <w:sz w:val="24"/>
          <w:szCs w:val="24"/>
        </w:rPr>
        <w:t xml:space="preserve">ATIVIDADE </w:t>
      </w:r>
      <w:r w:rsidR="00D117ED">
        <w:rPr>
          <w:rFonts w:ascii="Calibri" w:hAnsi="Calibri"/>
          <w:b/>
          <w:bCs/>
          <w:sz w:val="24"/>
          <w:szCs w:val="24"/>
        </w:rPr>
        <w:t>3</w:t>
      </w:r>
      <w:r>
        <w:rPr>
          <w:rFonts w:ascii="Calibri" w:hAnsi="Calibri"/>
          <w:bCs/>
          <w:sz w:val="24"/>
          <w:szCs w:val="24"/>
        </w:rPr>
        <w:t>, e conter o nome do autor do trabalho.</w:t>
      </w:r>
    </w:p>
    <w:p w:rsidR="00390923" w:rsidRDefault="00390923" w:rsidP="00F87C3B">
      <w:pPr>
        <w:spacing w:after="240"/>
        <w:jc w:val="center"/>
        <w:rPr>
          <w:noProof/>
        </w:rPr>
      </w:pPr>
    </w:p>
    <w:p w:rsidR="00390923" w:rsidRPr="000961E8" w:rsidRDefault="00390923" w:rsidP="00B43F2E">
      <w:pPr>
        <w:spacing w:after="240"/>
        <w:rPr>
          <w:rFonts w:ascii="Calibri" w:hAnsi="Calibri"/>
          <w:bCs/>
          <w:sz w:val="24"/>
          <w:szCs w:val="24"/>
        </w:rPr>
      </w:pPr>
    </w:p>
    <w:sectPr w:rsidR="00390923" w:rsidRPr="000961E8">
      <w:headerReference w:type="default" r:id="rId16"/>
      <w:footerReference w:type="default" r:id="rId17"/>
      <w:pgSz w:w="11907" w:h="16840" w:code="9"/>
      <w:pgMar w:top="1701" w:right="1043" w:bottom="992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EE5" w:rsidRDefault="00CB5EE5">
      <w:r>
        <w:separator/>
      </w:r>
    </w:p>
  </w:endnote>
  <w:endnote w:type="continuationSeparator" w:id="0">
    <w:p w:rsidR="00CB5EE5" w:rsidRDefault="00CB5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317" w:rsidRDefault="00563317">
    <w:pPr>
      <w:pStyle w:val="Rodap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72945">
      <w:rPr>
        <w:rStyle w:val="Nmerodepgina"/>
        <w:noProof/>
      </w:rPr>
      <w:t>5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EE5" w:rsidRDefault="00CB5EE5">
      <w:r>
        <w:separator/>
      </w:r>
    </w:p>
  </w:footnote>
  <w:footnote w:type="continuationSeparator" w:id="0">
    <w:p w:rsidR="00CB5EE5" w:rsidRDefault="00CB5E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317" w:rsidRDefault="00D01D61" w:rsidP="00352DC5">
    <w:pPr>
      <w:pStyle w:val="Cabealho"/>
    </w:pPr>
    <w:r>
      <w:rPr>
        <w:noProof/>
        <w:lang w:val="pt-BR"/>
      </w:rPr>
      <w:drawing>
        <wp:inline distT="0" distB="0" distL="0" distR="0">
          <wp:extent cx="5391150" cy="691515"/>
          <wp:effectExtent l="0" t="0" r="0" b="0"/>
          <wp:docPr id="1" name="Imagem 1" descr="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beçalh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1150" cy="691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63317" w:rsidRPr="00E07441" w:rsidRDefault="00563317" w:rsidP="00352DC5">
    <w:pPr>
      <w:pStyle w:val="Cabealho"/>
      <w:rPr>
        <w:b/>
        <w:i/>
        <w:lang w:val="pt-BR"/>
      </w:rPr>
    </w:pPr>
    <w:r w:rsidRPr="00E07441">
      <w:rPr>
        <w:b/>
        <w:i/>
      </w:rPr>
      <w:t>Diretoria de Educação Continuada</w:t>
    </w:r>
  </w:p>
  <w:p w:rsidR="00563317" w:rsidRDefault="0056331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94ECE"/>
    <w:multiLevelType w:val="hybridMultilevel"/>
    <w:tmpl w:val="26A4AB18"/>
    <w:lvl w:ilvl="0" w:tplc="86BEC29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6A66B6"/>
    <w:multiLevelType w:val="hybridMultilevel"/>
    <w:tmpl w:val="8E082FB2"/>
    <w:lvl w:ilvl="0" w:tplc="86BEC29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E094C8C"/>
    <w:multiLevelType w:val="hybridMultilevel"/>
    <w:tmpl w:val="26A4AB18"/>
    <w:lvl w:ilvl="0" w:tplc="86BEC292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1481AD4"/>
    <w:multiLevelType w:val="hybridMultilevel"/>
    <w:tmpl w:val="F8CC6736"/>
    <w:lvl w:ilvl="0" w:tplc="E5F44FB2">
      <w:start w:val="1"/>
      <w:numFmt w:val="bullet"/>
      <w:lvlText w:val=""/>
      <w:lvlJc w:val="left"/>
      <w:pPr>
        <w:ind w:left="464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B240F174">
      <w:start w:val="1"/>
      <w:numFmt w:val="bullet"/>
      <w:lvlText w:val=""/>
      <w:lvlJc w:val="left"/>
      <w:pPr>
        <w:ind w:left="1184" w:hanging="216"/>
      </w:pPr>
      <w:rPr>
        <w:rFonts w:ascii="Symbol" w:eastAsia="Symbol" w:hAnsi="Symbol" w:hint="default"/>
        <w:w w:val="99"/>
        <w:sz w:val="24"/>
        <w:szCs w:val="24"/>
      </w:rPr>
    </w:lvl>
    <w:lvl w:ilvl="2" w:tplc="B6020C44">
      <w:start w:val="1"/>
      <w:numFmt w:val="bullet"/>
      <w:lvlText w:val="•"/>
      <w:lvlJc w:val="left"/>
      <w:pPr>
        <w:ind w:left="2097" w:hanging="216"/>
      </w:pPr>
      <w:rPr>
        <w:rFonts w:hint="default"/>
      </w:rPr>
    </w:lvl>
    <w:lvl w:ilvl="3" w:tplc="D63681C0">
      <w:start w:val="1"/>
      <w:numFmt w:val="bullet"/>
      <w:lvlText w:val="•"/>
      <w:lvlJc w:val="left"/>
      <w:pPr>
        <w:ind w:left="3010" w:hanging="216"/>
      </w:pPr>
      <w:rPr>
        <w:rFonts w:hint="default"/>
      </w:rPr>
    </w:lvl>
    <w:lvl w:ilvl="4" w:tplc="48E02976">
      <w:start w:val="1"/>
      <w:numFmt w:val="bullet"/>
      <w:lvlText w:val="•"/>
      <w:lvlJc w:val="left"/>
      <w:pPr>
        <w:ind w:left="3922" w:hanging="216"/>
      </w:pPr>
      <w:rPr>
        <w:rFonts w:hint="default"/>
      </w:rPr>
    </w:lvl>
    <w:lvl w:ilvl="5" w:tplc="0466F9C4">
      <w:start w:val="1"/>
      <w:numFmt w:val="bullet"/>
      <w:lvlText w:val="•"/>
      <w:lvlJc w:val="left"/>
      <w:pPr>
        <w:ind w:left="4835" w:hanging="216"/>
      </w:pPr>
      <w:rPr>
        <w:rFonts w:hint="default"/>
      </w:rPr>
    </w:lvl>
    <w:lvl w:ilvl="6" w:tplc="56A680C6">
      <w:start w:val="1"/>
      <w:numFmt w:val="bullet"/>
      <w:lvlText w:val="•"/>
      <w:lvlJc w:val="left"/>
      <w:pPr>
        <w:ind w:left="5748" w:hanging="216"/>
      </w:pPr>
      <w:rPr>
        <w:rFonts w:hint="default"/>
      </w:rPr>
    </w:lvl>
    <w:lvl w:ilvl="7" w:tplc="C418877E">
      <w:start w:val="1"/>
      <w:numFmt w:val="bullet"/>
      <w:lvlText w:val="•"/>
      <w:lvlJc w:val="left"/>
      <w:pPr>
        <w:ind w:left="6661" w:hanging="216"/>
      </w:pPr>
      <w:rPr>
        <w:rFonts w:hint="default"/>
      </w:rPr>
    </w:lvl>
    <w:lvl w:ilvl="8" w:tplc="61047512">
      <w:start w:val="1"/>
      <w:numFmt w:val="bullet"/>
      <w:lvlText w:val="•"/>
      <w:lvlJc w:val="left"/>
      <w:pPr>
        <w:ind w:left="7574" w:hanging="216"/>
      </w:pPr>
      <w:rPr>
        <w:rFonts w:hint="default"/>
      </w:rPr>
    </w:lvl>
  </w:abstractNum>
  <w:abstractNum w:abstractNumId="4" w15:restartNumberingAfterBreak="0">
    <w:nsid w:val="419954F1"/>
    <w:multiLevelType w:val="hybridMultilevel"/>
    <w:tmpl w:val="26A4AB18"/>
    <w:lvl w:ilvl="0" w:tplc="86BEC292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531047E1"/>
    <w:multiLevelType w:val="hybridMultilevel"/>
    <w:tmpl w:val="8E082FB2"/>
    <w:lvl w:ilvl="0" w:tplc="86BEC29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0E"/>
    <w:rsid w:val="00015B85"/>
    <w:rsid w:val="00023C13"/>
    <w:rsid w:val="00027419"/>
    <w:rsid w:val="00062D2D"/>
    <w:rsid w:val="00095206"/>
    <w:rsid w:val="000961E8"/>
    <w:rsid w:val="000A70CE"/>
    <w:rsid w:val="000D10D9"/>
    <w:rsid w:val="00111298"/>
    <w:rsid w:val="001209C9"/>
    <w:rsid w:val="00144104"/>
    <w:rsid w:val="00144316"/>
    <w:rsid w:val="00150164"/>
    <w:rsid w:val="001711B6"/>
    <w:rsid w:val="00172945"/>
    <w:rsid w:val="001825D6"/>
    <w:rsid w:val="001849DC"/>
    <w:rsid w:val="00184C56"/>
    <w:rsid w:val="0019770A"/>
    <w:rsid w:val="001A5E46"/>
    <w:rsid w:val="001B44A0"/>
    <w:rsid w:val="001C3E00"/>
    <w:rsid w:val="001F5BBA"/>
    <w:rsid w:val="001F7671"/>
    <w:rsid w:val="00203324"/>
    <w:rsid w:val="0020595B"/>
    <w:rsid w:val="00206617"/>
    <w:rsid w:val="00224262"/>
    <w:rsid w:val="002537BE"/>
    <w:rsid w:val="002B59F4"/>
    <w:rsid w:val="002C38F2"/>
    <w:rsid w:val="002D1B20"/>
    <w:rsid w:val="002F0B5D"/>
    <w:rsid w:val="00352DC5"/>
    <w:rsid w:val="00361B45"/>
    <w:rsid w:val="00365E61"/>
    <w:rsid w:val="0036612E"/>
    <w:rsid w:val="003704B0"/>
    <w:rsid w:val="003726C1"/>
    <w:rsid w:val="003817B1"/>
    <w:rsid w:val="00390923"/>
    <w:rsid w:val="003D7209"/>
    <w:rsid w:val="003E26B2"/>
    <w:rsid w:val="00415D64"/>
    <w:rsid w:val="00424B65"/>
    <w:rsid w:val="004463E7"/>
    <w:rsid w:val="00457048"/>
    <w:rsid w:val="00472E6B"/>
    <w:rsid w:val="004929F3"/>
    <w:rsid w:val="00496559"/>
    <w:rsid w:val="00497049"/>
    <w:rsid w:val="004B67F0"/>
    <w:rsid w:val="004D1A40"/>
    <w:rsid w:val="004E03FE"/>
    <w:rsid w:val="004F6C40"/>
    <w:rsid w:val="00527C5F"/>
    <w:rsid w:val="005324E1"/>
    <w:rsid w:val="005408DA"/>
    <w:rsid w:val="00546C2C"/>
    <w:rsid w:val="00563317"/>
    <w:rsid w:val="00586FCF"/>
    <w:rsid w:val="00587F9C"/>
    <w:rsid w:val="005B4F3E"/>
    <w:rsid w:val="005F3BD0"/>
    <w:rsid w:val="005F7787"/>
    <w:rsid w:val="00611166"/>
    <w:rsid w:val="00615D44"/>
    <w:rsid w:val="0062573F"/>
    <w:rsid w:val="00626EC9"/>
    <w:rsid w:val="0063479B"/>
    <w:rsid w:val="00657DC9"/>
    <w:rsid w:val="0067701B"/>
    <w:rsid w:val="0069210E"/>
    <w:rsid w:val="006D3E92"/>
    <w:rsid w:val="006E0B97"/>
    <w:rsid w:val="006E392D"/>
    <w:rsid w:val="00703E9B"/>
    <w:rsid w:val="00752EE0"/>
    <w:rsid w:val="00781C4B"/>
    <w:rsid w:val="00787E51"/>
    <w:rsid w:val="007C7033"/>
    <w:rsid w:val="008A37E9"/>
    <w:rsid w:val="008A6E8F"/>
    <w:rsid w:val="008C496A"/>
    <w:rsid w:val="008E4737"/>
    <w:rsid w:val="008F6648"/>
    <w:rsid w:val="009009BC"/>
    <w:rsid w:val="00915430"/>
    <w:rsid w:val="009370A6"/>
    <w:rsid w:val="009B29F1"/>
    <w:rsid w:val="009C47F6"/>
    <w:rsid w:val="009E1666"/>
    <w:rsid w:val="009F5671"/>
    <w:rsid w:val="00A13669"/>
    <w:rsid w:val="00A55014"/>
    <w:rsid w:val="00A75AA7"/>
    <w:rsid w:val="00A8087B"/>
    <w:rsid w:val="00A92542"/>
    <w:rsid w:val="00AA0C11"/>
    <w:rsid w:val="00AA0EF3"/>
    <w:rsid w:val="00AA414B"/>
    <w:rsid w:val="00AD140D"/>
    <w:rsid w:val="00AE40A1"/>
    <w:rsid w:val="00AF0B0C"/>
    <w:rsid w:val="00B13493"/>
    <w:rsid w:val="00B25A18"/>
    <w:rsid w:val="00B43F2E"/>
    <w:rsid w:val="00B60D81"/>
    <w:rsid w:val="00B6649E"/>
    <w:rsid w:val="00B707C1"/>
    <w:rsid w:val="00B84B3D"/>
    <w:rsid w:val="00B96A36"/>
    <w:rsid w:val="00BA3D36"/>
    <w:rsid w:val="00BB0F96"/>
    <w:rsid w:val="00BB3232"/>
    <w:rsid w:val="00BF5417"/>
    <w:rsid w:val="00C024CA"/>
    <w:rsid w:val="00C253FE"/>
    <w:rsid w:val="00C405CD"/>
    <w:rsid w:val="00C5061B"/>
    <w:rsid w:val="00CB5EE5"/>
    <w:rsid w:val="00CB7FA8"/>
    <w:rsid w:val="00CE0E0B"/>
    <w:rsid w:val="00CE495D"/>
    <w:rsid w:val="00D01D61"/>
    <w:rsid w:val="00D117ED"/>
    <w:rsid w:val="00D1327A"/>
    <w:rsid w:val="00D1449D"/>
    <w:rsid w:val="00D246B4"/>
    <w:rsid w:val="00D378E8"/>
    <w:rsid w:val="00D40473"/>
    <w:rsid w:val="00D47452"/>
    <w:rsid w:val="00D7477F"/>
    <w:rsid w:val="00DB7566"/>
    <w:rsid w:val="00DC03F4"/>
    <w:rsid w:val="00DC79F4"/>
    <w:rsid w:val="00E06015"/>
    <w:rsid w:val="00E1271F"/>
    <w:rsid w:val="00E20C55"/>
    <w:rsid w:val="00E5317E"/>
    <w:rsid w:val="00E558D3"/>
    <w:rsid w:val="00E84DCD"/>
    <w:rsid w:val="00E8621B"/>
    <w:rsid w:val="00EA19C7"/>
    <w:rsid w:val="00EE1241"/>
    <w:rsid w:val="00EE4A0E"/>
    <w:rsid w:val="00EF1D8F"/>
    <w:rsid w:val="00EF5DE6"/>
    <w:rsid w:val="00F31780"/>
    <w:rsid w:val="00F36B8F"/>
    <w:rsid w:val="00F67B05"/>
    <w:rsid w:val="00F73152"/>
    <w:rsid w:val="00F87C3B"/>
    <w:rsid w:val="00FA022D"/>
    <w:rsid w:val="00FA369C"/>
    <w:rsid w:val="00FA666F"/>
    <w:rsid w:val="00FB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180B7DC-E09C-4200-8037-1C8CA64A8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1711B6"/>
  </w:style>
  <w:style w:type="paragraph" w:styleId="Ttulo1">
    <w:name w:val="heading 1"/>
    <w:basedOn w:val="Normal"/>
    <w:next w:val="Normal"/>
    <w:link w:val="Ttulo1Char"/>
    <w:qFormat/>
    <w:pPr>
      <w:keepNext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/>
      <w:i/>
      <w:sz w:val="22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i/>
      <w:snapToGrid w:val="0"/>
      <w:color w:val="000000"/>
      <w:sz w:val="24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D7477F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lang w:val="pt-PT"/>
    </w:rPr>
  </w:style>
  <w:style w:type="paragraph" w:styleId="Corpodetexto">
    <w:name w:val="Body Text"/>
    <w:basedOn w:val="Normal"/>
    <w:rPr>
      <w:rFonts w:ascii="Arial" w:hAnsi="Arial"/>
      <w:sz w:val="22"/>
    </w:rPr>
  </w:style>
  <w:style w:type="paragraph" w:styleId="Corpodetexto2">
    <w:name w:val="Body Text 2"/>
    <w:basedOn w:val="Normal"/>
    <w:pPr>
      <w:jc w:val="both"/>
    </w:pPr>
    <w:rPr>
      <w:rFonts w:ascii="Arial" w:hAnsi="Arial"/>
      <w:snapToGrid w:val="0"/>
      <w:color w:val="FF0000"/>
      <w:sz w:val="22"/>
    </w:rPr>
  </w:style>
  <w:style w:type="paragraph" w:customStyle="1" w:styleId="Recuodecorpodetexto21">
    <w:name w:val="Recuo de corpo de texto 21"/>
    <w:basedOn w:val="Normal"/>
    <w:pPr>
      <w:ind w:left="708"/>
      <w:jc w:val="both"/>
    </w:pPr>
    <w:rPr>
      <w:sz w:val="24"/>
    </w:rPr>
  </w:style>
  <w:style w:type="paragraph" w:customStyle="1" w:styleId="Recuodecorpodetexto31">
    <w:name w:val="Recuo de corpo de texto 31"/>
    <w:basedOn w:val="Normal"/>
    <w:pPr>
      <w:ind w:left="708"/>
      <w:jc w:val="both"/>
    </w:pPr>
    <w:rPr>
      <w:color w:val="000000"/>
      <w:sz w:val="24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Textodebalo">
    <w:name w:val="Balloon Text"/>
    <w:basedOn w:val="Normal"/>
    <w:semiHidden/>
    <w:rsid w:val="008F664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372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6Char">
    <w:name w:val="Título 6 Char"/>
    <w:link w:val="Ttulo6"/>
    <w:semiHidden/>
    <w:rsid w:val="00D7477F"/>
    <w:rPr>
      <w:rFonts w:ascii="Calibri" w:eastAsia="Times New Roman" w:hAnsi="Calibri" w:cs="Times New Roman"/>
      <w:b/>
      <w:bCs/>
      <w:sz w:val="22"/>
      <w:szCs w:val="22"/>
    </w:rPr>
  </w:style>
  <w:style w:type="character" w:styleId="Hyperlink">
    <w:name w:val="Hyperlink"/>
    <w:rsid w:val="00095206"/>
    <w:rPr>
      <w:color w:val="0000FF"/>
      <w:u w:val="single"/>
    </w:rPr>
  </w:style>
  <w:style w:type="character" w:customStyle="1" w:styleId="apple-converted-space">
    <w:name w:val="apple-converted-space"/>
    <w:rsid w:val="00095206"/>
  </w:style>
  <w:style w:type="paragraph" w:styleId="PargrafodaLista">
    <w:name w:val="List Paragraph"/>
    <w:basedOn w:val="Normal"/>
    <w:uiPriority w:val="34"/>
    <w:qFormat/>
    <w:rsid w:val="006E0B97"/>
    <w:pPr>
      <w:ind w:left="708"/>
    </w:pPr>
  </w:style>
  <w:style w:type="character" w:customStyle="1" w:styleId="Ttulo1Char">
    <w:name w:val="Título 1 Char"/>
    <w:link w:val="Ttulo1"/>
    <w:rsid w:val="001711B6"/>
    <w:rPr>
      <w:rFonts w:ascii="Arial" w:hAnsi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0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FCAC5-1CF0-4278-B84F-146A7E75C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1002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Prof. Hugo de Paula</dc:creator>
  <cp:keywords/>
  <cp:lastModifiedBy>Hugo de Paula</cp:lastModifiedBy>
  <cp:revision>13</cp:revision>
  <cp:lastPrinted>2015-06-05T01:38:00Z</cp:lastPrinted>
  <dcterms:created xsi:type="dcterms:W3CDTF">2016-04-19T04:35:00Z</dcterms:created>
  <dcterms:modified xsi:type="dcterms:W3CDTF">2017-03-15T13:01:00Z</dcterms:modified>
</cp:coreProperties>
</file>