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DE44A0">
        <w:rPr>
          <w:rFonts w:ascii="Arial" w:eastAsia="Arial" w:hAnsi="Arial" w:cs="Arial"/>
          <w:b/>
          <w:sz w:val="36"/>
          <w:szCs w:val="36"/>
        </w:rPr>
        <w:t xml:space="preserve">SGC 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DE44A0" w:rsidRDefault="00DE44A0" w:rsidP="00DE44A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DE44A0" w:rsidRPr="00DE44A0" w:rsidRDefault="00DE44A0" w:rsidP="00DE44A0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DE44A0" w:rsidRDefault="00DE44A0" w:rsidP="00DE44A0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center"/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41408D" w:rsidRDefault="0041408D" w:rsidP="00DE44A0"/>
    <w:p w:rsidR="0041408D" w:rsidRDefault="00D35596" w:rsidP="004B13F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DE44A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 xml:space="preserve">Versión preliminar del documento de Negocio de SGC </w:t>
            </w:r>
            <w:r w:rsidR="00D35596">
              <w:t>.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 w:rsidP="004B13FB">
            <w:pPr>
              <w:spacing w:after="120"/>
              <w:contextualSpacing w:val="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582263" w:rsidRDefault="00582263">
      <w:pPr>
        <w:tabs>
          <w:tab w:val="left" w:pos="400"/>
          <w:tab w:val="right" w:pos="9350"/>
        </w:tabs>
        <w:spacing w:before="240" w:after="120"/>
      </w:pPr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582263" w:rsidRPr="00582263" w:rsidRDefault="00582263" w:rsidP="00582263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E8261E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483147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_Toc511483147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4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48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_Toc511483148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4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49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_Toc511483149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4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0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Proceso 1: Gestión de Cupos de Cocheras (gTerrazas)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_Toc511483150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4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1" w:history="1">
            <w:r w:rsidR="00E8261E" w:rsidRPr="00F507C9">
              <w:rPr>
                <w:rStyle w:val="Hipervnculo"/>
                <w:rFonts w:eastAsia="Arial"/>
                <w:noProof/>
              </w:rPr>
              <w:t>2.1.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Ficha de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_Toc511483151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4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2" w:history="1">
            <w:r w:rsidR="00E8261E" w:rsidRPr="00F507C9">
              <w:rPr>
                <w:rStyle w:val="Hipervnculo"/>
                <w:rFonts w:eastAsia="Arial"/>
                <w:noProof/>
              </w:rPr>
              <w:t>2.2.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Diagrama del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_Toc511483152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5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3" w:history="1">
            <w:r w:rsidR="00E8261E" w:rsidRPr="00F507C9">
              <w:rPr>
                <w:rStyle w:val="Hipervnculo"/>
                <w:rFonts w:eastAsia="Arial"/>
                <w:noProof/>
              </w:rPr>
              <w:t>2.3.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Descripción de Actividades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_Toc511483153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6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4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Procesos 2: Buscar cocheras cercanas según una referencia (kQuispe)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_Toc511483154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6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5" w:history="1">
            <w:r w:rsidR="00E8261E" w:rsidRPr="00F507C9">
              <w:rPr>
                <w:rStyle w:val="Hipervnculo"/>
                <w:rFonts w:eastAsia="Arial"/>
                <w:noProof/>
              </w:rPr>
              <w:t>3.1.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Ficha de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_Toc511483155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6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6" w:history="1">
            <w:r w:rsidR="00E8261E" w:rsidRPr="00F507C9">
              <w:rPr>
                <w:rStyle w:val="Hipervnculo"/>
                <w:rFonts w:eastAsia="Arial"/>
                <w:noProof/>
              </w:rPr>
              <w:t>3.2.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Diagrama del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_Toc511483156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7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7" w:history="1">
            <w:r w:rsidR="00E8261E" w:rsidRPr="00F507C9">
              <w:rPr>
                <w:rStyle w:val="Hipervnculo"/>
                <w:rFonts w:eastAsia="Arial"/>
                <w:noProof/>
              </w:rPr>
              <w:t>3.3.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Descripción de Actividades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_Toc511483157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8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8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Procesos 3: Gestionar cocheras (cRamirez)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_Toc511483158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8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59" w:history="1">
            <w:r w:rsidR="00E8261E" w:rsidRPr="00F507C9">
              <w:rPr>
                <w:rStyle w:val="Hipervnculo"/>
                <w:rFonts w:eastAsia="Arial"/>
                <w:noProof/>
              </w:rPr>
              <w:t>4.1.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Ficha de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_Toc511483159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8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0" w:history="1">
            <w:r w:rsidR="00E8261E" w:rsidRPr="00F507C9">
              <w:rPr>
                <w:rStyle w:val="Hipervnculo"/>
                <w:rFonts w:eastAsia="Arial"/>
                <w:noProof/>
              </w:rPr>
              <w:t>4.2.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Diagrama del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_Toc511483160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9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1" w:history="1">
            <w:r w:rsidR="00E8261E" w:rsidRPr="00F507C9">
              <w:rPr>
                <w:rStyle w:val="Hipervnculo"/>
                <w:rFonts w:eastAsia="Arial"/>
                <w:noProof/>
              </w:rPr>
              <w:t>4.3.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Descripción de Actividades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_Toc511483161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10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2" w:history="1"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ascii="Arial" w:eastAsia="Arial" w:hAnsi="Arial" w:cs="Arial"/>
                <w:noProof/>
              </w:rPr>
              <w:t>Procesos 4: Gestión de Servicios de Cocheras (kLizárraga)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_Toc511483162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10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3" w:history="1">
            <w:r w:rsidR="00E8261E" w:rsidRPr="00F507C9">
              <w:rPr>
                <w:rStyle w:val="Hipervnculo"/>
                <w:rFonts w:eastAsia="Arial"/>
                <w:noProof/>
              </w:rPr>
              <w:t>5.1.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Ficha de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_Toc511483163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10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4" w:history="1">
            <w:r w:rsidR="00E8261E" w:rsidRPr="00F507C9">
              <w:rPr>
                <w:rStyle w:val="Hipervnculo"/>
                <w:rFonts w:eastAsia="Arial"/>
                <w:noProof/>
              </w:rPr>
              <w:t>5.2.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Diagrama del Proceso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_Toc511483164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11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E8261E" w:rsidRDefault="00E43A7C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83165" w:history="1">
            <w:r w:rsidR="00E8261E" w:rsidRPr="00F507C9">
              <w:rPr>
                <w:rStyle w:val="Hipervnculo"/>
                <w:rFonts w:eastAsia="Arial"/>
                <w:noProof/>
              </w:rPr>
              <w:t>5.3.</w:t>
            </w:r>
            <w:r w:rsidR="00E8261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8261E" w:rsidRPr="00F507C9">
              <w:rPr>
                <w:rStyle w:val="Hipervnculo"/>
                <w:rFonts w:eastAsia="Arial"/>
                <w:noProof/>
              </w:rPr>
              <w:t>Descripción de Actividades</w:t>
            </w:r>
            <w:r w:rsidR="00E8261E">
              <w:rPr>
                <w:noProof/>
                <w:webHidden/>
              </w:rPr>
              <w:tab/>
            </w:r>
            <w:r w:rsidR="00E8261E">
              <w:rPr>
                <w:noProof/>
                <w:webHidden/>
              </w:rPr>
              <w:fldChar w:fldCharType="begin"/>
            </w:r>
            <w:r w:rsidR="00E8261E">
              <w:rPr>
                <w:noProof/>
                <w:webHidden/>
              </w:rPr>
              <w:instrText xml:space="preserve"> PAGEREF _Toc511483165 \h </w:instrText>
            </w:r>
            <w:r w:rsidR="00E8261E">
              <w:rPr>
                <w:noProof/>
                <w:webHidden/>
              </w:rPr>
            </w:r>
            <w:r w:rsidR="00E8261E">
              <w:rPr>
                <w:noProof/>
                <w:webHidden/>
              </w:rPr>
              <w:fldChar w:fldCharType="separate"/>
            </w:r>
            <w:r w:rsidR="00E8261E">
              <w:rPr>
                <w:noProof/>
                <w:webHidden/>
              </w:rPr>
              <w:t>11</w:t>
            </w:r>
            <w:r w:rsidR="00E8261E">
              <w:rPr>
                <w:noProof/>
                <w:webHidden/>
              </w:rPr>
              <w:fldChar w:fldCharType="end"/>
            </w:r>
          </w:hyperlink>
        </w:p>
        <w:p w:rsidR="002149B3" w:rsidRPr="002149B3" w:rsidRDefault="00582263" w:rsidP="002149B3">
          <w:pPr>
            <w:pStyle w:val="TD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  <w:hyperlink w:anchor="_Toc511483162" w:history="1">
            <w:r w:rsid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6</w:t>
            </w:r>
            <w:r w:rsidR="002149B3"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.</w:t>
            </w:r>
            <w:r w:rsidR="002149B3" w:rsidRPr="002149B3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Procesos 5: Gestiónar</w:t>
            </w:r>
            <w:r w:rsidR="002149B3"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 xml:space="preserve"> Empleados(kOlivares)</w:t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_Toc511483162 \h </w:instrText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  <w:t>10</w:t>
            </w:r>
            <w:r w:rsidR="002149B3"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2149B3" w:rsidRPr="002149B3" w:rsidRDefault="002149B3" w:rsidP="002149B3">
          <w:pPr>
            <w:pStyle w:val="TD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511483163" w:history="1">
            <w:r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6</w:t>
            </w:r>
            <w:r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.1.</w:t>
            </w:r>
            <w:r w:rsidRPr="002149B3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Ficha de Proceso</w: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_Toc511483163 \h </w:instrTex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t>10</w: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2149B3" w:rsidRPr="002149B3" w:rsidRDefault="002149B3" w:rsidP="002149B3">
          <w:pPr>
            <w:pStyle w:val="TD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511483164" w:history="1">
            <w:r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6</w:t>
            </w:r>
            <w:r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.2.</w:t>
            </w:r>
            <w:r w:rsidRPr="002149B3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Diagrama del Proceso</w: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_Toc511483164 \h </w:instrTex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t>11</w: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2149B3" w:rsidRPr="002149B3" w:rsidRDefault="002149B3" w:rsidP="002149B3">
          <w:pPr>
            <w:pStyle w:val="TD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511483165" w:history="1">
            <w:r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6</w:t>
            </w:r>
            <w:bookmarkStart w:id="1" w:name="_GoBack"/>
            <w:bookmarkEnd w:id="1"/>
            <w:r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.3.</w:t>
            </w:r>
            <w:r w:rsidRPr="002149B3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Pr="002149B3">
              <w:rPr>
                <w:rStyle w:val="Hipervnculo"/>
                <w:rFonts w:ascii="Arial" w:eastAsia="Arial" w:hAnsi="Arial" w:cs="Arial"/>
                <w:noProof/>
                <w:color w:val="auto"/>
                <w:u w:val="none"/>
              </w:rPr>
              <w:t>Descripción de Actividades</w: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tab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begin"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instrText xml:space="preserve"> PAGEREF _Toc511483165 \h </w:instrTex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separate"/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t>11</w:t>
            </w:r>
            <w:r w:rsidRPr="002149B3">
              <w:rPr>
                <w:rFonts w:ascii="Arial" w:hAnsi="Arial" w:cs="Arial"/>
                <w:noProof/>
                <w:webHidden/>
                <w:color w:val="auto"/>
              </w:rPr>
              <w:fldChar w:fldCharType="end"/>
            </w:r>
          </w:hyperlink>
        </w:p>
        <w:p w:rsidR="00582263" w:rsidRPr="00582263" w:rsidRDefault="00E43A7C">
          <w:pPr>
            <w:rPr>
              <w:rFonts w:ascii="Arial" w:hAnsi="Arial" w:cs="Arial"/>
            </w:rPr>
          </w:pPr>
        </w:p>
      </w:sdtContent>
    </w:sdt>
    <w:p w:rsidR="0041408D" w:rsidRDefault="0041408D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r>
        <w:br w:type="page"/>
      </w:r>
    </w:p>
    <w:p w:rsidR="0041408D" w:rsidRPr="00425744" w:rsidRDefault="00D35596" w:rsidP="00425744">
      <w:pPr>
        <w:pStyle w:val="Ttulo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2" w:name="_30j0zll" w:colFirst="0" w:colLast="0"/>
      <w:bookmarkStart w:id="3" w:name="_1fob9te" w:colFirst="0" w:colLast="0"/>
      <w:bookmarkStart w:id="4" w:name="_Toc511483147"/>
      <w:bookmarkEnd w:id="2"/>
      <w:bookmarkEnd w:id="3"/>
      <w:r w:rsidRPr="00425744">
        <w:rPr>
          <w:rFonts w:ascii="Arial" w:eastAsia="Arial" w:hAnsi="Arial" w:cs="Arial"/>
        </w:rPr>
        <w:lastRenderedPageBreak/>
        <w:t>Introducción</w:t>
      </w:r>
      <w:bookmarkEnd w:id="4"/>
    </w:p>
    <w:p w:rsidR="004B13FB" w:rsidRDefault="00F0673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</w:t>
      </w:r>
      <w:r w:rsidR="000C6EC2">
        <w:rPr>
          <w:rFonts w:ascii="Arial" w:eastAsia="Arial" w:hAnsi="Arial" w:cs="Arial"/>
          <w:szCs w:val="24"/>
        </w:rPr>
        <w:t>Además</w:t>
      </w:r>
      <w:r>
        <w:rPr>
          <w:rFonts w:ascii="Arial" w:eastAsia="Arial" w:hAnsi="Arial" w:cs="Arial"/>
          <w:szCs w:val="24"/>
        </w:rPr>
        <w:t xml:space="preserve"> de ello se describe los </w:t>
      </w:r>
      <w:r w:rsidR="000C6EC2">
        <w:rPr>
          <w:rFonts w:ascii="Arial" w:eastAsia="Arial" w:hAnsi="Arial" w:cs="Arial"/>
          <w:szCs w:val="24"/>
        </w:rPr>
        <w:t>fundamentos de</w:t>
      </w:r>
      <w:r>
        <w:rPr>
          <w:rFonts w:ascii="Arial" w:eastAsia="Arial" w:hAnsi="Arial" w:cs="Arial"/>
          <w:szCs w:val="24"/>
        </w:rPr>
        <w:t xml:space="preserve"> la notación Business Process</w:t>
      </w:r>
      <w:r w:rsidR="000C6EC2">
        <w:rPr>
          <w:rFonts w:ascii="Arial" w:eastAsia="Arial" w:hAnsi="Arial" w:cs="Arial"/>
          <w:szCs w:val="24"/>
        </w:rPr>
        <w:t xml:space="preserve"> Modeling Notation </w:t>
      </w:r>
      <w:r>
        <w:rPr>
          <w:rFonts w:ascii="Arial" w:eastAsia="Arial" w:hAnsi="Arial" w:cs="Arial"/>
          <w:szCs w:val="24"/>
        </w:rPr>
        <w:t>(</w:t>
      </w:r>
      <w:r w:rsidR="000C6EC2">
        <w:rPr>
          <w:rFonts w:ascii="Arial" w:eastAsia="Arial" w:hAnsi="Arial" w:cs="Arial"/>
          <w:szCs w:val="24"/>
        </w:rPr>
        <w:t>BPMN</w:t>
      </w:r>
      <w:r>
        <w:rPr>
          <w:rFonts w:ascii="Arial" w:eastAsia="Arial" w:hAnsi="Arial" w:cs="Arial"/>
          <w:szCs w:val="24"/>
        </w:rPr>
        <w:t>)</w:t>
      </w:r>
      <w:r w:rsidR="000C6EC2">
        <w:rPr>
          <w:rFonts w:ascii="Arial" w:eastAsia="Arial" w:hAnsi="Arial" w:cs="Arial"/>
          <w:szCs w:val="24"/>
        </w:rPr>
        <w:t xml:space="preserve"> “Notación de Modelo de Procesos de Negocio”: tipos de objetos gráficos que componen la anotación, y como trabajan juntos como parte de un diagrama de procesos de negocio.</w:t>
      </w:r>
    </w:p>
    <w:p w:rsidR="00425744" w:rsidRPr="00425744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5" w:name="_Toc511483148"/>
      <w:r w:rsidR="00D35596" w:rsidRPr="00425744">
        <w:rPr>
          <w:rFonts w:ascii="Arial" w:eastAsia="Arial" w:hAnsi="Arial" w:cs="Arial"/>
        </w:rPr>
        <w:t>Propósito</w:t>
      </w:r>
      <w:bookmarkEnd w:id="5"/>
    </w:p>
    <w:p w:rsidR="000C6EC2" w:rsidRDefault="000C6EC2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</w:t>
      </w:r>
      <w:r w:rsidR="00425744">
        <w:rPr>
          <w:rFonts w:ascii="Arial" w:eastAsia="Arial" w:hAnsi="Arial" w:cs="Arial"/>
          <w:szCs w:val="24"/>
        </w:rPr>
        <w:t xml:space="preserve">el negocio de la administración de la cochera de una forma detallada cada proceso </w:t>
      </w:r>
      <w:r>
        <w:rPr>
          <w:rFonts w:ascii="Arial" w:eastAsia="Arial" w:hAnsi="Arial" w:cs="Arial"/>
          <w:szCs w:val="24"/>
        </w:rPr>
        <w:t xml:space="preserve">para de esta forma posteriormente identificar los procesos </w:t>
      </w:r>
      <w:r w:rsidR="00425744">
        <w:rPr>
          <w:rFonts w:ascii="Arial" w:eastAsia="Arial" w:hAnsi="Arial" w:cs="Arial"/>
          <w:szCs w:val="24"/>
        </w:rPr>
        <w:t>más</w:t>
      </w:r>
      <w:r>
        <w:rPr>
          <w:rFonts w:ascii="Arial" w:eastAsia="Arial" w:hAnsi="Arial" w:cs="Arial"/>
          <w:szCs w:val="24"/>
        </w:rPr>
        <w:t xml:space="preserve"> importantes o pilares del negocio,</w:t>
      </w:r>
      <w:r w:rsidR="00425744">
        <w:rPr>
          <w:rFonts w:ascii="Arial" w:eastAsia="Arial" w:hAnsi="Arial" w:cs="Arial"/>
          <w:szCs w:val="24"/>
        </w:rPr>
        <w:t xml:space="preserve"> así mismo se identifica el responsable de ejecutar cada uno de esto procesos.</w:t>
      </w:r>
    </w:p>
    <w:p w:rsidR="00425744" w:rsidRPr="000C6EC2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6" w:name="_Toc511483149"/>
      <w:r w:rsidR="0030446B" w:rsidRPr="00425744">
        <w:rPr>
          <w:rFonts w:ascii="Arial" w:eastAsia="Arial" w:hAnsi="Arial" w:cs="Arial"/>
        </w:rPr>
        <w:t>Glosario</w:t>
      </w:r>
      <w:bookmarkEnd w:id="6"/>
    </w:p>
    <w:tbl>
      <w:tblPr>
        <w:tblStyle w:val="a0"/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425744" w:rsidTr="009D445D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425744" w:rsidTr="009D445D">
        <w:trPr>
          <w:trHeight w:val="30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425744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41408D" w:rsidRDefault="0041408D"/>
    <w:p w:rsidR="0041408D" w:rsidRPr="00582263" w:rsidRDefault="0030446B" w:rsidP="00425744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7" w:name="_3dy6vkm" w:colFirst="0" w:colLast="0"/>
      <w:bookmarkStart w:id="8" w:name="_1t3h5sf" w:colFirst="0" w:colLast="0"/>
      <w:bookmarkStart w:id="9" w:name="_Toc511483150"/>
      <w:bookmarkEnd w:id="7"/>
      <w:bookmarkEnd w:id="8"/>
      <w:r w:rsidRPr="00582263">
        <w:rPr>
          <w:rFonts w:ascii="Arial" w:eastAsia="Arial" w:hAnsi="Arial" w:cs="Arial"/>
        </w:rPr>
        <w:t xml:space="preserve">Proceso 1: </w:t>
      </w:r>
      <w:r w:rsidR="00E8261E">
        <w:rPr>
          <w:rFonts w:ascii="Arial" w:eastAsia="Arial" w:hAnsi="Arial" w:cs="Arial"/>
        </w:rPr>
        <w:t>Gestión de Cupos de Cocheras</w:t>
      </w:r>
      <w:r w:rsidRPr="00582263">
        <w:rPr>
          <w:rFonts w:ascii="Arial" w:eastAsia="Arial" w:hAnsi="Arial" w:cs="Arial"/>
        </w:rPr>
        <w:t xml:space="preserve"> (</w:t>
      </w:r>
      <w:proofErr w:type="spellStart"/>
      <w:r w:rsidR="00E8261E">
        <w:rPr>
          <w:rFonts w:ascii="Arial" w:eastAsia="Arial" w:hAnsi="Arial" w:cs="Arial"/>
        </w:rPr>
        <w:t>gTerrazas</w:t>
      </w:r>
      <w:proofErr w:type="spellEnd"/>
      <w:r w:rsidRPr="00582263">
        <w:rPr>
          <w:rFonts w:ascii="Arial" w:eastAsia="Arial" w:hAnsi="Arial" w:cs="Arial"/>
        </w:rPr>
        <w:t>)</w:t>
      </w:r>
      <w:bookmarkEnd w:id="9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10" w:name="_Toc511483151"/>
      <w:r w:rsidR="00D35596" w:rsidRPr="00582263">
        <w:rPr>
          <w:rFonts w:eastAsia="Arial"/>
        </w:rPr>
        <w:t>Ficha de Proceso</w:t>
      </w:r>
      <w:bookmarkEnd w:id="10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F06734" w:rsidTr="0058226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F06734" w:rsidRPr="00F06734" w:rsidRDefault="00014CC7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contextualSpacing w:val="0"/>
            </w:pPr>
            <w:r>
              <w:rPr>
                <w:rFonts w:ascii="Arial" w:eastAsia="Arial" w:hAnsi="Arial" w:cs="Arial"/>
              </w:rPr>
              <w:t>Gestión de cups de cocheras</w:t>
            </w:r>
          </w:p>
          <w:p w:rsidR="00F06734" w:rsidRDefault="00F06734" w:rsidP="00F06734">
            <w:pPr>
              <w:contextualSpacing w:val="0"/>
            </w:pPr>
          </w:p>
        </w:tc>
      </w:tr>
      <w:tr w:rsidR="00F06734" w:rsidTr="0058226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Gestionar los cupos de la cochera, de acuerdo a la concurrencia de vehículos estacionados en la misma.</w:t>
            </w:r>
          </w:p>
        </w:tc>
      </w:tr>
      <w:tr w:rsidR="00F06734" w:rsidTr="0058226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014CC7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</w:t>
            </w:r>
            <w:r w:rsidR="00014CC7">
              <w:rPr>
                <w:rFonts w:ascii="Arial" w:eastAsia="Arial" w:hAnsi="Arial" w:cs="Arial"/>
              </w:rPr>
              <w:t>vez que un automóvil ingresa o sale de la cochera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1408D" w:rsidRDefault="0041408D" w:rsidP="00F06734">
      <w:pPr>
        <w:spacing w:before="120" w:after="60"/>
        <w:jc w:val="both"/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</w:t>
            </w:r>
            <w:r w:rsidR="002A48E5">
              <w:rPr>
                <w:rFonts w:ascii="Arial" w:eastAsia="Arial" w:hAnsi="Arial" w:cs="Arial"/>
              </w:rPr>
              <w:t>de la cochera.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Opción de gestionar cocheras </w:t>
            </w:r>
            <w:r>
              <w:rPr>
                <w:rFonts w:ascii="Arial" w:eastAsia="Arial" w:hAnsi="Arial" w:cs="Arial"/>
              </w:rPr>
              <w:lastRenderedPageBreak/>
              <w:t>(agregar o eliminar un cupo)</w:t>
            </w:r>
          </w:p>
        </w:tc>
      </w:tr>
      <w:tr w:rsidR="0041408D" w:rsidTr="0058226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Cupo agregado 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Cupo agregado</w:t>
            </w:r>
          </w:p>
        </w:tc>
      </w:tr>
    </w:tbl>
    <w:p w:rsidR="0041408D" w:rsidRDefault="004B13FB" w:rsidP="00F06734">
      <w:pPr>
        <w:spacing w:before="120" w:after="60"/>
        <w:ind w:left="720"/>
        <w:jc w:val="both"/>
      </w:pPr>
      <w:r>
        <w:br w:type="textWrapping" w:clear="all"/>
      </w:r>
      <w:bookmarkStart w:id="11" w:name="_4d34og8" w:colFirst="0" w:colLast="0"/>
      <w:bookmarkEnd w:id="11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2" w:name="_2s8eyo1" w:colFirst="0" w:colLast="0"/>
      <w:bookmarkEnd w:id="12"/>
      <w:r>
        <w:rPr>
          <w:rFonts w:eastAsia="Arial"/>
        </w:rPr>
        <w:t xml:space="preserve">  </w:t>
      </w:r>
      <w:bookmarkStart w:id="13" w:name="_Toc511483152"/>
      <w:r w:rsidR="00D35596" w:rsidRPr="00582263">
        <w:rPr>
          <w:rFonts w:eastAsia="Arial"/>
        </w:rPr>
        <w:t>Diagrama del Proceso</w:t>
      </w:r>
      <w:bookmarkEnd w:id="13"/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082499" w:rsidP="004B13FB">
      <w:pPr>
        <w:spacing w:before="120" w:after="60"/>
        <w:jc w:val="both"/>
      </w:pPr>
      <w:r>
        <w:rPr>
          <w:noProof/>
        </w:rPr>
        <w:drawing>
          <wp:inline distT="0" distB="0" distL="0" distR="0" wp14:anchorId="54CBCF10" wp14:editId="3B33B310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8D" w:rsidRDefault="0041408D" w:rsidP="00F06734">
      <w:pPr>
        <w:spacing w:before="120" w:after="60"/>
        <w:jc w:val="both"/>
      </w:pP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4" w:name="_17dp8vu" w:colFirst="0" w:colLast="0"/>
      <w:bookmarkEnd w:id="14"/>
      <w:r>
        <w:rPr>
          <w:rFonts w:eastAsia="Arial"/>
        </w:rPr>
        <w:lastRenderedPageBreak/>
        <w:t xml:space="preserve">  </w:t>
      </w:r>
      <w:bookmarkStart w:id="15" w:name="_Toc511483153"/>
      <w:r w:rsidR="00D35596" w:rsidRPr="00582263">
        <w:rPr>
          <w:rFonts w:eastAsia="Arial"/>
        </w:rPr>
        <w:t>Descripción de Actividades</w:t>
      </w:r>
      <w:bookmarkEnd w:id="15"/>
    </w:p>
    <w:p w:rsidR="0041408D" w:rsidRDefault="00D35596" w:rsidP="00582263">
      <w:pPr>
        <w:ind w:left="284"/>
      </w:pPr>
      <w:r>
        <w:rPr>
          <w:rFonts w:ascii="Arial" w:eastAsia="Arial" w:hAnsi="Arial" w:cs="Arial"/>
        </w:rPr>
        <w:t xml:space="preserve">A </w:t>
      </w:r>
      <w:r w:rsidR="004B13FB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41408D" w:rsidTr="00582263">
        <w:trPr>
          <w:trHeight w:val="424"/>
        </w:trPr>
        <w:tc>
          <w:tcPr>
            <w:tcW w:w="420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41408D" w:rsidRDefault="004B13F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5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5099" w:type="dxa"/>
          </w:tcPr>
          <w:p w:rsidR="0041408D" w:rsidRDefault="00D35596" w:rsidP="00082499">
            <w:r>
              <w:rPr>
                <w:rFonts w:ascii="Arial" w:eastAsia="Arial" w:hAnsi="Arial" w:cs="Arial"/>
              </w:rPr>
              <w:t xml:space="preserve">Se </w:t>
            </w:r>
            <w:r w:rsidR="00082499">
              <w:rPr>
                <w:rFonts w:ascii="Arial" w:eastAsia="Arial" w:hAnsi="Arial" w:cs="Arial"/>
              </w:rPr>
              <w:t>selecciona la opción de gestionar cupos de la cochera</w:t>
            </w:r>
            <w:r>
              <w:rPr>
                <w:rFonts w:ascii="Arial" w:eastAsia="Arial" w:hAnsi="Arial" w:cs="Arial"/>
              </w:rPr>
              <w:t>.</w:t>
            </w:r>
            <w:r w:rsidR="00082499">
              <w:rPr>
                <w:rFonts w:ascii="Arial" w:eastAsia="Arial" w:hAnsi="Arial" w:cs="Arial"/>
              </w:rPr>
              <w:t xml:space="preserve"> Mostrándose en esta las opciones de agregar o eliminar cupos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91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agregar un cupo</w:t>
            </w:r>
            <w:r w:rsidR="00D35596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Cuando un vehículo ingresa a la cochera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87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5099" w:type="dxa"/>
          </w:tcPr>
          <w:p w:rsidR="0041408D" w:rsidRDefault="00082499">
            <w:r>
              <w:rPr>
                <w:rFonts w:ascii="Arial" w:eastAsia="Arial" w:hAnsi="Arial" w:cs="Arial"/>
              </w:rPr>
              <w:t>Se confirma el registro del cupo ocupado en la base de datos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eliminar un cupo. Cuando un vehículo sale de la cochera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538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confirma la desocupación del cupo en la base de datos.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16" w:name="_3rdcrjn" w:colFirst="0" w:colLast="0"/>
      <w:bookmarkEnd w:id="16"/>
    </w:p>
    <w:p w:rsidR="0041408D" w:rsidRPr="0093191A" w:rsidRDefault="00D35596" w:rsidP="0093191A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17" w:name="_26in1rg" w:colFirst="0" w:colLast="0"/>
      <w:bookmarkStart w:id="18" w:name="_lnxbz9" w:colFirst="0" w:colLast="0"/>
      <w:bookmarkStart w:id="19" w:name="_Toc511483154"/>
      <w:bookmarkEnd w:id="17"/>
      <w:bookmarkEnd w:id="18"/>
      <w:r w:rsidRPr="00582263">
        <w:rPr>
          <w:rFonts w:ascii="Arial" w:eastAsia="Arial" w:hAnsi="Arial" w:cs="Arial"/>
        </w:rPr>
        <w:t>Procesos 2</w:t>
      </w:r>
      <w:r w:rsidR="0093191A">
        <w:rPr>
          <w:rFonts w:ascii="Arial" w:eastAsia="Arial" w:hAnsi="Arial" w:cs="Arial"/>
        </w:rPr>
        <w:t xml:space="preserve">: </w:t>
      </w:r>
      <w:r w:rsidR="0093191A" w:rsidRPr="0093191A">
        <w:rPr>
          <w:rFonts w:ascii="Arial" w:eastAsia="Arial" w:hAnsi="Arial" w:cs="Arial"/>
        </w:rPr>
        <w:t>Buscar cocheras cercanas según una referencia</w:t>
      </w:r>
      <w:r w:rsidR="00E8261E">
        <w:rPr>
          <w:rFonts w:ascii="Arial" w:eastAsia="Arial" w:hAnsi="Arial" w:cs="Arial"/>
        </w:rPr>
        <w:t xml:space="preserve"> (</w:t>
      </w:r>
      <w:proofErr w:type="spellStart"/>
      <w:r w:rsidR="00E8261E">
        <w:rPr>
          <w:rFonts w:ascii="Arial" w:eastAsia="Arial" w:hAnsi="Arial" w:cs="Arial"/>
        </w:rPr>
        <w:t>kQuispe</w:t>
      </w:r>
      <w:proofErr w:type="spellEnd"/>
      <w:r w:rsidR="00E8261E">
        <w:rPr>
          <w:rFonts w:ascii="Arial" w:eastAsia="Arial" w:hAnsi="Arial" w:cs="Arial"/>
        </w:rPr>
        <w:t>)</w:t>
      </w:r>
      <w:bookmarkEnd w:id="19"/>
    </w:p>
    <w:p w:rsidR="0041408D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20" w:name="_35nkun2" w:colFirst="0" w:colLast="0"/>
      <w:bookmarkEnd w:id="20"/>
      <w:r>
        <w:rPr>
          <w:rFonts w:eastAsia="Arial"/>
        </w:rPr>
        <w:t xml:space="preserve">  </w:t>
      </w:r>
      <w:bookmarkStart w:id="21" w:name="_Toc511483155"/>
      <w:r w:rsidR="00D35596" w:rsidRPr="00582263">
        <w:rPr>
          <w:rFonts w:eastAsia="Arial"/>
        </w:rPr>
        <w:t>Ficha de Proceso</w:t>
      </w:r>
      <w:bookmarkEnd w:id="21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93191A" w:rsidTr="00D64F46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636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hAnsi="Arial" w:cs="Arial"/>
              </w:rPr>
              <w:t>Buscar cocheras cercanas según una referencia</w:t>
            </w:r>
          </w:p>
        </w:tc>
      </w:tr>
      <w:tr w:rsidR="0093191A" w:rsidTr="00D64F46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 usuario de la aplicación móvil podrá visualizar en un mapa las cocheras disponibles a su alrededor. Deberá mostrar la cantidad de cupos que tiene cada cochera en tiempo real, además de un nombre.</w:t>
            </w:r>
          </w:p>
        </w:tc>
      </w:tr>
      <w:tr w:rsidR="0093191A" w:rsidTr="00D64F46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 xml:space="preserve">Este proceso se realiza cada vez que el usuario </w:t>
            </w:r>
            <w:r>
              <w:rPr>
                <w:rFonts w:ascii="Arial" w:eastAsia="Arial" w:hAnsi="Arial" w:cs="Arial"/>
              </w:rPr>
              <w:t>de la aplicación ingresa</w:t>
            </w:r>
            <w:r w:rsidRPr="002C4E7C">
              <w:rPr>
                <w:rFonts w:ascii="Arial" w:eastAsia="Arial" w:hAnsi="Arial" w:cs="Arial"/>
              </w:rPr>
              <w:t xml:space="preserve"> a esta. </w:t>
            </w:r>
          </w:p>
        </w:tc>
      </w:tr>
    </w:tbl>
    <w:p w:rsidR="0093191A" w:rsidRDefault="0093191A" w:rsidP="0093191A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93191A" w:rsidRPr="00BF36E9" w:rsidTr="00D64F46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para acceder a ubicación (primera vez), c</w:t>
            </w:r>
            <w:r w:rsidRPr="00BF36E9">
              <w:rPr>
                <w:rFonts w:ascii="Arial" w:hAnsi="Arial" w:cs="Arial"/>
              </w:rPr>
              <w:t>oordenadas geográficas del usuario</w:t>
            </w:r>
            <w:r>
              <w:rPr>
                <w:rFonts w:ascii="Arial" w:hAnsi="Arial" w:cs="Arial"/>
              </w:rPr>
              <w:t xml:space="preserve"> (longitud y latitud)</w:t>
            </w:r>
            <w:r w:rsidRPr="00BF36E9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Lugares de estacionamiento autorizados y disponibilidad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3191A" w:rsidRPr="00BF36E9" w:rsidTr="00D64F46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hAnsi="Arial" w:cs="Arial"/>
              </w:rPr>
              <w:t>Buscar estacionamiento según lugar de referencia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Coordenadas geográficas del lugar de referencia</w:t>
            </w:r>
            <w:r>
              <w:rPr>
                <w:rFonts w:ascii="Arial" w:eastAsia="Arial" w:hAnsi="Arial" w:cs="Arial"/>
              </w:rPr>
              <w:t xml:space="preserve"> (longitud y latitud).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Lugares de estacionamiento autorizados </w:t>
            </w:r>
            <w:r>
              <w:rPr>
                <w:rFonts w:ascii="Arial" w:eastAsia="Arial" w:hAnsi="Arial" w:cs="Arial"/>
              </w:rPr>
              <w:t xml:space="preserve">y disponibilidad, </w:t>
            </w:r>
            <w:r w:rsidRPr="00BF36E9">
              <w:rPr>
                <w:rFonts w:ascii="Arial" w:eastAsia="Arial" w:hAnsi="Arial" w:cs="Arial"/>
              </w:rPr>
              <w:t>cercanos al lugar ingresado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Nombre del estacionamiento y cupos. </w:t>
            </w:r>
          </w:p>
        </w:tc>
      </w:tr>
    </w:tbl>
    <w:p w:rsidR="0093191A" w:rsidRPr="0093191A" w:rsidRDefault="0093191A" w:rsidP="0093191A">
      <w:pPr>
        <w:rPr>
          <w:rFonts w:eastAsia="Arial"/>
        </w:rPr>
      </w:pPr>
    </w:p>
    <w:p w:rsidR="0041408D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2" w:name="_Toc511483156"/>
      <w:r w:rsidR="00D35596" w:rsidRPr="00582263">
        <w:rPr>
          <w:rFonts w:eastAsia="Arial"/>
        </w:rPr>
        <w:t>Diagrama del Proceso</w:t>
      </w:r>
      <w:bookmarkEnd w:id="22"/>
    </w:p>
    <w:p w:rsidR="0093191A" w:rsidRDefault="0093191A" w:rsidP="0093191A">
      <w:pPr>
        <w:rPr>
          <w:rFonts w:eastAsia="Arial"/>
          <w:noProof/>
        </w:rPr>
      </w:pPr>
    </w:p>
    <w:p w:rsidR="0093191A" w:rsidRPr="0093191A" w:rsidRDefault="0093191A" w:rsidP="0093191A">
      <w:pPr>
        <w:rPr>
          <w:rFonts w:eastAsia="Arial"/>
        </w:rPr>
      </w:pPr>
      <w:r w:rsidRPr="0093191A">
        <w:rPr>
          <w:rFonts w:eastAsia="Arial"/>
          <w:noProof/>
        </w:rPr>
        <w:drawing>
          <wp:inline distT="0" distB="0" distL="0" distR="0">
            <wp:extent cx="5943206" cy="3438525"/>
            <wp:effectExtent l="0" t="0" r="635" b="0"/>
            <wp:docPr id="2" name="Imagen 2" descr="C:\Users\KERLY\Desktop\modelou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LY\Desktop\modelouw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5"/>
                    <a:stretch/>
                  </pic:blipFill>
                  <pic:spPr bwMode="auto">
                    <a:xfrm>
                      <a:off x="0" y="0"/>
                      <a:ext cx="5943600" cy="34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3" w:name="_Toc511483157"/>
      <w:r w:rsidR="00D35596" w:rsidRPr="00582263">
        <w:rPr>
          <w:rFonts w:eastAsia="Arial"/>
        </w:rPr>
        <w:t>Descripción de Actividades</w:t>
      </w:r>
      <w:bookmarkEnd w:id="23"/>
    </w:p>
    <w:p w:rsidR="0093191A" w:rsidRDefault="0093191A" w:rsidP="0093191A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93191A" w:rsidRDefault="0093191A" w:rsidP="0093191A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93191A" w:rsidTr="00D64F46">
        <w:trPr>
          <w:trHeight w:val="424"/>
        </w:trPr>
        <w:tc>
          <w:tcPr>
            <w:tcW w:w="420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3191A" w:rsidTr="00D64F46">
        <w:trPr>
          <w:trHeight w:val="1072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usuario del aplicativo ingresa a este, si está ingresando por primera vez tendrá que dar los permisos para que el aplicativo acceda a su ubicación. El sistema mostrará los estacionamientos cercanos a la ubicación y la disponibilidad de estos.</w:t>
            </w:r>
          </w:p>
          <w:p w:rsidR="0093191A" w:rsidRDefault="0093191A" w:rsidP="00D64F46"/>
          <w:p w:rsidR="0093191A" w:rsidRDefault="0093191A" w:rsidP="00D64F46"/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91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Buscar estacionamiento según lugar de referencia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 xml:space="preserve">Se realiza la actividad cuando el usuario del aplicativo quiere buscar estacionamientos en un lugar diferente al que se encuentra.  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  <w:p w:rsidR="0093191A" w:rsidRDefault="0093191A" w:rsidP="00D64F46"/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87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En esta actividad se selecciona alguna cochera de las que se visualiza en el mapa, se muestra el nombre y los cupos disponibles en esta.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pPr>
        <w:spacing w:after="120"/>
        <w:jc w:val="both"/>
        <w:rPr>
          <w:sz w:val="17"/>
        </w:rPr>
      </w:pPr>
    </w:p>
    <w:p w:rsidR="00DB3DEB" w:rsidRDefault="00DB3DEB">
      <w:pPr>
        <w:spacing w:after="120"/>
        <w:jc w:val="both"/>
        <w:rPr>
          <w:sz w:val="17"/>
        </w:rPr>
      </w:pPr>
    </w:p>
    <w:p w:rsidR="00DB3DEB" w:rsidRDefault="00DB3DEB" w:rsidP="00DB3DEB"/>
    <w:p w:rsidR="00DB3DEB" w:rsidRDefault="00DB3DEB" w:rsidP="00DB3DEB"/>
    <w:p w:rsidR="00DB3DEB" w:rsidRPr="0093191A" w:rsidRDefault="00DB3DEB" w:rsidP="00DB3DEB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24" w:name="_Toc511483158"/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3: Gestionar cocheras</w:t>
      </w:r>
      <w:r w:rsidR="00E8261E">
        <w:rPr>
          <w:rFonts w:ascii="Arial" w:eastAsia="Arial" w:hAnsi="Arial" w:cs="Arial"/>
        </w:rPr>
        <w:t xml:space="preserve"> (</w:t>
      </w:r>
      <w:proofErr w:type="spellStart"/>
      <w:r w:rsidR="00E8261E">
        <w:rPr>
          <w:rFonts w:ascii="Arial" w:eastAsia="Arial" w:hAnsi="Arial" w:cs="Arial"/>
        </w:rPr>
        <w:t>cRamirez</w:t>
      </w:r>
      <w:proofErr w:type="spellEnd"/>
      <w:r w:rsidR="00E8261E">
        <w:rPr>
          <w:rFonts w:ascii="Arial" w:eastAsia="Arial" w:hAnsi="Arial" w:cs="Arial"/>
        </w:rPr>
        <w:t>)</w:t>
      </w:r>
      <w:bookmarkEnd w:id="24"/>
    </w:p>
    <w:p w:rsidR="00DB3DEB" w:rsidRDefault="00DB3DEB" w:rsidP="00DB3DEB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5" w:name="_Toc511483159"/>
      <w:r w:rsidRPr="00582263">
        <w:rPr>
          <w:rFonts w:eastAsia="Arial"/>
        </w:rPr>
        <w:t>Ficha de Proceso</w:t>
      </w:r>
      <w:bookmarkEnd w:id="25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DB3DEB" w:rsidTr="004B330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36" w:type="dxa"/>
          </w:tcPr>
          <w:p w:rsidR="00DB3DEB" w:rsidRPr="002C4E7C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DB3DEB" w:rsidRPr="002C4E7C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cocheras</w:t>
            </w:r>
          </w:p>
        </w:tc>
      </w:tr>
      <w:tr w:rsidR="00DB3DEB" w:rsidTr="004B330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</w:p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</w:t>
            </w:r>
            <w:r>
              <w:rPr>
                <w:rFonts w:ascii="Arial" w:eastAsia="Arial" w:hAnsi="Arial" w:cs="Arial"/>
              </w:rPr>
              <w:t xml:space="preserve"> administrador de cocheras pueda gestionar sus cocheras, permitiéndole crear, modificar los datos de la cochera y eliminar las cocheras que desee.</w:t>
            </w:r>
          </w:p>
        </w:tc>
      </w:tr>
      <w:tr w:rsidR="00DB3DEB" w:rsidTr="004B330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Este proceso se realiza cada vez que el</w:t>
            </w:r>
            <w:r>
              <w:rPr>
                <w:rFonts w:ascii="Arial" w:eastAsia="Arial" w:hAnsi="Arial" w:cs="Arial"/>
              </w:rPr>
              <w:t xml:space="preserve"> usuario del administrador web de cocheras desee crear, visualizar, modificar o eliminar una cochera</w:t>
            </w:r>
            <w:r w:rsidRPr="002C4E7C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B3DEB" w:rsidRDefault="00DB3DEB" w:rsidP="00DB3DEB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DB3DEB" w:rsidRPr="00BF36E9" w:rsidTr="004B330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B3DEB" w:rsidRPr="00BF36E9" w:rsidTr="004B330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DB3DEB" w:rsidRDefault="00DB3DEB" w:rsidP="004B3303">
            <w:pPr>
              <w:contextualSpacing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Usuario y contraseña</w:t>
            </w:r>
            <w:r>
              <w:rPr>
                <w:rFonts w:ascii="Arial" w:hAnsi="Arial" w:cs="Arial"/>
                <w:lang w:val="es-ES"/>
              </w:rPr>
              <w:t xml:space="preserve"> del administrador web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Pagina principal del administrador web</w:t>
            </w:r>
          </w:p>
        </w:tc>
      </w:tr>
      <w:tr w:rsidR="00DB3DEB" w:rsidRPr="00BF36E9" w:rsidTr="004B330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clic en el menú superior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Menú de cocheras principal</w:t>
            </w:r>
          </w:p>
        </w:tc>
      </w:tr>
      <w:tr w:rsidR="00DB3DEB" w:rsidRPr="00BF36E9" w:rsidTr="004B330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procede a crear, modificar, visualizar, o eliminar la cochera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Cochera creada, modificada, visualizada o eliminada</w:t>
            </w:r>
          </w:p>
        </w:tc>
      </w:tr>
    </w:tbl>
    <w:p w:rsidR="00DB3DEB" w:rsidRPr="0093191A" w:rsidRDefault="00DB3DEB" w:rsidP="00DB3DEB">
      <w:pPr>
        <w:rPr>
          <w:rFonts w:eastAsia="Arial"/>
        </w:rPr>
      </w:pPr>
    </w:p>
    <w:p w:rsidR="00DB3DEB" w:rsidRDefault="00DB3DEB" w:rsidP="00DB3DEB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6" w:name="_Toc511483160"/>
      <w:r w:rsidRPr="00582263">
        <w:rPr>
          <w:rFonts w:eastAsia="Arial"/>
        </w:rPr>
        <w:t>Diagrama del Proceso</w:t>
      </w:r>
      <w:bookmarkEnd w:id="26"/>
    </w:p>
    <w:p w:rsidR="00DB3DEB" w:rsidRDefault="00DB3DEB" w:rsidP="00DB3DEB">
      <w:pPr>
        <w:rPr>
          <w:rFonts w:eastAsia="Arial"/>
          <w:noProof/>
        </w:rPr>
      </w:pPr>
    </w:p>
    <w:p w:rsidR="00DB3DEB" w:rsidRPr="0093191A" w:rsidRDefault="00AA42CB" w:rsidP="00DB3DEB">
      <w:pPr>
        <w:rPr>
          <w:rFonts w:eastAsia="Arial"/>
        </w:rPr>
      </w:pPr>
      <w:r>
        <w:rPr>
          <w:noProof/>
        </w:rPr>
        <w:drawing>
          <wp:inline distT="0" distB="0" distL="0" distR="0" wp14:anchorId="43308D64" wp14:editId="0921C74A">
            <wp:extent cx="5943600" cy="4714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EB" w:rsidRPr="00582263" w:rsidRDefault="00DB3DEB" w:rsidP="00DB3DEB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7" w:name="_Toc511483161"/>
      <w:r w:rsidRPr="00582263">
        <w:rPr>
          <w:rFonts w:eastAsia="Arial"/>
        </w:rPr>
        <w:t>Descripción de Actividades</w:t>
      </w:r>
      <w:bookmarkEnd w:id="27"/>
    </w:p>
    <w:p w:rsidR="00DB3DEB" w:rsidRDefault="00DB3DEB" w:rsidP="00DB3DEB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B3DEB" w:rsidRDefault="00DB3DEB" w:rsidP="00DB3DEB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DB3DEB" w:rsidTr="004B3303">
        <w:trPr>
          <w:trHeight w:val="424"/>
        </w:trPr>
        <w:tc>
          <w:tcPr>
            <w:tcW w:w="420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B3DEB" w:rsidTr="004B3303">
        <w:trPr>
          <w:trHeight w:val="1072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DB3DEB" w:rsidRDefault="00DB3DEB" w:rsidP="006F7DC4">
            <w:pPr>
              <w:jc w:val="both"/>
            </w:pPr>
            <w:r>
              <w:rPr>
                <w:rFonts w:ascii="Arial" w:eastAsia="Arial" w:hAnsi="Arial" w:cs="Arial"/>
              </w:rPr>
              <w:t>Se realiza la actividad</w:t>
            </w:r>
            <w:r w:rsidR="006F7DC4">
              <w:rPr>
                <w:rFonts w:ascii="Arial" w:eastAsia="Arial" w:hAnsi="Arial" w:cs="Arial"/>
              </w:rPr>
              <w:t xml:space="preserve"> cuando el usuario quiere ingresar al aplicativo administrador web, para gestionar las cocheras</w:t>
            </w:r>
            <w:r w:rsidR="006F7DC4">
              <w:t xml:space="preserve"> </w:t>
            </w:r>
          </w:p>
          <w:p w:rsidR="00DB3DEB" w:rsidRDefault="00DB3DEB" w:rsidP="004B3303"/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B3DEB" w:rsidTr="004B3303">
        <w:trPr>
          <w:trHeight w:val="910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DB3DEB" w:rsidRDefault="006F7DC4" w:rsidP="004B3303"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5099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Se realiza la actividad cuando el usuario del aplicativo quiere</w:t>
            </w:r>
            <w:r w:rsidR="006F7DC4">
              <w:rPr>
                <w:rFonts w:ascii="Arial" w:eastAsia="Arial" w:hAnsi="Arial" w:cs="Arial"/>
              </w:rPr>
              <w:t xml:space="preserve"> gestionar las cocheras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  <w:r>
              <w:t xml:space="preserve"> 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B3DEB" w:rsidTr="004B3303">
        <w:trPr>
          <w:trHeight w:val="870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DB3DEB" w:rsidRDefault="00DB3DEB" w:rsidP="004B3303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En esta actividad se selecciona alguna cochera de la</w:t>
            </w:r>
            <w:r w:rsidR="006F7DC4">
              <w:rPr>
                <w:rFonts w:ascii="Arial" w:eastAsia="Arial" w:hAnsi="Arial" w:cs="Arial"/>
              </w:rPr>
              <w:t xml:space="preserve"> lista de cocheras para luego modificar o eliminar, o se selecciona el botón de crear nueva cochera para crear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B3DEB" w:rsidRPr="004B13FB" w:rsidRDefault="00DB3DEB" w:rsidP="00DB3DEB">
      <w:pPr>
        <w:spacing w:after="120"/>
        <w:jc w:val="both"/>
        <w:rPr>
          <w:sz w:val="17"/>
        </w:rPr>
      </w:pPr>
    </w:p>
    <w:p w:rsidR="00E8261E" w:rsidRPr="00582263" w:rsidRDefault="00E8261E" w:rsidP="00E8261E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28" w:name="_Toc511483162"/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4: Gestión de Servicios de Cocheras (</w:t>
      </w:r>
      <w:proofErr w:type="spellStart"/>
      <w:r>
        <w:rPr>
          <w:rFonts w:ascii="Arial" w:eastAsia="Arial" w:hAnsi="Arial" w:cs="Arial"/>
        </w:rPr>
        <w:t>kLizárraga</w:t>
      </w:r>
      <w:proofErr w:type="spellEnd"/>
      <w:r>
        <w:rPr>
          <w:rFonts w:ascii="Arial" w:eastAsia="Arial" w:hAnsi="Arial" w:cs="Arial"/>
        </w:rPr>
        <w:t>)</w:t>
      </w:r>
      <w:bookmarkEnd w:id="28"/>
    </w:p>
    <w:p w:rsidR="00E8261E" w:rsidRDefault="00E8261E" w:rsidP="00E8261E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9" w:name="_Toc511483163"/>
      <w:r w:rsidRPr="00582263">
        <w:rPr>
          <w:rFonts w:eastAsia="Arial"/>
        </w:rPr>
        <w:t>Ficha de Proceso</w:t>
      </w:r>
      <w:bookmarkEnd w:id="29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E8261E" w:rsidTr="000D36D9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Número o </w:t>
            </w:r>
            <w:r w:rsidRPr="005518F8">
              <w:rPr>
                <w:rFonts w:ascii="Arial" w:eastAsia="Arial" w:hAnsi="Arial" w:cs="Arial"/>
                <w:b/>
              </w:rPr>
              <w:t xml:space="preserve">código </w:t>
            </w:r>
            <w:r>
              <w:rPr>
                <w:rFonts w:ascii="Arial" w:eastAsia="Arial" w:hAnsi="Arial" w:cs="Arial"/>
                <w:b/>
              </w:rPr>
              <w:t xml:space="preserve">de </w:t>
            </w:r>
            <w:r w:rsidRPr="005518F8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Pr="005518F8" w:rsidRDefault="00E8261E" w:rsidP="000D36D9">
            <w:pPr>
              <w:jc w:val="center"/>
              <w:rPr>
                <w:highlight w:val="yellow"/>
              </w:rPr>
            </w:pPr>
            <w:r w:rsidRPr="00E8261E"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636" w:type="dxa"/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  <w:vAlign w:val="center"/>
          </w:tcPr>
          <w:p w:rsidR="00E8261E" w:rsidRPr="005518F8" w:rsidRDefault="00E8261E" w:rsidP="000D36D9">
            <w:pPr>
              <w:jc w:val="center"/>
              <w:rPr>
                <w:highlight w:val="yellow"/>
              </w:rPr>
            </w:pPr>
            <w:r w:rsidRPr="00AD5267"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Gestión de Servicios de Cocheras</w:t>
            </w:r>
          </w:p>
          <w:p w:rsidR="00E8261E" w:rsidRDefault="00E8261E" w:rsidP="000D36D9">
            <w:pPr>
              <w:jc w:val="center"/>
            </w:pPr>
          </w:p>
        </w:tc>
      </w:tr>
      <w:tr w:rsidR="00E8261E" w:rsidTr="000D36D9">
        <w:trPr>
          <w:trHeight w:val="782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Pr="00191789" w:rsidRDefault="00E8261E" w:rsidP="000D36D9">
            <w:pPr>
              <w:spacing w:after="200" w:line="276" w:lineRule="auto"/>
              <w:contextualSpacing/>
              <w:rPr>
                <w:rFonts w:ascii="Arial" w:hAnsi="Arial" w:cs="Arial"/>
              </w:rPr>
            </w:pPr>
            <w:r w:rsidRPr="00191789">
              <w:rPr>
                <w:rFonts w:ascii="Arial" w:eastAsia="Arial" w:hAnsi="Arial" w:cs="Arial"/>
              </w:rPr>
              <w:t>Gestionar los servicios de cochera, donde el administrador de la cochera, puede crear un nuevo servicio, consultar y modificar los servicios ya existentes.</w:t>
            </w:r>
          </w:p>
        </w:tc>
      </w:tr>
      <w:tr w:rsidR="00E8261E" w:rsidTr="000D36D9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Pr="00C2764D" w:rsidRDefault="00E8261E" w:rsidP="000D36D9">
            <w:pPr>
              <w:spacing w:after="200" w:line="276" w:lineRule="auto"/>
              <w:rPr>
                <w:rFonts w:ascii="Arial" w:eastAsia="Arial" w:hAnsi="Arial" w:cs="Arial"/>
                <w:highlight w:val="yellow"/>
              </w:rPr>
            </w:pPr>
            <w:r w:rsidRPr="00191789">
              <w:rPr>
                <w:rFonts w:ascii="Arial" w:eastAsia="Arial" w:hAnsi="Arial" w:cs="Arial"/>
              </w:rPr>
              <w:t>Este proceso se realiza cada vez que se requiere crear un nuevo servicio, consultar o modificar un servicio existente.</w:t>
            </w:r>
          </w:p>
        </w:tc>
      </w:tr>
    </w:tbl>
    <w:p w:rsidR="00E8261E" w:rsidRDefault="00E8261E" w:rsidP="00E8261E">
      <w:pPr>
        <w:spacing w:before="120" w:after="60"/>
        <w:jc w:val="both"/>
      </w:pPr>
    </w:p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E8261E" w:rsidTr="000D36D9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E8261E" w:rsidTr="000D36D9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Crear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Información del nombre y costo del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Mostrar los servicios creados</w:t>
            </w:r>
          </w:p>
        </w:tc>
      </w:tr>
      <w:tr w:rsidR="00E8261E" w:rsidTr="000D36D9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Pr="00C2764D" w:rsidRDefault="00E8261E" w:rsidP="000D36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t>Ingresar palabra clave para la consulta del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Visualizar los servicios consultados</w:t>
            </w:r>
          </w:p>
        </w:tc>
      </w:tr>
      <w:tr w:rsidR="00E8261E" w:rsidTr="000D36D9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Seleccionar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t>Servicio seleccionado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Detalles del servicio</w:t>
            </w:r>
          </w:p>
        </w:tc>
      </w:tr>
      <w:tr w:rsidR="00E8261E" w:rsidTr="000D36D9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Editar Servicio de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Servicio seleccionado y la opción de editar servicio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8261E" w:rsidRDefault="00E8261E" w:rsidP="000D36D9">
            <w:r>
              <w:rPr>
                <w:rFonts w:ascii="Arial" w:eastAsia="Arial" w:hAnsi="Arial" w:cs="Arial"/>
              </w:rPr>
              <w:t>Visualizar los cambios en el servicio</w:t>
            </w:r>
          </w:p>
        </w:tc>
      </w:tr>
    </w:tbl>
    <w:p w:rsidR="00E8261E" w:rsidRPr="00446BB1" w:rsidRDefault="00E8261E" w:rsidP="00E8261E">
      <w:pPr>
        <w:rPr>
          <w:rFonts w:eastAsia="Arial"/>
        </w:rPr>
      </w:pPr>
    </w:p>
    <w:p w:rsidR="00E8261E" w:rsidRDefault="00E8261E" w:rsidP="00E8261E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30" w:name="_Toc511483164"/>
      <w:r w:rsidRPr="00582263">
        <w:rPr>
          <w:rFonts w:eastAsia="Arial"/>
        </w:rPr>
        <w:t>Diagrama del Proceso</w:t>
      </w:r>
      <w:bookmarkEnd w:id="30"/>
    </w:p>
    <w:p w:rsidR="00E8261E" w:rsidRPr="00446BB1" w:rsidRDefault="00E8261E" w:rsidP="00E8261E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 wp14:anchorId="2558E771" wp14:editId="5EB39312">
            <wp:extent cx="5943600" cy="2776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ServicioCocher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1E" w:rsidRPr="00582263" w:rsidRDefault="00E8261E" w:rsidP="00E8261E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31" w:name="_Toc511483165"/>
      <w:r w:rsidRPr="00582263">
        <w:rPr>
          <w:rFonts w:eastAsia="Arial"/>
        </w:rPr>
        <w:t>Descripción de Actividades</w:t>
      </w:r>
      <w:bookmarkEnd w:id="31"/>
    </w:p>
    <w:p w:rsidR="00E8261E" w:rsidRDefault="00E8261E" w:rsidP="00E8261E">
      <w:pPr>
        <w:pStyle w:val="Prrafodelista"/>
        <w:numPr>
          <w:ilvl w:val="0"/>
          <w:numId w:val="4"/>
        </w:numPr>
      </w:pPr>
      <w:r w:rsidRPr="00446BB1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E8261E" w:rsidRDefault="00E8261E" w:rsidP="00E8261E">
      <w:pPr>
        <w:pStyle w:val="Prrafodelista"/>
        <w:numPr>
          <w:ilvl w:val="0"/>
          <w:numId w:val="4"/>
        </w:numPr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E8261E" w:rsidTr="000D36D9">
        <w:trPr>
          <w:trHeight w:val="424"/>
        </w:trPr>
        <w:tc>
          <w:tcPr>
            <w:tcW w:w="420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E8261E" w:rsidRDefault="00E8261E" w:rsidP="000D36D9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8261E" w:rsidTr="000D36D9">
        <w:trPr>
          <w:trHeight w:val="773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Crear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 selecciona la opción de crear servicio. Donde para crear un nuevo servicio se llenan los campos de nombre y costo del servicio.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8261E" w:rsidTr="000D36D9">
        <w:trPr>
          <w:trHeight w:val="910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Consultar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 ingresa una palabra clave en el buscador de servicios, donde se listan los servicios consultados.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8261E" w:rsidTr="000D36D9">
        <w:trPr>
          <w:trHeight w:val="870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Seleccionar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Cuando se listan los servicio, se selecciona el nombre del servicio y donde se muestra los detalles de dicho servicio.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  <w:tr w:rsidR="00E8261E" w:rsidTr="000D36D9">
        <w:trPr>
          <w:trHeight w:val="1072"/>
        </w:trPr>
        <w:tc>
          <w:tcPr>
            <w:tcW w:w="420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Editar Servicio de Cochera</w:t>
            </w:r>
          </w:p>
        </w:tc>
        <w:tc>
          <w:tcPr>
            <w:tcW w:w="5099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Se selecciona la opción editar, previamente debió de seleccionar un servicio, donde tiene la opción de modificar la información del servicio.</w:t>
            </w:r>
          </w:p>
        </w:tc>
        <w:tc>
          <w:tcPr>
            <w:tcW w:w="1125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E8261E" w:rsidRDefault="00E8261E" w:rsidP="000D36D9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B3DEB" w:rsidRDefault="00DB3DEB">
      <w:pPr>
        <w:spacing w:after="120"/>
        <w:jc w:val="both"/>
        <w:rPr>
          <w:sz w:val="17"/>
        </w:rPr>
      </w:pPr>
    </w:p>
    <w:p w:rsidR="002149B3" w:rsidRDefault="002149B3">
      <w:pPr>
        <w:spacing w:after="120"/>
        <w:jc w:val="both"/>
        <w:rPr>
          <w:sz w:val="17"/>
        </w:rPr>
      </w:pPr>
    </w:p>
    <w:p w:rsidR="002149B3" w:rsidRDefault="002149B3">
      <w:pPr>
        <w:spacing w:after="120"/>
        <w:jc w:val="both"/>
        <w:rPr>
          <w:sz w:val="17"/>
        </w:rPr>
      </w:pPr>
    </w:p>
    <w:p w:rsidR="002149B3" w:rsidRDefault="002149B3">
      <w:pPr>
        <w:spacing w:after="120"/>
        <w:jc w:val="both"/>
        <w:rPr>
          <w:sz w:val="17"/>
        </w:rPr>
      </w:pPr>
    </w:p>
    <w:p w:rsidR="002149B3" w:rsidRDefault="002149B3" w:rsidP="002149B3"/>
    <w:p w:rsidR="002149B3" w:rsidRDefault="002149B3" w:rsidP="002149B3"/>
    <w:p w:rsidR="002149B3" w:rsidRPr="00582263" w:rsidRDefault="002149B3" w:rsidP="002149B3">
      <w:pPr>
        <w:pStyle w:val="Ttulo1"/>
        <w:ind w:left="284" w:firstLine="0"/>
        <w:rPr>
          <w:rFonts w:ascii="Arial" w:eastAsia="Arial" w:hAnsi="Arial" w:cs="Arial"/>
        </w:rPr>
      </w:pPr>
      <w:bookmarkStart w:id="32" w:name="_Toc511467073"/>
      <w:r>
        <w:rPr>
          <w:rFonts w:ascii="Arial" w:eastAsia="Arial" w:hAnsi="Arial" w:cs="Arial"/>
        </w:rPr>
        <w:t>6. Proceso 5</w:t>
      </w:r>
      <w:r w:rsidRPr="00582263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 xml:space="preserve">Gestionar  </w:t>
      </w:r>
      <w:bookmarkEnd w:id="32"/>
      <w:r>
        <w:rPr>
          <w:rFonts w:ascii="Arial" w:eastAsia="Arial" w:hAnsi="Arial" w:cs="Arial"/>
        </w:rPr>
        <w:t>Empleado (</w:t>
      </w:r>
      <w:proofErr w:type="spellStart"/>
      <w:r>
        <w:rPr>
          <w:rFonts w:ascii="Arial" w:eastAsia="Arial" w:hAnsi="Arial" w:cs="Arial"/>
        </w:rPr>
        <w:t>kolivares</w:t>
      </w:r>
      <w:proofErr w:type="spellEnd"/>
      <w:r>
        <w:rPr>
          <w:rFonts w:ascii="Arial" w:eastAsia="Arial" w:hAnsi="Arial" w:cs="Arial"/>
        </w:rPr>
        <w:t>)</w:t>
      </w:r>
    </w:p>
    <w:p w:rsidR="002149B3" w:rsidRPr="00582263" w:rsidRDefault="002149B3" w:rsidP="002149B3">
      <w:pPr>
        <w:pStyle w:val="Ttulo2"/>
        <w:ind w:left="284" w:firstLine="0"/>
        <w:rPr>
          <w:rFonts w:eastAsia="Arial"/>
        </w:rPr>
      </w:pPr>
      <w:r>
        <w:rPr>
          <w:rFonts w:eastAsia="Arial"/>
        </w:rPr>
        <w:t>6.1</w:t>
      </w:r>
      <w:r>
        <w:rPr>
          <w:rFonts w:eastAsia="Arial"/>
        </w:rPr>
        <w:t xml:space="preserve">  </w:t>
      </w:r>
      <w:bookmarkStart w:id="33" w:name="_Toc511467074"/>
      <w:r w:rsidRPr="00582263">
        <w:rPr>
          <w:rFonts w:eastAsia="Arial"/>
        </w:rPr>
        <w:t>Ficha de Proceso</w:t>
      </w:r>
      <w:bookmarkEnd w:id="33"/>
    </w:p>
    <w:tbl>
      <w:tblPr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2149B3" w:rsidTr="0039109D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2149B3" w:rsidRDefault="002149B3" w:rsidP="0039109D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636" w:type="dxa"/>
          </w:tcPr>
          <w:p w:rsidR="002149B3" w:rsidRDefault="002149B3" w:rsidP="0039109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2149B3" w:rsidRDefault="002149B3" w:rsidP="003910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  <w:p w:rsidR="002149B3" w:rsidRPr="00F06734" w:rsidRDefault="002149B3" w:rsidP="0039109D">
            <w:pPr>
              <w:jc w:val="center"/>
            </w:pPr>
            <w:r>
              <w:rPr>
                <w:rFonts w:ascii="Arial" w:eastAsia="Arial" w:hAnsi="Arial" w:cs="Arial"/>
              </w:rPr>
              <w:t>De Cocheras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r>
              <w:rPr>
                <w:rFonts w:ascii="Arial" w:eastAsia="Arial" w:hAnsi="Arial" w:cs="Arial"/>
              </w:rPr>
              <w:t>Gestionar empleado</w:t>
            </w:r>
          </w:p>
          <w:p w:rsidR="002149B3" w:rsidRDefault="002149B3" w:rsidP="0039109D"/>
        </w:tc>
      </w:tr>
      <w:tr w:rsidR="002149B3" w:rsidTr="0039109D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/>
          <w:p w:rsidR="002149B3" w:rsidRDefault="002149B3" w:rsidP="0039109D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pPr>
              <w:spacing w:after="200" w:line="276" w:lineRule="auto"/>
            </w:pPr>
            <w:r w:rsidRPr="002C4E7C">
              <w:rPr>
                <w:rFonts w:ascii="Arial" w:eastAsia="Arial" w:hAnsi="Arial" w:cs="Arial"/>
              </w:rPr>
              <w:t>El sistema deberá tener una instancia donde el</w:t>
            </w:r>
            <w:r>
              <w:rPr>
                <w:rFonts w:ascii="Arial" w:eastAsia="Arial" w:hAnsi="Arial" w:cs="Arial"/>
              </w:rPr>
              <w:t xml:space="preserve"> administrador de cocheras pueda gestionar a sus empleados, registrar empleado, consultar empleados y modificar empleados.</w:t>
            </w:r>
          </w:p>
        </w:tc>
      </w:tr>
      <w:tr w:rsidR="002149B3" w:rsidTr="0039109D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Default="002149B3" w:rsidP="0039109D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 xml:space="preserve">Este proceso se realiza cada vez que se una un empleado a una cochera para registrar, consultar y modificar a un empleado. </w:t>
            </w:r>
          </w:p>
        </w:tc>
      </w:tr>
    </w:tbl>
    <w:tbl>
      <w:tblPr>
        <w:tblpPr w:leftFromText="141" w:rightFromText="141" w:vertAnchor="text" w:tblpXSpec="right" w:tblpY="1"/>
        <w:tblOverlap w:val="never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2149B3" w:rsidRPr="00BF36E9" w:rsidTr="0039109D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2149B3" w:rsidRPr="00BF36E9" w:rsidTr="0039109D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DB3DEB" w:rsidRDefault="002149B3" w:rsidP="0039109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Usuario y contraseña</w:t>
            </w:r>
            <w:r>
              <w:rPr>
                <w:rFonts w:ascii="Arial" w:hAnsi="Arial" w:cs="Arial"/>
                <w:lang w:val="es-ES"/>
              </w:rPr>
              <w:t xml:space="preserve"> del administrador web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principal del administrador web</w:t>
            </w:r>
          </w:p>
        </w:tc>
      </w:tr>
      <w:tr w:rsidR="002149B3" w:rsidRPr="00BF36E9" w:rsidTr="0039109D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menú de “Empleados”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clic en el menú superior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Menú de Empleado.</w:t>
            </w:r>
          </w:p>
        </w:tc>
      </w:tr>
      <w:tr w:rsidR="002149B3" w:rsidRPr="00BF36E9" w:rsidTr="0039109D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Seleccionar un Empleado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39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procede a crear, modificar, visualizar, o eliminar la cochera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49B3" w:rsidRPr="00BF36E9" w:rsidRDefault="002149B3" w:rsidP="002149B3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Cochera creada, modificada, visualizada o </w:t>
            </w:r>
          </w:p>
        </w:tc>
      </w:tr>
    </w:tbl>
    <w:p w:rsidR="002149B3" w:rsidRDefault="002149B3" w:rsidP="002149B3">
      <w:pPr>
        <w:spacing w:before="120" w:after="60"/>
        <w:jc w:val="both"/>
      </w:pPr>
    </w:p>
    <w:p w:rsidR="002149B3" w:rsidRDefault="002149B3" w:rsidP="002149B3">
      <w:pPr>
        <w:spacing w:before="120" w:after="60"/>
        <w:ind w:left="720"/>
        <w:jc w:val="both"/>
      </w:pPr>
    </w:p>
    <w:p w:rsidR="002149B3" w:rsidRDefault="002149B3" w:rsidP="002149B3">
      <w:pPr>
        <w:spacing w:before="120" w:after="60"/>
        <w:ind w:left="720"/>
        <w:jc w:val="both"/>
      </w:pPr>
    </w:p>
    <w:p w:rsidR="002149B3" w:rsidRDefault="002149B3" w:rsidP="002149B3">
      <w:pPr>
        <w:spacing w:before="120" w:after="60"/>
        <w:ind w:left="720"/>
        <w:jc w:val="both"/>
      </w:pPr>
    </w:p>
    <w:p w:rsidR="002149B3" w:rsidRDefault="002149B3" w:rsidP="002149B3">
      <w:pPr>
        <w:spacing w:before="120" w:after="60"/>
        <w:ind w:left="720"/>
        <w:jc w:val="both"/>
      </w:pPr>
    </w:p>
    <w:p w:rsidR="002149B3" w:rsidRDefault="002149B3" w:rsidP="002149B3">
      <w:pPr>
        <w:spacing w:before="120" w:after="60"/>
        <w:ind w:left="720"/>
        <w:jc w:val="both"/>
      </w:pPr>
      <w:r>
        <w:t xml:space="preserve"> </w:t>
      </w:r>
      <w:r>
        <w:tab/>
      </w:r>
      <w:r>
        <w:br w:type="textWrapping" w:clear="all"/>
      </w:r>
    </w:p>
    <w:p w:rsidR="002149B3" w:rsidRPr="00582263" w:rsidRDefault="002149B3" w:rsidP="002149B3">
      <w:pPr>
        <w:pStyle w:val="Ttulo2"/>
        <w:ind w:left="284" w:firstLine="0"/>
        <w:rPr>
          <w:rFonts w:eastAsia="Arial"/>
        </w:rPr>
      </w:pPr>
      <w:r>
        <w:rPr>
          <w:rFonts w:eastAsia="Arial"/>
        </w:rPr>
        <w:t>6.2</w:t>
      </w:r>
      <w:r>
        <w:rPr>
          <w:rFonts w:eastAsia="Arial"/>
        </w:rPr>
        <w:t xml:space="preserve">  </w:t>
      </w:r>
      <w:bookmarkStart w:id="34" w:name="_Toc511467075"/>
      <w:r w:rsidRPr="00582263">
        <w:rPr>
          <w:rFonts w:eastAsia="Arial"/>
        </w:rPr>
        <w:t>Diagrama del Proceso</w:t>
      </w:r>
      <w:bookmarkEnd w:id="34"/>
    </w:p>
    <w:p w:rsidR="002149B3" w:rsidRDefault="002149B3" w:rsidP="002149B3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7051AA18" wp14:editId="07F7553B">
            <wp:extent cx="6062086" cy="3295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07" t="27635" r="44873" b="12821"/>
                    <a:stretch/>
                  </pic:blipFill>
                  <pic:spPr bwMode="auto">
                    <a:xfrm>
                      <a:off x="0" y="0"/>
                      <a:ext cx="6094627" cy="331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9B3" w:rsidRDefault="002149B3" w:rsidP="002149B3">
      <w:pPr>
        <w:spacing w:before="120" w:after="60"/>
        <w:ind w:left="720"/>
        <w:jc w:val="both"/>
      </w:pPr>
    </w:p>
    <w:p w:rsidR="002149B3" w:rsidRDefault="002149B3" w:rsidP="002149B3">
      <w:pPr>
        <w:spacing w:before="120" w:after="60"/>
        <w:jc w:val="both"/>
      </w:pPr>
    </w:p>
    <w:p w:rsidR="002149B3" w:rsidRDefault="002149B3" w:rsidP="002149B3">
      <w:pPr>
        <w:spacing w:before="120" w:after="60"/>
        <w:jc w:val="both"/>
      </w:pPr>
    </w:p>
    <w:p w:rsidR="002149B3" w:rsidRPr="00582263" w:rsidRDefault="002149B3" w:rsidP="002149B3">
      <w:pPr>
        <w:pStyle w:val="Ttulo2"/>
        <w:ind w:left="284" w:firstLine="0"/>
        <w:rPr>
          <w:rFonts w:eastAsia="Arial"/>
        </w:rPr>
      </w:pPr>
      <w:r>
        <w:rPr>
          <w:rFonts w:eastAsia="Arial"/>
        </w:rPr>
        <w:t>6.3</w:t>
      </w:r>
      <w:r>
        <w:rPr>
          <w:rFonts w:eastAsia="Arial"/>
        </w:rPr>
        <w:t xml:space="preserve">  </w:t>
      </w:r>
      <w:bookmarkStart w:id="35" w:name="_Toc511467076"/>
      <w:r w:rsidRPr="00582263">
        <w:rPr>
          <w:rFonts w:eastAsia="Arial"/>
        </w:rPr>
        <w:t>Descripción de Actividades</w:t>
      </w:r>
      <w:bookmarkEnd w:id="35"/>
    </w:p>
    <w:p w:rsidR="002149B3" w:rsidRDefault="002149B3" w:rsidP="002149B3">
      <w:pPr>
        <w:ind w:left="284"/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2149B3" w:rsidRDefault="002149B3" w:rsidP="002149B3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2149B3" w:rsidTr="0039109D">
        <w:trPr>
          <w:trHeight w:val="424"/>
        </w:trPr>
        <w:tc>
          <w:tcPr>
            <w:tcW w:w="420" w:type="dxa"/>
          </w:tcPr>
          <w:p w:rsidR="002149B3" w:rsidRDefault="002149B3" w:rsidP="0039109D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2149B3" w:rsidRDefault="002149B3" w:rsidP="0039109D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2149B3" w:rsidRDefault="002149B3" w:rsidP="0039109D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2149B3" w:rsidRDefault="002149B3" w:rsidP="0039109D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2149B3" w:rsidRDefault="002149B3" w:rsidP="0039109D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149B3" w:rsidTr="0039109D">
        <w:trPr>
          <w:trHeight w:val="1072"/>
        </w:trPr>
        <w:tc>
          <w:tcPr>
            <w:tcW w:w="420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2149B3" w:rsidRPr="00852F69" w:rsidRDefault="002149B3" w:rsidP="003910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2149B3" w:rsidRDefault="002149B3" w:rsidP="0039109D">
            <w:pPr>
              <w:jc w:val="both"/>
            </w:pPr>
            <w:r>
              <w:rPr>
                <w:rFonts w:ascii="Arial" w:eastAsia="Arial" w:hAnsi="Arial" w:cs="Arial"/>
              </w:rPr>
              <w:t>Se realiza la actividad cuando el usuario quiere ingresar al aplicativo administrador web, para gestionar los empleados.</w:t>
            </w:r>
            <w:r>
              <w:t xml:space="preserve"> </w:t>
            </w:r>
          </w:p>
          <w:p w:rsidR="002149B3" w:rsidRDefault="002149B3" w:rsidP="0039109D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932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149B3" w:rsidTr="0039109D">
        <w:trPr>
          <w:trHeight w:val="910"/>
        </w:trPr>
        <w:tc>
          <w:tcPr>
            <w:tcW w:w="420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436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t>Elección de la opción de empleado</w:t>
            </w:r>
          </w:p>
        </w:tc>
        <w:tc>
          <w:tcPr>
            <w:tcW w:w="5099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t>Se realiza la actividad cuando el usuario del aplicativo quiere gestionar los empleados</w:t>
            </w:r>
          </w:p>
        </w:tc>
        <w:tc>
          <w:tcPr>
            <w:tcW w:w="1125" w:type="dxa"/>
          </w:tcPr>
          <w:p w:rsidR="002149B3" w:rsidRPr="00114429" w:rsidRDefault="002149B3" w:rsidP="0039109D">
            <w:pPr>
              <w:rPr>
                <w:rFonts w:ascii="Arial" w:hAnsi="Arial" w:cs="Arial"/>
              </w:rPr>
            </w:pPr>
            <w:r w:rsidRPr="00114429">
              <w:rPr>
                <w:rFonts w:ascii="Arial" w:eastAsia="Arial" w:hAnsi="Arial" w:cs="Arial"/>
              </w:rPr>
              <w:t>Administrador</w:t>
            </w:r>
            <w:r w:rsidRPr="00114429">
              <w:rPr>
                <w:rFonts w:ascii="Arial" w:hAnsi="Arial" w:cs="Arial"/>
              </w:rPr>
              <w:t xml:space="preserve"> de cocheras</w:t>
            </w:r>
          </w:p>
        </w:tc>
        <w:tc>
          <w:tcPr>
            <w:tcW w:w="932" w:type="dxa"/>
          </w:tcPr>
          <w:p w:rsidR="002149B3" w:rsidRDefault="002149B3" w:rsidP="0039109D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149B3" w:rsidTr="0039109D">
        <w:trPr>
          <w:trHeight w:val="910"/>
        </w:trPr>
        <w:tc>
          <w:tcPr>
            <w:tcW w:w="420" w:type="dxa"/>
          </w:tcPr>
          <w:p w:rsidR="002149B3" w:rsidRDefault="002149B3" w:rsidP="00391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  <w:t>3</w:t>
            </w:r>
          </w:p>
        </w:tc>
        <w:tc>
          <w:tcPr>
            <w:tcW w:w="1436" w:type="dxa"/>
          </w:tcPr>
          <w:p w:rsidR="002149B3" w:rsidRDefault="002149B3" w:rsidP="00391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 empleado</w:t>
            </w:r>
          </w:p>
        </w:tc>
        <w:tc>
          <w:tcPr>
            <w:tcW w:w="5099" w:type="dxa"/>
          </w:tcPr>
          <w:p w:rsidR="002149B3" w:rsidRDefault="002149B3" w:rsidP="00391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esta actividad se selecciona algún empleado de la lista de empleado para luego modificar o consultar a un empleado.</w:t>
            </w:r>
          </w:p>
        </w:tc>
        <w:tc>
          <w:tcPr>
            <w:tcW w:w="1125" w:type="dxa"/>
          </w:tcPr>
          <w:p w:rsidR="002149B3" w:rsidRPr="00114429" w:rsidRDefault="002149B3" w:rsidP="00391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2149B3" w:rsidRDefault="002149B3" w:rsidP="003910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2149B3" w:rsidRDefault="002149B3" w:rsidP="002149B3"/>
    <w:p w:rsidR="002149B3" w:rsidRDefault="002149B3" w:rsidP="002149B3"/>
    <w:p w:rsidR="002149B3" w:rsidRPr="004B13FB" w:rsidRDefault="002149B3">
      <w:pPr>
        <w:spacing w:after="120"/>
        <w:jc w:val="both"/>
        <w:rPr>
          <w:sz w:val="17"/>
        </w:rPr>
      </w:pPr>
    </w:p>
    <w:sectPr w:rsidR="002149B3" w:rsidRPr="004B13FB" w:rsidSect="004B13FB">
      <w:headerReference w:type="default" r:id="rId13"/>
      <w:footerReference w:type="default" r:id="rId14"/>
      <w:headerReference w:type="first" r:id="rId15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A7C" w:rsidRDefault="00E43A7C">
      <w:r>
        <w:separator/>
      </w:r>
    </w:p>
  </w:endnote>
  <w:endnote w:type="continuationSeparator" w:id="0">
    <w:p w:rsidR="00E43A7C" w:rsidRDefault="00E4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A7C" w:rsidRDefault="00E43A7C">
      <w:r>
        <w:separator/>
      </w:r>
    </w:p>
  </w:footnote>
  <w:footnote w:type="continuationSeparator" w:id="0">
    <w:p w:rsidR="00E43A7C" w:rsidRDefault="00E43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14/04/2018</w:t>
          </w:r>
        </w:p>
      </w:tc>
    </w:tr>
  </w:tbl>
  <w:p w:rsidR="004B13FB" w:rsidRPr="00DE44A0" w:rsidRDefault="004B13FB" w:rsidP="00DE44A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B6B1E36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4" w15:restartNumberingAfterBreak="0">
    <w:nsid w:val="4B802FA7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5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14CC7"/>
    <w:rsid w:val="00082499"/>
    <w:rsid w:val="000C6EC2"/>
    <w:rsid w:val="002149B3"/>
    <w:rsid w:val="002A48E5"/>
    <w:rsid w:val="0030446B"/>
    <w:rsid w:val="0041408D"/>
    <w:rsid w:val="00425744"/>
    <w:rsid w:val="00434CD1"/>
    <w:rsid w:val="004B13FB"/>
    <w:rsid w:val="004C4FBE"/>
    <w:rsid w:val="00582263"/>
    <w:rsid w:val="0068687F"/>
    <w:rsid w:val="006F7DC4"/>
    <w:rsid w:val="00780CA3"/>
    <w:rsid w:val="0093191A"/>
    <w:rsid w:val="00AA42CB"/>
    <w:rsid w:val="00C7292D"/>
    <w:rsid w:val="00D030A4"/>
    <w:rsid w:val="00D35596"/>
    <w:rsid w:val="00DB3DEB"/>
    <w:rsid w:val="00DB7247"/>
    <w:rsid w:val="00DE44A0"/>
    <w:rsid w:val="00E43A7C"/>
    <w:rsid w:val="00E61167"/>
    <w:rsid w:val="00E8261E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Ttulo2">
    <w:name w:val="heading 2"/>
    <w:basedOn w:val="Normal"/>
    <w:next w:val="Normal"/>
    <w:link w:val="Ttulo2C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4A0"/>
  </w:style>
  <w:style w:type="paragraph" w:styleId="Piedepgina">
    <w:name w:val="footer"/>
    <w:basedOn w:val="Normal"/>
    <w:link w:val="Piedepgina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A0"/>
  </w:style>
  <w:style w:type="table" w:styleId="Tablaconcuadrcula">
    <w:name w:val="Table Grid"/>
    <w:basedOn w:val="Tablanormal"/>
    <w:uiPriority w:val="39"/>
    <w:rsid w:val="004B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rsid w:val="00425744"/>
    <w:rPr>
      <w:b/>
      <w:sz w:val="24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822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FD54-546B-40BA-B2BE-CA447B74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1955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kevin olivares</cp:lastModifiedBy>
  <cp:revision>2</cp:revision>
  <dcterms:created xsi:type="dcterms:W3CDTF">2018-04-14T22:03:00Z</dcterms:created>
  <dcterms:modified xsi:type="dcterms:W3CDTF">2018-04-14T22:03:00Z</dcterms:modified>
</cp:coreProperties>
</file>