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AC2" w:rsidRPr="00E415E2" w:rsidRDefault="00EC7AC2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Dev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EC7AC2" w:rsidRPr="00E415E2" w:rsidRDefault="00EC7AC2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AC2" w:rsidRPr="00E415E2" w:rsidRDefault="00EC7AC2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EC7AC2" w:rsidRPr="004F2BC1" w:rsidRDefault="00EC7AC2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EC7AC2" w:rsidRPr="00E415E2" w:rsidRDefault="00EC7AC2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EC7AC2" w:rsidRPr="004F2BC1" w:rsidRDefault="00EC7AC2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AC2" w:rsidRPr="0037183A" w:rsidRDefault="00EC7AC2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EC7AC2" w:rsidRPr="0037183A" w:rsidRDefault="00EC7AC2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AC2" w:rsidRPr="00E415E2" w:rsidRDefault="00EC7AC2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EC7AC2" w:rsidRPr="00E415E2" w:rsidRDefault="00EC7AC2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Dev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971D5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Implementación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Anthony Puitiza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1.12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Pr="00A971D5" w:rsidRDefault="00A971D5" w:rsidP="002F1121">
            <w:pPr>
              <w:pStyle w:val="Tabletext"/>
              <w:spacing w:after="0" w:line="240" w:lineRule="auto"/>
              <w:rPr>
                <w:rFonts w:ascii="Calibri" w:hAnsi="Calibri"/>
                <w:lang w:val="es-ES"/>
              </w:rPr>
            </w:pPr>
            <w:proofErr w:type="spellStart"/>
            <w:r>
              <w:rPr>
                <w:rFonts w:ascii="Calibri" w:hAnsi="Calibri"/>
              </w:rPr>
              <w:t>Correcci</w:t>
            </w:r>
            <w:r>
              <w:rPr>
                <w:rFonts w:ascii="Calibri" w:hAnsi="Calibri"/>
                <w:lang w:val="es-ES"/>
              </w:rPr>
              <w:t>ón</w:t>
            </w:r>
            <w:proofErr w:type="spellEnd"/>
            <w:r>
              <w:rPr>
                <w:rFonts w:ascii="Calibri" w:hAnsi="Calibri"/>
                <w:lang w:val="es-ES"/>
              </w:rPr>
              <w:t xml:space="preserve"> de la tabla Cierre del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  <w:bookmarkStart w:id="6" w:name="_GoBack"/>
            <w:bookmarkEnd w:id="6"/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5B56F4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22740" w:history="1">
            <w:r w:rsidR="005B56F4" w:rsidRPr="00F3175D">
              <w:rPr>
                <w:rStyle w:val="Hipervnculo"/>
                <w:rFonts w:cstheme="majorHAnsi"/>
                <w:noProof/>
              </w:rPr>
              <w:t>1.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rFonts w:cstheme="majorHAnsi"/>
                <w:noProof/>
              </w:rPr>
              <w:t>Introducción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_Toc516822740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1" w:history="1">
            <w:r w:rsidR="005B56F4" w:rsidRPr="00F3175D">
              <w:rPr>
                <w:rStyle w:val="Hipervnculo"/>
                <w:b/>
                <w:noProof/>
              </w:rPr>
              <w:t>1.1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b/>
                <w:noProof/>
              </w:rPr>
              <w:t>Propósito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_Toc516822741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2" w:history="1">
            <w:r w:rsidR="005B56F4" w:rsidRPr="00F3175D">
              <w:rPr>
                <w:rStyle w:val="Hipervnculo"/>
                <w:noProof/>
              </w:rPr>
              <w:t>2.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Solicitud de Cambio (RFC)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_Toc516822742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3" w:history="1">
            <w:r w:rsidR="005B56F4" w:rsidRPr="00F3175D">
              <w:rPr>
                <w:rStyle w:val="Hipervnculo"/>
                <w:noProof/>
              </w:rPr>
              <w:t>3.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Tipos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_Toc516822743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5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4" w:history="1">
            <w:r w:rsidR="005B56F4" w:rsidRPr="00F3175D">
              <w:rPr>
                <w:rStyle w:val="Hipervnculo"/>
                <w:noProof/>
              </w:rPr>
              <w:t>4.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Estados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_Toc516822744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5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5" w:history="1">
            <w:r w:rsidR="005B56F4" w:rsidRPr="00F3175D">
              <w:rPr>
                <w:rStyle w:val="Hipervnculo"/>
                <w:noProof/>
              </w:rPr>
              <w:t>5.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Prioridades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_Toc516822745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6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6" w:history="1">
            <w:r w:rsidR="005B56F4" w:rsidRPr="00F3175D">
              <w:rPr>
                <w:rStyle w:val="Hipervnculo"/>
                <w:noProof/>
              </w:rPr>
              <w:t>6.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Fases del Proceso de Gestión de Cambios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_Toc516822746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6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7" w:history="1">
            <w:r w:rsidR="005B56F4" w:rsidRPr="00F3175D">
              <w:rPr>
                <w:rStyle w:val="Hipervnculo"/>
                <w:noProof/>
              </w:rPr>
              <w:t>6.1.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Recibir y analizar la petición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_Toc516822747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7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8" w:history="1">
            <w:r w:rsidR="005B56F4" w:rsidRPr="00F3175D">
              <w:rPr>
                <w:rStyle w:val="Hipervnculo"/>
                <w:noProof/>
              </w:rPr>
              <w:t>6.2.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Clasificar el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_Toc516822748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7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9" w:history="1">
            <w:r w:rsidR="005B56F4" w:rsidRPr="00F3175D">
              <w:rPr>
                <w:rStyle w:val="Hipervnculo"/>
                <w:noProof/>
              </w:rPr>
              <w:t>6.3.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Evaluación del impacto y riesgo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_Toc516822749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8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0" w:history="1">
            <w:r w:rsidR="005B56F4" w:rsidRPr="00F3175D">
              <w:rPr>
                <w:rStyle w:val="Hipervnculo"/>
                <w:noProof/>
              </w:rPr>
              <w:t>6.4.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Aprobación del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_Toc516822750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8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1" w:history="1">
            <w:r w:rsidR="005B56F4" w:rsidRPr="00F3175D">
              <w:rPr>
                <w:rStyle w:val="Hipervnculo"/>
                <w:noProof/>
              </w:rPr>
              <w:t>6.5.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Planificación y Calendarización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_Toc516822751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9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2" w:history="1">
            <w:r w:rsidR="005B56F4" w:rsidRPr="00F3175D">
              <w:rPr>
                <w:rStyle w:val="Hipervnculo"/>
                <w:noProof/>
              </w:rPr>
              <w:t>6.6.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Implementación del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_Toc516822752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9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3" w:history="1">
            <w:r w:rsidR="005B56F4" w:rsidRPr="00F3175D">
              <w:rPr>
                <w:rStyle w:val="Hipervnculo"/>
                <w:noProof/>
              </w:rPr>
              <w:t>6.7.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Verificación de la Implementación (PIR)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_Toc516822753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10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966FA1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4" w:history="1">
            <w:r w:rsidR="005B56F4" w:rsidRPr="00F3175D">
              <w:rPr>
                <w:rStyle w:val="Hipervnculo"/>
                <w:noProof/>
              </w:rPr>
              <w:t>6.8.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Cierre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_Toc516822754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10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822740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822741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822742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822743"/>
      <w:r>
        <w:rPr>
          <w:lang w:val="es-AR"/>
        </w:rPr>
        <w:lastRenderedPageBreak/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822744"/>
      <w:r>
        <w:rPr>
          <w:lang w:val="es-AR"/>
        </w:rPr>
        <w:t>Estados de la Solicitud de Cambio</w:t>
      </w:r>
      <w:bookmarkEnd w:id="12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EC7AC2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Asignado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 asignada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Clasificar el cambio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A10FD3" w:rsidRPr="00662A5F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2F1121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A10FD3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Aprobación de cierre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662A5F" w:rsidRPr="00E13EB2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822745"/>
      <w:r>
        <w:rPr>
          <w:lang w:val="es-AR"/>
        </w:rPr>
        <w:t>Prioridades de la Solicitud de Cambio</w:t>
      </w:r>
      <w:bookmarkEnd w:id="13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Pr="00294ABC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4" w:name="_Toc516822746"/>
      <w:r>
        <w:rPr>
          <w:lang w:val="es-AR"/>
        </w:rPr>
        <w:t>Fases del Proceso de Gestión de Cambios</w:t>
      </w:r>
      <w:bookmarkEnd w:id="14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5" w:name="_Toc516822747"/>
      <w:r w:rsidRPr="008E46E9">
        <w:rPr>
          <w:lang w:val="es-AR"/>
        </w:rPr>
        <w:lastRenderedPageBreak/>
        <w:t>Recibir y analizar la petición</w:t>
      </w:r>
      <w:bookmarkEnd w:id="15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822748"/>
      <w:r w:rsidRPr="008E46E9">
        <w:rPr>
          <w:lang w:val="es-AR"/>
        </w:rPr>
        <w:t>Clasificar el cambio</w:t>
      </w:r>
      <w:bookmarkEnd w:id="16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822749"/>
      <w:r w:rsidRPr="008E46E9">
        <w:rPr>
          <w:lang w:val="es-AR"/>
        </w:rPr>
        <w:lastRenderedPageBreak/>
        <w:t>Evaluación del impacto y riesgo</w:t>
      </w:r>
      <w:bookmarkEnd w:id="17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5C0D76" w:rsidRDefault="001651EC" w:rsidP="005C0D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822750"/>
      <w:r w:rsidRPr="008E46E9">
        <w:rPr>
          <w:lang w:val="es-AR"/>
        </w:rPr>
        <w:t>Aprobación del cambio</w:t>
      </w:r>
      <w:bookmarkEnd w:id="18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2F1121" w:rsidP="00662A5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Comité de control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>ambiar de estado de la petición de POR APROBAR a APROBADO</w:t>
            </w:r>
          </w:p>
          <w:p w:rsidR="002F1121" w:rsidRPr="00D50406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POR APROBAR </w:t>
            </w:r>
            <w:proofErr w:type="spellStart"/>
            <w:r>
              <w:rPr>
                <w:lang w:val="es-AR"/>
              </w:rPr>
              <w:t>a</w:t>
            </w:r>
            <w:proofErr w:type="spellEnd"/>
            <w:r>
              <w:rPr>
                <w:lang w:val="es-AR"/>
              </w:rPr>
              <w:t xml:space="preserve"> RECHAZADO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822751"/>
      <w:r w:rsidRPr="00793CA2">
        <w:rPr>
          <w:lang w:val="es-AR"/>
        </w:rPr>
        <w:lastRenderedPageBreak/>
        <w:t>Planificación y Calendarización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equipo de desarrollo planifica y define</w:t>
            </w:r>
            <w:r w:rsidR="001651EC">
              <w:rPr>
                <w:lang w:val="es-AR"/>
              </w:rPr>
              <w:t xml:space="preserve"> 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elige al Jefe d</w:t>
            </w:r>
            <w:r w:rsidR="00EF110F">
              <w:rPr>
                <w:lang w:val="es-AR"/>
              </w:rPr>
              <w:t>e proyecto y se forma el equipo</w:t>
            </w:r>
            <w:r w:rsidR="005070BD">
              <w:rPr>
                <w:lang w:val="es-AR"/>
              </w:rPr>
              <w:t xml:space="preserve"> de Gestión del cambio </w:t>
            </w:r>
            <w:r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especifican las actividades para la realización del cambio. </w:t>
            </w:r>
          </w:p>
          <w:p w:rsidR="001651EC" w:rsidRDefault="00EF110F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genera y/o modifica</w:t>
            </w:r>
            <w:r w:rsidR="001651EC">
              <w:rPr>
                <w:lang w:val="es-AR"/>
              </w:rPr>
              <w:t xml:space="preserve"> </w:t>
            </w:r>
            <w:r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20" w:name="_Toc516822752"/>
      <w:r w:rsidRPr="008E46E9">
        <w:rPr>
          <w:lang w:val="es-AR"/>
        </w:rPr>
        <w:t>Implementación del cambio</w:t>
      </w:r>
      <w:bookmarkEnd w:id="20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C1010C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Equipo de desarrollo </w:t>
            </w:r>
          </w:p>
          <w:p w:rsidR="000F71BD" w:rsidRPr="00793CA2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  <w:r w:rsidR="007F6CF3">
              <w:rPr>
                <w:b/>
                <w:lang w:val="es-AR"/>
              </w:rPr>
              <w:t xml:space="preserve"> del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7F6CF3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El Jefe de proyecto, </w:t>
            </w:r>
            <w:r w:rsidR="001651EC" w:rsidRPr="00844024">
              <w:rPr>
                <w:lang w:val="es-AR"/>
              </w:rPr>
              <w:t>Identificación</w:t>
            </w:r>
            <w:r w:rsidR="001651EC">
              <w:rPr>
                <w:lang w:val="es-AR"/>
              </w:rPr>
              <w:t xml:space="preserve"> y asignación de las tareas a los miembros del</w:t>
            </w:r>
            <w:r w:rsidR="001651EC"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  <w:p w:rsidR="00C1010C" w:rsidRPr="00844024" w:rsidRDefault="00C1010C" w:rsidP="00C1010C">
            <w:pPr>
              <w:pStyle w:val="Prrafodelista"/>
              <w:jc w:val="both"/>
              <w:rPr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</w:t>
            </w:r>
            <w:r w:rsidR="00C1010C">
              <w:rPr>
                <w:lang w:val="es-AR"/>
              </w:rPr>
              <w:t xml:space="preserve"> o el jefe del proyecto</w:t>
            </w:r>
            <w:r>
              <w:rPr>
                <w:lang w:val="es-AR"/>
              </w:rPr>
              <w:t xml:space="preserve">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</w:t>
            </w:r>
            <w:r w:rsidR="00C1010C">
              <w:rPr>
                <w:lang w:val="es-AR"/>
              </w:rPr>
              <w:t xml:space="preserve"> de lunes a jueves solamente  de 2pm a 5pm.</w:t>
            </w:r>
          </w:p>
          <w:p w:rsidR="001651EC" w:rsidRPr="00793CA2" w:rsidRDefault="00C1010C" w:rsidP="00C1010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de que no se encuentra el jefe del proyecto, un miembro del equipo de desarrollo que hizo el cambio puede hacer el cambio de estado de esta forma seguir</w:t>
            </w:r>
            <w:r w:rsidR="001651EC">
              <w:rPr>
                <w:lang w:val="es-AR"/>
              </w:rPr>
              <w:t xml:space="preserve">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822753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5"/>
              </w:numPr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822754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EC7AC2" w:rsidP="000F71BD">
            <w:pPr>
              <w:pStyle w:val="Prrafodelista"/>
              <w:numPr>
                <w:ilvl w:val="0"/>
                <w:numId w:val="17"/>
              </w:numPr>
              <w:rPr>
                <w:b/>
                <w:lang w:val="es-AR"/>
              </w:rPr>
            </w:pPr>
            <w:r>
              <w:rPr>
                <w:b/>
                <w:lang w:val="es-AR"/>
              </w:rPr>
              <w:t>Área de gestión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</w:t>
            </w:r>
            <w:r w:rsidR="005C0D76" w:rsidRPr="00D54081">
              <w:rPr>
                <w:lang w:val="es-AR"/>
              </w:rPr>
              <w:t>cambios.</w:t>
            </w:r>
          </w:p>
          <w:p w:rsidR="00EC7AC2" w:rsidRPr="00793CA2" w:rsidRDefault="005C0D76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Los únicos encargados de dar por finalizado el cambio es el </w:t>
            </w:r>
            <w:r>
              <w:rPr>
                <w:lang w:val="es-ES"/>
              </w:rPr>
              <w:t>Área de Gestión de Cambios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FA1" w:rsidRDefault="00966FA1" w:rsidP="0056001A">
      <w:pPr>
        <w:spacing w:after="0" w:line="240" w:lineRule="auto"/>
      </w:pPr>
      <w:r>
        <w:separator/>
      </w:r>
    </w:p>
  </w:endnote>
  <w:endnote w:type="continuationSeparator" w:id="0">
    <w:p w:rsidR="00966FA1" w:rsidRDefault="00966FA1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FA1" w:rsidRDefault="00966FA1" w:rsidP="0056001A">
      <w:pPr>
        <w:spacing w:after="0" w:line="240" w:lineRule="auto"/>
      </w:pPr>
      <w:r>
        <w:separator/>
      </w:r>
    </w:p>
  </w:footnote>
  <w:footnote w:type="continuationSeparator" w:id="0">
    <w:p w:rsidR="00966FA1" w:rsidRDefault="00966FA1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7AC2" w:rsidRPr="0045319B" w:rsidRDefault="00EC7AC2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EC7AC2" w:rsidRDefault="00EC7A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F71BD"/>
    <w:rsid w:val="0010484A"/>
    <w:rsid w:val="001651EC"/>
    <w:rsid w:val="001A3C38"/>
    <w:rsid w:val="001C29E1"/>
    <w:rsid w:val="001D1753"/>
    <w:rsid w:val="002135AE"/>
    <w:rsid w:val="00254968"/>
    <w:rsid w:val="00294ABC"/>
    <w:rsid w:val="002A5B27"/>
    <w:rsid w:val="002F1121"/>
    <w:rsid w:val="002F7192"/>
    <w:rsid w:val="0032241F"/>
    <w:rsid w:val="003F2E24"/>
    <w:rsid w:val="00405DF5"/>
    <w:rsid w:val="00425492"/>
    <w:rsid w:val="004613B8"/>
    <w:rsid w:val="005070BD"/>
    <w:rsid w:val="0056001A"/>
    <w:rsid w:val="005B56F4"/>
    <w:rsid w:val="005C0D76"/>
    <w:rsid w:val="00662A5F"/>
    <w:rsid w:val="0076263F"/>
    <w:rsid w:val="007A472E"/>
    <w:rsid w:val="007A5DC7"/>
    <w:rsid w:val="007F6CF3"/>
    <w:rsid w:val="00804C23"/>
    <w:rsid w:val="00840F5D"/>
    <w:rsid w:val="0084583C"/>
    <w:rsid w:val="00892CAE"/>
    <w:rsid w:val="00895A0C"/>
    <w:rsid w:val="00966FA1"/>
    <w:rsid w:val="00A10FD3"/>
    <w:rsid w:val="00A12622"/>
    <w:rsid w:val="00A512E0"/>
    <w:rsid w:val="00A971D5"/>
    <w:rsid w:val="00AE26BC"/>
    <w:rsid w:val="00BA51B4"/>
    <w:rsid w:val="00C07834"/>
    <w:rsid w:val="00C1010C"/>
    <w:rsid w:val="00C764CB"/>
    <w:rsid w:val="00C86756"/>
    <w:rsid w:val="00D33E0B"/>
    <w:rsid w:val="00D55D60"/>
    <w:rsid w:val="00D57DA2"/>
    <w:rsid w:val="00DD2808"/>
    <w:rsid w:val="00E13EB2"/>
    <w:rsid w:val="00E41120"/>
    <w:rsid w:val="00E520E2"/>
    <w:rsid w:val="00E610F0"/>
    <w:rsid w:val="00EC7AC2"/>
    <w:rsid w:val="00EE54CC"/>
    <w:rsid w:val="00EF110F"/>
    <w:rsid w:val="00F36C1D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7ACA5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</dgm:pt>
    <dgm:pt modelId="{AC5DA0FF-20AC-4F02-AF81-6C30E24B656C}" type="pres">
      <dgm:prSet presAssocID="{C390EB23-BC6C-453B-A65A-8E7CED232FF7}" presName="sibTrans" presStyleLbl="node1" presStyleIdx="0" presStyleCnt="8"/>
      <dgm:spPr/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</dgm:pt>
    <dgm:pt modelId="{AA874604-35A5-40A0-991C-87C804993E67}" type="pres">
      <dgm:prSet presAssocID="{7CD40A27-2AB2-436F-A432-4BEC2AC8C60E}" presName="sibTrans" presStyleLbl="node1" presStyleIdx="1" presStyleCnt="8"/>
      <dgm:spPr/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</dgm:pt>
    <dgm:pt modelId="{B6EB3AE6-96AE-4DD6-8D50-B8CA8823ACC0}" type="pres">
      <dgm:prSet presAssocID="{6C1BDEB9-4B46-4717-A4DC-47AB7A10A27B}" presName="sibTrans" presStyleLbl="node1" presStyleIdx="2" presStyleCnt="8"/>
      <dgm:spPr/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</dgm:pt>
    <dgm:pt modelId="{622882B7-6C1E-4026-B525-C73D7AA2BC1F}" type="pres">
      <dgm:prSet presAssocID="{4F522351-C93D-4846-A144-268F7ED87C4C}" presName="sibTrans" presStyleLbl="node1" presStyleIdx="3" presStyleCnt="8"/>
      <dgm:spPr/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</dgm:pt>
    <dgm:pt modelId="{831BB6E3-F31D-4754-8DD5-A7A50B8C618E}" type="pres">
      <dgm:prSet presAssocID="{83EA2AFB-BF9B-442B-B888-CEF97FD8F4BB}" presName="sibTrans" presStyleLbl="node1" presStyleIdx="4" presStyleCnt="8"/>
      <dgm:spPr/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</dgm:pt>
    <dgm:pt modelId="{0157210B-F6A0-4107-BA00-1CE3014D4C19}" type="pres">
      <dgm:prSet presAssocID="{E550C825-64AF-4320-BF6B-C2008784523E}" presName="sibTrans" presStyleLbl="node1" presStyleIdx="5" presStyleCnt="8"/>
      <dgm:spPr/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</dgm:pt>
    <dgm:pt modelId="{F61555B8-1603-4CCE-97E6-FF3C971382B8}" type="pres">
      <dgm:prSet presAssocID="{AF053AEC-EFB5-4A44-8CF9-3D8387B5699E}" presName="sibTrans" presStyleLbl="node1" presStyleIdx="6" presStyleCnt="8"/>
      <dgm:spPr/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</dgm:pt>
    <dgm:pt modelId="{EE39C61D-3888-4CBC-9D1E-6E31535D668D}" type="pres">
      <dgm:prSet presAssocID="{F1C72BF6-F855-4CE3-A0B1-2669B5417A92}" presName="sibTrans" presStyleLbl="node1" presStyleIdx="7" presStyleCnt="8"/>
      <dgm:spPr/>
    </dgm:pt>
  </dgm:ptLst>
  <dgm:cxnLst>
    <dgm:cxn modelId="{61FBB00A-359B-4BAB-B1DD-D401DDC0DC24}" type="presOf" srcId="{F1C72BF6-F855-4CE3-A0B1-2669B5417A92}" destId="{EE39C61D-3888-4CBC-9D1E-6E31535D668D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64C8151F-F0FB-4F50-BB04-54915E5056A2}" type="presOf" srcId="{4F522351-C93D-4846-A144-268F7ED87C4C}" destId="{622882B7-6C1E-4026-B525-C73D7AA2BC1F}" srcOrd="0" destOrd="0" presId="urn:microsoft.com/office/officeart/2005/8/layout/cycle1"/>
    <dgm:cxn modelId="{B7DD3A22-7F8F-4E56-922F-6C6F0B3F4E2F}" type="presOf" srcId="{73B3E32D-7D4D-4311-A0D0-0CA1A5A8D0FE}" destId="{F06447CC-7738-40CC-8234-A5A9A74CE07F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4E0A0442-4FA9-42E2-98FB-FC9679CC122C}" type="presOf" srcId="{CE8E52DE-56C9-42AB-934C-3D2E32337ECD}" destId="{43309B2E-4A72-4356-A0C3-B77CC1930953}" srcOrd="0" destOrd="0" presId="urn:microsoft.com/office/officeart/2005/8/layout/cycle1"/>
    <dgm:cxn modelId="{5DB40F6C-47C9-4E53-B6A2-03446AF02816}" type="presOf" srcId="{F1A6EB4D-503F-4552-94E3-83604FA8C97B}" destId="{79BA050A-9E37-467F-A1ED-16A913F44E3B}" srcOrd="0" destOrd="0" presId="urn:microsoft.com/office/officeart/2005/8/layout/cycle1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41A5C47E-4D68-42A9-B987-1E98BEC5DCA3}" type="presOf" srcId="{AF053AEC-EFB5-4A44-8CF9-3D8387B5699E}" destId="{F61555B8-1603-4CCE-97E6-FF3C971382B8}" srcOrd="0" destOrd="0" presId="urn:microsoft.com/office/officeart/2005/8/layout/cycle1"/>
    <dgm:cxn modelId="{DFCF1B80-5CB1-4D8A-8C1A-F52810D2E913}" type="presOf" srcId="{60BDC234-56C2-4950-B323-BD83BFFDF271}" destId="{6867CB9F-F8AF-4FEB-BDBF-8687AC66D902}" srcOrd="0" destOrd="0" presId="urn:microsoft.com/office/officeart/2005/8/layout/cycle1"/>
    <dgm:cxn modelId="{4B3A7A86-04A1-4E57-86F0-7BBA04752E25}" type="presOf" srcId="{C390EB23-BC6C-453B-A65A-8E7CED232FF7}" destId="{AC5DA0FF-20AC-4F02-AF81-6C30E24B656C}" srcOrd="0" destOrd="0" presId="urn:microsoft.com/office/officeart/2005/8/layout/cycle1"/>
    <dgm:cxn modelId="{2A9D91AD-30F6-46C7-A3BF-FA0DEB6F6E04}" type="presOf" srcId="{83EA2AFB-BF9B-442B-B888-CEF97FD8F4BB}" destId="{831BB6E3-F31D-4754-8DD5-A7A50B8C618E}" srcOrd="0" destOrd="0" presId="urn:microsoft.com/office/officeart/2005/8/layout/cycle1"/>
    <dgm:cxn modelId="{E073F3AD-3A4B-4FFB-9539-AED65712A198}" type="presOf" srcId="{E550C825-64AF-4320-BF6B-C2008784523E}" destId="{0157210B-F6A0-4107-BA00-1CE3014D4C19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B95EAFB6-CA3D-4446-8634-6AC261052D7B}" type="presOf" srcId="{188E326A-5C34-4B83-9EA7-66DBF6843BF1}" destId="{CFF97ED1-DD89-4127-9217-BA2B7388DDC0}" srcOrd="0" destOrd="0" presId="urn:microsoft.com/office/officeart/2005/8/layout/cycle1"/>
    <dgm:cxn modelId="{F9D49CB8-1693-4DCD-9569-19659A0E80E8}" type="presOf" srcId="{6C1BDEB9-4B46-4717-A4DC-47AB7A10A27B}" destId="{B6EB3AE6-96AE-4DD6-8D50-B8CA8823ACC0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2CE4A7CB-5B6B-4628-86A2-C3F85039775A}" type="presOf" srcId="{6B215795-2A86-4CB9-BB3B-3EEFEFE2CD96}" destId="{4D22B992-C64B-46E9-8385-49075C7919CB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B328A8E7-C4A7-4B39-94F5-9D138BE1CAE7}" type="presOf" srcId="{7CD40A27-2AB2-436F-A432-4BEC2AC8C60E}" destId="{AA874604-35A5-40A0-991C-87C804993E67}" srcOrd="0" destOrd="0" presId="urn:microsoft.com/office/officeart/2005/8/layout/cycle1"/>
    <dgm:cxn modelId="{3C1AAFEC-C215-46E8-BEB5-504900089568}" type="presOf" srcId="{D9BD02C9-A8A0-416A-BECD-DE22EE814921}" destId="{E6D81E75-F84F-48F9-83FF-2AD379849C9A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BB3954F5-97C1-4114-90FA-F07190804AA3}" type="presOf" srcId="{7BE36526-840B-449C-9843-A8BCE63B956C}" destId="{A86C18EA-512D-46FF-9010-C2EFEB4E9BBC}" srcOrd="0" destOrd="0" presId="urn:microsoft.com/office/officeart/2005/8/layout/cycle1"/>
    <dgm:cxn modelId="{A8F1AAF7-051B-4F92-B635-DAE9D1BFD39C}" type="presOf" srcId="{026C6147-3CA0-42F8-97A9-3BA18B645018}" destId="{B4FCFD32-9A48-4491-A2AD-D4C22D362D71}" srcOrd="0" destOrd="0" presId="urn:microsoft.com/office/officeart/2005/8/layout/cycle1"/>
    <dgm:cxn modelId="{3E64184C-A01F-4995-8DF7-56C0D668488D}" type="presParOf" srcId="{E6D81E75-F84F-48F9-83FF-2AD379849C9A}" destId="{84D06DE2-B7C5-40BE-9F28-C42087A67216}" srcOrd="0" destOrd="0" presId="urn:microsoft.com/office/officeart/2005/8/layout/cycle1"/>
    <dgm:cxn modelId="{70387CCB-B696-4186-A50C-7774AC00F0C4}" type="presParOf" srcId="{E6D81E75-F84F-48F9-83FF-2AD379849C9A}" destId="{A86C18EA-512D-46FF-9010-C2EFEB4E9BBC}" srcOrd="1" destOrd="0" presId="urn:microsoft.com/office/officeart/2005/8/layout/cycle1"/>
    <dgm:cxn modelId="{FD1A57D7-1013-44AA-8F44-50F39473BA0F}" type="presParOf" srcId="{E6D81E75-F84F-48F9-83FF-2AD379849C9A}" destId="{AC5DA0FF-20AC-4F02-AF81-6C30E24B656C}" srcOrd="2" destOrd="0" presId="urn:microsoft.com/office/officeart/2005/8/layout/cycle1"/>
    <dgm:cxn modelId="{3AF79387-D2E4-490F-AE25-44747F610DDC}" type="presParOf" srcId="{E6D81E75-F84F-48F9-83FF-2AD379849C9A}" destId="{D791B93F-3316-4EA2-97BE-18A2EF5C34E9}" srcOrd="3" destOrd="0" presId="urn:microsoft.com/office/officeart/2005/8/layout/cycle1"/>
    <dgm:cxn modelId="{8F3D2747-A43F-47F3-A0EC-1DB1D8A3AFB7}" type="presParOf" srcId="{E6D81E75-F84F-48F9-83FF-2AD379849C9A}" destId="{79BA050A-9E37-467F-A1ED-16A913F44E3B}" srcOrd="4" destOrd="0" presId="urn:microsoft.com/office/officeart/2005/8/layout/cycle1"/>
    <dgm:cxn modelId="{9F1451E2-D7A4-447B-9E40-CBFC82F600AE}" type="presParOf" srcId="{E6D81E75-F84F-48F9-83FF-2AD379849C9A}" destId="{AA874604-35A5-40A0-991C-87C804993E67}" srcOrd="5" destOrd="0" presId="urn:microsoft.com/office/officeart/2005/8/layout/cycle1"/>
    <dgm:cxn modelId="{94BF1635-18F4-44A6-A635-BEB44C5F3ACE}" type="presParOf" srcId="{E6D81E75-F84F-48F9-83FF-2AD379849C9A}" destId="{BB00B9EA-2E41-4242-AE15-8AFE2EED012F}" srcOrd="6" destOrd="0" presId="urn:microsoft.com/office/officeart/2005/8/layout/cycle1"/>
    <dgm:cxn modelId="{571424B3-687F-4569-BCA2-5851FE693E26}" type="presParOf" srcId="{E6D81E75-F84F-48F9-83FF-2AD379849C9A}" destId="{F06447CC-7738-40CC-8234-A5A9A74CE07F}" srcOrd="7" destOrd="0" presId="urn:microsoft.com/office/officeart/2005/8/layout/cycle1"/>
    <dgm:cxn modelId="{346F3C27-1B02-47DE-9DD6-B9D68AB768B5}" type="presParOf" srcId="{E6D81E75-F84F-48F9-83FF-2AD379849C9A}" destId="{B6EB3AE6-96AE-4DD6-8D50-B8CA8823ACC0}" srcOrd="8" destOrd="0" presId="urn:microsoft.com/office/officeart/2005/8/layout/cycle1"/>
    <dgm:cxn modelId="{F9FE2BD3-4D87-4530-9007-FD92FA670B85}" type="presParOf" srcId="{E6D81E75-F84F-48F9-83FF-2AD379849C9A}" destId="{BE40428B-0C15-439D-A7DD-155F9395694B}" srcOrd="9" destOrd="0" presId="urn:microsoft.com/office/officeart/2005/8/layout/cycle1"/>
    <dgm:cxn modelId="{C8499DF3-DE94-4566-A51E-67EB32019443}" type="presParOf" srcId="{E6D81E75-F84F-48F9-83FF-2AD379849C9A}" destId="{CFF97ED1-DD89-4127-9217-BA2B7388DDC0}" srcOrd="10" destOrd="0" presId="urn:microsoft.com/office/officeart/2005/8/layout/cycle1"/>
    <dgm:cxn modelId="{B76CB122-2C6B-4725-A5D1-083A05C331E5}" type="presParOf" srcId="{E6D81E75-F84F-48F9-83FF-2AD379849C9A}" destId="{622882B7-6C1E-4026-B525-C73D7AA2BC1F}" srcOrd="11" destOrd="0" presId="urn:microsoft.com/office/officeart/2005/8/layout/cycle1"/>
    <dgm:cxn modelId="{253DB3AA-2F89-46F4-BB12-0BE2F5BADD05}" type="presParOf" srcId="{E6D81E75-F84F-48F9-83FF-2AD379849C9A}" destId="{B48F7B74-F512-461E-8C5B-FFA8C12FA3F8}" srcOrd="12" destOrd="0" presId="urn:microsoft.com/office/officeart/2005/8/layout/cycle1"/>
    <dgm:cxn modelId="{188B45BB-BF56-4E5C-9462-A57A838CF70E}" type="presParOf" srcId="{E6D81E75-F84F-48F9-83FF-2AD379849C9A}" destId="{6867CB9F-F8AF-4FEB-BDBF-8687AC66D902}" srcOrd="13" destOrd="0" presId="urn:microsoft.com/office/officeart/2005/8/layout/cycle1"/>
    <dgm:cxn modelId="{DA69AE80-1FF8-46F1-863F-ECBDED20FC98}" type="presParOf" srcId="{E6D81E75-F84F-48F9-83FF-2AD379849C9A}" destId="{831BB6E3-F31D-4754-8DD5-A7A50B8C618E}" srcOrd="14" destOrd="0" presId="urn:microsoft.com/office/officeart/2005/8/layout/cycle1"/>
    <dgm:cxn modelId="{F00F15F4-6AC4-497B-83C6-EC7D005872AE}" type="presParOf" srcId="{E6D81E75-F84F-48F9-83FF-2AD379849C9A}" destId="{47974CF1-E1B3-4C67-9A4B-351378A6529D}" srcOrd="15" destOrd="0" presId="urn:microsoft.com/office/officeart/2005/8/layout/cycle1"/>
    <dgm:cxn modelId="{D4F16BCF-6718-4777-BA4F-F009B59346D1}" type="presParOf" srcId="{E6D81E75-F84F-48F9-83FF-2AD379849C9A}" destId="{4D22B992-C64B-46E9-8385-49075C7919CB}" srcOrd="16" destOrd="0" presId="urn:microsoft.com/office/officeart/2005/8/layout/cycle1"/>
    <dgm:cxn modelId="{027C3917-E4D0-4D95-B47E-78174D5AEE3F}" type="presParOf" srcId="{E6D81E75-F84F-48F9-83FF-2AD379849C9A}" destId="{0157210B-F6A0-4107-BA00-1CE3014D4C19}" srcOrd="17" destOrd="0" presId="urn:microsoft.com/office/officeart/2005/8/layout/cycle1"/>
    <dgm:cxn modelId="{26CB12A7-0ABE-428A-A5D9-6E288A05121B}" type="presParOf" srcId="{E6D81E75-F84F-48F9-83FF-2AD379849C9A}" destId="{C16C4EFD-232B-40F1-919E-9AD12F79C421}" srcOrd="18" destOrd="0" presId="urn:microsoft.com/office/officeart/2005/8/layout/cycle1"/>
    <dgm:cxn modelId="{A6D49352-2503-413A-853A-A43177453311}" type="presParOf" srcId="{E6D81E75-F84F-48F9-83FF-2AD379849C9A}" destId="{43309B2E-4A72-4356-A0C3-B77CC1930953}" srcOrd="19" destOrd="0" presId="urn:microsoft.com/office/officeart/2005/8/layout/cycle1"/>
    <dgm:cxn modelId="{45327D5A-B2F2-4922-99D5-55A2842AC3EC}" type="presParOf" srcId="{E6D81E75-F84F-48F9-83FF-2AD379849C9A}" destId="{F61555B8-1603-4CCE-97E6-FF3C971382B8}" srcOrd="20" destOrd="0" presId="urn:microsoft.com/office/officeart/2005/8/layout/cycle1"/>
    <dgm:cxn modelId="{EE254D0F-4B80-49EF-8761-AB68687E88F0}" type="presParOf" srcId="{E6D81E75-F84F-48F9-83FF-2AD379849C9A}" destId="{5557402D-9718-44D9-A653-B8A104EA2CF9}" srcOrd="21" destOrd="0" presId="urn:microsoft.com/office/officeart/2005/8/layout/cycle1"/>
    <dgm:cxn modelId="{1E2D71E8-EB0C-4133-98E7-54E3558FB4F0}" type="presParOf" srcId="{E6D81E75-F84F-48F9-83FF-2AD379849C9A}" destId="{B4FCFD32-9A48-4491-A2AD-D4C22D362D71}" srcOrd="22" destOrd="0" presId="urn:microsoft.com/office/officeart/2005/8/layout/cycle1"/>
    <dgm:cxn modelId="{5CD43C95-A709-437B-B66B-33C40155102A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7. Vrificación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D79DF-C6D2-49CB-9FCD-33C457613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4294967151</TotalTime>
  <Pages>11</Pages>
  <Words>2215</Words>
  <Characters>12185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Carlos Augusto Ramirez Vera</cp:lastModifiedBy>
  <cp:revision>11</cp:revision>
  <dcterms:created xsi:type="dcterms:W3CDTF">2018-06-08T21:23:00Z</dcterms:created>
  <dcterms:modified xsi:type="dcterms:W3CDTF">2018-06-15T17:17:00Z</dcterms:modified>
</cp:coreProperties>
</file>