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01A" w:rsidRDefault="0056001A" w:rsidP="0056001A">
      <w:pPr>
        <w:pStyle w:val="Ttul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0BD" w:rsidRPr="00E415E2" w:rsidRDefault="005070BD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070BD" w:rsidRPr="00E415E2" w:rsidRDefault="005070BD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0BD" w:rsidRPr="00E415E2" w:rsidRDefault="005070BD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070BD" w:rsidRPr="004F2BC1" w:rsidRDefault="005070BD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070BD" w:rsidRPr="00E415E2" w:rsidRDefault="005070BD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070BD" w:rsidRPr="004F2BC1" w:rsidRDefault="005070BD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0BD" w:rsidRPr="0037183A" w:rsidRDefault="005070BD" w:rsidP="0056001A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Plan de Gestión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070BD" w:rsidRPr="0037183A" w:rsidRDefault="005070BD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Plan de Gestión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0BD" w:rsidRPr="00E415E2" w:rsidRDefault="005070BD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070BD" w:rsidRPr="00E415E2" w:rsidRDefault="005070BD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tulo"/>
        <w:rPr>
          <w:sz w:val="34"/>
          <w:szCs w:val="34"/>
        </w:rPr>
      </w:pPr>
    </w:p>
    <w:p w:rsidR="0056001A" w:rsidRDefault="0056001A" w:rsidP="0056001A">
      <w:pPr>
        <w:pStyle w:val="Ttulo"/>
        <w:jc w:val="right"/>
        <w:rPr>
          <w:sz w:val="34"/>
          <w:szCs w:val="34"/>
        </w:rPr>
      </w:pPr>
    </w:p>
    <w:p w:rsidR="0056001A" w:rsidRDefault="0056001A" w:rsidP="0056001A">
      <w:pPr>
        <w:pStyle w:val="Ttul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F36C1D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5070BD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5070BD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5070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5070BD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1.10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Planificación y Calendarización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Content>
        <w:p w:rsidR="00254968" w:rsidRDefault="00254968">
          <w:pPr>
            <w:pStyle w:val="Ttulo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5B56F4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22740" w:history="1">
            <w:r w:rsidR="005B56F4" w:rsidRPr="00F3175D">
              <w:rPr>
                <w:rStyle w:val="Hipervnculo"/>
                <w:rFonts w:cstheme="majorHAnsi"/>
                <w:noProof/>
              </w:rPr>
              <w:t>1.</w:t>
            </w:r>
            <w:r w:rsidR="005B56F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5B56F4" w:rsidRPr="00F3175D">
              <w:rPr>
                <w:rStyle w:val="Hipervnculo"/>
                <w:rFonts w:cstheme="majorHAnsi"/>
                <w:noProof/>
              </w:rPr>
              <w:t>Introducción</w:t>
            </w:r>
            <w:r w:rsidR="005B56F4">
              <w:rPr>
                <w:noProof/>
                <w:webHidden/>
              </w:rPr>
              <w:tab/>
            </w:r>
            <w:r w:rsidR="005B56F4">
              <w:rPr>
                <w:noProof/>
                <w:webHidden/>
              </w:rPr>
              <w:fldChar w:fldCharType="begin"/>
            </w:r>
            <w:r w:rsidR="005B56F4">
              <w:rPr>
                <w:noProof/>
                <w:webHidden/>
              </w:rPr>
              <w:instrText xml:space="preserve"> PAGEREF _Toc516822740 \h </w:instrText>
            </w:r>
            <w:r w:rsidR="005B56F4">
              <w:rPr>
                <w:noProof/>
                <w:webHidden/>
              </w:rPr>
            </w:r>
            <w:r w:rsidR="005B56F4">
              <w:rPr>
                <w:noProof/>
                <w:webHidden/>
              </w:rPr>
              <w:fldChar w:fldCharType="separate"/>
            </w:r>
            <w:r w:rsidR="005B56F4">
              <w:rPr>
                <w:noProof/>
                <w:webHidden/>
              </w:rPr>
              <w:t>4</w:t>
            </w:r>
            <w:r w:rsidR="005B56F4"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1" w:history="1">
            <w:r w:rsidRPr="00F3175D">
              <w:rPr>
                <w:rStyle w:val="Hipervncul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2" w:history="1">
            <w:r w:rsidRPr="00F3175D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Solicitud de Cambio (RFC)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3" w:history="1">
            <w:r w:rsidRPr="00F3175D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Tipos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4" w:history="1">
            <w:r w:rsidRPr="00F3175D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Estados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5" w:history="1">
            <w:r w:rsidRPr="00F3175D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Prioridades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822746" w:history="1">
            <w:r w:rsidRPr="00F3175D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Fases del Proceso de Gestión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7" w:history="1">
            <w:r w:rsidRPr="00F3175D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Recibir y analizar la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8" w:history="1">
            <w:r w:rsidRPr="00F3175D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Clasificar 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49" w:history="1">
            <w:r w:rsidRPr="00F3175D">
              <w:rPr>
                <w:rStyle w:val="Hipervnculo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Evaluación del impacto y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0" w:history="1">
            <w:r w:rsidRPr="00F3175D">
              <w:rPr>
                <w:rStyle w:val="Hipervnculo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Aprobación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1" w:history="1">
            <w:r w:rsidRPr="00F3175D">
              <w:rPr>
                <w:rStyle w:val="Hipervnculo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Planificación y 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2" w:history="1">
            <w:r w:rsidRPr="00F3175D">
              <w:rPr>
                <w:rStyle w:val="Hipervnculo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Implementación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3" w:history="1">
            <w:r w:rsidRPr="00F3175D">
              <w:rPr>
                <w:rStyle w:val="Hipervnculo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Verificación de la Implementación (PIR)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6F4" w:rsidRDefault="005B56F4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822754" w:history="1">
            <w:r w:rsidRPr="00F3175D">
              <w:rPr>
                <w:rStyle w:val="Hipervnculo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F3175D">
              <w:rPr>
                <w:rStyle w:val="Hipervnculo"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_Toc516822754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  <w:bookmarkStart w:id="6" w:name="_GoBack"/>
      <w:bookmarkEnd w:id="6"/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6822740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bookmarkStart w:id="9" w:name="_Toc516822741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  <w:bookmarkEnd w:id="9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822742"/>
      <w:r>
        <w:rPr>
          <w:lang w:val="es-AR"/>
        </w:rPr>
        <w:t>Solicitud de Cambio (RFC)</w:t>
      </w:r>
      <w:bookmarkEnd w:id="10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5070BD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822743"/>
      <w:r>
        <w:rPr>
          <w:lang w:val="es-AR"/>
        </w:rPr>
        <w:lastRenderedPageBreak/>
        <w:t>Tipos de la Solicitud de Cambio</w:t>
      </w:r>
      <w:bookmarkEnd w:id="11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822744"/>
      <w:r>
        <w:rPr>
          <w:lang w:val="es-AR"/>
        </w:rPr>
        <w:t>Estados de la Solicitud de Cambio</w:t>
      </w:r>
      <w:bookmarkEnd w:id="12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rechazado en el fase ‘Recibir y Analizar ’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Asignado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 asignada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Clasificar el cambio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  <w:p w:rsidR="00A10FD3" w:rsidRPr="00662A5F" w:rsidRDefault="00A10FD3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2F1121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A10FD3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10FD3" w:rsidRDefault="00A10FD3">
            <w:pPr>
              <w:rPr>
                <w:lang w:val="es-AR"/>
              </w:rPr>
            </w:pPr>
            <w:r>
              <w:rPr>
                <w:lang w:val="es-AR"/>
              </w:rPr>
              <w:t>Planificado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D3" w:rsidRDefault="00A10FD3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planificada y programada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D3" w:rsidRDefault="00A10FD3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Aprobación de cierre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662A5F" w:rsidRPr="00E13EB2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822745"/>
      <w:r>
        <w:rPr>
          <w:lang w:val="es-AR"/>
        </w:rPr>
        <w:t>Prioridades de la Solicitud de Cambio</w:t>
      </w:r>
      <w:bookmarkEnd w:id="13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5070BD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Pr="00294ABC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4" w:name="_Toc516822746"/>
      <w:r>
        <w:rPr>
          <w:lang w:val="es-AR"/>
        </w:rPr>
        <w:t>Fases del Proceso de Gestión de Cambios</w:t>
      </w:r>
      <w:bookmarkEnd w:id="14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5" w:name="_Toc516822747"/>
      <w:r w:rsidRPr="008E46E9">
        <w:rPr>
          <w:lang w:val="es-AR"/>
        </w:rPr>
        <w:lastRenderedPageBreak/>
        <w:t>Recibir y analizar la petición</w:t>
      </w:r>
      <w:bookmarkEnd w:id="15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  <w:p w:rsidR="00E610F0" w:rsidRPr="008E46E9" w:rsidRDefault="00E610F0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‘Observado’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F670E2" w:rsidRDefault="00F670E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indicado.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5070BD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822748"/>
      <w:r w:rsidRPr="008E46E9">
        <w:rPr>
          <w:lang w:val="es-AR"/>
        </w:rPr>
        <w:t>Clasificar el cambio</w:t>
      </w:r>
      <w:bookmarkEnd w:id="16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822749"/>
      <w:r w:rsidRPr="008E46E9">
        <w:rPr>
          <w:lang w:val="es-AR"/>
        </w:rPr>
        <w:lastRenderedPageBreak/>
        <w:t>Evaluación del impacto y riesgo</w:t>
      </w:r>
      <w:bookmarkEnd w:id="17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5070BD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822750"/>
      <w:r w:rsidRPr="008E46E9">
        <w:rPr>
          <w:lang w:val="es-AR"/>
        </w:rPr>
        <w:t>Aprobación del cambio</w:t>
      </w:r>
      <w:bookmarkEnd w:id="18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5070BD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2F1121" w:rsidP="00662A5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Comité de control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>ambiar de estado de la petición de POR APROBAR a APROBADO</w:t>
            </w:r>
          </w:p>
          <w:p w:rsidR="002F1121" w:rsidRPr="00D50406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POR APROBAR </w:t>
            </w:r>
            <w:proofErr w:type="spellStart"/>
            <w:r>
              <w:rPr>
                <w:lang w:val="es-AR"/>
              </w:rPr>
              <w:t>a</w:t>
            </w:r>
            <w:proofErr w:type="spellEnd"/>
            <w:r>
              <w:rPr>
                <w:lang w:val="es-AR"/>
              </w:rPr>
              <w:t xml:space="preserve"> RECHAZADO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822751"/>
      <w:r w:rsidRPr="00793CA2">
        <w:rPr>
          <w:lang w:val="es-AR"/>
        </w:rPr>
        <w:lastRenderedPageBreak/>
        <w:t>Planificación y Calendarización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desarrollo</w:t>
            </w:r>
          </w:p>
          <w:p w:rsidR="00EF110F" w:rsidRDefault="00EF110F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Gestión del Cambio</w:t>
            </w:r>
          </w:p>
          <w:p w:rsidR="00A10FD3" w:rsidRPr="00793CA2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A10FD3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equipo de desarrollo planifica y define</w:t>
            </w:r>
            <w:r w:rsidR="001651EC">
              <w:rPr>
                <w:lang w:val="es-AR"/>
              </w:rPr>
              <w:t xml:space="preserve"> las fechas</w:t>
            </w:r>
            <w:r w:rsidR="00EF110F">
              <w:rPr>
                <w:lang w:val="es-AR"/>
              </w:rPr>
              <w:t xml:space="preserve"> del proyecto. </w:t>
            </w:r>
          </w:p>
          <w:p w:rsidR="00A10FD3" w:rsidRDefault="00A10FD3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elige al Jefe d</w:t>
            </w:r>
            <w:r w:rsidR="00EF110F">
              <w:rPr>
                <w:lang w:val="es-AR"/>
              </w:rPr>
              <w:t>e proyecto y se forma el equipo</w:t>
            </w:r>
            <w:r w:rsidR="005070BD">
              <w:rPr>
                <w:lang w:val="es-AR"/>
              </w:rPr>
              <w:t xml:space="preserve"> de Gestión del cambio </w:t>
            </w:r>
            <w:r>
              <w:rPr>
                <w:lang w:val="es-AR"/>
              </w:rPr>
              <w:t>para la realización del cambio</w:t>
            </w:r>
            <w:r w:rsidR="005070BD">
              <w:rPr>
                <w:lang w:val="es-AR"/>
              </w:rPr>
              <w:t>.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especifican las actividades para la realización del cambio. </w:t>
            </w:r>
          </w:p>
          <w:p w:rsidR="001651EC" w:rsidRDefault="00EF110F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genera y/o modifica</w:t>
            </w:r>
            <w:r w:rsidR="001651EC">
              <w:rPr>
                <w:lang w:val="es-AR"/>
              </w:rPr>
              <w:t xml:space="preserve"> </w:t>
            </w:r>
            <w:r>
              <w:rPr>
                <w:lang w:val="es-AR"/>
              </w:rPr>
              <w:t>el</w:t>
            </w:r>
            <w:r w:rsidR="005070BD">
              <w:rPr>
                <w:lang w:val="es-AR"/>
              </w:rPr>
              <w:t xml:space="preserve"> calendario de cambios. 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  <w:p w:rsidR="005070BD" w:rsidRPr="00793CA2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Cambiar el estado de “APROBADO” a “PLANIFICADO”.  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Solicitud de cambio (RFC)</w:t>
            </w:r>
          </w:p>
          <w:p w:rsidR="005070BD" w:rsidRPr="00270D1E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trabajo del equipo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</w:t>
            </w:r>
            <w:r w:rsidR="00EF110F">
              <w:t>equipo de Gestión del Cambio será el encargado de planificar el cambio.</w:t>
            </w:r>
          </w:p>
          <w:p w:rsidR="00EF110F" w:rsidRPr="00EF110F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equipo de Gestión del Cambio coordinará con los demás equipos involucrados en el proyecto sobre el impacto que el cambio tendrá sobre el proyecto y otros cambios que se estén realizando. </w:t>
            </w:r>
          </w:p>
          <w:p w:rsidR="00EF110F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equipo de Gestión del Cambio definirá un plan de respaldo en caso surjan inconvenientes con la implementación del cambio.</w:t>
            </w:r>
          </w:p>
          <w:p w:rsidR="00EF110F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</w:t>
            </w:r>
            <w:r w:rsidR="00EF110F">
              <w:t xml:space="preserve"> estén en la fase de aprobación.</w:t>
            </w:r>
          </w:p>
          <w:p w:rsidR="001651EC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Las solicitudes de cambio, </w:t>
            </w:r>
            <w:r w:rsidR="001651EC">
              <w:t xml:space="preserve">dependiendo de las necesidades del negocio, </w:t>
            </w:r>
            <w:r>
              <w:t xml:space="preserve">podrán ser re planificadas y actualizadas en el calendario de cambios. </w:t>
            </w:r>
          </w:p>
          <w:p w:rsidR="001651EC" w:rsidRPr="001651EC" w:rsidRDefault="001651EC" w:rsidP="00EF110F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</w:t>
            </w:r>
            <w:r w:rsidR="00EF110F">
              <w:rPr>
                <w:lang w:val="es-AR"/>
              </w:rPr>
              <w:t xml:space="preserve"> debe</w:t>
            </w:r>
            <w:r w:rsidRPr="001651EC">
              <w:rPr>
                <w:lang w:val="es-AR"/>
              </w:rPr>
              <w:t xml:space="preserve">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20" w:name="_Toc516822752"/>
      <w:r w:rsidRPr="008E46E9">
        <w:rPr>
          <w:lang w:val="es-AR"/>
        </w:rPr>
        <w:t>Implementación del cambio</w:t>
      </w:r>
      <w:bookmarkEnd w:id="20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Calendario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822753"/>
      <w:r w:rsidRPr="00793CA2">
        <w:rPr>
          <w:lang w:val="es-AR"/>
        </w:rPr>
        <w:t>Verificación de la Implementación (PIR)</w:t>
      </w:r>
      <w:bookmarkEnd w:id="21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5"/>
              </w:numPr>
              <w:rPr>
                <w:b/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2" w:name="_Toc516822754"/>
      <w:r w:rsidRPr="00793CA2">
        <w:rPr>
          <w:lang w:val="es-AR"/>
        </w:rPr>
        <w:t>Cierre</w:t>
      </w:r>
      <w:bookmarkEnd w:id="22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7"/>
              </w:numPr>
              <w:rPr>
                <w:b/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120" w:rsidRDefault="00E41120" w:rsidP="0056001A">
      <w:pPr>
        <w:spacing w:after="0" w:line="240" w:lineRule="auto"/>
      </w:pPr>
      <w:r>
        <w:separator/>
      </w:r>
    </w:p>
  </w:endnote>
  <w:endnote w:type="continuationSeparator" w:id="0">
    <w:p w:rsidR="00E41120" w:rsidRDefault="00E41120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120" w:rsidRDefault="00E41120" w:rsidP="0056001A">
      <w:pPr>
        <w:spacing w:after="0" w:line="240" w:lineRule="auto"/>
      </w:pPr>
      <w:r>
        <w:separator/>
      </w:r>
    </w:p>
  </w:footnote>
  <w:footnote w:type="continuationSeparator" w:id="0">
    <w:p w:rsidR="00E41120" w:rsidRDefault="00E41120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0BD" w:rsidRPr="0045319B" w:rsidRDefault="005070BD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070BD" w:rsidRDefault="005070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F71BD"/>
    <w:rsid w:val="0010484A"/>
    <w:rsid w:val="001651EC"/>
    <w:rsid w:val="001A3C38"/>
    <w:rsid w:val="001D1753"/>
    <w:rsid w:val="002135AE"/>
    <w:rsid w:val="00254968"/>
    <w:rsid w:val="00294ABC"/>
    <w:rsid w:val="002F1121"/>
    <w:rsid w:val="002F7192"/>
    <w:rsid w:val="0032241F"/>
    <w:rsid w:val="003F2E24"/>
    <w:rsid w:val="00405DF5"/>
    <w:rsid w:val="00425492"/>
    <w:rsid w:val="004613B8"/>
    <w:rsid w:val="005070BD"/>
    <w:rsid w:val="0056001A"/>
    <w:rsid w:val="005B56F4"/>
    <w:rsid w:val="00662A5F"/>
    <w:rsid w:val="0076263F"/>
    <w:rsid w:val="007A472E"/>
    <w:rsid w:val="007A5DC7"/>
    <w:rsid w:val="00804C23"/>
    <w:rsid w:val="00840F5D"/>
    <w:rsid w:val="0084583C"/>
    <w:rsid w:val="00892CAE"/>
    <w:rsid w:val="00895A0C"/>
    <w:rsid w:val="00A10FD3"/>
    <w:rsid w:val="00A12622"/>
    <w:rsid w:val="00A512E0"/>
    <w:rsid w:val="00AE26BC"/>
    <w:rsid w:val="00BA51B4"/>
    <w:rsid w:val="00C07834"/>
    <w:rsid w:val="00C86756"/>
    <w:rsid w:val="00D33E0B"/>
    <w:rsid w:val="00D55D60"/>
    <w:rsid w:val="00D57DA2"/>
    <w:rsid w:val="00DD2808"/>
    <w:rsid w:val="00E13EB2"/>
    <w:rsid w:val="00E41120"/>
    <w:rsid w:val="00E520E2"/>
    <w:rsid w:val="00E610F0"/>
    <w:rsid w:val="00EE54CC"/>
    <w:rsid w:val="00EF110F"/>
    <w:rsid w:val="00F36C1D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E6A60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Ttulo">
    <w:name w:val="Title"/>
    <w:basedOn w:val="Normal"/>
    <w:next w:val="Normal"/>
    <w:link w:val="Ttul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tuloCar">
    <w:name w:val="Título Car"/>
    <w:basedOn w:val="Fuentedeprrafopredeter"/>
    <w:link w:val="Ttul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ABB41B65-3249-493B-8706-19404CAED002}" type="presOf" srcId="{CE8E52DE-56C9-42AB-934C-3D2E32337ECD}" destId="{43309B2E-4A72-4356-A0C3-B77CC1930953}" srcOrd="0" destOrd="0" presId="urn:microsoft.com/office/officeart/2005/8/layout/cycle1"/>
    <dgm:cxn modelId="{90319941-2E84-4E30-AB5D-3FD130A5BE2B}" type="presOf" srcId="{6B215795-2A86-4CB9-BB3B-3EEFEFE2CD96}" destId="{4D22B992-C64B-46E9-8385-49075C7919CB}" srcOrd="0" destOrd="0" presId="urn:microsoft.com/office/officeart/2005/8/layout/cycle1"/>
    <dgm:cxn modelId="{464ED364-68CF-4B5C-8BE5-06FBC416BE17}" type="presOf" srcId="{E550C825-64AF-4320-BF6B-C2008784523E}" destId="{0157210B-F6A0-4107-BA00-1CE3014D4C19}" srcOrd="0" destOrd="0" presId="urn:microsoft.com/office/officeart/2005/8/layout/cycle1"/>
    <dgm:cxn modelId="{DB4114A0-8776-4A50-A303-540135524F72}" type="presOf" srcId="{F1A6EB4D-503F-4552-94E3-83604FA8C97B}" destId="{79BA050A-9E37-467F-A1ED-16A913F44E3B}" srcOrd="0" destOrd="0" presId="urn:microsoft.com/office/officeart/2005/8/layout/cycle1"/>
    <dgm:cxn modelId="{6A705BAB-2792-4830-8CEA-7009B2D2698B}" type="presOf" srcId="{60BDC234-56C2-4950-B323-BD83BFFDF271}" destId="{6867CB9F-F8AF-4FEB-BDBF-8687AC66D902}" srcOrd="0" destOrd="0" presId="urn:microsoft.com/office/officeart/2005/8/layout/cycle1"/>
    <dgm:cxn modelId="{08D92324-7FCA-4936-8EE6-A74643089920}" type="presOf" srcId="{7CD40A27-2AB2-436F-A432-4BEC2AC8C60E}" destId="{AA874604-35A5-40A0-991C-87C804993E67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BBD5D62B-F76F-4970-9F49-700FF904785D}" type="presOf" srcId="{83EA2AFB-BF9B-442B-B888-CEF97FD8F4BB}" destId="{831BB6E3-F31D-4754-8DD5-A7A50B8C618E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879787DA-4A83-447F-8BA9-1E80580BA848}" type="presOf" srcId="{6C1BDEB9-4B46-4717-A4DC-47AB7A10A27B}" destId="{B6EB3AE6-96AE-4DD6-8D50-B8CA8823ACC0}" srcOrd="0" destOrd="0" presId="urn:microsoft.com/office/officeart/2005/8/layout/cycle1"/>
    <dgm:cxn modelId="{C51D61C7-0E44-437D-AD3E-B83FDD13033F}" type="presOf" srcId="{026C6147-3CA0-42F8-97A9-3BA18B645018}" destId="{B4FCFD32-9A48-4491-A2AD-D4C22D362D71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7ABE0852-6F1F-4B5D-AA24-102C3FC15F3C}" type="presOf" srcId="{C390EB23-BC6C-453B-A65A-8E7CED232FF7}" destId="{AC5DA0FF-20AC-4F02-AF81-6C30E24B656C}" srcOrd="0" destOrd="0" presId="urn:microsoft.com/office/officeart/2005/8/layout/cycle1"/>
    <dgm:cxn modelId="{F7248632-EBCE-4B67-968C-B1845EC2C89B}" type="presOf" srcId="{73B3E32D-7D4D-4311-A0D0-0CA1A5A8D0FE}" destId="{F06447CC-7738-40CC-8234-A5A9A74CE07F}" srcOrd="0" destOrd="0" presId="urn:microsoft.com/office/officeart/2005/8/layout/cycle1"/>
    <dgm:cxn modelId="{35DA53E2-587D-4BBD-85C4-3D56140BB862}" type="presOf" srcId="{AF053AEC-EFB5-4A44-8CF9-3D8387B5699E}" destId="{F61555B8-1603-4CCE-97E6-FF3C971382B8}" srcOrd="0" destOrd="0" presId="urn:microsoft.com/office/officeart/2005/8/layout/cycle1"/>
    <dgm:cxn modelId="{16B3CC78-728F-41A9-B14C-2862BCE7BD45}" type="presOf" srcId="{188E326A-5C34-4B83-9EA7-66DBF6843BF1}" destId="{CFF97ED1-DD89-4127-9217-BA2B7388DDC0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6C62E5A1-2740-4788-A286-D575DEA42DF2}" type="presOf" srcId="{4F522351-C93D-4846-A144-268F7ED87C4C}" destId="{622882B7-6C1E-4026-B525-C73D7AA2BC1F}" srcOrd="0" destOrd="0" presId="urn:microsoft.com/office/officeart/2005/8/layout/cycle1"/>
    <dgm:cxn modelId="{03A19CFA-32E5-4BAF-A9A7-D4EC725E252A}" type="presOf" srcId="{D9BD02C9-A8A0-416A-BECD-DE22EE814921}" destId="{E6D81E75-F84F-48F9-83FF-2AD379849C9A}" srcOrd="0" destOrd="0" presId="urn:microsoft.com/office/officeart/2005/8/layout/cycle1"/>
    <dgm:cxn modelId="{7C1D8921-5501-4233-A84F-5EF47E86C8EE}" type="presOf" srcId="{F1C72BF6-F855-4CE3-A0B1-2669B5417A92}" destId="{EE39C61D-3888-4CBC-9D1E-6E31535D668D}" srcOrd="0" destOrd="0" presId="urn:microsoft.com/office/officeart/2005/8/layout/cycle1"/>
    <dgm:cxn modelId="{4B991D56-062A-4EAF-85E0-EF3EE6358739}" type="presOf" srcId="{7BE36526-840B-449C-9843-A8BCE63B956C}" destId="{A86C18EA-512D-46FF-9010-C2EFEB4E9BBC}" srcOrd="0" destOrd="0" presId="urn:microsoft.com/office/officeart/2005/8/layout/cycle1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9377090D-425B-4517-BDEA-C1E5D1BE027B}" type="presParOf" srcId="{E6D81E75-F84F-48F9-83FF-2AD379849C9A}" destId="{84D06DE2-B7C5-40BE-9F28-C42087A67216}" srcOrd="0" destOrd="0" presId="urn:microsoft.com/office/officeart/2005/8/layout/cycle1"/>
    <dgm:cxn modelId="{113EC2BC-2C00-481E-8FC7-8761C6C5BF9E}" type="presParOf" srcId="{E6D81E75-F84F-48F9-83FF-2AD379849C9A}" destId="{A86C18EA-512D-46FF-9010-C2EFEB4E9BBC}" srcOrd="1" destOrd="0" presId="urn:microsoft.com/office/officeart/2005/8/layout/cycle1"/>
    <dgm:cxn modelId="{6DF547AD-B862-47B9-BCDE-121C7FBD6A45}" type="presParOf" srcId="{E6D81E75-F84F-48F9-83FF-2AD379849C9A}" destId="{AC5DA0FF-20AC-4F02-AF81-6C30E24B656C}" srcOrd="2" destOrd="0" presId="urn:microsoft.com/office/officeart/2005/8/layout/cycle1"/>
    <dgm:cxn modelId="{C069FD6B-FF72-4477-85B0-4A0E473CE2A3}" type="presParOf" srcId="{E6D81E75-F84F-48F9-83FF-2AD379849C9A}" destId="{D791B93F-3316-4EA2-97BE-18A2EF5C34E9}" srcOrd="3" destOrd="0" presId="urn:microsoft.com/office/officeart/2005/8/layout/cycle1"/>
    <dgm:cxn modelId="{DB888B1A-FAD9-49AB-B6FF-93BE67428178}" type="presParOf" srcId="{E6D81E75-F84F-48F9-83FF-2AD379849C9A}" destId="{79BA050A-9E37-467F-A1ED-16A913F44E3B}" srcOrd="4" destOrd="0" presId="urn:microsoft.com/office/officeart/2005/8/layout/cycle1"/>
    <dgm:cxn modelId="{F1BCB23C-2D89-4F15-A458-8A0090EAA67B}" type="presParOf" srcId="{E6D81E75-F84F-48F9-83FF-2AD379849C9A}" destId="{AA874604-35A5-40A0-991C-87C804993E67}" srcOrd="5" destOrd="0" presId="urn:microsoft.com/office/officeart/2005/8/layout/cycle1"/>
    <dgm:cxn modelId="{E5FF3E38-6921-44BB-BDD2-2F7072EB62FD}" type="presParOf" srcId="{E6D81E75-F84F-48F9-83FF-2AD379849C9A}" destId="{BB00B9EA-2E41-4242-AE15-8AFE2EED012F}" srcOrd="6" destOrd="0" presId="urn:microsoft.com/office/officeart/2005/8/layout/cycle1"/>
    <dgm:cxn modelId="{08AA8665-EFE3-4BF8-BD34-E6B734499718}" type="presParOf" srcId="{E6D81E75-F84F-48F9-83FF-2AD379849C9A}" destId="{F06447CC-7738-40CC-8234-A5A9A74CE07F}" srcOrd="7" destOrd="0" presId="urn:microsoft.com/office/officeart/2005/8/layout/cycle1"/>
    <dgm:cxn modelId="{57AE7A15-F089-4F9D-AD47-1E13BE0C7B6F}" type="presParOf" srcId="{E6D81E75-F84F-48F9-83FF-2AD379849C9A}" destId="{B6EB3AE6-96AE-4DD6-8D50-B8CA8823ACC0}" srcOrd="8" destOrd="0" presId="urn:microsoft.com/office/officeart/2005/8/layout/cycle1"/>
    <dgm:cxn modelId="{07BE01E1-D8E7-46F4-9384-0839C86386B7}" type="presParOf" srcId="{E6D81E75-F84F-48F9-83FF-2AD379849C9A}" destId="{BE40428B-0C15-439D-A7DD-155F9395694B}" srcOrd="9" destOrd="0" presId="urn:microsoft.com/office/officeart/2005/8/layout/cycle1"/>
    <dgm:cxn modelId="{495976B9-C5AF-41D1-8CF8-F707BE355329}" type="presParOf" srcId="{E6D81E75-F84F-48F9-83FF-2AD379849C9A}" destId="{CFF97ED1-DD89-4127-9217-BA2B7388DDC0}" srcOrd="10" destOrd="0" presId="urn:microsoft.com/office/officeart/2005/8/layout/cycle1"/>
    <dgm:cxn modelId="{8201D5F7-C066-4FB8-A8F2-8B3AC62F89B0}" type="presParOf" srcId="{E6D81E75-F84F-48F9-83FF-2AD379849C9A}" destId="{622882B7-6C1E-4026-B525-C73D7AA2BC1F}" srcOrd="11" destOrd="0" presId="urn:microsoft.com/office/officeart/2005/8/layout/cycle1"/>
    <dgm:cxn modelId="{61B0AC8E-0F7F-456B-937C-0E63E2115916}" type="presParOf" srcId="{E6D81E75-F84F-48F9-83FF-2AD379849C9A}" destId="{B48F7B74-F512-461E-8C5B-FFA8C12FA3F8}" srcOrd="12" destOrd="0" presId="urn:microsoft.com/office/officeart/2005/8/layout/cycle1"/>
    <dgm:cxn modelId="{9F4F4838-76FC-4548-BA5A-459E1E8A3EB8}" type="presParOf" srcId="{E6D81E75-F84F-48F9-83FF-2AD379849C9A}" destId="{6867CB9F-F8AF-4FEB-BDBF-8687AC66D902}" srcOrd="13" destOrd="0" presId="urn:microsoft.com/office/officeart/2005/8/layout/cycle1"/>
    <dgm:cxn modelId="{AD43ACEC-3E28-44DC-843E-35FCC225DC79}" type="presParOf" srcId="{E6D81E75-F84F-48F9-83FF-2AD379849C9A}" destId="{831BB6E3-F31D-4754-8DD5-A7A50B8C618E}" srcOrd="14" destOrd="0" presId="urn:microsoft.com/office/officeart/2005/8/layout/cycle1"/>
    <dgm:cxn modelId="{27F59401-1CFC-42F2-9D95-39F1E6381E4E}" type="presParOf" srcId="{E6D81E75-F84F-48F9-83FF-2AD379849C9A}" destId="{47974CF1-E1B3-4C67-9A4B-351378A6529D}" srcOrd="15" destOrd="0" presId="urn:microsoft.com/office/officeart/2005/8/layout/cycle1"/>
    <dgm:cxn modelId="{8F1B4304-0334-4427-81F5-A700F5CAF715}" type="presParOf" srcId="{E6D81E75-F84F-48F9-83FF-2AD379849C9A}" destId="{4D22B992-C64B-46E9-8385-49075C7919CB}" srcOrd="16" destOrd="0" presId="urn:microsoft.com/office/officeart/2005/8/layout/cycle1"/>
    <dgm:cxn modelId="{C951EF75-804C-4CE8-9936-44C8E383C556}" type="presParOf" srcId="{E6D81E75-F84F-48F9-83FF-2AD379849C9A}" destId="{0157210B-F6A0-4107-BA00-1CE3014D4C19}" srcOrd="17" destOrd="0" presId="urn:microsoft.com/office/officeart/2005/8/layout/cycle1"/>
    <dgm:cxn modelId="{AF43E70B-5F5B-4E1D-827B-DEF77B986BE6}" type="presParOf" srcId="{E6D81E75-F84F-48F9-83FF-2AD379849C9A}" destId="{C16C4EFD-232B-40F1-919E-9AD12F79C421}" srcOrd="18" destOrd="0" presId="urn:microsoft.com/office/officeart/2005/8/layout/cycle1"/>
    <dgm:cxn modelId="{30CEEC60-D99D-4217-854D-BF89A6BEDE87}" type="presParOf" srcId="{E6D81E75-F84F-48F9-83FF-2AD379849C9A}" destId="{43309B2E-4A72-4356-A0C3-B77CC1930953}" srcOrd="19" destOrd="0" presId="urn:microsoft.com/office/officeart/2005/8/layout/cycle1"/>
    <dgm:cxn modelId="{03DFCEBF-1814-4EA4-8E24-02AF41E65C90}" type="presParOf" srcId="{E6D81E75-F84F-48F9-83FF-2AD379849C9A}" destId="{F61555B8-1603-4CCE-97E6-FF3C971382B8}" srcOrd="20" destOrd="0" presId="urn:microsoft.com/office/officeart/2005/8/layout/cycle1"/>
    <dgm:cxn modelId="{85F74D70-5345-453E-A9AB-D42EA536B8B9}" type="presParOf" srcId="{E6D81E75-F84F-48F9-83FF-2AD379849C9A}" destId="{5557402D-9718-44D9-A653-B8A104EA2CF9}" srcOrd="21" destOrd="0" presId="urn:microsoft.com/office/officeart/2005/8/layout/cycle1"/>
    <dgm:cxn modelId="{59928E67-C4EC-4EFA-B9C8-4FD96BB8ECAF}" type="presParOf" srcId="{E6D81E75-F84F-48F9-83FF-2AD379849C9A}" destId="{B4FCFD32-9A48-4491-A2AD-D4C22D362D71}" srcOrd="22" destOrd="0" presId="urn:microsoft.com/office/officeart/2005/8/layout/cycle1"/>
    <dgm:cxn modelId="{A8883699-28FA-46E0-A7D4-64B2D9F5B27C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7. Vrificación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5ED5D-3F5D-4248-BDBE-19CCBBB44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4294967117</TotalTime>
  <Pages>11</Pages>
  <Words>2132</Words>
  <Characters>11730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Kerly Janeth Quispe Quispe</cp:lastModifiedBy>
  <cp:revision>7</cp:revision>
  <dcterms:created xsi:type="dcterms:W3CDTF">2018-06-08T21:23:00Z</dcterms:created>
  <dcterms:modified xsi:type="dcterms:W3CDTF">2018-06-15T15:43:00Z</dcterms:modified>
</cp:coreProperties>
</file>