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183A" w:rsidRDefault="0037183A" w:rsidP="0037183A">
      <w:pPr>
        <w:pStyle w:val="Puesto"/>
        <w:rPr>
          <w:sz w:val="34"/>
          <w:szCs w:val="34"/>
        </w:rPr>
      </w:pPr>
      <w:r>
        <w:rPr>
          <w:noProof/>
        </w:rPr>
        <mc:AlternateContent>
          <mc:Choice Requires="wps">
            <w:drawing>
              <wp:inline distT="0" distB="0" distL="0" distR="0" wp14:anchorId="259D5DDD" wp14:editId="2126A421">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1F65E8" w:rsidRPr="00E415E2" w:rsidRDefault="001F65E8" w:rsidP="0037183A">
                            <w:pPr>
                              <w:rPr>
                                <w:rFonts w:ascii="Gill Sans MT" w:hAnsi="Gill Sans MT"/>
                                <w:b/>
                                <w:color w:val="0099FF"/>
                                <w:sz w:val="48"/>
                                <w:szCs w:val="48"/>
                              </w:rPr>
                            </w:pPr>
                            <w:bookmarkStart w:id="0" w:name="_Toc501102093"/>
                            <w:r w:rsidRPr="00E415E2">
                              <w:rPr>
                                <w:rFonts w:ascii="Gill Sans MT" w:hAnsi="Gill Sans MT"/>
                                <w:b/>
                                <w:color w:val="0099FF"/>
                                <w:sz w:val="48"/>
                                <w:szCs w:val="48"/>
                              </w:rPr>
                              <w:t>Tech Dev</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59D5DDD" id="_x0000_t202" coordsize="21600,21600" o:spt="202" path="m,l,21600r21600,l21600,xe">
                <v:stroke joinstyle="miter"/>
                <v:path gradientshapeok="t" o:connecttype="rect"/>
              </v:shapetype>
              <v:shape id="Text Box 7" o:spid="_x0000_s102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wpq9GC8CAABRBAAADgAAAAAAAAAAAAAAAAAuAgAA&#10;ZHJzL2Uyb0RvYy54bWxQSwECLQAUAAYACAAAACEAgnb+y94AAAAEAQAADwAAAAAAAAAAAAAAAACJ&#10;BAAAZHJzL2Rvd25yZXYueG1sUEsFBgAAAAAEAAQA8wAAAJQFAAAAAA==&#10;" filled="f" stroked="f" strokeweight=".5pt">
                <v:textbox>
                  <w:txbxContent>
                    <w:p w:rsidR="001F65E8" w:rsidRPr="00E415E2" w:rsidRDefault="001F65E8" w:rsidP="0037183A">
                      <w:pPr>
                        <w:rPr>
                          <w:rFonts w:ascii="Gill Sans MT" w:hAnsi="Gill Sans MT"/>
                          <w:b/>
                          <w:color w:val="0099FF"/>
                          <w:sz w:val="48"/>
                          <w:szCs w:val="48"/>
                        </w:rPr>
                      </w:pPr>
                      <w:bookmarkStart w:id="1"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1"/>
                      <w:proofErr w:type="spellEnd"/>
                    </w:p>
                  </w:txbxContent>
                </v:textbox>
                <w10:anchorlock/>
              </v:shape>
            </w:pict>
          </mc:Fallback>
        </mc:AlternateContent>
      </w:r>
    </w:p>
    <w:p w:rsidR="0037183A" w:rsidRPr="004F2BC1" w:rsidRDefault="0037183A" w:rsidP="0037183A">
      <w:r>
        <w:rPr>
          <w:noProof/>
        </w:rPr>
        <mc:AlternateContent>
          <mc:Choice Requires="wps">
            <w:drawing>
              <wp:inline distT="0" distB="0" distL="0" distR="0" wp14:anchorId="62734C58" wp14:editId="7C44BB4F">
                <wp:extent cx="290322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1F65E8" w:rsidRPr="00E415E2" w:rsidRDefault="001F65E8" w:rsidP="0037183A">
                            <w:pPr>
                              <w:rPr>
                                <w:rFonts w:asciiTheme="minorHAnsi" w:hAnsiTheme="minorHAnsi"/>
                                <w:b/>
                                <w:sz w:val="28"/>
                                <w:lang w:val="en-US"/>
                              </w:rPr>
                            </w:pPr>
                            <w:r w:rsidRPr="00E415E2">
                              <w:rPr>
                                <w:rFonts w:asciiTheme="minorHAnsi" w:hAnsiTheme="minorHAnsi"/>
                                <w:b/>
                                <w:sz w:val="28"/>
                                <w:lang w:val="en-US"/>
                              </w:rPr>
                              <w:t>Website: www.techdev.com</w:t>
                            </w:r>
                          </w:p>
                          <w:p w:rsidR="001F65E8" w:rsidRPr="004F2BC1" w:rsidRDefault="001F65E8" w:rsidP="0037183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734C58" id="Text Box 10"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" filled="f" stroked="f" strokeweight=".5pt">
                <v:textbox>
                  <w:txbxContent>
                    <w:p w:rsidR="001F65E8" w:rsidRPr="00E415E2" w:rsidRDefault="001F65E8" w:rsidP="0037183A">
                      <w:pPr>
                        <w:rPr>
                          <w:rFonts w:asciiTheme="minorHAnsi" w:hAnsiTheme="minorHAnsi"/>
                          <w:b/>
                          <w:sz w:val="28"/>
                          <w:lang w:val="en-US"/>
                        </w:rPr>
                      </w:pPr>
                      <w:r w:rsidRPr="00E415E2">
                        <w:rPr>
                          <w:rFonts w:asciiTheme="minorHAnsi" w:hAnsiTheme="minorHAnsi"/>
                          <w:b/>
                          <w:sz w:val="28"/>
                          <w:lang w:val="en-US"/>
                        </w:rPr>
                        <w:t>Website: www.techdev.com</w:t>
                      </w:r>
                    </w:p>
                    <w:p w:rsidR="001F65E8" w:rsidRPr="004F2BC1" w:rsidRDefault="001F65E8" w:rsidP="0037183A">
                      <w:pPr>
                        <w:rPr>
                          <w:lang w:val="en-US"/>
                        </w:rPr>
                      </w:pPr>
                    </w:p>
                  </w:txbxContent>
                </v:textbox>
                <w10:anchorlock/>
              </v:shape>
            </w:pict>
          </mc:Fallback>
        </mc:AlternateContent>
      </w:r>
    </w:p>
    <w:p w:rsidR="0037183A" w:rsidRDefault="006134C0" w:rsidP="0037183A">
      <w:r>
        <w:rPr>
          <w:noProof/>
        </w:rPr>
        <mc:AlternateContent>
          <mc:Choice Requires="wps">
            <w:drawing>
              <wp:anchor distT="0" distB="0" distL="114300" distR="114300" simplePos="0" relativeHeight="251664384" behindDoc="1" locked="0" layoutInCell="1" allowOverlap="1" wp14:anchorId="055AABA7" wp14:editId="0277E729">
                <wp:simplePos x="0" y="0"/>
                <wp:positionH relativeFrom="column">
                  <wp:posOffset>-209550</wp:posOffset>
                </wp:positionH>
                <wp:positionV relativeFrom="paragraph">
                  <wp:posOffset>190500</wp:posOffset>
                </wp:positionV>
                <wp:extent cx="5915025" cy="1847850"/>
                <wp:effectExtent l="0" t="0" r="0" b="0"/>
                <wp:wrapTight wrapText="bothSides">
                  <wp:wrapPolygon edited="0">
                    <wp:start x="209" y="0"/>
                    <wp:lineTo x="209" y="21377"/>
                    <wp:lineTo x="21357" y="21377"/>
                    <wp:lineTo x="21357" y="0"/>
                    <wp:lineTo x="209" y="0"/>
                  </wp:wrapPolygon>
                </wp:wrapTight>
                <wp:docPr id="8" name="Text Box 8"/>
                <wp:cNvGraphicFramePr/>
                <a:graphic xmlns:a="http://schemas.openxmlformats.org/drawingml/2006/main">
                  <a:graphicData uri="http://schemas.microsoft.com/office/word/2010/wordprocessingShape">
                    <wps:wsp>
                      <wps:cNvSpPr txBox="1"/>
                      <wps:spPr>
                        <a:xfrm>
                          <a:off x="0" y="0"/>
                          <a:ext cx="5915025" cy="1847850"/>
                        </a:xfrm>
                        <a:prstGeom prst="rect">
                          <a:avLst/>
                        </a:prstGeom>
                        <a:noFill/>
                        <a:ln w="6350">
                          <a:noFill/>
                        </a:ln>
                      </wps:spPr>
                      <wps:txbx>
                        <w:txbxContent>
                          <w:p w:rsidR="001F65E8" w:rsidRPr="0037183A" w:rsidRDefault="001F65E8" w:rsidP="0037183A">
                            <w:pPr>
                              <w:pStyle w:val="Puest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AABA7" id="Text Box 8" o:spid="_x0000_s1028" type="#_x0000_t202" style="position:absolute;margin-left:-16.5pt;margin-top:15pt;width:465.75pt;height:145.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" filled="f" stroked="f" strokeweight=".5pt">
                <v:textbox>
                  <w:txbxContent>
                    <w:p w:rsidR="001F65E8" w:rsidRPr="0037183A" w:rsidRDefault="001F65E8" w:rsidP="0037183A">
                      <w:pPr>
                        <w:pStyle w:val="Puest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v:textbox>
                <w10:wrap type="tight"/>
              </v:shape>
            </w:pict>
          </mc:Fallback>
        </mc:AlternateContent>
      </w:r>
    </w:p>
    <w:p w:rsidR="0037183A" w:rsidRDefault="0037183A" w:rsidP="0037183A">
      <w:r w:rsidRPr="004F2BC1">
        <w:rPr>
          <w:noProof/>
        </w:rPr>
        <w:drawing>
          <wp:anchor distT="0" distB="0" distL="114300" distR="114300" simplePos="0" relativeHeight="251659264" behindDoc="1" locked="0" layoutInCell="1" allowOverlap="1" wp14:anchorId="753BFAC8" wp14:editId="1910B26F">
            <wp:simplePos x="0" y="0"/>
            <wp:positionH relativeFrom="column">
              <wp:posOffset>-914400</wp:posOffset>
            </wp:positionH>
            <wp:positionV relativeFrom="paragraph">
              <wp:posOffset>269240</wp:posOffset>
            </wp:positionV>
            <wp:extent cx="5859780" cy="2489835"/>
            <wp:effectExtent l="0" t="0" r="762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xmlns:w16se="http://schemas.microsoft.com/office/word/2015/wordml/symex" xmlns:cx1="http://schemas.microsoft.com/office/drawing/2015/9/8/chartex" xmlns:cx="http://schemas.microsoft.com/office/drawing/2014/chartex" r:embed="rId8"/>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0288" behindDoc="1" locked="0" layoutInCell="1" allowOverlap="1" wp14:anchorId="309A15D5" wp14:editId="22444720">
            <wp:simplePos x="0" y="0"/>
            <wp:positionH relativeFrom="column">
              <wp:posOffset>-208280</wp:posOffset>
            </wp:positionH>
            <wp:positionV relativeFrom="paragraph">
              <wp:posOffset>1686560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9">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1312" behindDoc="1" locked="0" layoutInCell="1" allowOverlap="1" wp14:anchorId="306959B0" wp14:editId="54A27E37">
            <wp:simplePos x="0" y="0"/>
            <wp:positionH relativeFrom="column">
              <wp:posOffset>3180080</wp:posOffset>
            </wp:positionH>
            <wp:positionV relativeFrom="paragraph">
              <wp:posOffset>102235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xmlns:w16se="http://schemas.microsoft.com/office/word/2015/wordml/symex" xmlns:cx1="http://schemas.microsoft.com/office/drawing/2015/9/8/chartex" xmlns:cx="http://schemas.microsoft.com/office/drawing/2014/chartex" r:embed="rId11"/>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2336" behindDoc="1" locked="0" layoutInCell="1" allowOverlap="1" wp14:anchorId="78D0F68B" wp14:editId="038F284A">
            <wp:simplePos x="0" y="0"/>
            <wp:positionH relativeFrom="column">
              <wp:posOffset>-208280</wp:posOffset>
            </wp:positionH>
            <wp:positionV relativeFrom="paragraph">
              <wp:posOffset>1680210</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xmlns:w16se="http://schemas.microsoft.com/office/word/2015/wordml/symex" xmlns:cx1="http://schemas.microsoft.com/office/drawing/2015/9/8/chartex" xmlns:cx="http://schemas.microsoft.com/office/drawing/2014/chartex" r:embed="rId13"/>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r>
        <w:rPr>
          <w:noProof/>
        </w:rPr>
        <mc:AlternateContent>
          <mc:Choice Requires="wps">
            <w:drawing>
              <wp:anchor distT="45720" distB="45720" distL="114300" distR="114300" simplePos="0" relativeHeight="251666432" behindDoc="1" locked="0" layoutInCell="1" allowOverlap="1" wp14:anchorId="2AAE84EA" wp14:editId="042DC78C">
                <wp:simplePos x="0" y="0"/>
                <wp:positionH relativeFrom="column">
                  <wp:posOffset>-161925</wp:posOffset>
                </wp:positionH>
                <wp:positionV relativeFrom="paragraph">
                  <wp:posOffset>179070</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1F65E8" w:rsidRPr="00E415E2" w:rsidRDefault="001F65E8" w:rsidP="0037183A">
                            <w:pPr>
                              <w:rPr>
                                <w:rFonts w:ascii="Gill Sans MT" w:hAnsi="Gill Sans MT"/>
                                <w:b/>
                                <w:color w:val="000066"/>
                                <w:sz w:val="28"/>
                              </w:rPr>
                            </w:pPr>
                            <w:r w:rsidRPr="00E415E2">
                              <w:rPr>
                                <w:rFonts w:ascii="Gill Sans MT" w:hAnsi="Gill Sans MT"/>
                                <w:b/>
                                <w:color w:val="000066"/>
                                <w:sz w:val="28"/>
                              </w:rPr>
                              <w:t xml:space="preserve">Versión </w:t>
                            </w:r>
                            <w:r w:rsidR="0073207B">
                              <w:rPr>
                                <w:rFonts w:ascii="Gill Sans MT" w:hAnsi="Gill Sans MT"/>
                                <w:b/>
                                <w:color w:val="000066"/>
                                <w:sz w:val="28"/>
                              </w:rPr>
                              <w:t>4.4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E84EA" id="Text Box 2" o:spid="_x0000_s1029" type="#_x0000_t202" style="position:absolute;margin-left:-12.75pt;margin-top:14.1pt;width:96.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" filled="f" stroked="f" strokeweight="1pt">
                <v:textbox style="mso-fit-shape-to-text:t">
                  <w:txbxContent>
                    <w:p w:rsidR="001F65E8" w:rsidRPr="00E415E2" w:rsidRDefault="001F65E8" w:rsidP="0037183A">
                      <w:pPr>
                        <w:rPr>
                          <w:rFonts w:ascii="Gill Sans MT" w:hAnsi="Gill Sans MT"/>
                          <w:b/>
                          <w:color w:val="000066"/>
                          <w:sz w:val="28"/>
                        </w:rPr>
                      </w:pPr>
                      <w:r w:rsidRPr="00E415E2">
                        <w:rPr>
                          <w:rFonts w:ascii="Gill Sans MT" w:hAnsi="Gill Sans MT"/>
                          <w:b/>
                          <w:color w:val="000066"/>
                          <w:sz w:val="28"/>
                        </w:rPr>
                        <w:t xml:space="preserve">Versión </w:t>
                      </w:r>
                      <w:r w:rsidR="0073207B">
                        <w:rPr>
                          <w:rFonts w:ascii="Gill Sans MT" w:hAnsi="Gill Sans MT"/>
                          <w:b/>
                          <w:color w:val="000066"/>
                          <w:sz w:val="28"/>
                        </w:rPr>
                        <w:t>4.4</w:t>
                      </w:r>
                      <w:bookmarkStart w:id="3" w:name="_GoBack"/>
                      <w:bookmarkEnd w:id="3"/>
                    </w:p>
                  </w:txbxContent>
                </v:textbox>
                <w10:wrap type="tight"/>
              </v:shape>
            </w:pict>
          </mc:Fallback>
        </mc:AlternateContent>
      </w:r>
    </w:p>
    <w:p w:rsidR="0037183A" w:rsidRPr="004F2BC1" w:rsidRDefault="0037183A" w:rsidP="0037183A"/>
    <w:p w:rsidR="0037183A" w:rsidRDefault="0037183A" w:rsidP="0037183A">
      <w:pPr>
        <w:pStyle w:val="Puesto"/>
        <w:rPr>
          <w:sz w:val="34"/>
          <w:szCs w:val="34"/>
        </w:rPr>
      </w:pPr>
    </w:p>
    <w:p w:rsidR="0037183A" w:rsidRDefault="0037183A" w:rsidP="0037183A">
      <w:pPr>
        <w:pStyle w:val="Puesto"/>
        <w:jc w:val="right"/>
        <w:rPr>
          <w:sz w:val="34"/>
          <w:szCs w:val="34"/>
        </w:rPr>
      </w:pPr>
    </w:p>
    <w:p w:rsidR="0037183A" w:rsidRDefault="0037183A" w:rsidP="0037183A">
      <w:pPr>
        <w:pStyle w:val="Puesto"/>
        <w:rPr>
          <w:sz w:val="28"/>
          <w:szCs w:val="28"/>
        </w:rPr>
      </w:pP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Pr>
        <w:jc w:val="center"/>
        <w:rPr>
          <w:sz w:val="24"/>
          <w:szCs w:val="24"/>
        </w:rPr>
      </w:pPr>
    </w:p>
    <w:p w:rsidR="0037183A" w:rsidRDefault="0037183A" w:rsidP="0037183A">
      <w:pPr>
        <w:jc w:val="center"/>
        <w:rPr>
          <w:sz w:val="24"/>
          <w:szCs w:val="24"/>
        </w:rPr>
      </w:pPr>
    </w:p>
    <w:p w:rsidR="0037183A" w:rsidRDefault="0037183A" w:rsidP="0037183A">
      <w:pPr>
        <w:jc w:val="center"/>
        <w:rPr>
          <w:sz w:val="24"/>
          <w:szCs w:val="24"/>
        </w:rPr>
      </w:pPr>
      <w:r>
        <w:rPr>
          <w:noProof/>
        </w:rPr>
        <w:drawing>
          <wp:anchor distT="0" distB="0" distL="114300" distR="114300" simplePos="0" relativeHeight="251663360" behindDoc="1" locked="0" layoutInCell="1" allowOverlap="1" wp14:anchorId="6B4D04B9" wp14:editId="04BB1643">
            <wp:simplePos x="0" y="0"/>
            <wp:positionH relativeFrom="column">
              <wp:posOffset>4591050</wp:posOffset>
            </wp:positionH>
            <wp:positionV relativeFrom="paragraph">
              <wp:posOffset>-220980</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4">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p>
    <w:p w:rsidR="00740A7E" w:rsidRDefault="00740A7E"/>
    <w:p w:rsidR="00297F16" w:rsidRDefault="00297F16" w:rsidP="0037183A">
      <w:pPr>
        <w:pStyle w:val="HojadeControl"/>
        <w:jc w:val="center"/>
        <w:rPr>
          <w:rFonts w:ascii="NewsGotT" w:hAnsi="NewsGotT"/>
        </w:rPr>
      </w:pPr>
      <w:bookmarkStart w:id="1" w:name="_Toc452417191"/>
      <w:bookmarkStart w:id="2" w:name="_Toc452557332"/>
      <w:bookmarkStart w:id="3" w:name="_Toc452557509"/>
      <w:bookmarkStart w:id="4" w:name="_Toc452557593"/>
    </w:p>
    <w:p w:rsidR="0037183A" w:rsidRPr="007221E2" w:rsidRDefault="0037183A" w:rsidP="0037183A">
      <w:pPr>
        <w:pStyle w:val="HojadeControl"/>
        <w:jc w:val="center"/>
        <w:rPr>
          <w:rFonts w:ascii="NewsGotT" w:hAnsi="NewsGotT"/>
        </w:rPr>
      </w:pPr>
      <w:r w:rsidRPr="007221E2">
        <w:rPr>
          <w:rFonts w:ascii="NewsGotT" w:hAnsi="NewsGotT"/>
        </w:rPr>
        <w:t>HOJA DE CONTROL</w:t>
      </w:r>
    </w:p>
    <w:p w:rsidR="0037183A" w:rsidRPr="007221E2" w:rsidRDefault="0037183A" w:rsidP="0037183A">
      <w:pPr>
        <w:pStyle w:val="Standard"/>
      </w:pPr>
    </w:p>
    <w:tbl>
      <w:tblPr>
        <w:tblW w:w="9071" w:type="dxa"/>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CellMar>
          <w:left w:w="10" w:type="dxa"/>
          <w:right w:w="10" w:type="dxa"/>
        </w:tblCellMar>
        <w:tblLook w:val="0000" w:firstRow="0" w:lastRow="0" w:firstColumn="0" w:lastColumn="0" w:noHBand="0" w:noVBand="0"/>
      </w:tblPr>
      <w:tblGrid>
        <w:gridCol w:w="2208"/>
        <w:gridCol w:w="3002"/>
        <w:gridCol w:w="2199"/>
        <w:gridCol w:w="1662"/>
      </w:tblGrid>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Organismo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sz w:val="22"/>
                <w:szCs w:val="22"/>
              </w:rPr>
              <w:t>Tech Dev</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Proyecto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sz w:val="22"/>
                <w:szCs w:val="22"/>
              </w:rPr>
              <w:t>-</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Entregable</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rFonts w:hint="eastAsia"/>
                <w:sz w:val="22"/>
                <w:szCs w:val="22"/>
              </w:rPr>
              <w:t>P</w:t>
            </w:r>
            <w:r>
              <w:rPr>
                <w:sz w:val="22"/>
                <w:szCs w:val="22"/>
              </w:rPr>
              <w:t>lan de Gestión de la Configuración</w:t>
            </w:r>
          </w:p>
        </w:tc>
      </w:tr>
      <w:tr w:rsidR="0037183A" w:rsidRPr="00F50BCF"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Autor</w:t>
            </w:r>
          </w:p>
        </w:tc>
        <w:tc>
          <w:tcPr>
            <w:tcW w:w="6863" w:type="dxa"/>
            <w:gridSpan w:val="3"/>
            <w:tcMar>
              <w:top w:w="55" w:type="dxa"/>
              <w:left w:w="55" w:type="dxa"/>
              <w:bottom w:w="55" w:type="dxa"/>
              <w:right w:w="55" w:type="dxa"/>
            </w:tcMar>
            <w:vAlign w:val="center"/>
          </w:tcPr>
          <w:p w:rsidR="0037183A" w:rsidRPr="0085490B" w:rsidRDefault="0037183A" w:rsidP="00DA3159">
            <w:pPr>
              <w:pStyle w:val="TableContents"/>
              <w:rPr>
                <w:sz w:val="22"/>
                <w:szCs w:val="22"/>
                <w:lang w:val="en-US"/>
              </w:rPr>
            </w:pPr>
            <w:r w:rsidRPr="00F65DAD">
              <w:rPr>
                <w:sz w:val="22"/>
                <w:szCs w:val="22"/>
                <w:lang w:val="en-US"/>
              </w:rPr>
              <w:t>KO</w:t>
            </w:r>
            <w:r>
              <w:rPr>
                <w:sz w:val="22"/>
                <w:szCs w:val="22"/>
                <w:lang w:val="en-US"/>
              </w:rPr>
              <w:t xml:space="preserve"> </w:t>
            </w:r>
            <w:r w:rsidRPr="00F65DAD">
              <w:rPr>
                <w:sz w:val="22"/>
                <w:szCs w:val="22"/>
                <w:lang w:val="en-US"/>
              </w:rPr>
              <w:t>,GT</w:t>
            </w:r>
            <w:r>
              <w:rPr>
                <w:sz w:val="22"/>
                <w:szCs w:val="22"/>
                <w:lang w:val="en-US"/>
              </w:rPr>
              <w:t xml:space="preserve"> </w:t>
            </w:r>
            <w:r w:rsidRPr="00F65DAD">
              <w:rPr>
                <w:sz w:val="22"/>
                <w:szCs w:val="22"/>
                <w:lang w:val="en-US"/>
              </w:rPr>
              <w:t>,CR</w:t>
            </w:r>
            <w:r>
              <w:rPr>
                <w:sz w:val="22"/>
                <w:szCs w:val="22"/>
                <w:lang w:val="en-US"/>
              </w:rPr>
              <w:t xml:space="preserve"> </w:t>
            </w:r>
            <w:r w:rsidRPr="00F65DAD">
              <w:rPr>
                <w:sz w:val="22"/>
                <w:szCs w:val="22"/>
                <w:lang w:val="en-US"/>
              </w:rPr>
              <w:t>,KQ</w:t>
            </w:r>
            <w:r>
              <w:rPr>
                <w:sz w:val="22"/>
                <w:szCs w:val="22"/>
                <w:lang w:val="en-US"/>
              </w:rPr>
              <w:t xml:space="preserve"> </w:t>
            </w:r>
            <w:r w:rsidRPr="00F65DAD">
              <w:rPr>
                <w:sz w:val="22"/>
                <w:szCs w:val="22"/>
                <w:lang w:val="en-US"/>
              </w:rPr>
              <w:t>,MZ</w:t>
            </w:r>
            <w:r>
              <w:rPr>
                <w:sz w:val="22"/>
                <w:szCs w:val="22"/>
                <w:lang w:val="en-US"/>
              </w:rPr>
              <w:t xml:space="preserve"> </w:t>
            </w:r>
            <w:r w:rsidRPr="00F65DAD">
              <w:rPr>
                <w:sz w:val="22"/>
                <w:szCs w:val="22"/>
                <w:lang w:val="en-US"/>
              </w:rPr>
              <w:t>,KL</w:t>
            </w:r>
            <w:r>
              <w:rPr>
                <w:sz w:val="22"/>
                <w:szCs w:val="22"/>
                <w:lang w:val="en-US"/>
              </w:rPr>
              <w:t xml:space="preserve"> </w:t>
            </w:r>
            <w:r w:rsidRPr="00F65DAD">
              <w:rPr>
                <w:sz w:val="22"/>
                <w:szCs w:val="22"/>
                <w:lang w:val="en-US"/>
              </w:rPr>
              <w:t>,AP</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Versión/Edición</w:t>
            </w:r>
          </w:p>
        </w:tc>
        <w:tc>
          <w:tcPr>
            <w:tcW w:w="3002" w:type="dxa"/>
            <w:tcMar>
              <w:top w:w="55" w:type="dxa"/>
              <w:left w:w="55" w:type="dxa"/>
              <w:bottom w:w="55" w:type="dxa"/>
              <w:right w:w="55" w:type="dxa"/>
            </w:tcMar>
            <w:vAlign w:val="center"/>
          </w:tcPr>
          <w:p w:rsidR="0037183A" w:rsidRPr="00297F16" w:rsidRDefault="007B3737" w:rsidP="00DA3159">
            <w:pPr>
              <w:pStyle w:val="TableContents"/>
              <w:rPr>
                <w:sz w:val="22"/>
                <w:szCs w:val="22"/>
                <w:highlight w:val="yellow"/>
              </w:rPr>
            </w:pPr>
            <w:r>
              <w:rPr>
                <w:sz w:val="22"/>
                <w:szCs w:val="22"/>
              </w:rPr>
              <w:t>4.4</w:t>
            </w: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Versión</w:t>
            </w:r>
          </w:p>
        </w:tc>
        <w:tc>
          <w:tcPr>
            <w:tcW w:w="1662" w:type="dxa"/>
            <w:tcMar>
              <w:top w:w="55" w:type="dxa"/>
              <w:left w:w="55" w:type="dxa"/>
              <w:bottom w:w="55" w:type="dxa"/>
              <w:right w:w="55" w:type="dxa"/>
            </w:tcMar>
            <w:vAlign w:val="center"/>
          </w:tcPr>
          <w:p w:rsidR="0037183A" w:rsidRPr="00297F16" w:rsidRDefault="0066755B" w:rsidP="00297F16">
            <w:pPr>
              <w:pStyle w:val="TableContents"/>
              <w:jc w:val="center"/>
              <w:rPr>
                <w:sz w:val="22"/>
                <w:szCs w:val="22"/>
              </w:rPr>
            </w:pPr>
            <w:r>
              <w:rPr>
                <w:sz w:val="22"/>
                <w:szCs w:val="22"/>
              </w:rPr>
              <w:t>25</w:t>
            </w:r>
            <w:r w:rsidR="0037183A" w:rsidRPr="00297F16">
              <w:rPr>
                <w:sz w:val="22"/>
                <w:szCs w:val="22"/>
              </w:rPr>
              <w:t>/0</w:t>
            </w:r>
            <w:r w:rsidR="00297F16" w:rsidRPr="00297F16">
              <w:rPr>
                <w:sz w:val="22"/>
                <w:szCs w:val="22"/>
              </w:rPr>
              <w:t>5</w:t>
            </w:r>
            <w:r w:rsidR="0037183A" w:rsidRPr="00297F16">
              <w:rPr>
                <w:sz w:val="22"/>
                <w:szCs w:val="22"/>
              </w:rPr>
              <w:t>/2018</w:t>
            </w:r>
          </w:p>
        </w:tc>
      </w:tr>
      <w:tr w:rsidR="0037183A" w:rsidRPr="00826F39" w:rsidTr="00297F16">
        <w:trPr>
          <w:jc w:val="center"/>
        </w:trPr>
        <w:tc>
          <w:tcPr>
            <w:tcW w:w="2208" w:type="dxa"/>
            <w:vMerge w:val="restart"/>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Aprobado por</w:t>
            </w:r>
          </w:p>
        </w:tc>
        <w:tc>
          <w:tcPr>
            <w:tcW w:w="3002" w:type="dxa"/>
            <w:vMerge w:val="restart"/>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Aprobación</w:t>
            </w:r>
          </w:p>
        </w:tc>
        <w:tc>
          <w:tcPr>
            <w:tcW w:w="1662" w:type="dxa"/>
            <w:tcMar>
              <w:top w:w="55" w:type="dxa"/>
              <w:left w:w="55" w:type="dxa"/>
              <w:bottom w:w="55" w:type="dxa"/>
              <w:right w:w="55" w:type="dxa"/>
            </w:tcMar>
            <w:vAlign w:val="center"/>
          </w:tcPr>
          <w:p w:rsidR="0037183A" w:rsidRPr="00826F39" w:rsidRDefault="0037183A" w:rsidP="00DA3159">
            <w:pPr>
              <w:pStyle w:val="TableContents"/>
              <w:jc w:val="center"/>
              <w:rPr>
                <w:sz w:val="22"/>
                <w:szCs w:val="22"/>
              </w:rPr>
            </w:pPr>
          </w:p>
        </w:tc>
      </w:tr>
      <w:tr w:rsidR="0037183A" w:rsidRPr="00826F39" w:rsidTr="00297F16">
        <w:trPr>
          <w:jc w:val="center"/>
        </w:trPr>
        <w:tc>
          <w:tcPr>
            <w:tcW w:w="2208" w:type="dxa"/>
            <w:vMerge/>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p>
        </w:tc>
        <w:tc>
          <w:tcPr>
            <w:tcW w:w="3002" w:type="dxa"/>
            <w:vMerge/>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N.º Total de Páginas</w:t>
            </w:r>
          </w:p>
        </w:tc>
        <w:tc>
          <w:tcPr>
            <w:tcW w:w="1662" w:type="dxa"/>
            <w:tcMar>
              <w:top w:w="55" w:type="dxa"/>
              <w:left w:w="55" w:type="dxa"/>
              <w:bottom w:w="55" w:type="dxa"/>
              <w:right w:w="55" w:type="dxa"/>
            </w:tcMar>
            <w:vAlign w:val="center"/>
          </w:tcPr>
          <w:p w:rsidR="0037183A" w:rsidRPr="006171EB" w:rsidRDefault="0073207B" w:rsidP="006171EB">
            <w:pPr>
              <w:pStyle w:val="TableContents"/>
              <w:jc w:val="center"/>
              <w:rPr>
                <w:sz w:val="22"/>
                <w:szCs w:val="22"/>
              </w:rPr>
            </w:pPr>
            <w:r>
              <w:rPr>
                <w:sz w:val="22"/>
                <w:szCs w:val="22"/>
              </w:rPr>
              <w:t>19</w:t>
            </w:r>
          </w:p>
        </w:tc>
      </w:tr>
    </w:tbl>
    <w:p w:rsidR="00297F16" w:rsidRDefault="00297F16" w:rsidP="00297F16">
      <w:pPr>
        <w:pStyle w:val="HojadeControl"/>
      </w:pPr>
    </w:p>
    <w:p w:rsidR="0037183A" w:rsidRPr="005930EE" w:rsidRDefault="0037183A" w:rsidP="00297F16">
      <w:pPr>
        <w:pStyle w:val="HojadeControl"/>
        <w:jc w:val="center"/>
        <w:rPr>
          <w:rFonts w:ascii="Calibri" w:hAnsi="Calibri"/>
        </w:rPr>
      </w:pPr>
      <w:r w:rsidRPr="005930EE">
        <w:t>HISTORIAL DE REVISIONES</w:t>
      </w:r>
      <w:bookmarkEnd w:id="1"/>
      <w:bookmarkEnd w:id="2"/>
      <w:bookmarkEnd w:id="3"/>
      <w:bookmarkEnd w:id="4"/>
    </w:p>
    <w:tbl>
      <w:tblPr>
        <w:tblW w:w="8719"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268"/>
        <w:gridCol w:w="1134"/>
        <w:gridCol w:w="4137"/>
        <w:gridCol w:w="2180"/>
      </w:tblGrid>
      <w:tr w:rsidR="0037183A" w:rsidRPr="00330063" w:rsidTr="00297F16">
        <w:trPr>
          <w:trHeight w:val="383"/>
          <w:jc w:val="center"/>
        </w:trPr>
        <w:tc>
          <w:tcPr>
            <w:tcW w:w="1268" w:type="dxa"/>
            <w:tcBorders>
              <w:top w:val="single" w:sz="4" w:space="0" w:color="5B9BD5"/>
              <w:left w:val="single" w:sz="4" w:space="0" w:color="5B9BD5"/>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Fecha</w:t>
            </w:r>
          </w:p>
        </w:tc>
        <w:tc>
          <w:tcPr>
            <w:tcW w:w="1134"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Versión</w:t>
            </w:r>
          </w:p>
        </w:tc>
        <w:tc>
          <w:tcPr>
            <w:tcW w:w="4137"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Descripción</w:t>
            </w:r>
          </w:p>
        </w:tc>
        <w:tc>
          <w:tcPr>
            <w:tcW w:w="2180" w:type="dxa"/>
            <w:tcBorders>
              <w:top w:val="single" w:sz="4" w:space="0" w:color="5B9BD5"/>
              <w:left w:val="nil"/>
              <w:bottom w:val="single" w:sz="4" w:space="0" w:color="5B9BD5"/>
              <w:right w:val="single" w:sz="4" w:space="0" w:color="5B9BD5"/>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Autor</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sidRPr="00D644CB">
              <w:rPr>
                <w:rFonts w:ascii="Calibri" w:hAnsi="Calibri"/>
              </w:rPr>
              <w:t>1.0</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sidRPr="00D644CB">
              <w:rPr>
                <w:rFonts w:ascii="Calibri" w:hAnsi="Calibri"/>
              </w:rPr>
              <w:t>Documentación de la introducción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sidRPr="00D644CB">
              <w:rPr>
                <w:rFonts w:ascii="Calibri" w:hAnsi="Calibri"/>
              </w:rPr>
              <w:t>Anthony Puitiza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1.1</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Organización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1.2</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los Roles y responsabilidades</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1.3</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las Políticas, directrices e infraestructura</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Carlos Ramírez</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1.4</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Kewin Lizárraga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2.0</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Segunda versión - Introducción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Anthony Puitiza</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2.1</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Agregado detalle a la organización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2.2</w:t>
            </w:r>
          </w:p>
        </w:tc>
        <w:tc>
          <w:tcPr>
            <w:tcW w:w="4137" w:type="dxa"/>
            <w:shd w:val="clear" w:color="auto" w:fill="auto"/>
          </w:tcPr>
          <w:p w:rsidR="0037183A" w:rsidRPr="00D644CB" w:rsidRDefault="0037183A" w:rsidP="005C4471">
            <w:pPr>
              <w:pStyle w:val="Tabletext"/>
              <w:spacing w:after="0" w:line="276" w:lineRule="auto"/>
              <w:jc w:val="both"/>
              <w:rPr>
                <w:rFonts w:ascii="Calibri" w:hAnsi="Calibri"/>
              </w:rPr>
            </w:pPr>
            <w:r>
              <w:rPr>
                <w:rFonts w:ascii="Calibri" w:hAnsi="Calibri"/>
              </w:rPr>
              <w:t>Agregado detalle de tabla de roles y responsabilidades</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02/05/18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2.3</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Actualización del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Kewin Lizárraga</w:t>
            </w:r>
          </w:p>
        </w:tc>
      </w:tr>
      <w:tr w:rsidR="006171EB" w:rsidRPr="00330063" w:rsidTr="00297F16">
        <w:trPr>
          <w:jc w:val="center"/>
        </w:trPr>
        <w:tc>
          <w:tcPr>
            <w:tcW w:w="1268" w:type="dxa"/>
            <w:shd w:val="clear" w:color="auto" w:fill="auto"/>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6171EB" w:rsidRPr="00D644CB" w:rsidRDefault="006171EB" w:rsidP="00297F16">
            <w:pPr>
              <w:pStyle w:val="Tabletext"/>
              <w:spacing w:after="0" w:line="360" w:lineRule="auto"/>
              <w:jc w:val="center"/>
              <w:rPr>
                <w:rFonts w:ascii="Calibri" w:hAnsi="Calibri"/>
              </w:rPr>
            </w:pPr>
            <w:r>
              <w:rPr>
                <w:rFonts w:ascii="Calibri" w:hAnsi="Calibri"/>
              </w:rPr>
              <w:t>3.0</w:t>
            </w:r>
          </w:p>
        </w:tc>
        <w:tc>
          <w:tcPr>
            <w:tcW w:w="4137" w:type="dxa"/>
            <w:shd w:val="clear" w:color="auto" w:fill="auto"/>
          </w:tcPr>
          <w:p w:rsidR="006171EB" w:rsidRDefault="006171EB" w:rsidP="00297F16">
            <w:pPr>
              <w:pStyle w:val="Tabletext"/>
              <w:spacing w:before="40" w:after="40" w:line="360" w:lineRule="auto"/>
              <w:jc w:val="both"/>
              <w:rPr>
                <w:rFonts w:ascii="Calibri" w:hAnsi="Calibri"/>
              </w:rPr>
            </w:pPr>
            <w:r>
              <w:rPr>
                <w:rFonts w:ascii="Calibri" w:hAnsi="Calibri"/>
              </w:rPr>
              <w:t>Tercera versión – Clasificacion de lista de ítem</w:t>
            </w:r>
          </w:p>
        </w:tc>
        <w:tc>
          <w:tcPr>
            <w:tcW w:w="2180" w:type="dxa"/>
            <w:shd w:val="clear" w:color="auto" w:fill="auto"/>
          </w:tcPr>
          <w:p w:rsidR="006171EB" w:rsidRDefault="006171EB" w:rsidP="00297F16">
            <w:pPr>
              <w:pStyle w:val="Tabletext"/>
              <w:spacing w:after="0" w:line="360" w:lineRule="auto"/>
              <w:rPr>
                <w:rFonts w:ascii="Calibri" w:hAnsi="Calibri"/>
              </w:rPr>
            </w:pPr>
            <w:r>
              <w:rPr>
                <w:rFonts w:ascii="Calibri" w:hAnsi="Calibri"/>
              </w:rPr>
              <w:t>Carlos Ramirez</w:t>
            </w:r>
          </w:p>
        </w:tc>
      </w:tr>
      <w:tr w:rsidR="006171EB" w:rsidRPr="00330063" w:rsidTr="005A5E83">
        <w:trPr>
          <w:jc w:val="center"/>
        </w:trPr>
        <w:tc>
          <w:tcPr>
            <w:tcW w:w="1268" w:type="dxa"/>
            <w:shd w:val="clear" w:color="auto" w:fill="DEEAF6" w:themeFill="accent1" w:themeFillTint="33"/>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hemeFill="accent1" w:themeFillTint="33"/>
          </w:tcPr>
          <w:p w:rsidR="006171EB" w:rsidRPr="00D644CB" w:rsidRDefault="006171EB" w:rsidP="00297F16">
            <w:pPr>
              <w:pStyle w:val="Tabletext"/>
              <w:spacing w:after="0" w:line="360" w:lineRule="auto"/>
              <w:jc w:val="center"/>
              <w:rPr>
                <w:rFonts w:ascii="Calibri" w:hAnsi="Calibri"/>
              </w:rPr>
            </w:pPr>
            <w:r>
              <w:rPr>
                <w:rFonts w:ascii="Calibri" w:hAnsi="Calibri"/>
              </w:rPr>
              <w:t>3.1</w:t>
            </w:r>
          </w:p>
        </w:tc>
        <w:tc>
          <w:tcPr>
            <w:tcW w:w="4137" w:type="dxa"/>
            <w:shd w:val="clear" w:color="auto" w:fill="DEEAF6" w:themeFill="accent1" w:themeFillTint="33"/>
          </w:tcPr>
          <w:p w:rsidR="006171EB" w:rsidRDefault="006171EB" w:rsidP="00297F16">
            <w:pPr>
              <w:pStyle w:val="Tabletext"/>
              <w:spacing w:before="40" w:after="40" w:line="360" w:lineRule="auto"/>
              <w:jc w:val="both"/>
              <w:rPr>
                <w:rFonts w:ascii="Calibri" w:hAnsi="Calibri"/>
              </w:rPr>
            </w:pPr>
            <w:r>
              <w:rPr>
                <w:rFonts w:ascii="Calibri" w:hAnsi="Calibri"/>
              </w:rPr>
              <w:t>Agergado de CIs fuente y soporte</w:t>
            </w:r>
          </w:p>
        </w:tc>
        <w:tc>
          <w:tcPr>
            <w:tcW w:w="2180" w:type="dxa"/>
            <w:shd w:val="clear" w:color="auto" w:fill="DEEAF6" w:themeFill="accent1" w:themeFillTint="33"/>
          </w:tcPr>
          <w:p w:rsidR="006171EB" w:rsidRDefault="006171EB" w:rsidP="00297F16">
            <w:pPr>
              <w:pStyle w:val="Tabletext"/>
              <w:spacing w:after="0" w:line="360" w:lineRule="auto"/>
              <w:rPr>
                <w:rFonts w:ascii="Calibri" w:hAnsi="Calibri"/>
              </w:rPr>
            </w:pPr>
            <w:r>
              <w:rPr>
                <w:rFonts w:ascii="Calibri" w:hAnsi="Calibri"/>
              </w:rPr>
              <w:t>Kerly Quispe</w:t>
            </w:r>
          </w:p>
        </w:tc>
      </w:tr>
      <w:tr w:rsidR="00297F16" w:rsidRPr="00330063" w:rsidTr="00297F16">
        <w:trPr>
          <w:jc w:val="center"/>
        </w:trPr>
        <w:tc>
          <w:tcPr>
            <w:tcW w:w="1268" w:type="dxa"/>
            <w:shd w:val="clear" w:color="auto" w:fill="auto"/>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3.2</w:t>
            </w:r>
          </w:p>
        </w:tc>
        <w:tc>
          <w:tcPr>
            <w:tcW w:w="4137" w:type="dxa"/>
            <w:shd w:val="clear" w:color="auto" w:fill="auto"/>
          </w:tcPr>
          <w:p w:rsidR="00297F16" w:rsidRPr="00D644CB" w:rsidRDefault="00297F16" w:rsidP="00297F16">
            <w:pPr>
              <w:pStyle w:val="Tabletext"/>
              <w:spacing w:before="40" w:after="40" w:line="360" w:lineRule="auto"/>
              <w:jc w:val="both"/>
              <w:rPr>
                <w:rFonts w:ascii="Calibri" w:hAnsi="Calibri"/>
              </w:rPr>
            </w:pPr>
            <w:r>
              <w:rPr>
                <w:rFonts w:ascii="Calibri" w:hAnsi="Calibri"/>
              </w:rPr>
              <w:t>Definición de la Nomenclatura del Ítem</w:t>
            </w:r>
          </w:p>
        </w:tc>
        <w:tc>
          <w:tcPr>
            <w:tcW w:w="2180" w:type="dxa"/>
            <w:shd w:val="clear" w:color="auto" w:fill="auto"/>
          </w:tcPr>
          <w:p w:rsidR="00297F16" w:rsidRPr="00D644CB" w:rsidRDefault="00297F16" w:rsidP="00297F16">
            <w:pPr>
              <w:pStyle w:val="Tabletext"/>
              <w:spacing w:after="0" w:line="360" w:lineRule="auto"/>
              <w:rPr>
                <w:rFonts w:ascii="Calibri" w:hAnsi="Calibri"/>
              </w:rPr>
            </w:pPr>
            <w:r>
              <w:rPr>
                <w:rFonts w:ascii="Calibri" w:hAnsi="Calibri"/>
              </w:rPr>
              <w:t>Anthony Puitiza</w:t>
            </w:r>
          </w:p>
        </w:tc>
      </w:tr>
      <w:tr w:rsidR="00297F16" w:rsidRPr="00330063" w:rsidTr="00297F16">
        <w:trPr>
          <w:jc w:val="center"/>
        </w:trPr>
        <w:tc>
          <w:tcPr>
            <w:tcW w:w="1268" w:type="dxa"/>
            <w:shd w:val="clear" w:color="auto" w:fill="DEEAF6"/>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cPr>
          <w:p w:rsidR="00297F16" w:rsidRPr="00D644CB" w:rsidRDefault="006171EB" w:rsidP="00297F16">
            <w:pPr>
              <w:pStyle w:val="Tabletext"/>
              <w:spacing w:after="0" w:line="360" w:lineRule="auto"/>
              <w:jc w:val="center"/>
              <w:rPr>
                <w:rFonts w:ascii="Calibri" w:hAnsi="Calibri"/>
              </w:rPr>
            </w:pPr>
            <w:r>
              <w:rPr>
                <w:rFonts w:ascii="Calibri" w:hAnsi="Calibri"/>
              </w:rPr>
              <w:t>3.3</w:t>
            </w:r>
          </w:p>
        </w:tc>
        <w:tc>
          <w:tcPr>
            <w:tcW w:w="4137" w:type="dxa"/>
            <w:shd w:val="clear" w:color="auto" w:fill="DEEAF6"/>
          </w:tcPr>
          <w:p w:rsidR="00297F16" w:rsidRPr="00D644CB" w:rsidRDefault="00297F16" w:rsidP="00297F16">
            <w:pPr>
              <w:pStyle w:val="Tabletext"/>
              <w:spacing w:before="40" w:after="40" w:line="360" w:lineRule="auto"/>
              <w:jc w:val="both"/>
              <w:rPr>
                <w:rFonts w:ascii="Calibri" w:hAnsi="Calibri"/>
              </w:rPr>
            </w:pPr>
            <w:r>
              <w:rPr>
                <w:rFonts w:ascii="Calibri" w:hAnsi="Calibri"/>
              </w:rPr>
              <w:t>Agregado detalle a Nomenclatura del Ítem</w:t>
            </w:r>
          </w:p>
        </w:tc>
        <w:tc>
          <w:tcPr>
            <w:tcW w:w="2180" w:type="dxa"/>
            <w:shd w:val="clear" w:color="auto" w:fill="DEEAF6"/>
          </w:tcPr>
          <w:p w:rsidR="00297F16" w:rsidRPr="00D644CB" w:rsidRDefault="00297F16" w:rsidP="00297F16">
            <w:pPr>
              <w:pStyle w:val="Tabletext"/>
              <w:spacing w:after="0" w:line="360" w:lineRule="auto"/>
              <w:rPr>
                <w:rFonts w:ascii="Calibri" w:hAnsi="Calibri"/>
              </w:rPr>
            </w:pPr>
            <w:r>
              <w:rPr>
                <w:rFonts w:ascii="Calibri" w:hAnsi="Calibri"/>
              </w:rPr>
              <w:t>Miguel Zuñiga</w:t>
            </w:r>
          </w:p>
        </w:tc>
      </w:tr>
      <w:tr w:rsidR="00297F16" w:rsidRPr="00330063" w:rsidTr="00297F16">
        <w:trPr>
          <w:jc w:val="center"/>
        </w:trPr>
        <w:tc>
          <w:tcPr>
            <w:tcW w:w="1268" w:type="dxa"/>
            <w:shd w:val="clear" w:color="auto" w:fill="auto"/>
          </w:tcPr>
          <w:p w:rsidR="00297F16" w:rsidRPr="00D644CB" w:rsidRDefault="006171EB" w:rsidP="006171EB">
            <w:pPr>
              <w:pStyle w:val="Tabletext"/>
              <w:spacing w:after="0" w:line="360" w:lineRule="auto"/>
              <w:jc w:val="center"/>
              <w:rPr>
                <w:rFonts w:ascii="Calibri" w:hAnsi="Calibri"/>
                <w:b/>
                <w:bCs/>
              </w:rPr>
            </w:pPr>
            <w:r>
              <w:rPr>
                <w:rFonts w:ascii="Calibri" w:hAnsi="Calibri"/>
                <w:b/>
                <w:bCs/>
              </w:rPr>
              <w:t>04/05/18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3.4</w:t>
            </w:r>
          </w:p>
        </w:tc>
        <w:tc>
          <w:tcPr>
            <w:tcW w:w="4137" w:type="dxa"/>
            <w:shd w:val="clear" w:color="auto" w:fill="auto"/>
          </w:tcPr>
          <w:p w:rsidR="00297F16" w:rsidRPr="00D644CB" w:rsidRDefault="006171EB" w:rsidP="00297F16">
            <w:pPr>
              <w:pStyle w:val="Tabletext"/>
              <w:spacing w:before="40" w:after="40" w:line="360" w:lineRule="auto"/>
              <w:jc w:val="both"/>
              <w:rPr>
                <w:rFonts w:ascii="Calibri" w:hAnsi="Calibri"/>
              </w:rPr>
            </w:pPr>
            <w:r>
              <w:rPr>
                <w:rFonts w:ascii="Calibri" w:hAnsi="Calibri"/>
              </w:rPr>
              <w:t>Agregado de Lista de Item con Nomenclatura</w:t>
            </w:r>
          </w:p>
        </w:tc>
        <w:tc>
          <w:tcPr>
            <w:tcW w:w="2180" w:type="dxa"/>
            <w:shd w:val="clear" w:color="auto" w:fill="auto"/>
          </w:tcPr>
          <w:p w:rsidR="00297F16" w:rsidRPr="00D644CB" w:rsidRDefault="006171EB" w:rsidP="00297F16">
            <w:pPr>
              <w:pStyle w:val="Tabletext"/>
              <w:spacing w:after="0" w:line="360" w:lineRule="auto"/>
              <w:rPr>
                <w:rFonts w:ascii="Calibri" w:hAnsi="Calibri"/>
              </w:rPr>
            </w:pPr>
            <w:r>
              <w:rPr>
                <w:rFonts w:ascii="Calibri" w:hAnsi="Calibri"/>
              </w:rPr>
              <w:t>Kewin Lizárraga</w:t>
            </w:r>
          </w:p>
        </w:tc>
      </w:tr>
      <w:tr w:rsidR="00297F16" w:rsidRPr="00330063" w:rsidTr="00297F16">
        <w:trPr>
          <w:jc w:val="center"/>
        </w:trPr>
        <w:tc>
          <w:tcPr>
            <w:tcW w:w="1268" w:type="dxa"/>
            <w:shd w:val="clear" w:color="auto" w:fill="DEEAF6"/>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23/05/18</w:t>
            </w:r>
          </w:p>
        </w:tc>
        <w:tc>
          <w:tcPr>
            <w:tcW w:w="1134" w:type="dxa"/>
            <w:shd w:val="clear" w:color="auto" w:fill="DEEAF6"/>
          </w:tcPr>
          <w:p w:rsidR="00297F16" w:rsidRPr="00D644CB" w:rsidRDefault="0066755B" w:rsidP="00297F16">
            <w:pPr>
              <w:pStyle w:val="Tabletext"/>
              <w:spacing w:after="0" w:line="360" w:lineRule="auto"/>
              <w:jc w:val="center"/>
              <w:rPr>
                <w:rFonts w:ascii="Calibri" w:hAnsi="Calibri"/>
              </w:rPr>
            </w:pPr>
            <w:r>
              <w:rPr>
                <w:rFonts w:ascii="Calibri" w:hAnsi="Calibri"/>
              </w:rPr>
              <w:t>3.5</w:t>
            </w:r>
          </w:p>
        </w:tc>
        <w:tc>
          <w:tcPr>
            <w:tcW w:w="4137" w:type="dxa"/>
            <w:shd w:val="clear" w:color="auto" w:fill="DEEAF6"/>
          </w:tcPr>
          <w:p w:rsidR="00297F16" w:rsidRPr="00D644CB" w:rsidRDefault="0066755B" w:rsidP="00297F16">
            <w:pPr>
              <w:pStyle w:val="Tabletext"/>
              <w:spacing w:before="40" w:after="40" w:line="360" w:lineRule="auto"/>
              <w:jc w:val="both"/>
              <w:rPr>
                <w:rFonts w:ascii="Calibri" w:hAnsi="Calibri"/>
              </w:rPr>
            </w:pPr>
            <w:r>
              <w:rPr>
                <w:rFonts w:ascii="Calibri" w:hAnsi="Calibri"/>
              </w:rPr>
              <w:t>Actualización del contenido de la introducción</w:t>
            </w:r>
          </w:p>
        </w:tc>
        <w:tc>
          <w:tcPr>
            <w:tcW w:w="2180" w:type="dxa"/>
            <w:shd w:val="clear" w:color="auto" w:fill="DEEAF6"/>
          </w:tcPr>
          <w:p w:rsidR="00297F16" w:rsidRPr="00D644CB" w:rsidRDefault="0066755B" w:rsidP="00297F16">
            <w:pPr>
              <w:pStyle w:val="Tabletext"/>
              <w:spacing w:after="0" w:line="360" w:lineRule="auto"/>
              <w:rPr>
                <w:rFonts w:ascii="Calibri" w:hAnsi="Calibri"/>
              </w:rPr>
            </w:pPr>
            <w:r>
              <w:rPr>
                <w:rFonts w:ascii="Calibri" w:hAnsi="Calibri"/>
              </w:rPr>
              <w:t>Anthony Puitiza</w:t>
            </w:r>
          </w:p>
        </w:tc>
      </w:tr>
      <w:tr w:rsidR="00297F16" w:rsidRPr="00330063" w:rsidTr="00297F16">
        <w:trPr>
          <w:jc w:val="center"/>
        </w:trPr>
        <w:tc>
          <w:tcPr>
            <w:tcW w:w="1268" w:type="dxa"/>
            <w:shd w:val="clear" w:color="auto" w:fill="auto"/>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auto"/>
          </w:tcPr>
          <w:p w:rsidR="00297F16" w:rsidRPr="00D644CB" w:rsidRDefault="0066755B" w:rsidP="00297F16">
            <w:pPr>
              <w:pStyle w:val="Tabletext"/>
              <w:spacing w:after="0" w:line="360" w:lineRule="auto"/>
              <w:jc w:val="center"/>
              <w:rPr>
                <w:rFonts w:ascii="Calibri" w:hAnsi="Calibri"/>
              </w:rPr>
            </w:pPr>
            <w:r>
              <w:rPr>
                <w:rFonts w:ascii="Calibri" w:hAnsi="Calibri"/>
              </w:rPr>
              <w:t>3.6</w:t>
            </w:r>
          </w:p>
        </w:tc>
        <w:tc>
          <w:tcPr>
            <w:tcW w:w="4137" w:type="dxa"/>
            <w:shd w:val="clear" w:color="auto" w:fill="auto"/>
          </w:tcPr>
          <w:p w:rsidR="00297F16" w:rsidRPr="00D644CB" w:rsidRDefault="0066755B" w:rsidP="00297F16">
            <w:pPr>
              <w:pStyle w:val="Tabletext"/>
              <w:spacing w:before="40" w:after="40" w:line="360" w:lineRule="auto"/>
              <w:jc w:val="both"/>
              <w:rPr>
                <w:rFonts w:ascii="Calibri" w:hAnsi="Calibri"/>
              </w:rPr>
            </w:pPr>
            <w:r>
              <w:rPr>
                <w:rFonts w:ascii="Calibri" w:hAnsi="Calibri"/>
              </w:rPr>
              <w:t>Agregado organización</w:t>
            </w:r>
          </w:p>
        </w:tc>
        <w:tc>
          <w:tcPr>
            <w:tcW w:w="2180" w:type="dxa"/>
            <w:shd w:val="clear" w:color="auto" w:fill="auto"/>
          </w:tcPr>
          <w:p w:rsidR="00297F16" w:rsidRPr="00D644CB" w:rsidRDefault="0066755B" w:rsidP="00297F16">
            <w:pPr>
              <w:pStyle w:val="Tabletext"/>
              <w:spacing w:after="0" w:line="360" w:lineRule="auto"/>
              <w:rPr>
                <w:rFonts w:ascii="Calibri" w:hAnsi="Calibri"/>
              </w:rPr>
            </w:pPr>
            <w:r>
              <w:rPr>
                <w:rFonts w:ascii="Calibri" w:hAnsi="Calibri"/>
              </w:rPr>
              <w:t>Miguel Zuñiga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3.7</w:t>
            </w:r>
          </w:p>
        </w:tc>
        <w:tc>
          <w:tcPr>
            <w:tcW w:w="4137" w:type="dxa"/>
            <w:shd w:val="clear" w:color="auto" w:fill="DEEAF6" w:themeFill="accent1" w:themeFillTint="33"/>
          </w:tcPr>
          <w:p w:rsidR="0066755B" w:rsidRPr="00D644CB" w:rsidRDefault="009A0D04" w:rsidP="0066755B">
            <w:pPr>
              <w:pStyle w:val="Tabletext"/>
              <w:spacing w:before="40" w:after="40" w:line="360" w:lineRule="auto"/>
              <w:jc w:val="both"/>
              <w:rPr>
                <w:rFonts w:ascii="Calibri" w:hAnsi="Calibri"/>
              </w:rPr>
            </w:pPr>
            <w:r>
              <w:rPr>
                <w:rFonts w:ascii="Calibri" w:hAnsi="Calibri"/>
              </w:rPr>
              <w:t xml:space="preserve">Agregado arquitectura </w:t>
            </w:r>
          </w:p>
        </w:tc>
        <w:tc>
          <w:tcPr>
            <w:tcW w:w="2180" w:type="dxa"/>
            <w:shd w:val="clear" w:color="auto" w:fill="DEEAF6" w:themeFill="accent1" w:themeFillTint="33"/>
          </w:tcPr>
          <w:p w:rsidR="0066755B" w:rsidRDefault="009A0D04" w:rsidP="005C4471">
            <w:pPr>
              <w:pStyle w:val="Tabletext"/>
              <w:spacing w:after="0" w:line="276" w:lineRule="auto"/>
              <w:rPr>
                <w:rFonts w:ascii="Calibri" w:hAnsi="Calibri"/>
              </w:rPr>
            </w:pPr>
            <w:r>
              <w:rPr>
                <w:rFonts w:ascii="Calibri" w:hAnsi="Calibri"/>
              </w:rPr>
              <w:t>Kevin Olivares</w:t>
            </w:r>
          </w:p>
          <w:p w:rsidR="009A0D04" w:rsidRPr="00D644CB" w:rsidRDefault="009A0D04" w:rsidP="005C4471">
            <w:pPr>
              <w:pStyle w:val="Tabletext"/>
              <w:spacing w:after="0" w:line="276" w:lineRule="auto"/>
              <w:rPr>
                <w:rFonts w:ascii="Calibri" w:hAnsi="Calibri"/>
              </w:rPr>
            </w:pPr>
            <w:r>
              <w:rPr>
                <w:rFonts w:ascii="Calibri" w:hAnsi="Calibri"/>
              </w:rPr>
              <w:t>Guillermo Terrazas</w:t>
            </w:r>
          </w:p>
        </w:tc>
      </w:tr>
      <w:tr w:rsidR="0066755B" w:rsidRPr="00330063" w:rsidTr="00297F16">
        <w:trPr>
          <w:jc w:val="center"/>
        </w:trPr>
        <w:tc>
          <w:tcPr>
            <w:tcW w:w="1268" w:type="dxa"/>
            <w:shd w:val="clear" w:color="auto" w:fill="auto"/>
          </w:tcPr>
          <w:p w:rsidR="0066755B" w:rsidRPr="00D644CB" w:rsidRDefault="0066755B" w:rsidP="0066755B">
            <w:pPr>
              <w:pStyle w:val="Tabletext"/>
              <w:spacing w:after="0" w:line="360" w:lineRule="auto"/>
              <w:jc w:val="center"/>
              <w:rPr>
                <w:rFonts w:ascii="Calibri" w:hAnsi="Calibri"/>
                <w:b/>
                <w:bCs/>
              </w:rPr>
            </w:pPr>
            <w:r>
              <w:rPr>
                <w:rFonts w:ascii="Calibri" w:hAnsi="Calibri"/>
                <w:b/>
                <w:bCs/>
              </w:rPr>
              <w:lastRenderedPageBreak/>
              <w:t>25/05/18</w:t>
            </w:r>
          </w:p>
        </w:tc>
        <w:tc>
          <w:tcPr>
            <w:tcW w:w="1134" w:type="dxa"/>
            <w:shd w:val="clear" w:color="auto" w:fill="auto"/>
          </w:tcPr>
          <w:p w:rsidR="0066755B" w:rsidRDefault="0066755B" w:rsidP="0066755B">
            <w:pPr>
              <w:pStyle w:val="Tabletext"/>
              <w:spacing w:after="0" w:line="360" w:lineRule="auto"/>
              <w:jc w:val="center"/>
              <w:rPr>
                <w:rFonts w:ascii="Calibri" w:hAnsi="Calibri"/>
              </w:rPr>
            </w:pPr>
            <w:r>
              <w:rPr>
                <w:rFonts w:ascii="Calibri" w:hAnsi="Calibri"/>
              </w:rPr>
              <w:t>3.8</w:t>
            </w:r>
          </w:p>
        </w:tc>
        <w:tc>
          <w:tcPr>
            <w:tcW w:w="4137" w:type="dxa"/>
            <w:shd w:val="clear" w:color="auto" w:fill="auto"/>
          </w:tcPr>
          <w:p w:rsidR="0066755B" w:rsidRPr="00D644CB" w:rsidRDefault="00962DC3" w:rsidP="00962DC3">
            <w:pPr>
              <w:pStyle w:val="Tabletext"/>
              <w:spacing w:before="40" w:after="40" w:line="360" w:lineRule="auto"/>
              <w:rPr>
                <w:rFonts w:ascii="Calibri" w:hAnsi="Calibri"/>
              </w:rPr>
            </w:pPr>
            <w:r>
              <w:rPr>
                <w:rFonts w:ascii="Calibri" w:hAnsi="Calibri"/>
              </w:rPr>
              <w:t>Agregado de excepciones en las nomenclaturas</w:t>
            </w:r>
          </w:p>
        </w:tc>
        <w:tc>
          <w:tcPr>
            <w:tcW w:w="2180" w:type="dxa"/>
            <w:shd w:val="clear" w:color="auto" w:fill="auto"/>
          </w:tcPr>
          <w:p w:rsidR="0066755B" w:rsidRPr="00D644CB" w:rsidRDefault="009A0D04" w:rsidP="0066755B">
            <w:pPr>
              <w:pStyle w:val="Tabletext"/>
              <w:spacing w:after="0" w:line="360" w:lineRule="auto"/>
              <w:rPr>
                <w:rFonts w:ascii="Calibri" w:hAnsi="Calibri"/>
              </w:rPr>
            </w:pPr>
            <w:r>
              <w:rPr>
                <w:rFonts w:ascii="Calibri" w:hAnsi="Calibri"/>
              </w:rPr>
              <w:t>Kewin Lizárraga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3.9</w:t>
            </w:r>
          </w:p>
        </w:tc>
        <w:tc>
          <w:tcPr>
            <w:tcW w:w="4137" w:type="dxa"/>
            <w:shd w:val="clear" w:color="auto" w:fill="DEEAF6" w:themeFill="accent1" w:themeFillTint="33"/>
          </w:tcPr>
          <w:p w:rsidR="0066755B" w:rsidRPr="00D644CB" w:rsidRDefault="005A5E83" w:rsidP="005A5E83">
            <w:pPr>
              <w:pStyle w:val="Tabletext"/>
              <w:spacing w:after="0" w:line="276" w:lineRule="auto"/>
              <w:jc w:val="both"/>
              <w:rPr>
                <w:rFonts w:ascii="Calibri" w:hAnsi="Calibri"/>
              </w:rPr>
            </w:pPr>
            <w:r>
              <w:rPr>
                <w:rFonts w:ascii="Calibri" w:hAnsi="Calibri"/>
              </w:rPr>
              <w:t>Actualización de políticas, directrices y procedimientos</w:t>
            </w:r>
          </w:p>
        </w:tc>
        <w:tc>
          <w:tcPr>
            <w:tcW w:w="2180" w:type="dxa"/>
            <w:shd w:val="clear" w:color="auto" w:fill="DEEAF6" w:themeFill="accent1" w:themeFillTint="33"/>
          </w:tcPr>
          <w:p w:rsidR="0066755B" w:rsidRPr="00D644CB" w:rsidRDefault="005A5E83" w:rsidP="0066755B">
            <w:pPr>
              <w:pStyle w:val="Tabletext"/>
              <w:spacing w:after="0" w:line="360" w:lineRule="auto"/>
              <w:rPr>
                <w:rFonts w:ascii="Calibri" w:hAnsi="Calibri"/>
              </w:rPr>
            </w:pPr>
            <w:r>
              <w:rPr>
                <w:rFonts w:ascii="Calibri" w:hAnsi="Calibri"/>
              </w:rPr>
              <w:t>Carlos Ramirez</w:t>
            </w:r>
          </w:p>
        </w:tc>
      </w:tr>
      <w:tr w:rsidR="0066755B" w:rsidRPr="00330063" w:rsidTr="00297F16">
        <w:trPr>
          <w:jc w:val="center"/>
        </w:trPr>
        <w:tc>
          <w:tcPr>
            <w:tcW w:w="1268" w:type="dxa"/>
            <w:shd w:val="clear" w:color="auto" w:fill="auto"/>
          </w:tcPr>
          <w:p w:rsidR="0066755B" w:rsidRPr="00D644CB" w:rsidRDefault="00697055"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66755B" w:rsidRDefault="00697055" w:rsidP="0066755B">
            <w:pPr>
              <w:pStyle w:val="Tabletext"/>
              <w:spacing w:after="0" w:line="360" w:lineRule="auto"/>
              <w:jc w:val="center"/>
              <w:rPr>
                <w:rFonts w:ascii="Calibri" w:hAnsi="Calibri"/>
              </w:rPr>
            </w:pPr>
            <w:r>
              <w:rPr>
                <w:rFonts w:ascii="Calibri" w:hAnsi="Calibri"/>
              </w:rPr>
              <w:t>3.10</w:t>
            </w:r>
          </w:p>
        </w:tc>
        <w:tc>
          <w:tcPr>
            <w:tcW w:w="4137" w:type="dxa"/>
            <w:shd w:val="clear" w:color="auto" w:fill="auto"/>
          </w:tcPr>
          <w:p w:rsidR="0066755B" w:rsidRPr="00D644CB" w:rsidRDefault="00005DDE" w:rsidP="00005DDE">
            <w:pPr>
              <w:pStyle w:val="Tabletext"/>
              <w:spacing w:before="40" w:after="40" w:line="360" w:lineRule="auto"/>
              <w:jc w:val="both"/>
              <w:rPr>
                <w:rFonts w:ascii="Calibri" w:hAnsi="Calibri"/>
              </w:rPr>
            </w:pPr>
            <w:r>
              <w:rPr>
                <w:rFonts w:ascii="Calibri" w:hAnsi="Calibri"/>
              </w:rPr>
              <w:t>Actualizar Lista</w:t>
            </w:r>
            <w:r w:rsidRPr="00005DDE">
              <w:rPr>
                <w:rFonts w:ascii="Calibri" w:hAnsi="Calibri"/>
              </w:rPr>
              <w:t xml:space="preserve"> de clasificación de CI</w:t>
            </w:r>
          </w:p>
        </w:tc>
        <w:tc>
          <w:tcPr>
            <w:tcW w:w="2180" w:type="dxa"/>
            <w:shd w:val="clear" w:color="auto" w:fill="auto"/>
          </w:tcPr>
          <w:p w:rsidR="0066755B" w:rsidRPr="00D644CB" w:rsidRDefault="00697055" w:rsidP="0066755B">
            <w:pPr>
              <w:pStyle w:val="Tabletext"/>
              <w:spacing w:after="0" w:line="360" w:lineRule="auto"/>
              <w:rPr>
                <w:rFonts w:ascii="Calibri" w:hAnsi="Calibri"/>
              </w:rPr>
            </w:pPr>
            <w:r>
              <w:rPr>
                <w:rFonts w:ascii="Calibri" w:hAnsi="Calibri"/>
              </w:rPr>
              <w:t xml:space="preserve">Kerly Quispe </w:t>
            </w:r>
          </w:p>
        </w:tc>
      </w:tr>
      <w:tr w:rsidR="0066755B" w:rsidRPr="00330063" w:rsidTr="005A5E83">
        <w:trPr>
          <w:jc w:val="center"/>
        </w:trPr>
        <w:tc>
          <w:tcPr>
            <w:tcW w:w="1268" w:type="dxa"/>
            <w:shd w:val="clear" w:color="auto" w:fill="DEEAF6" w:themeFill="accent1" w:themeFillTint="33"/>
          </w:tcPr>
          <w:p w:rsidR="0066755B" w:rsidRPr="00D644CB" w:rsidRDefault="006134C0"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66755B" w:rsidRDefault="001F65E8" w:rsidP="0066755B">
            <w:pPr>
              <w:pStyle w:val="Tabletext"/>
              <w:spacing w:after="0" w:line="360" w:lineRule="auto"/>
              <w:jc w:val="center"/>
              <w:rPr>
                <w:rFonts w:ascii="Calibri" w:hAnsi="Calibri"/>
              </w:rPr>
            </w:pPr>
            <w:r>
              <w:rPr>
                <w:rFonts w:ascii="Calibri" w:hAnsi="Calibri"/>
              </w:rPr>
              <w:t>4.0</w:t>
            </w:r>
          </w:p>
        </w:tc>
        <w:tc>
          <w:tcPr>
            <w:tcW w:w="4137" w:type="dxa"/>
            <w:shd w:val="clear" w:color="auto" w:fill="DEEAF6" w:themeFill="accent1" w:themeFillTint="33"/>
          </w:tcPr>
          <w:p w:rsidR="0066755B" w:rsidRPr="00D644CB" w:rsidRDefault="006134C0" w:rsidP="0066755B">
            <w:pPr>
              <w:pStyle w:val="Tabletext"/>
              <w:spacing w:before="40" w:after="40" w:line="360" w:lineRule="auto"/>
              <w:jc w:val="both"/>
              <w:rPr>
                <w:rFonts w:ascii="Calibri" w:hAnsi="Calibri"/>
              </w:rPr>
            </w:pPr>
            <w:r>
              <w:rPr>
                <w:rFonts w:ascii="Calibri" w:hAnsi="Calibri"/>
              </w:rPr>
              <w:t>Agregar la línea Base en Control</w:t>
            </w:r>
          </w:p>
        </w:tc>
        <w:tc>
          <w:tcPr>
            <w:tcW w:w="2180" w:type="dxa"/>
            <w:shd w:val="clear" w:color="auto" w:fill="DEEAF6" w:themeFill="accent1" w:themeFillTint="33"/>
          </w:tcPr>
          <w:p w:rsidR="0066755B" w:rsidRPr="00D644CB" w:rsidRDefault="006134C0" w:rsidP="0066755B">
            <w:pPr>
              <w:pStyle w:val="Tabletext"/>
              <w:spacing w:after="0" w:line="360" w:lineRule="auto"/>
              <w:rPr>
                <w:rFonts w:ascii="Calibri" w:hAnsi="Calibri"/>
              </w:rPr>
            </w:pPr>
            <w:r>
              <w:rPr>
                <w:rFonts w:ascii="Calibri" w:hAnsi="Calibri"/>
              </w:rPr>
              <w:t>Anthony Puitiza</w:t>
            </w:r>
          </w:p>
        </w:tc>
      </w:tr>
      <w:tr w:rsidR="00F50BCF" w:rsidRPr="00330063" w:rsidTr="001F65E8">
        <w:trPr>
          <w:jc w:val="center"/>
        </w:trPr>
        <w:tc>
          <w:tcPr>
            <w:tcW w:w="1268" w:type="dxa"/>
            <w:shd w:val="clear" w:color="auto" w:fill="auto"/>
          </w:tcPr>
          <w:p w:rsidR="00F50BCF" w:rsidRDefault="00F50BCF"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F50BCF" w:rsidRDefault="001F65E8" w:rsidP="0066755B">
            <w:pPr>
              <w:pStyle w:val="Tabletext"/>
              <w:spacing w:after="0" w:line="360" w:lineRule="auto"/>
              <w:jc w:val="center"/>
              <w:rPr>
                <w:rFonts w:ascii="Calibri" w:hAnsi="Calibri"/>
              </w:rPr>
            </w:pPr>
            <w:r>
              <w:rPr>
                <w:rFonts w:ascii="Calibri" w:hAnsi="Calibri"/>
              </w:rPr>
              <w:t>4.1</w:t>
            </w:r>
          </w:p>
        </w:tc>
        <w:tc>
          <w:tcPr>
            <w:tcW w:w="4137" w:type="dxa"/>
            <w:shd w:val="clear" w:color="auto" w:fill="auto"/>
          </w:tcPr>
          <w:p w:rsidR="00F50BCF" w:rsidRDefault="00F50BCF" w:rsidP="0066755B">
            <w:pPr>
              <w:pStyle w:val="Tabletext"/>
              <w:spacing w:before="40" w:after="40" w:line="360" w:lineRule="auto"/>
              <w:jc w:val="both"/>
              <w:rPr>
                <w:rFonts w:ascii="Calibri" w:hAnsi="Calibri"/>
              </w:rPr>
            </w:pPr>
            <w:r>
              <w:rPr>
                <w:rFonts w:ascii="Calibri" w:hAnsi="Calibri"/>
              </w:rPr>
              <w:t xml:space="preserve">Actualizar línea base en Control </w:t>
            </w:r>
          </w:p>
        </w:tc>
        <w:tc>
          <w:tcPr>
            <w:tcW w:w="2180" w:type="dxa"/>
            <w:shd w:val="clear" w:color="auto" w:fill="auto"/>
          </w:tcPr>
          <w:p w:rsidR="00F50BCF" w:rsidRDefault="00F50BCF" w:rsidP="0066755B">
            <w:pPr>
              <w:pStyle w:val="Tabletext"/>
              <w:spacing w:after="0" w:line="360" w:lineRule="auto"/>
              <w:rPr>
                <w:rFonts w:ascii="Calibri" w:hAnsi="Calibri"/>
              </w:rPr>
            </w:pPr>
            <w:r>
              <w:rPr>
                <w:rFonts w:ascii="Calibri" w:hAnsi="Calibri"/>
              </w:rPr>
              <w:t>Miguel Zuñiga</w:t>
            </w:r>
          </w:p>
        </w:tc>
      </w:tr>
      <w:tr w:rsidR="0014247D" w:rsidRPr="00330063" w:rsidTr="005A5E83">
        <w:trPr>
          <w:jc w:val="center"/>
        </w:trPr>
        <w:tc>
          <w:tcPr>
            <w:tcW w:w="1268" w:type="dxa"/>
            <w:shd w:val="clear" w:color="auto" w:fill="DEEAF6" w:themeFill="accent1" w:themeFillTint="33"/>
          </w:tcPr>
          <w:p w:rsidR="0014247D" w:rsidRDefault="0014247D"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4247D" w:rsidRDefault="001F65E8" w:rsidP="0066755B">
            <w:pPr>
              <w:pStyle w:val="Tabletext"/>
              <w:spacing w:after="0" w:line="360" w:lineRule="auto"/>
              <w:jc w:val="center"/>
              <w:rPr>
                <w:rFonts w:ascii="Calibri" w:hAnsi="Calibri"/>
              </w:rPr>
            </w:pPr>
            <w:r>
              <w:rPr>
                <w:rFonts w:ascii="Calibri" w:hAnsi="Calibri"/>
              </w:rPr>
              <w:t>4.2</w:t>
            </w:r>
          </w:p>
        </w:tc>
        <w:tc>
          <w:tcPr>
            <w:tcW w:w="4137" w:type="dxa"/>
            <w:shd w:val="clear" w:color="auto" w:fill="DEEAF6" w:themeFill="accent1" w:themeFillTint="33"/>
          </w:tcPr>
          <w:p w:rsidR="0014247D" w:rsidRDefault="0014247D" w:rsidP="0066755B">
            <w:pPr>
              <w:pStyle w:val="Tabletext"/>
              <w:spacing w:before="40" w:after="40" w:line="360" w:lineRule="auto"/>
              <w:jc w:val="both"/>
              <w:rPr>
                <w:rFonts w:ascii="Calibri" w:hAnsi="Calibri"/>
              </w:rPr>
            </w:pPr>
            <w:r>
              <w:rPr>
                <w:rFonts w:ascii="Calibri" w:hAnsi="Calibri"/>
              </w:rPr>
              <w:t>Agregar estructura de las Librerías controladas</w:t>
            </w:r>
          </w:p>
        </w:tc>
        <w:tc>
          <w:tcPr>
            <w:tcW w:w="2180" w:type="dxa"/>
            <w:shd w:val="clear" w:color="auto" w:fill="DEEAF6" w:themeFill="accent1" w:themeFillTint="33"/>
          </w:tcPr>
          <w:p w:rsidR="0014247D" w:rsidRDefault="0014247D" w:rsidP="0066755B">
            <w:pPr>
              <w:pStyle w:val="Tabletext"/>
              <w:spacing w:after="0" w:line="360" w:lineRule="auto"/>
              <w:rPr>
                <w:rFonts w:ascii="Calibri" w:hAnsi="Calibri"/>
              </w:rPr>
            </w:pPr>
            <w:r>
              <w:rPr>
                <w:rFonts w:ascii="Calibri" w:hAnsi="Calibri"/>
              </w:rPr>
              <w:t>Guillermo Terrazas</w:t>
            </w:r>
          </w:p>
        </w:tc>
      </w:tr>
      <w:tr w:rsidR="001B5ADC" w:rsidRPr="00330063" w:rsidTr="001F65E8">
        <w:trPr>
          <w:jc w:val="center"/>
        </w:trPr>
        <w:tc>
          <w:tcPr>
            <w:tcW w:w="1268" w:type="dxa"/>
            <w:shd w:val="clear" w:color="auto" w:fill="auto"/>
          </w:tcPr>
          <w:p w:rsidR="001B5ADC" w:rsidRDefault="001B5ADC"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1B5ADC" w:rsidRDefault="001F65E8" w:rsidP="0066755B">
            <w:pPr>
              <w:pStyle w:val="Tabletext"/>
              <w:spacing w:after="0" w:line="360" w:lineRule="auto"/>
              <w:jc w:val="center"/>
              <w:rPr>
                <w:rFonts w:ascii="Calibri" w:hAnsi="Calibri"/>
              </w:rPr>
            </w:pPr>
            <w:r>
              <w:rPr>
                <w:rFonts w:ascii="Calibri" w:hAnsi="Calibri"/>
              </w:rPr>
              <w:t>4.3</w:t>
            </w:r>
          </w:p>
        </w:tc>
        <w:tc>
          <w:tcPr>
            <w:tcW w:w="4137" w:type="dxa"/>
            <w:shd w:val="clear" w:color="auto" w:fill="auto"/>
          </w:tcPr>
          <w:p w:rsidR="001B5ADC" w:rsidRDefault="001B5ADC" w:rsidP="0066755B">
            <w:pPr>
              <w:pStyle w:val="Tabletext"/>
              <w:spacing w:before="40" w:after="40" w:line="360" w:lineRule="auto"/>
              <w:jc w:val="both"/>
              <w:rPr>
                <w:rFonts w:ascii="Calibri" w:hAnsi="Calibri"/>
              </w:rPr>
            </w:pPr>
            <w:r>
              <w:rPr>
                <w:rFonts w:ascii="Calibri" w:hAnsi="Calibri"/>
              </w:rPr>
              <w:t>Agregar definición de librería de Documentos y Desarrollo</w:t>
            </w:r>
          </w:p>
        </w:tc>
        <w:tc>
          <w:tcPr>
            <w:tcW w:w="2180" w:type="dxa"/>
            <w:shd w:val="clear" w:color="auto" w:fill="auto"/>
          </w:tcPr>
          <w:p w:rsidR="001B5ADC" w:rsidRDefault="001B5ADC" w:rsidP="0066755B">
            <w:pPr>
              <w:pStyle w:val="Tabletext"/>
              <w:spacing w:after="0" w:line="360" w:lineRule="auto"/>
              <w:rPr>
                <w:rFonts w:ascii="Calibri" w:hAnsi="Calibri"/>
              </w:rPr>
            </w:pPr>
            <w:r>
              <w:rPr>
                <w:rFonts w:ascii="Calibri" w:hAnsi="Calibri"/>
              </w:rPr>
              <w:t>Kerly Quispe</w:t>
            </w:r>
          </w:p>
        </w:tc>
      </w:tr>
      <w:tr w:rsidR="001F65E8" w:rsidRPr="00330063" w:rsidTr="005A5E83">
        <w:trPr>
          <w:jc w:val="center"/>
        </w:trPr>
        <w:tc>
          <w:tcPr>
            <w:tcW w:w="1268" w:type="dxa"/>
            <w:shd w:val="clear" w:color="auto" w:fill="DEEAF6" w:themeFill="accent1" w:themeFillTint="33"/>
          </w:tcPr>
          <w:p w:rsidR="001F65E8" w:rsidRDefault="001F65E8"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F65E8" w:rsidRDefault="001F65E8" w:rsidP="0066755B">
            <w:pPr>
              <w:pStyle w:val="Tabletext"/>
              <w:spacing w:after="0" w:line="360" w:lineRule="auto"/>
              <w:jc w:val="center"/>
              <w:rPr>
                <w:rFonts w:ascii="Calibri" w:hAnsi="Calibri"/>
              </w:rPr>
            </w:pPr>
            <w:r>
              <w:rPr>
                <w:rFonts w:ascii="Calibri" w:hAnsi="Calibri"/>
              </w:rPr>
              <w:t>4.4</w:t>
            </w:r>
          </w:p>
        </w:tc>
        <w:tc>
          <w:tcPr>
            <w:tcW w:w="4137" w:type="dxa"/>
            <w:shd w:val="clear" w:color="auto" w:fill="DEEAF6" w:themeFill="accent1" w:themeFillTint="33"/>
          </w:tcPr>
          <w:p w:rsidR="001F65E8" w:rsidRDefault="001F65E8" w:rsidP="001F65E8">
            <w:pPr>
              <w:pStyle w:val="Tabletext"/>
              <w:spacing w:before="40" w:after="40" w:line="360" w:lineRule="auto"/>
              <w:jc w:val="both"/>
              <w:rPr>
                <w:rFonts w:ascii="Calibri" w:hAnsi="Calibri"/>
              </w:rPr>
            </w:pPr>
            <w:r>
              <w:rPr>
                <w:rFonts w:ascii="Calibri" w:hAnsi="Calibri"/>
              </w:rPr>
              <w:t>Agregar definición de librería de Línea Base y Cliente</w:t>
            </w:r>
          </w:p>
        </w:tc>
        <w:tc>
          <w:tcPr>
            <w:tcW w:w="2180" w:type="dxa"/>
            <w:shd w:val="clear" w:color="auto" w:fill="DEEAF6" w:themeFill="accent1" w:themeFillTint="33"/>
          </w:tcPr>
          <w:p w:rsidR="001F65E8" w:rsidRDefault="001F65E8" w:rsidP="0066755B">
            <w:pPr>
              <w:pStyle w:val="Tabletext"/>
              <w:spacing w:after="0" w:line="360" w:lineRule="auto"/>
              <w:rPr>
                <w:rFonts w:ascii="Calibri" w:hAnsi="Calibri"/>
              </w:rPr>
            </w:pPr>
            <w:r>
              <w:rPr>
                <w:rFonts w:ascii="Calibri" w:hAnsi="Calibri"/>
              </w:rPr>
              <w:t>Kewin Lizárraga</w:t>
            </w:r>
          </w:p>
        </w:tc>
      </w:tr>
    </w:tbl>
    <w:p w:rsidR="0037183A" w:rsidRDefault="0037183A" w:rsidP="0037183A">
      <w:pPr>
        <w:tabs>
          <w:tab w:val="left" w:pos="1410"/>
          <w:tab w:val="left" w:pos="2430"/>
        </w:tabs>
      </w:pPr>
      <w:r>
        <w:tab/>
      </w:r>
    </w:p>
    <w:p w:rsidR="0037183A" w:rsidRDefault="0037183A" w:rsidP="0037183A"/>
    <w:p w:rsidR="0037183A" w:rsidRDefault="0037183A" w:rsidP="0037183A"/>
    <w:p w:rsidR="00297F16" w:rsidRDefault="00297F16" w:rsidP="0037183A">
      <w:pPr>
        <w:pStyle w:val="TtulodeTDC"/>
        <w:tabs>
          <w:tab w:val="left" w:pos="5954"/>
        </w:tabs>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1F65E8" w:rsidRDefault="001F65E8" w:rsidP="0037183A">
      <w:pPr>
        <w:pStyle w:val="TtulodeTDC"/>
        <w:tabs>
          <w:tab w:val="left" w:pos="5954"/>
        </w:tabs>
      </w:pPr>
    </w:p>
    <w:p w:rsidR="0037183A" w:rsidRDefault="0037183A" w:rsidP="0037183A">
      <w:pPr>
        <w:pStyle w:val="TtulodeTDC"/>
        <w:tabs>
          <w:tab w:val="left" w:pos="5954"/>
        </w:tabs>
      </w:pPr>
      <w:r>
        <w:t>Tabla de contenido</w:t>
      </w:r>
    </w:p>
    <w:p w:rsidR="001B5ADC" w:rsidRDefault="0037183A">
      <w:pPr>
        <w:pStyle w:val="TDC1"/>
        <w:rPr>
          <w:rFonts w:asciiTheme="minorHAnsi" w:eastAsiaTheme="minorEastAsia" w:hAnsiTheme="minorHAnsi" w:cstheme="minorBidi"/>
          <w:b w:val="0"/>
          <w:bCs w:val="0"/>
          <w:noProof/>
          <w:sz w:val="22"/>
          <w:szCs w:val="22"/>
          <w:lang w:val="es-PE" w:eastAsia="es-PE"/>
        </w:rPr>
      </w:pPr>
      <w:r>
        <w:fldChar w:fldCharType="begin"/>
      </w:r>
      <w:r>
        <w:instrText xml:space="preserve"> TOC \o "1-3" \h \z \u </w:instrText>
      </w:r>
      <w:r>
        <w:fldChar w:fldCharType="separate"/>
      </w:r>
      <w:hyperlink w:anchor="_Toc515025907" w:history="1">
        <w:r w:rsidR="001B5ADC" w:rsidRPr="00A12F41">
          <w:rPr>
            <w:rStyle w:val="Hipervnculo"/>
            <w:noProof/>
          </w:rPr>
          <w:t>1.</w:t>
        </w:r>
        <w:r w:rsidR="001B5ADC">
          <w:rPr>
            <w:rFonts w:asciiTheme="minorHAnsi" w:eastAsiaTheme="minorEastAsia" w:hAnsiTheme="minorHAnsi" w:cstheme="minorBidi"/>
            <w:b w:val="0"/>
            <w:bCs w:val="0"/>
            <w:noProof/>
            <w:sz w:val="22"/>
            <w:szCs w:val="22"/>
            <w:lang w:val="es-PE" w:eastAsia="es-PE"/>
          </w:rPr>
          <w:tab/>
        </w:r>
        <w:r w:rsidR="001B5ADC" w:rsidRPr="00A12F41">
          <w:rPr>
            <w:rStyle w:val="Hipervnculo"/>
            <w:noProof/>
          </w:rPr>
          <w:t>Introducción</w:t>
        </w:r>
        <w:r w:rsidR="001B5ADC">
          <w:rPr>
            <w:noProof/>
            <w:webHidden/>
          </w:rPr>
          <w:tab/>
        </w:r>
        <w:r w:rsidR="001B5ADC">
          <w:rPr>
            <w:noProof/>
            <w:webHidden/>
          </w:rPr>
          <w:fldChar w:fldCharType="begin"/>
        </w:r>
        <w:r w:rsidR="001B5ADC">
          <w:rPr>
            <w:noProof/>
            <w:webHidden/>
          </w:rPr>
          <w:instrText xml:space="preserve"> PAGEREF _Toc515025907 \h </w:instrText>
        </w:r>
        <w:r w:rsidR="001B5ADC">
          <w:rPr>
            <w:noProof/>
            <w:webHidden/>
          </w:rPr>
        </w:r>
        <w:r w:rsidR="001B5ADC">
          <w:rPr>
            <w:noProof/>
            <w:webHidden/>
          </w:rPr>
          <w:fldChar w:fldCharType="separate"/>
        </w:r>
        <w:r w:rsidR="001B5ADC">
          <w:rPr>
            <w:noProof/>
            <w:webHidden/>
          </w:rPr>
          <w:t>5</w:t>
        </w:r>
        <w:r w:rsidR="001B5ADC">
          <w:rPr>
            <w:noProof/>
            <w:webHidden/>
          </w:rPr>
          <w:fldChar w:fldCharType="end"/>
        </w:r>
      </w:hyperlink>
    </w:p>
    <w:p w:rsidR="001B5ADC" w:rsidRDefault="002527CD">
      <w:pPr>
        <w:pStyle w:val="TDC1"/>
        <w:rPr>
          <w:rFonts w:asciiTheme="minorHAnsi" w:eastAsiaTheme="minorEastAsia" w:hAnsiTheme="minorHAnsi" w:cstheme="minorBidi"/>
          <w:b w:val="0"/>
          <w:bCs w:val="0"/>
          <w:noProof/>
          <w:sz w:val="22"/>
          <w:szCs w:val="22"/>
          <w:lang w:val="es-PE" w:eastAsia="es-PE"/>
        </w:rPr>
      </w:pPr>
      <w:hyperlink w:anchor="_Toc515025908" w:history="1">
        <w:r w:rsidR="001B5ADC" w:rsidRPr="00A12F41">
          <w:rPr>
            <w:rStyle w:val="Hipervnculo"/>
            <w:noProof/>
          </w:rPr>
          <w:t>2.</w:t>
        </w:r>
        <w:r w:rsidR="001B5ADC">
          <w:rPr>
            <w:rFonts w:asciiTheme="minorHAnsi" w:eastAsiaTheme="minorEastAsia" w:hAnsiTheme="minorHAnsi" w:cstheme="minorBidi"/>
            <w:b w:val="0"/>
            <w:bCs w:val="0"/>
            <w:noProof/>
            <w:sz w:val="22"/>
            <w:szCs w:val="22"/>
            <w:lang w:val="es-PE" w:eastAsia="es-PE"/>
          </w:rPr>
          <w:tab/>
        </w:r>
        <w:r w:rsidR="001B5ADC" w:rsidRPr="00A12F41">
          <w:rPr>
            <w:rStyle w:val="Hipervnculo"/>
            <w:noProof/>
          </w:rPr>
          <w:t>Gestión de la SCM</w:t>
        </w:r>
        <w:r w:rsidR="001B5ADC">
          <w:rPr>
            <w:noProof/>
            <w:webHidden/>
          </w:rPr>
          <w:tab/>
        </w:r>
        <w:r w:rsidR="001B5ADC">
          <w:rPr>
            <w:noProof/>
            <w:webHidden/>
          </w:rPr>
          <w:fldChar w:fldCharType="begin"/>
        </w:r>
        <w:r w:rsidR="001B5ADC">
          <w:rPr>
            <w:noProof/>
            <w:webHidden/>
          </w:rPr>
          <w:instrText xml:space="preserve"> PAGEREF _Toc515025908 \h </w:instrText>
        </w:r>
        <w:r w:rsidR="001B5ADC">
          <w:rPr>
            <w:noProof/>
            <w:webHidden/>
          </w:rPr>
        </w:r>
        <w:r w:rsidR="001B5ADC">
          <w:rPr>
            <w:noProof/>
            <w:webHidden/>
          </w:rPr>
          <w:fldChar w:fldCharType="separate"/>
        </w:r>
        <w:r w:rsidR="001B5ADC">
          <w:rPr>
            <w:noProof/>
            <w:webHidden/>
          </w:rPr>
          <w:t>6</w:t>
        </w:r>
        <w:r w:rsidR="001B5ADC">
          <w:rPr>
            <w:noProof/>
            <w:webHidden/>
          </w:rPr>
          <w:fldChar w:fldCharType="end"/>
        </w:r>
      </w:hyperlink>
    </w:p>
    <w:p w:rsidR="001B5ADC" w:rsidRDefault="002527CD">
      <w:pPr>
        <w:pStyle w:val="TDC2"/>
        <w:rPr>
          <w:rFonts w:asciiTheme="minorHAnsi" w:eastAsiaTheme="minorEastAsia" w:hAnsiTheme="minorHAnsi" w:cstheme="minorBidi"/>
          <w:i w:val="0"/>
          <w:iCs w:val="0"/>
          <w:noProof/>
          <w:sz w:val="22"/>
          <w:szCs w:val="22"/>
          <w:lang w:val="es-PE" w:eastAsia="es-PE"/>
        </w:rPr>
      </w:pPr>
      <w:hyperlink w:anchor="_Toc515025909" w:history="1">
        <w:r w:rsidR="001B5ADC" w:rsidRPr="00A12F41">
          <w:rPr>
            <w:rStyle w:val="Hipervnculo"/>
            <w:noProof/>
          </w:rPr>
          <w:t>2.1.</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Organización</w:t>
        </w:r>
        <w:r w:rsidR="001B5ADC">
          <w:rPr>
            <w:noProof/>
            <w:webHidden/>
          </w:rPr>
          <w:tab/>
        </w:r>
        <w:r w:rsidR="001B5ADC">
          <w:rPr>
            <w:noProof/>
            <w:webHidden/>
          </w:rPr>
          <w:fldChar w:fldCharType="begin"/>
        </w:r>
        <w:r w:rsidR="001B5ADC">
          <w:rPr>
            <w:noProof/>
            <w:webHidden/>
          </w:rPr>
          <w:instrText xml:space="preserve"> PAGEREF _Toc515025909 \h </w:instrText>
        </w:r>
        <w:r w:rsidR="001B5ADC">
          <w:rPr>
            <w:noProof/>
            <w:webHidden/>
          </w:rPr>
        </w:r>
        <w:r w:rsidR="001B5ADC">
          <w:rPr>
            <w:noProof/>
            <w:webHidden/>
          </w:rPr>
          <w:fldChar w:fldCharType="separate"/>
        </w:r>
        <w:r w:rsidR="001B5ADC">
          <w:rPr>
            <w:noProof/>
            <w:webHidden/>
          </w:rPr>
          <w:t>6</w:t>
        </w:r>
        <w:r w:rsidR="001B5ADC">
          <w:rPr>
            <w:noProof/>
            <w:webHidden/>
          </w:rPr>
          <w:fldChar w:fldCharType="end"/>
        </w:r>
      </w:hyperlink>
    </w:p>
    <w:p w:rsidR="001B5ADC" w:rsidRDefault="002527CD">
      <w:pPr>
        <w:pStyle w:val="TDC2"/>
        <w:rPr>
          <w:rFonts w:asciiTheme="minorHAnsi" w:eastAsiaTheme="minorEastAsia" w:hAnsiTheme="minorHAnsi" w:cstheme="minorBidi"/>
          <w:i w:val="0"/>
          <w:iCs w:val="0"/>
          <w:noProof/>
          <w:sz w:val="22"/>
          <w:szCs w:val="22"/>
          <w:lang w:val="es-PE" w:eastAsia="es-PE"/>
        </w:rPr>
      </w:pPr>
      <w:hyperlink w:anchor="_Toc515025910" w:history="1">
        <w:r w:rsidR="001B5ADC" w:rsidRPr="00A12F41">
          <w:rPr>
            <w:rStyle w:val="Hipervnculo"/>
            <w:noProof/>
          </w:rPr>
          <w:t>2.2.</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Roles y responsabilidades</w:t>
        </w:r>
        <w:r w:rsidR="001B5ADC">
          <w:rPr>
            <w:noProof/>
            <w:webHidden/>
          </w:rPr>
          <w:tab/>
        </w:r>
        <w:r w:rsidR="001B5ADC">
          <w:rPr>
            <w:noProof/>
            <w:webHidden/>
          </w:rPr>
          <w:fldChar w:fldCharType="begin"/>
        </w:r>
        <w:r w:rsidR="001B5ADC">
          <w:rPr>
            <w:noProof/>
            <w:webHidden/>
          </w:rPr>
          <w:instrText xml:space="preserve"> PAGEREF _Toc515025910 \h </w:instrText>
        </w:r>
        <w:r w:rsidR="001B5ADC">
          <w:rPr>
            <w:noProof/>
            <w:webHidden/>
          </w:rPr>
        </w:r>
        <w:r w:rsidR="001B5ADC">
          <w:rPr>
            <w:noProof/>
            <w:webHidden/>
          </w:rPr>
          <w:fldChar w:fldCharType="separate"/>
        </w:r>
        <w:r w:rsidR="001B5ADC">
          <w:rPr>
            <w:noProof/>
            <w:webHidden/>
          </w:rPr>
          <w:t>8</w:t>
        </w:r>
        <w:r w:rsidR="001B5ADC">
          <w:rPr>
            <w:noProof/>
            <w:webHidden/>
          </w:rPr>
          <w:fldChar w:fldCharType="end"/>
        </w:r>
      </w:hyperlink>
    </w:p>
    <w:p w:rsidR="001B5ADC" w:rsidRDefault="002527CD">
      <w:pPr>
        <w:pStyle w:val="TDC2"/>
        <w:rPr>
          <w:rFonts w:asciiTheme="minorHAnsi" w:eastAsiaTheme="minorEastAsia" w:hAnsiTheme="minorHAnsi" w:cstheme="minorBidi"/>
          <w:i w:val="0"/>
          <w:iCs w:val="0"/>
          <w:noProof/>
          <w:sz w:val="22"/>
          <w:szCs w:val="22"/>
          <w:lang w:val="es-PE" w:eastAsia="es-PE"/>
        </w:rPr>
      </w:pPr>
      <w:hyperlink w:anchor="_Toc515025911" w:history="1">
        <w:r w:rsidR="001B5ADC" w:rsidRPr="00A12F41">
          <w:rPr>
            <w:rStyle w:val="Hipervnculo"/>
            <w:noProof/>
          </w:rPr>
          <w:t>2.3.</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Políticas, directrices y procedimientos</w:t>
        </w:r>
        <w:r w:rsidR="001B5ADC">
          <w:rPr>
            <w:noProof/>
            <w:webHidden/>
          </w:rPr>
          <w:tab/>
        </w:r>
        <w:r w:rsidR="001B5ADC">
          <w:rPr>
            <w:noProof/>
            <w:webHidden/>
          </w:rPr>
          <w:fldChar w:fldCharType="begin"/>
        </w:r>
        <w:r w:rsidR="001B5ADC">
          <w:rPr>
            <w:noProof/>
            <w:webHidden/>
          </w:rPr>
          <w:instrText xml:space="preserve"> PAGEREF _Toc515025911 \h </w:instrText>
        </w:r>
        <w:r w:rsidR="001B5ADC">
          <w:rPr>
            <w:noProof/>
            <w:webHidden/>
          </w:rPr>
        </w:r>
        <w:r w:rsidR="001B5ADC">
          <w:rPr>
            <w:noProof/>
            <w:webHidden/>
          </w:rPr>
          <w:fldChar w:fldCharType="separate"/>
        </w:r>
        <w:r w:rsidR="001B5ADC">
          <w:rPr>
            <w:noProof/>
            <w:webHidden/>
          </w:rPr>
          <w:t>8</w:t>
        </w:r>
        <w:r w:rsidR="001B5ADC">
          <w:rPr>
            <w:noProof/>
            <w:webHidden/>
          </w:rPr>
          <w:fldChar w:fldCharType="end"/>
        </w:r>
      </w:hyperlink>
    </w:p>
    <w:p w:rsidR="001B5ADC" w:rsidRDefault="002527CD">
      <w:pPr>
        <w:pStyle w:val="TDC2"/>
        <w:rPr>
          <w:rFonts w:asciiTheme="minorHAnsi" w:eastAsiaTheme="minorEastAsia" w:hAnsiTheme="minorHAnsi" w:cstheme="minorBidi"/>
          <w:i w:val="0"/>
          <w:iCs w:val="0"/>
          <w:noProof/>
          <w:sz w:val="22"/>
          <w:szCs w:val="22"/>
          <w:lang w:val="es-PE" w:eastAsia="es-PE"/>
        </w:rPr>
      </w:pPr>
      <w:hyperlink w:anchor="_Toc515025912" w:history="1">
        <w:r w:rsidR="001B5ADC" w:rsidRPr="00A12F41">
          <w:rPr>
            <w:rStyle w:val="Hipervnculo"/>
            <w:noProof/>
          </w:rPr>
          <w:t>2.4.</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Herramientas, Entorno e Infraestructura</w:t>
        </w:r>
        <w:r w:rsidR="001B5ADC">
          <w:rPr>
            <w:noProof/>
            <w:webHidden/>
          </w:rPr>
          <w:tab/>
        </w:r>
        <w:r w:rsidR="001B5ADC">
          <w:rPr>
            <w:noProof/>
            <w:webHidden/>
          </w:rPr>
          <w:fldChar w:fldCharType="begin"/>
        </w:r>
        <w:r w:rsidR="001B5ADC">
          <w:rPr>
            <w:noProof/>
            <w:webHidden/>
          </w:rPr>
          <w:instrText xml:space="preserve"> PAGEREF _Toc515025912 \h </w:instrText>
        </w:r>
        <w:r w:rsidR="001B5ADC">
          <w:rPr>
            <w:noProof/>
            <w:webHidden/>
          </w:rPr>
        </w:r>
        <w:r w:rsidR="001B5ADC">
          <w:rPr>
            <w:noProof/>
            <w:webHidden/>
          </w:rPr>
          <w:fldChar w:fldCharType="separate"/>
        </w:r>
        <w:r w:rsidR="001B5ADC">
          <w:rPr>
            <w:noProof/>
            <w:webHidden/>
          </w:rPr>
          <w:t>9</w:t>
        </w:r>
        <w:r w:rsidR="001B5ADC">
          <w:rPr>
            <w:noProof/>
            <w:webHidden/>
          </w:rPr>
          <w:fldChar w:fldCharType="end"/>
        </w:r>
      </w:hyperlink>
    </w:p>
    <w:p w:rsidR="001B5ADC" w:rsidRDefault="002527CD">
      <w:pPr>
        <w:pStyle w:val="TDC2"/>
        <w:rPr>
          <w:rFonts w:asciiTheme="minorHAnsi" w:eastAsiaTheme="minorEastAsia" w:hAnsiTheme="minorHAnsi" w:cstheme="minorBidi"/>
          <w:i w:val="0"/>
          <w:iCs w:val="0"/>
          <w:noProof/>
          <w:sz w:val="22"/>
          <w:szCs w:val="22"/>
          <w:lang w:val="es-PE" w:eastAsia="es-PE"/>
        </w:rPr>
      </w:pPr>
      <w:hyperlink w:anchor="_Toc515025913" w:history="1">
        <w:r w:rsidR="001B5ADC" w:rsidRPr="00A12F41">
          <w:rPr>
            <w:rStyle w:val="Hipervnculo"/>
            <w:noProof/>
          </w:rPr>
          <w:t>2.5.</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Calendario</w:t>
        </w:r>
        <w:r w:rsidR="001B5ADC">
          <w:rPr>
            <w:noProof/>
            <w:webHidden/>
          </w:rPr>
          <w:tab/>
        </w:r>
        <w:r w:rsidR="001B5ADC">
          <w:rPr>
            <w:noProof/>
            <w:webHidden/>
          </w:rPr>
          <w:fldChar w:fldCharType="begin"/>
        </w:r>
        <w:r w:rsidR="001B5ADC">
          <w:rPr>
            <w:noProof/>
            <w:webHidden/>
          </w:rPr>
          <w:instrText xml:space="preserve"> PAGEREF _Toc515025913 \h </w:instrText>
        </w:r>
        <w:r w:rsidR="001B5ADC">
          <w:rPr>
            <w:noProof/>
            <w:webHidden/>
          </w:rPr>
        </w:r>
        <w:r w:rsidR="001B5ADC">
          <w:rPr>
            <w:noProof/>
            <w:webHidden/>
          </w:rPr>
          <w:fldChar w:fldCharType="separate"/>
        </w:r>
        <w:r w:rsidR="001B5ADC">
          <w:rPr>
            <w:noProof/>
            <w:webHidden/>
          </w:rPr>
          <w:t>10</w:t>
        </w:r>
        <w:r w:rsidR="001B5ADC">
          <w:rPr>
            <w:noProof/>
            <w:webHidden/>
          </w:rPr>
          <w:fldChar w:fldCharType="end"/>
        </w:r>
      </w:hyperlink>
    </w:p>
    <w:p w:rsidR="001B5ADC" w:rsidRDefault="002527CD">
      <w:pPr>
        <w:pStyle w:val="TDC1"/>
        <w:rPr>
          <w:rFonts w:asciiTheme="minorHAnsi" w:eastAsiaTheme="minorEastAsia" w:hAnsiTheme="minorHAnsi" w:cstheme="minorBidi"/>
          <w:b w:val="0"/>
          <w:bCs w:val="0"/>
          <w:noProof/>
          <w:sz w:val="22"/>
          <w:szCs w:val="22"/>
          <w:lang w:val="es-PE" w:eastAsia="es-PE"/>
        </w:rPr>
      </w:pPr>
      <w:hyperlink w:anchor="_Toc515025914" w:history="1">
        <w:r w:rsidR="001B5ADC" w:rsidRPr="00A12F41">
          <w:rPr>
            <w:rStyle w:val="Hipervnculo"/>
            <w:noProof/>
          </w:rPr>
          <w:t>3.</w:t>
        </w:r>
        <w:r w:rsidR="001B5ADC">
          <w:rPr>
            <w:rFonts w:asciiTheme="minorHAnsi" w:eastAsiaTheme="minorEastAsia" w:hAnsiTheme="minorHAnsi" w:cstheme="minorBidi"/>
            <w:b w:val="0"/>
            <w:bCs w:val="0"/>
            <w:noProof/>
            <w:sz w:val="22"/>
            <w:szCs w:val="22"/>
            <w:lang w:val="es-PE" w:eastAsia="es-PE"/>
          </w:rPr>
          <w:tab/>
        </w:r>
        <w:r w:rsidR="001B5ADC" w:rsidRPr="00A12F41">
          <w:rPr>
            <w:rStyle w:val="Hipervnculo"/>
            <w:noProof/>
          </w:rPr>
          <w:t>Actividades de la SCM</w:t>
        </w:r>
        <w:r w:rsidR="001B5ADC">
          <w:rPr>
            <w:noProof/>
            <w:webHidden/>
          </w:rPr>
          <w:tab/>
        </w:r>
        <w:r w:rsidR="001B5ADC">
          <w:rPr>
            <w:noProof/>
            <w:webHidden/>
          </w:rPr>
          <w:fldChar w:fldCharType="begin"/>
        </w:r>
        <w:r w:rsidR="001B5ADC">
          <w:rPr>
            <w:noProof/>
            <w:webHidden/>
          </w:rPr>
          <w:instrText xml:space="preserve"> PAGEREF _Toc515025914 \h </w:instrText>
        </w:r>
        <w:r w:rsidR="001B5ADC">
          <w:rPr>
            <w:noProof/>
            <w:webHidden/>
          </w:rPr>
        </w:r>
        <w:r w:rsidR="001B5ADC">
          <w:rPr>
            <w:noProof/>
            <w:webHidden/>
          </w:rPr>
          <w:fldChar w:fldCharType="separate"/>
        </w:r>
        <w:r w:rsidR="001B5ADC">
          <w:rPr>
            <w:noProof/>
            <w:webHidden/>
          </w:rPr>
          <w:t>11</w:t>
        </w:r>
        <w:r w:rsidR="001B5ADC">
          <w:rPr>
            <w:noProof/>
            <w:webHidden/>
          </w:rPr>
          <w:fldChar w:fldCharType="end"/>
        </w:r>
      </w:hyperlink>
    </w:p>
    <w:p w:rsidR="001B5ADC" w:rsidRDefault="002527CD">
      <w:pPr>
        <w:pStyle w:val="TDC2"/>
        <w:rPr>
          <w:rFonts w:asciiTheme="minorHAnsi" w:eastAsiaTheme="minorEastAsia" w:hAnsiTheme="minorHAnsi" w:cstheme="minorBidi"/>
          <w:i w:val="0"/>
          <w:iCs w:val="0"/>
          <w:noProof/>
          <w:sz w:val="22"/>
          <w:szCs w:val="22"/>
          <w:lang w:val="es-PE" w:eastAsia="es-PE"/>
        </w:rPr>
      </w:pPr>
      <w:hyperlink w:anchor="_Toc515025915" w:history="1">
        <w:r w:rsidR="001B5ADC" w:rsidRPr="00A12F41">
          <w:rPr>
            <w:rStyle w:val="Hipervnculo"/>
            <w:noProof/>
          </w:rPr>
          <w:t>3.1.</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Identificación</w:t>
        </w:r>
        <w:r w:rsidR="001B5ADC">
          <w:rPr>
            <w:noProof/>
            <w:webHidden/>
          </w:rPr>
          <w:tab/>
        </w:r>
        <w:r w:rsidR="001B5ADC">
          <w:rPr>
            <w:noProof/>
            <w:webHidden/>
          </w:rPr>
          <w:fldChar w:fldCharType="begin"/>
        </w:r>
        <w:r w:rsidR="001B5ADC">
          <w:rPr>
            <w:noProof/>
            <w:webHidden/>
          </w:rPr>
          <w:instrText xml:space="preserve"> PAGEREF _Toc515025915 \h </w:instrText>
        </w:r>
        <w:r w:rsidR="001B5ADC">
          <w:rPr>
            <w:noProof/>
            <w:webHidden/>
          </w:rPr>
        </w:r>
        <w:r w:rsidR="001B5ADC">
          <w:rPr>
            <w:noProof/>
            <w:webHidden/>
          </w:rPr>
          <w:fldChar w:fldCharType="separate"/>
        </w:r>
        <w:r w:rsidR="001B5ADC">
          <w:rPr>
            <w:noProof/>
            <w:webHidden/>
          </w:rPr>
          <w:t>11</w:t>
        </w:r>
        <w:r w:rsidR="001B5ADC">
          <w:rPr>
            <w:noProof/>
            <w:webHidden/>
          </w:rPr>
          <w:fldChar w:fldCharType="end"/>
        </w:r>
      </w:hyperlink>
    </w:p>
    <w:p w:rsidR="001B5ADC" w:rsidRDefault="002527CD">
      <w:pPr>
        <w:pStyle w:val="TDC3"/>
        <w:tabs>
          <w:tab w:val="left" w:pos="880"/>
        </w:tabs>
        <w:rPr>
          <w:rFonts w:asciiTheme="minorHAnsi" w:eastAsiaTheme="minorEastAsia" w:hAnsiTheme="minorHAnsi" w:cstheme="minorBidi"/>
          <w:noProof/>
          <w:sz w:val="22"/>
          <w:szCs w:val="22"/>
          <w:lang w:val="es-PE" w:eastAsia="es-PE"/>
        </w:rPr>
      </w:pPr>
      <w:hyperlink w:anchor="_Toc515025916" w:history="1">
        <w:r w:rsidR="001B5ADC" w:rsidRPr="00A12F41">
          <w:rPr>
            <w:rStyle w:val="Hipervnculo"/>
            <w:noProof/>
          </w:rPr>
          <w:t>3.1.1.</w:t>
        </w:r>
        <w:r w:rsidR="001B5ADC">
          <w:rPr>
            <w:rFonts w:asciiTheme="minorHAnsi" w:eastAsiaTheme="minorEastAsia" w:hAnsiTheme="minorHAnsi" w:cstheme="minorBidi"/>
            <w:noProof/>
            <w:sz w:val="22"/>
            <w:szCs w:val="22"/>
            <w:lang w:val="es-PE" w:eastAsia="es-PE"/>
          </w:rPr>
          <w:tab/>
        </w:r>
        <w:r w:rsidR="001B5ADC" w:rsidRPr="00A12F41">
          <w:rPr>
            <w:rStyle w:val="Hipervnculo"/>
            <w:noProof/>
          </w:rPr>
          <w:t>Lista de clasificación de CI</w:t>
        </w:r>
        <w:r w:rsidR="001B5ADC">
          <w:rPr>
            <w:noProof/>
            <w:webHidden/>
          </w:rPr>
          <w:tab/>
        </w:r>
        <w:r w:rsidR="001B5ADC">
          <w:rPr>
            <w:noProof/>
            <w:webHidden/>
          </w:rPr>
          <w:fldChar w:fldCharType="begin"/>
        </w:r>
        <w:r w:rsidR="001B5ADC">
          <w:rPr>
            <w:noProof/>
            <w:webHidden/>
          </w:rPr>
          <w:instrText xml:space="preserve"> PAGEREF _Toc515025916 \h </w:instrText>
        </w:r>
        <w:r w:rsidR="001B5ADC">
          <w:rPr>
            <w:noProof/>
            <w:webHidden/>
          </w:rPr>
        </w:r>
        <w:r w:rsidR="001B5ADC">
          <w:rPr>
            <w:noProof/>
            <w:webHidden/>
          </w:rPr>
          <w:fldChar w:fldCharType="separate"/>
        </w:r>
        <w:r w:rsidR="001B5ADC">
          <w:rPr>
            <w:noProof/>
            <w:webHidden/>
          </w:rPr>
          <w:t>12</w:t>
        </w:r>
        <w:r w:rsidR="001B5ADC">
          <w:rPr>
            <w:noProof/>
            <w:webHidden/>
          </w:rPr>
          <w:fldChar w:fldCharType="end"/>
        </w:r>
      </w:hyperlink>
    </w:p>
    <w:p w:rsidR="001B5ADC" w:rsidRDefault="002527CD">
      <w:pPr>
        <w:pStyle w:val="TDC3"/>
        <w:tabs>
          <w:tab w:val="left" w:pos="880"/>
        </w:tabs>
        <w:rPr>
          <w:rFonts w:asciiTheme="minorHAnsi" w:eastAsiaTheme="minorEastAsia" w:hAnsiTheme="minorHAnsi" w:cstheme="minorBidi"/>
          <w:noProof/>
          <w:sz w:val="22"/>
          <w:szCs w:val="22"/>
          <w:lang w:val="es-PE" w:eastAsia="es-PE"/>
        </w:rPr>
      </w:pPr>
      <w:hyperlink w:anchor="_Toc515025917" w:history="1">
        <w:r w:rsidR="001B5ADC" w:rsidRPr="00A12F41">
          <w:rPr>
            <w:rStyle w:val="Hipervnculo"/>
            <w:noProof/>
          </w:rPr>
          <w:t>3.1.2.</w:t>
        </w:r>
        <w:r w:rsidR="001B5ADC">
          <w:rPr>
            <w:rFonts w:asciiTheme="minorHAnsi" w:eastAsiaTheme="minorEastAsia" w:hAnsiTheme="minorHAnsi" w:cstheme="minorBidi"/>
            <w:noProof/>
            <w:sz w:val="22"/>
            <w:szCs w:val="22"/>
            <w:lang w:val="es-PE" w:eastAsia="es-PE"/>
          </w:rPr>
          <w:tab/>
        </w:r>
        <w:r w:rsidR="001B5ADC" w:rsidRPr="00A12F41">
          <w:rPr>
            <w:rStyle w:val="Hipervnculo"/>
            <w:noProof/>
          </w:rPr>
          <w:t>Definición de la nomenclatura de Item</w:t>
        </w:r>
        <w:r w:rsidR="001B5ADC">
          <w:rPr>
            <w:noProof/>
            <w:webHidden/>
          </w:rPr>
          <w:tab/>
        </w:r>
        <w:r w:rsidR="001B5ADC">
          <w:rPr>
            <w:noProof/>
            <w:webHidden/>
          </w:rPr>
          <w:fldChar w:fldCharType="begin"/>
        </w:r>
        <w:r w:rsidR="001B5ADC">
          <w:rPr>
            <w:noProof/>
            <w:webHidden/>
          </w:rPr>
          <w:instrText xml:space="preserve"> PAGEREF _Toc515025917 \h </w:instrText>
        </w:r>
        <w:r w:rsidR="001B5ADC">
          <w:rPr>
            <w:noProof/>
            <w:webHidden/>
          </w:rPr>
        </w:r>
        <w:r w:rsidR="001B5ADC">
          <w:rPr>
            <w:noProof/>
            <w:webHidden/>
          </w:rPr>
          <w:fldChar w:fldCharType="separate"/>
        </w:r>
        <w:r w:rsidR="001B5ADC">
          <w:rPr>
            <w:noProof/>
            <w:webHidden/>
          </w:rPr>
          <w:t>12</w:t>
        </w:r>
        <w:r w:rsidR="001B5ADC">
          <w:rPr>
            <w:noProof/>
            <w:webHidden/>
          </w:rPr>
          <w:fldChar w:fldCharType="end"/>
        </w:r>
      </w:hyperlink>
    </w:p>
    <w:p w:rsidR="001B5ADC" w:rsidRDefault="002527CD">
      <w:pPr>
        <w:pStyle w:val="TDC3"/>
        <w:tabs>
          <w:tab w:val="left" w:pos="880"/>
        </w:tabs>
        <w:rPr>
          <w:rFonts w:asciiTheme="minorHAnsi" w:eastAsiaTheme="minorEastAsia" w:hAnsiTheme="minorHAnsi" w:cstheme="minorBidi"/>
          <w:noProof/>
          <w:sz w:val="22"/>
          <w:szCs w:val="22"/>
          <w:lang w:val="es-PE" w:eastAsia="es-PE"/>
        </w:rPr>
      </w:pPr>
      <w:hyperlink w:anchor="_Toc515025918" w:history="1">
        <w:r w:rsidR="001B5ADC" w:rsidRPr="00A12F41">
          <w:rPr>
            <w:rStyle w:val="Hipervnculo"/>
            <w:noProof/>
          </w:rPr>
          <w:t>3.1.3.</w:t>
        </w:r>
        <w:r w:rsidR="001B5ADC">
          <w:rPr>
            <w:rFonts w:asciiTheme="minorHAnsi" w:eastAsiaTheme="minorEastAsia" w:hAnsiTheme="minorHAnsi" w:cstheme="minorBidi"/>
            <w:noProof/>
            <w:sz w:val="22"/>
            <w:szCs w:val="22"/>
            <w:lang w:val="es-PE" w:eastAsia="es-PE"/>
          </w:rPr>
          <w:tab/>
        </w:r>
        <w:r w:rsidR="001B5ADC" w:rsidRPr="00A12F41">
          <w:rPr>
            <w:rStyle w:val="Hipervnculo"/>
            <w:noProof/>
          </w:rPr>
          <w:t>Lista de Item con la nomenclatura</w:t>
        </w:r>
        <w:r w:rsidR="001B5ADC">
          <w:rPr>
            <w:noProof/>
            <w:webHidden/>
          </w:rPr>
          <w:tab/>
        </w:r>
        <w:r w:rsidR="001B5ADC">
          <w:rPr>
            <w:noProof/>
            <w:webHidden/>
          </w:rPr>
          <w:fldChar w:fldCharType="begin"/>
        </w:r>
        <w:r w:rsidR="001B5ADC">
          <w:rPr>
            <w:noProof/>
            <w:webHidden/>
          </w:rPr>
          <w:instrText xml:space="preserve"> PAGEREF _Toc515025918 \h </w:instrText>
        </w:r>
        <w:r w:rsidR="001B5ADC">
          <w:rPr>
            <w:noProof/>
            <w:webHidden/>
          </w:rPr>
        </w:r>
        <w:r w:rsidR="001B5ADC">
          <w:rPr>
            <w:noProof/>
            <w:webHidden/>
          </w:rPr>
          <w:fldChar w:fldCharType="separate"/>
        </w:r>
        <w:r w:rsidR="001B5ADC">
          <w:rPr>
            <w:noProof/>
            <w:webHidden/>
          </w:rPr>
          <w:t>15</w:t>
        </w:r>
        <w:r w:rsidR="001B5ADC">
          <w:rPr>
            <w:noProof/>
            <w:webHidden/>
          </w:rPr>
          <w:fldChar w:fldCharType="end"/>
        </w:r>
      </w:hyperlink>
    </w:p>
    <w:p w:rsidR="001B5ADC" w:rsidRDefault="002527CD">
      <w:pPr>
        <w:pStyle w:val="TDC2"/>
        <w:rPr>
          <w:rFonts w:asciiTheme="minorHAnsi" w:eastAsiaTheme="minorEastAsia" w:hAnsiTheme="minorHAnsi" w:cstheme="minorBidi"/>
          <w:i w:val="0"/>
          <w:iCs w:val="0"/>
          <w:noProof/>
          <w:sz w:val="22"/>
          <w:szCs w:val="22"/>
          <w:lang w:val="es-PE" w:eastAsia="es-PE"/>
        </w:rPr>
      </w:pPr>
      <w:hyperlink w:anchor="_Toc515025919" w:history="1">
        <w:r w:rsidR="001B5ADC" w:rsidRPr="00A12F41">
          <w:rPr>
            <w:rStyle w:val="Hipervnculo"/>
            <w:noProof/>
          </w:rPr>
          <w:t>3.2.</w:t>
        </w:r>
        <w:r w:rsidR="001B5ADC">
          <w:rPr>
            <w:rFonts w:asciiTheme="minorHAnsi" w:eastAsiaTheme="minorEastAsia" w:hAnsiTheme="minorHAnsi" w:cstheme="minorBidi"/>
            <w:i w:val="0"/>
            <w:iCs w:val="0"/>
            <w:noProof/>
            <w:sz w:val="22"/>
            <w:szCs w:val="22"/>
            <w:lang w:val="es-PE" w:eastAsia="es-PE"/>
          </w:rPr>
          <w:tab/>
        </w:r>
        <w:r w:rsidR="001B5ADC" w:rsidRPr="00A12F41">
          <w:rPr>
            <w:rStyle w:val="Hipervnculo"/>
            <w:noProof/>
          </w:rPr>
          <w:t>Control</w:t>
        </w:r>
        <w:r w:rsidR="001B5ADC">
          <w:rPr>
            <w:noProof/>
            <w:webHidden/>
          </w:rPr>
          <w:tab/>
        </w:r>
        <w:r w:rsidR="001B5ADC">
          <w:rPr>
            <w:noProof/>
            <w:webHidden/>
          </w:rPr>
          <w:fldChar w:fldCharType="begin"/>
        </w:r>
        <w:r w:rsidR="001B5ADC">
          <w:rPr>
            <w:noProof/>
            <w:webHidden/>
          </w:rPr>
          <w:instrText xml:space="preserve"> PAGEREF _Toc515025919 \h </w:instrText>
        </w:r>
        <w:r w:rsidR="001B5ADC">
          <w:rPr>
            <w:noProof/>
            <w:webHidden/>
          </w:rPr>
        </w:r>
        <w:r w:rsidR="001B5ADC">
          <w:rPr>
            <w:noProof/>
            <w:webHidden/>
          </w:rPr>
          <w:fldChar w:fldCharType="separate"/>
        </w:r>
        <w:r w:rsidR="001B5ADC">
          <w:rPr>
            <w:noProof/>
            <w:webHidden/>
          </w:rPr>
          <w:t>16</w:t>
        </w:r>
        <w:r w:rsidR="001B5ADC">
          <w:rPr>
            <w:noProof/>
            <w:webHidden/>
          </w:rPr>
          <w:fldChar w:fldCharType="end"/>
        </w:r>
      </w:hyperlink>
    </w:p>
    <w:p w:rsidR="001B5ADC" w:rsidRDefault="002527CD">
      <w:pPr>
        <w:pStyle w:val="TDC3"/>
        <w:tabs>
          <w:tab w:val="left" w:pos="880"/>
        </w:tabs>
        <w:rPr>
          <w:rFonts w:asciiTheme="minorHAnsi" w:eastAsiaTheme="minorEastAsia" w:hAnsiTheme="minorHAnsi" w:cstheme="minorBidi"/>
          <w:noProof/>
          <w:sz w:val="22"/>
          <w:szCs w:val="22"/>
          <w:lang w:val="es-PE" w:eastAsia="es-PE"/>
        </w:rPr>
      </w:pPr>
      <w:hyperlink w:anchor="_Toc515025920" w:history="1">
        <w:r w:rsidR="001B5ADC" w:rsidRPr="00A12F41">
          <w:rPr>
            <w:rStyle w:val="Hipervnculo"/>
            <w:noProof/>
          </w:rPr>
          <w:t>3.2.1.</w:t>
        </w:r>
        <w:r w:rsidR="001B5ADC">
          <w:rPr>
            <w:rFonts w:asciiTheme="minorHAnsi" w:eastAsiaTheme="minorEastAsia" w:hAnsiTheme="minorHAnsi" w:cstheme="minorBidi"/>
            <w:noProof/>
            <w:sz w:val="22"/>
            <w:szCs w:val="22"/>
            <w:lang w:val="es-PE" w:eastAsia="es-PE"/>
          </w:rPr>
          <w:tab/>
        </w:r>
        <w:r w:rsidR="001B5ADC" w:rsidRPr="00A12F41">
          <w:rPr>
            <w:rStyle w:val="Hipervnculo"/>
            <w:noProof/>
          </w:rPr>
          <w:t>Líneas Base</w:t>
        </w:r>
        <w:r w:rsidR="001B5ADC">
          <w:rPr>
            <w:noProof/>
            <w:webHidden/>
          </w:rPr>
          <w:tab/>
        </w:r>
        <w:r w:rsidR="001B5ADC">
          <w:rPr>
            <w:noProof/>
            <w:webHidden/>
          </w:rPr>
          <w:fldChar w:fldCharType="begin"/>
        </w:r>
        <w:r w:rsidR="001B5ADC">
          <w:rPr>
            <w:noProof/>
            <w:webHidden/>
          </w:rPr>
          <w:instrText xml:space="preserve"> PAGEREF _Toc515025920 \h </w:instrText>
        </w:r>
        <w:r w:rsidR="001B5ADC">
          <w:rPr>
            <w:noProof/>
            <w:webHidden/>
          </w:rPr>
        </w:r>
        <w:r w:rsidR="001B5ADC">
          <w:rPr>
            <w:noProof/>
            <w:webHidden/>
          </w:rPr>
          <w:fldChar w:fldCharType="separate"/>
        </w:r>
        <w:r w:rsidR="001B5ADC">
          <w:rPr>
            <w:noProof/>
            <w:webHidden/>
          </w:rPr>
          <w:t>16</w:t>
        </w:r>
        <w:r w:rsidR="001B5ADC">
          <w:rPr>
            <w:noProof/>
            <w:webHidden/>
          </w:rPr>
          <w:fldChar w:fldCharType="end"/>
        </w:r>
      </w:hyperlink>
    </w:p>
    <w:p w:rsidR="001B5ADC" w:rsidRDefault="002527CD">
      <w:pPr>
        <w:pStyle w:val="TDC3"/>
        <w:rPr>
          <w:rFonts w:asciiTheme="minorHAnsi" w:eastAsiaTheme="minorEastAsia" w:hAnsiTheme="minorHAnsi" w:cstheme="minorBidi"/>
          <w:noProof/>
          <w:sz w:val="22"/>
          <w:szCs w:val="22"/>
          <w:lang w:val="es-PE" w:eastAsia="es-PE"/>
        </w:rPr>
      </w:pPr>
      <w:hyperlink w:anchor="_Toc515025921" w:history="1">
        <w:r w:rsidR="001B5ADC" w:rsidRPr="00A12F41">
          <w:rPr>
            <w:rStyle w:val="Hipervnculo"/>
            <w:noProof/>
          </w:rPr>
          <w:t>3.2.2 Definición de Estructura de las Librerías Controladas</w:t>
        </w:r>
        <w:r w:rsidR="001B5ADC">
          <w:rPr>
            <w:noProof/>
            <w:webHidden/>
          </w:rPr>
          <w:tab/>
        </w:r>
        <w:r w:rsidR="001B5ADC">
          <w:rPr>
            <w:noProof/>
            <w:webHidden/>
          </w:rPr>
          <w:fldChar w:fldCharType="begin"/>
        </w:r>
        <w:r w:rsidR="001B5ADC">
          <w:rPr>
            <w:noProof/>
            <w:webHidden/>
          </w:rPr>
          <w:instrText xml:space="preserve"> PAGEREF _Toc515025921 \h </w:instrText>
        </w:r>
        <w:r w:rsidR="001B5ADC">
          <w:rPr>
            <w:noProof/>
            <w:webHidden/>
          </w:rPr>
        </w:r>
        <w:r w:rsidR="001B5ADC">
          <w:rPr>
            <w:noProof/>
            <w:webHidden/>
          </w:rPr>
          <w:fldChar w:fldCharType="separate"/>
        </w:r>
        <w:r w:rsidR="001B5ADC">
          <w:rPr>
            <w:noProof/>
            <w:webHidden/>
          </w:rPr>
          <w:t>17</w:t>
        </w:r>
        <w:r w:rsidR="001B5ADC">
          <w:rPr>
            <w:noProof/>
            <w:webHidden/>
          </w:rPr>
          <w:fldChar w:fldCharType="end"/>
        </w:r>
      </w:hyperlink>
    </w:p>
    <w:p w:rsidR="001B5ADC" w:rsidRDefault="002527CD">
      <w:pPr>
        <w:pStyle w:val="TDC3"/>
        <w:tabs>
          <w:tab w:val="left" w:pos="880"/>
        </w:tabs>
        <w:rPr>
          <w:rFonts w:asciiTheme="minorHAnsi" w:eastAsiaTheme="minorEastAsia" w:hAnsiTheme="minorHAnsi" w:cstheme="minorBidi"/>
          <w:noProof/>
          <w:sz w:val="22"/>
          <w:szCs w:val="22"/>
          <w:lang w:val="es-PE" w:eastAsia="es-PE"/>
        </w:rPr>
      </w:pPr>
      <w:hyperlink w:anchor="_Toc515025922" w:history="1">
        <w:r w:rsidR="001B5ADC" w:rsidRPr="00A12F41">
          <w:rPr>
            <w:rStyle w:val="Hipervnculo"/>
            <w:noProof/>
          </w:rPr>
          <w:t>3.2.3</w:t>
        </w:r>
        <w:r w:rsidR="001B5ADC">
          <w:rPr>
            <w:rFonts w:asciiTheme="minorHAnsi" w:eastAsiaTheme="minorEastAsia" w:hAnsiTheme="minorHAnsi" w:cstheme="minorBidi"/>
            <w:noProof/>
            <w:sz w:val="22"/>
            <w:szCs w:val="22"/>
            <w:lang w:val="es-PE" w:eastAsia="es-PE"/>
          </w:rPr>
          <w:tab/>
        </w:r>
        <w:r w:rsidR="001B5ADC" w:rsidRPr="00A12F41">
          <w:rPr>
            <w:rStyle w:val="Hipervnculo"/>
            <w:noProof/>
          </w:rPr>
          <w:t>Definición de las Librerías Controladas</w:t>
        </w:r>
        <w:r w:rsidR="001B5ADC">
          <w:rPr>
            <w:noProof/>
            <w:webHidden/>
          </w:rPr>
          <w:tab/>
        </w:r>
        <w:r w:rsidR="001B5ADC">
          <w:rPr>
            <w:noProof/>
            <w:webHidden/>
          </w:rPr>
          <w:fldChar w:fldCharType="begin"/>
        </w:r>
        <w:r w:rsidR="001B5ADC">
          <w:rPr>
            <w:noProof/>
            <w:webHidden/>
          </w:rPr>
          <w:instrText xml:space="preserve"> PAGEREF _Toc515025922 \h </w:instrText>
        </w:r>
        <w:r w:rsidR="001B5ADC">
          <w:rPr>
            <w:noProof/>
            <w:webHidden/>
          </w:rPr>
        </w:r>
        <w:r w:rsidR="001B5ADC">
          <w:rPr>
            <w:noProof/>
            <w:webHidden/>
          </w:rPr>
          <w:fldChar w:fldCharType="separate"/>
        </w:r>
        <w:r w:rsidR="001B5ADC">
          <w:rPr>
            <w:noProof/>
            <w:webHidden/>
          </w:rPr>
          <w:t>17</w:t>
        </w:r>
        <w:r w:rsidR="001B5ADC">
          <w:rPr>
            <w:noProof/>
            <w:webHidden/>
          </w:rPr>
          <w:fldChar w:fldCharType="end"/>
        </w:r>
      </w:hyperlink>
    </w:p>
    <w:p w:rsidR="001B5ADC" w:rsidRDefault="002527CD">
      <w:pPr>
        <w:pStyle w:val="TDC3"/>
        <w:tabs>
          <w:tab w:val="left" w:pos="1100"/>
        </w:tabs>
        <w:rPr>
          <w:rFonts w:asciiTheme="minorHAnsi" w:eastAsiaTheme="minorEastAsia" w:hAnsiTheme="minorHAnsi" w:cstheme="minorBidi"/>
          <w:noProof/>
          <w:sz w:val="22"/>
          <w:szCs w:val="22"/>
          <w:lang w:val="es-PE" w:eastAsia="es-PE"/>
        </w:rPr>
      </w:pPr>
      <w:hyperlink w:anchor="_Toc515025923" w:history="1">
        <w:r w:rsidR="001B5ADC" w:rsidRPr="00A12F41">
          <w:rPr>
            <w:rStyle w:val="Hipervnculo"/>
            <w:rFonts w:ascii="Cambria" w:hAnsi="Cambria"/>
            <w:b/>
            <w:noProof/>
          </w:rPr>
          <w:t>3.2.3.1</w:t>
        </w:r>
        <w:r w:rsidR="001B5ADC">
          <w:rPr>
            <w:rFonts w:asciiTheme="minorHAnsi" w:eastAsiaTheme="minorEastAsia" w:hAnsiTheme="minorHAnsi" w:cstheme="minorBidi"/>
            <w:noProof/>
            <w:sz w:val="22"/>
            <w:szCs w:val="22"/>
            <w:lang w:val="es-PE" w:eastAsia="es-PE"/>
          </w:rPr>
          <w:tab/>
        </w:r>
        <w:r w:rsidR="001B5ADC" w:rsidRPr="00A12F41">
          <w:rPr>
            <w:rStyle w:val="Hipervnculo"/>
            <w:rFonts w:ascii="Cambria" w:hAnsi="Cambria"/>
            <w:b/>
            <w:noProof/>
            <w:lang w:eastAsia="es-ES_tradnl"/>
          </w:rPr>
          <w:t>Librería de Documentos</w:t>
        </w:r>
        <w:r w:rsidR="001B5ADC">
          <w:rPr>
            <w:noProof/>
            <w:webHidden/>
          </w:rPr>
          <w:tab/>
        </w:r>
        <w:r w:rsidR="001B5ADC">
          <w:rPr>
            <w:noProof/>
            <w:webHidden/>
          </w:rPr>
          <w:fldChar w:fldCharType="begin"/>
        </w:r>
        <w:r w:rsidR="001B5ADC">
          <w:rPr>
            <w:noProof/>
            <w:webHidden/>
          </w:rPr>
          <w:instrText xml:space="preserve"> PAGEREF _Toc515025923 \h </w:instrText>
        </w:r>
        <w:r w:rsidR="001B5ADC">
          <w:rPr>
            <w:noProof/>
            <w:webHidden/>
          </w:rPr>
        </w:r>
        <w:r w:rsidR="001B5ADC">
          <w:rPr>
            <w:noProof/>
            <w:webHidden/>
          </w:rPr>
          <w:fldChar w:fldCharType="separate"/>
        </w:r>
        <w:r w:rsidR="001B5ADC">
          <w:rPr>
            <w:noProof/>
            <w:webHidden/>
          </w:rPr>
          <w:t>17</w:t>
        </w:r>
        <w:r w:rsidR="001B5ADC">
          <w:rPr>
            <w:noProof/>
            <w:webHidden/>
          </w:rPr>
          <w:fldChar w:fldCharType="end"/>
        </w:r>
      </w:hyperlink>
    </w:p>
    <w:p w:rsidR="001B5ADC" w:rsidRDefault="002527CD">
      <w:pPr>
        <w:pStyle w:val="TDC3"/>
        <w:tabs>
          <w:tab w:val="left" w:pos="1100"/>
        </w:tabs>
        <w:rPr>
          <w:rFonts w:asciiTheme="minorHAnsi" w:eastAsiaTheme="minorEastAsia" w:hAnsiTheme="minorHAnsi" w:cstheme="minorBidi"/>
          <w:noProof/>
          <w:sz w:val="22"/>
          <w:szCs w:val="22"/>
          <w:lang w:val="es-PE" w:eastAsia="es-PE"/>
        </w:rPr>
      </w:pPr>
      <w:hyperlink w:anchor="_Toc515025924" w:history="1">
        <w:r w:rsidR="001B5ADC" w:rsidRPr="00A12F41">
          <w:rPr>
            <w:rStyle w:val="Hipervnculo"/>
            <w:rFonts w:ascii="Cambria" w:hAnsi="Cambria"/>
            <w:b/>
            <w:noProof/>
          </w:rPr>
          <w:t>3.2.3.2</w:t>
        </w:r>
        <w:r w:rsidR="001B5ADC">
          <w:rPr>
            <w:rFonts w:asciiTheme="minorHAnsi" w:eastAsiaTheme="minorEastAsia" w:hAnsiTheme="minorHAnsi" w:cstheme="minorBidi"/>
            <w:noProof/>
            <w:sz w:val="22"/>
            <w:szCs w:val="22"/>
            <w:lang w:val="es-PE" w:eastAsia="es-PE"/>
          </w:rPr>
          <w:tab/>
        </w:r>
        <w:r w:rsidR="001B5ADC" w:rsidRPr="00A12F41">
          <w:rPr>
            <w:rStyle w:val="Hipervnculo"/>
            <w:rFonts w:ascii="Cambria" w:hAnsi="Cambria"/>
            <w:b/>
            <w:noProof/>
            <w:lang w:eastAsia="es-ES_tradnl"/>
          </w:rPr>
          <w:t>Librería de Desarrollo</w:t>
        </w:r>
        <w:r w:rsidR="001B5ADC">
          <w:rPr>
            <w:noProof/>
            <w:webHidden/>
          </w:rPr>
          <w:tab/>
        </w:r>
        <w:r w:rsidR="001B5ADC">
          <w:rPr>
            <w:noProof/>
            <w:webHidden/>
          </w:rPr>
          <w:fldChar w:fldCharType="begin"/>
        </w:r>
        <w:r w:rsidR="001B5ADC">
          <w:rPr>
            <w:noProof/>
            <w:webHidden/>
          </w:rPr>
          <w:instrText xml:space="preserve"> PAGEREF _Toc515025924 \h </w:instrText>
        </w:r>
        <w:r w:rsidR="001B5ADC">
          <w:rPr>
            <w:noProof/>
            <w:webHidden/>
          </w:rPr>
        </w:r>
        <w:r w:rsidR="001B5ADC">
          <w:rPr>
            <w:noProof/>
            <w:webHidden/>
          </w:rPr>
          <w:fldChar w:fldCharType="separate"/>
        </w:r>
        <w:r w:rsidR="001B5ADC">
          <w:rPr>
            <w:noProof/>
            <w:webHidden/>
          </w:rPr>
          <w:t>18</w:t>
        </w:r>
        <w:r w:rsidR="001B5ADC">
          <w:rPr>
            <w:noProof/>
            <w:webHidden/>
          </w:rPr>
          <w:fldChar w:fldCharType="end"/>
        </w:r>
      </w:hyperlink>
    </w:p>
    <w:p w:rsidR="0037183A" w:rsidRDefault="0037183A" w:rsidP="0037183A">
      <w:pPr>
        <w:tabs>
          <w:tab w:val="left" w:pos="5954"/>
        </w:tabs>
        <w:ind w:left="426"/>
      </w:pPr>
      <w:r>
        <w:fldChar w:fldCharType="end"/>
      </w:r>
    </w:p>
    <w:p w:rsidR="0037183A" w:rsidRDefault="0037183A" w:rsidP="0037183A"/>
    <w:p w:rsidR="00297F16" w:rsidRDefault="0037183A" w:rsidP="00297F16">
      <w:pPr>
        <w:pStyle w:val="HojadeControl"/>
      </w:pPr>
      <w:r w:rsidRPr="002C2150">
        <w:br w:type="page"/>
      </w:r>
    </w:p>
    <w:p w:rsidR="00297F16" w:rsidRDefault="00297F16" w:rsidP="00297F16">
      <w:pPr>
        <w:pStyle w:val="HojadeControl"/>
      </w:pPr>
    </w:p>
    <w:p w:rsidR="0037183A" w:rsidRPr="00297F16" w:rsidRDefault="0037183A" w:rsidP="0037183A">
      <w:pPr>
        <w:pStyle w:val="PSI-Ttulo1"/>
        <w:numPr>
          <w:ilvl w:val="0"/>
          <w:numId w:val="1"/>
        </w:numPr>
        <w:rPr>
          <w:rFonts w:asciiTheme="minorHAnsi" w:hAnsiTheme="minorHAnsi"/>
        </w:rPr>
      </w:pPr>
      <w:bookmarkStart w:id="5" w:name="_Toc515025907"/>
      <w:r w:rsidRPr="00297F16">
        <w:rPr>
          <w:rFonts w:asciiTheme="minorHAnsi" w:hAnsiTheme="minorHAnsi"/>
        </w:rPr>
        <w:t>Introducción</w:t>
      </w:r>
      <w:bookmarkEnd w:id="5"/>
    </w:p>
    <w:p w:rsidR="00297F16" w:rsidRPr="00297F16" w:rsidRDefault="00297F16" w:rsidP="0037183A">
      <w:pPr>
        <w:jc w:val="both"/>
        <w:rPr>
          <w:rFonts w:asciiTheme="minorHAnsi" w:hAnsiTheme="minorHAnsi"/>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Para TECH DEV, una empresa que se dedica al desarrollo de software, ofreciendo soluciones tanto Web, Mobile, Escritorio y Web Services, utilizando diferentes lenguajes de programación, java, C#, Unity, Pyt</w:t>
      </w:r>
      <w:r>
        <w:rPr>
          <w:rFonts w:asciiTheme="minorHAnsi" w:hAnsiTheme="minorHAnsi" w:cstheme="minorHAnsi"/>
          <w:sz w:val="22"/>
        </w:rPr>
        <w:t>hon, Node</w:t>
      </w:r>
      <w:r w:rsidRPr="0066755B">
        <w:rPr>
          <w:rFonts w:asciiTheme="minorHAnsi" w:hAnsiTheme="minorHAnsi" w:cstheme="minorHAnsi"/>
          <w:sz w:val="22"/>
        </w:rPr>
        <w:t>JS, M</w:t>
      </w:r>
      <w:r>
        <w:rPr>
          <w:rFonts w:asciiTheme="minorHAnsi" w:hAnsiTheme="minorHAnsi" w:cstheme="minorHAnsi"/>
          <w:sz w:val="22"/>
        </w:rPr>
        <w:t>ongo</w:t>
      </w:r>
      <w:r w:rsidRPr="0066755B">
        <w:rPr>
          <w:rFonts w:asciiTheme="minorHAnsi" w:hAnsiTheme="minorHAnsi" w:cstheme="minorHAnsi"/>
          <w:sz w:val="22"/>
        </w:rPr>
        <w:t>DB, Oracle y más , además de utilizar técnicas como UML, Scrum, Kanban según el alcance del proyecto. TECH DEV cuenta con  más de 10 proyectos de los cuales 4 están siendo desarrollados actualmente.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En el tiempo en que TECH DEV lleva gestionando proyectos de desarrollo de software, han surgido inconvenientes en la gestión de las solicitudes de cambios (tanto previstos como imprevistos) que han conllevado a la empresa a realizar múltiples versiones (no controladas) del mismo producto durante todo el ciclo de vida de los proyectos. Frente a esta mala práctica, la empresa pasa por momentos de confusión e incertidumbre, debido a que no se disponía con una guía o un documento donde se encontrarán establecidas ciertas reglas para poder llevar a cabo una correcta gestión del versionamiento.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Ante la necesidad de establecer  de establecer un documento de gestión de la configuración  para minimizar los riesgos asociados al tener varias versiones de los distintos ítems de configuración. Por eso TECH DEV está realizando el documento de gestión de la configuración que es uno de los componentes de éxito de la de gestión los proyectos TIC. Sin una gestión de la configuración efectiva, la integridad de los ítems de configuración del proyecto y la capacidad de reportar el estado y configuración de aquellos ítems se pone en peligro.</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i/>
          <w:sz w:val="22"/>
        </w:rPr>
      </w:pPr>
      <w:r w:rsidRPr="0066755B">
        <w:rPr>
          <w:rFonts w:asciiTheme="minorHAnsi" w:hAnsiTheme="minorHAnsi" w:cstheme="minorHAnsi"/>
          <w:i/>
          <w:sz w:val="22"/>
        </w:rPr>
        <w:t>“El cambio es un hecho vital en el desarrollo de Software: los clientes desean modificar los requerimientos, el equipo de desarrollo desea modificar el enfoque técnico o los gestores desean modificar el enfoque del proyecto”.</w:t>
      </w:r>
    </w:p>
    <w:p w:rsidR="0066755B" w:rsidRPr="0066755B" w:rsidRDefault="0066755B" w:rsidP="0066755B">
      <w:pPr>
        <w:jc w:val="both"/>
        <w:rPr>
          <w:rFonts w:asciiTheme="minorHAnsi" w:hAnsiTheme="minorHAnsi" w:cstheme="minorHAnsi"/>
          <w: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Por esta razón en TECH DEV sabemos que la gestión de la configuración es una función integral de la provisión de proyectos TIC porque facilita la protección de los ítems de configuración y comunica los cambios que se han hecho sobre ellos. Una gestión de la configuración, planificada y ejecutada de manera efectiva, contribuye a la producción de productos TIC de alta calidad evitando el re-trabajo. Esto aumenta el valor de los activos informáticos y ahorra costes, contribuyendo a la entrega de proyectos que satisfacen los costes, calendarios, calidad y requerimientos establecidos.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El propósito de este documento es detallar los puntos para planificar y ejecutar las actividades relacionadas a la gestión de control de cambios y configuración de los proyectos de TECH DEV, definiendo los ítems y artefactos que se pondrán bajo control y los procedimientos que se llevarán a cabo.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De esta forma podremos mantener un mejor control de los ítems pertenecientes a los proyectos generados, también nos facilitará al mantener una mejor comunicación sobre las peticiones solicitadas.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El presente documento de Plan de Gestión de la Configuración tiene la intención de estandarizar y definir la gestión de los posibles cambios, mejora o correcciones solicitados sobre los sistemas y/o aplicaciones que la consultora ha desarrollado, está actualmente desarrollando y futuras implementaciones. Esto es con el fin de lograr una eficiente gestión de las versiones por las que pasa un producto de software y tener un control de dichos cambios a lo largo de desarrollo del software, mediante las nomenclaturas definidas más adelante.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lastRenderedPageBreak/>
        <w:t>El presente plan de Gestión de la configuración abarca todas las fases del ciclo de vida del software para que se pueda dar una administración adecuada de las versiones y revisiones que se llevan a cabo. El documento presente establece estándares y nomenclaturas que usaremos para el control y gestión de los diferentes entregables de documentación y de software, esto tiene alta relevancia por las diversas iteraciones que pueden surgir a lo largo de desarrollo del producto de software.</w:t>
      </w:r>
    </w:p>
    <w:p w:rsidR="0066755B" w:rsidRPr="0066755B" w:rsidRDefault="0066755B" w:rsidP="0066755B">
      <w:pPr>
        <w:jc w:val="both"/>
        <w:rPr>
          <w:rFonts w:asciiTheme="minorHAnsi" w:hAnsiTheme="minorHAnsi" w:cstheme="minorHAnsi"/>
          <w:sz w:val="22"/>
        </w:rPr>
      </w:pPr>
    </w:p>
    <w:p w:rsidR="0066755B" w:rsidRPr="0066755B" w:rsidRDefault="0066755B" w:rsidP="0066755B">
      <w:pPr>
        <w:jc w:val="both"/>
        <w:rPr>
          <w:rFonts w:asciiTheme="minorHAnsi" w:hAnsiTheme="minorHAnsi" w:cstheme="minorHAnsi"/>
          <w:sz w:val="22"/>
        </w:rPr>
      </w:pPr>
      <w:r w:rsidRPr="0066755B">
        <w:rPr>
          <w:rFonts w:asciiTheme="minorHAnsi" w:hAnsiTheme="minorHAnsi" w:cstheme="minorHAnsi"/>
          <w:sz w:val="22"/>
        </w:rPr>
        <w:t>Se identificarán todos los elementos y factores (responsables, por ejemplo) que estarán involucrados en la gestión de la configuración. Pasando por un control general de los cambios que se van a efectuar y terminando con la gestión de la entrega de las Releases del respectivo software.</w:t>
      </w:r>
    </w:p>
    <w:p w:rsidR="0037183A" w:rsidRPr="0066755B" w:rsidRDefault="0037183A" w:rsidP="0037183A">
      <w:pPr>
        <w:jc w:val="both"/>
        <w:rPr>
          <w:rFonts w:asciiTheme="minorHAnsi" w:hAnsiTheme="minorHAnsi" w:cstheme="minorHAnsi"/>
          <w:sz w:val="22"/>
        </w:rPr>
      </w:pPr>
    </w:p>
    <w:p w:rsidR="00297F16" w:rsidRPr="00297F16" w:rsidRDefault="00297F16" w:rsidP="0037183A">
      <w:pPr>
        <w:jc w:val="both"/>
        <w:rPr>
          <w:rFonts w:asciiTheme="minorHAnsi" w:hAnsiTheme="minorHAnsi"/>
        </w:rPr>
      </w:pPr>
    </w:p>
    <w:p w:rsidR="0037183A" w:rsidRPr="00297F16" w:rsidRDefault="0037183A" w:rsidP="0037183A">
      <w:pPr>
        <w:pStyle w:val="PSI-Ttulo1"/>
        <w:numPr>
          <w:ilvl w:val="0"/>
          <w:numId w:val="1"/>
        </w:numPr>
        <w:rPr>
          <w:rFonts w:asciiTheme="minorHAnsi" w:hAnsiTheme="minorHAnsi"/>
        </w:rPr>
      </w:pPr>
      <w:bookmarkStart w:id="6" w:name="_Toc515025908"/>
      <w:r w:rsidRPr="00297F16">
        <w:rPr>
          <w:rFonts w:asciiTheme="minorHAnsi" w:hAnsiTheme="minorHAnsi"/>
        </w:rPr>
        <w:t>Gestión de la SCM</w:t>
      </w:r>
      <w:bookmarkEnd w:id="6"/>
    </w:p>
    <w:p w:rsidR="0037183A" w:rsidRPr="00297F16" w:rsidRDefault="0037183A" w:rsidP="0037183A">
      <w:pPr>
        <w:pStyle w:val="PSI-Ttulo2"/>
        <w:numPr>
          <w:ilvl w:val="1"/>
          <w:numId w:val="1"/>
        </w:numPr>
        <w:rPr>
          <w:rFonts w:asciiTheme="minorHAnsi" w:hAnsiTheme="minorHAnsi"/>
        </w:rPr>
      </w:pPr>
      <w:bookmarkStart w:id="7" w:name="_Toc515025909"/>
      <w:r w:rsidRPr="00297F16">
        <w:rPr>
          <w:rFonts w:asciiTheme="minorHAnsi" w:hAnsiTheme="minorHAnsi"/>
        </w:rPr>
        <w:t>Organización</w:t>
      </w:r>
      <w:bookmarkEnd w:id="7"/>
    </w:p>
    <w:p w:rsidR="00297F16" w:rsidRDefault="00297F16" w:rsidP="00297F16">
      <w:pPr>
        <w:jc w:val="both"/>
        <w:rPr>
          <w:rFonts w:asciiTheme="minorHAnsi" w:hAnsiTheme="minorHAnsi"/>
          <w:sz w:val="22"/>
        </w:rPr>
      </w:pPr>
    </w:p>
    <w:p w:rsidR="0037183A" w:rsidRDefault="0037183A" w:rsidP="00297F16">
      <w:pPr>
        <w:jc w:val="both"/>
        <w:rPr>
          <w:rFonts w:asciiTheme="minorHAnsi" w:hAnsiTheme="minorHAnsi"/>
          <w:bCs/>
          <w:sz w:val="22"/>
        </w:rPr>
      </w:pPr>
      <w:r w:rsidRPr="00297F16">
        <w:rPr>
          <w:rFonts w:asciiTheme="minorHAnsi" w:hAnsiTheme="minorHAnsi"/>
          <w:sz w:val="22"/>
        </w:rPr>
        <w:t xml:space="preserve">La organización de los procesos de la gestión de la configuración inicia paralelamente con los procesos de desarrollo de software. Esto nos permite identificar los responsables, las actividades y los elementos que se utilizarán hasta el release del software. </w:t>
      </w:r>
      <w:r w:rsidRPr="00297F16">
        <w:rPr>
          <w:rFonts w:asciiTheme="minorHAnsi" w:hAnsiTheme="minorHAnsi"/>
          <w:bCs/>
          <w:sz w:val="22"/>
        </w:rPr>
        <w:t xml:space="preserve">En la </w:t>
      </w:r>
      <w:r w:rsidRPr="001F65E8">
        <w:rPr>
          <w:rFonts w:asciiTheme="minorHAnsi" w:hAnsiTheme="minorHAnsi"/>
          <w:bCs/>
          <w:i/>
          <w:sz w:val="22"/>
        </w:rPr>
        <w:t>Figura 1</w:t>
      </w:r>
      <w:r w:rsidRPr="00297F16">
        <w:rPr>
          <w:rFonts w:asciiTheme="minorHAnsi" w:hAnsiTheme="minorHAnsi"/>
          <w:bCs/>
          <w:sz w:val="22"/>
        </w:rPr>
        <w:t xml:space="preserve"> se detalla cómo cada etapa del desarrollo de software (columna a la izquierda) está ligada a los procesos de la gestión de la configuración (columna a la derecha).</w:t>
      </w:r>
    </w:p>
    <w:p w:rsidR="00297F16" w:rsidRDefault="0066755B" w:rsidP="00284D50">
      <w:pPr>
        <w:jc w:val="center"/>
        <w:rPr>
          <w:rFonts w:asciiTheme="minorHAnsi" w:hAnsiTheme="minorHAnsi"/>
          <w:bCs/>
          <w:sz w:val="22"/>
        </w:rPr>
      </w:pPr>
      <w:r w:rsidRPr="00A4606A">
        <w:rPr>
          <w:noProof/>
        </w:rPr>
        <w:drawing>
          <wp:inline distT="0" distB="0" distL="0" distR="0">
            <wp:extent cx="3571875" cy="4229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4229100"/>
                    </a:xfrm>
                    <a:prstGeom prst="rect">
                      <a:avLst/>
                    </a:prstGeom>
                    <a:noFill/>
                    <a:ln>
                      <a:noFill/>
                    </a:ln>
                  </pic:spPr>
                </pic:pic>
              </a:graphicData>
            </a:graphic>
          </wp:inline>
        </w:drawing>
      </w:r>
    </w:p>
    <w:p w:rsidR="0066755B" w:rsidRPr="00284D50" w:rsidRDefault="0066755B" w:rsidP="00284D50">
      <w:pPr>
        <w:jc w:val="center"/>
        <w:rPr>
          <w:rFonts w:asciiTheme="minorHAnsi" w:hAnsiTheme="minorHAnsi"/>
          <w:b/>
          <w:bCs/>
          <w:i/>
          <w:sz w:val="18"/>
        </w:rPr>
      </w:pPr>
      <w:r w:rsidRPr="00284D50">
        <w:rPr>
          <w:rFonts w:asciiTheme="minorHAnsi" w:hAnsiTheme="minorHAnsi"/>
          <w:b/>
          <w:bCs/>
          <w:i/>
          <w:sz w:val="18"/>
        </w:rPr>
        <w:t>Fig. 1 – Diagrama de integración entre los procesos de desarrollo y los procesos de SCM</w:t>
      </w:r>
    </w:p>
    <w:p w:rsidR="00297F16" w:rsidRDefault="00297F16" w:rsidP="00297F16">
      <w:pPr>
        <w:jc w:val="both"/>
        <w:rPr>
          <w:rFonts w:asciiTheme="minorHAnsi" w:hAnsiTheme="minorHAnsi"/>
          <w:bCs/>
          <w:sz w:val="22"/>
          <w:szCs w:val="22"/>
        </w:rPr>
      </w:pPr>
    </w:p>
    <w:p w:rsidR="00284D50" w:rsidRDefault="00284D50" w:rsidP="00297F16">
      <w:pPr>
        <w:jc w:val="both"/>
        <w:rPr>
          <w:rFonts w:asciiTheme="minorHAnsi" w:hAnsiTheme="minorHAnsi"/>
          <w:bCs/>
          <w:sz w:val="22"/>
          <w:szCs w:val="22"/>
        </w:rPr>
      </w:pPr>
    </w:p>
    <w:p w:rsidR="00284D50" w:rsidRPr="00284D50" w:rsidRDefault="00284D50" w:rsidP="00297F16">
      <w:pPr>
        <w:jc w:val="both"/>
        <w:rPr>
          <w:rFonts w:asciiTheme="minorHAnsi" w:hAnsiTheme="minorHAnsi"/>
          <w:bCs/>
          <w:sz w:val="22"/>
          <w:szCs w:val="22"/>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lang w:val="es-ES_tradnl"/>
        </w:rPr>
        <w:lastRenderedPageBreak/>
        <w:t>Planeamiento de la SCM:</w:t>
      </w:r>
      <w:r w:rsidRPr="00284D50">
        <w:rPr>
          <w:rFonts w:asciiTheme="minorHAnsi" w:hAnsiTheme="minorHAnsi" w:cstheme="minorHAnsi"/>
          <w:lang w:val="es-ES_tradnl"/>
        </w:rPr>
        <w:t xml:space="preserve"> </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Cada proyecto a desarrollar presentará ciertas restricciones que deben estar definidas antes de comenzar</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 xml:space="preserve">Estas restricciones son importantes al momento de identificar y realizar un análisis de los requerimientos. </w:t>
      </w:r>
    </w:p>
    <w:p w:rsidR="00284D50" w:rsidRPr="00284D50" w:rsidRDefault="00284D50" w:rsidP="00284D50">
      <w:pPr>
        <w:pStyle w:val="Prrafodelista"/>
        <w:spacing w:after="0"/>
        <w:ind w:left="144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Identificación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Es necesario identificar los ítems a ser controlados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un cuadro de identificación para los ítems y sus respectivas versiones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las herramientas y técnicas que serán usadas en la gestión de los ítems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Tener conocimiento de estos ítems brinda un apoyo al momento de realizar el análisis y diseño del sistema</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Control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Se enfoca en gestionar los cambios durante el ciclo de vida del software</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Cada cambio que se realice debe pasar por un proceso de análisis y medir el impacto en el diseño del software.</w:t>
      </w:r>
    </w:p>
    <w:p w:rsidR="00284D50" w:rsidRPr="00284D50" w:rsidRDefault="00284D50" w:rsidP="00284D50">
      <w:pPr>
        <w:pStyle w:val="Prrafodelista"/>
        <w:spacing w:after="0"/>
        <w:ind w:left="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Estado de contabilidad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Consiste en el almacenar y brindar la información necesaria para manejar una adecuada gestión de la configuración.</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Cada vez que se genera un cambio, éste será correctamente documentado para que se lleve un registro de esto</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Esto implica cada cambio de versión para sistemas que ya han sido desplegados.</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Auditoría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9"/>
        </w:numPr>
        <w:spacing w:after="0" w:line="276" w:lineRule="auto"/>
        <w:jc w:val="both"/>
        <w:rPr>
          <w:rFonts w:asciiTheme="minorHAnsi" w:hAnsiTheme="minorHAnsi" w:cstheme="minorHAnsi"/>
        </w:rPr>
      </w:pPr>
      <w:r w:rsidRPr="00284D50">
        <w:rPr>
          <w:rFonts w:asciiTheme="minorHAnsi" w:hAnsiTheme="minorHAnsi" w:cstheme="minorHAnsi"/>
        </w:rPr>
        <w:t>Consiste en comprobar si el sistema cumple en satisfacer las necesidades del cliente.</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Verifica si el sistema cumple con las especificaciones, y que la documentación esté concorde al sistema desarrollado.</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Se relaciona con todos los procesos de desarrollo.</w:t>
      </w:r>
    </w:p>
    <w:p w:rsidR="00284D50" w:rsidRPr="00284D50" w:rsidRDefault="00284D50" w:rsidP="00284D50">
      <w:pPr>
        <w:rPr>
          <w:rFonts w:asciiTheme="minorHAnsi" w:hAnsiTheme="minorHAnsi" w:cstheme="minorHAnsi"/>
          <w:sz w:val="22"/>
          <w:szCs w:val="22"/>
        </w:rPr>
      </w:pPr>
    </w:p>
    <w:p w:rsidR="00284D50" w:rsidRPr="00284D50" w:rsidRDefault="00284D50" w:rsidP="00284D50">
      <w:pPr>
        <w:widowControl/>
        <w:numPr>
          <w:ilvl w:val="0"/>
          <w:numId w:val="14"/>
        </w:numPr>
        <w:spacing w:line="276" w:lineRule="auto"/>
        <w:rPr>
          <w:rFonts w:asciiTheme="minorHAnsi" w:hAnsiTheme="minorHAnsi" w:cstheme="minorHAnsi"/>
          <w:sz w:val="22"/>
          <w:szCs w:val="22"/>
        </w:rPr>
      </w:pPr>
      <w:r w:rsidRPr="00284D50">
        <w:rPr>
          <w:rFonts w:asciiTheme="minorHAnsi" w:hAnsiTheme="minorHAnsi" w:cstheme="minorHAnsi"/>
          <w:b/>
          <w:sz w:val="22"/>
          <w:szCs w:val="22"/>
        </w:rPr>
        <w:t>Gestión y entrega de release del software</w:t>
      </w:r>
      <w:r w:rsidRPr="00284D50">
        <w:rPr>
          <w:rFonts w:asciiTheme="minorHAnsi" w:hAnsiTheme="minorHAnsi" w:cstheme="minorHAnsi"/>
          <w:sz w:val="22"/>
          <w:szCs w:val="22"/>
        </w:rPr>
        <w:t xml:space="preserve">: </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encarga de la gestión del release de cada sistema mediante la identificación, empaquetado y la entrega de software al cliente</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relaciona con el proceso de Despliegue del flujo de Desarrollo por esa razón</w:t>
      </w:r>
    </w:p>
    <w:p w:rsidR="0037183A" w:rsidRPr="00284D50" w:rsidRDefault="0037183A" w:rsidP="0037183A">
      <w:pPr>
        <w:spacing w:line="360" w:lineRule="auto"/>
        <w:jc w:val="both"/>
        <w:rPr>
          <w:rFonts w:asciiTheme="minorHAnsi" w:hAnsiTheme="minorHAnsi"/>
          <w:sz w:val="22"/>
          <w:szCs w:val="22"/>
        </w:rPr>
      </w:pPr>
      <w:r w:rsidRPr="00284D50">
        <w:rPr>
          <w:rFonts w:asciiTheme="minorHAnsi" w:hAnsiTheme="minorHAnsi"/>
          <w:noProof/>
          <w:sz w:val="22"/>
          <w:szCs w:val="22"/>
        </w:rPr>
        <mc:AlternateContent>
          <mc:Choice Requires="wps">
            <w:drawing>
              <wp:anchor distT="45720" distB="45720" distL="114300" distR="114300" simplePos="0" relativeHeight="251668480" behindDoc="1" locked="0" layoutInCell="1" allowOverlap="1">
                <wp:simplePos x="0" y="0"/>
                <wp:positionH relativeFrom="column">
                  <wp:posOffset>1596390</wp:posOffset>
                </wp:positionH>
                <wp:positionV relativeFrom="paragraph">
                  <wp:posOffset>4493895</wp:posOffset>
                </wp:positionV>
                <wp:extent cx="2206625" cy="387350"/>
                <wp:effectExtent l="0" t="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F65E8" w:rsidRPr="002C2150" w:rsidRDefault="001F65E8"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5.7pt;margin-top:353.85pt;width:173.75pt;height:30.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Hohg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" stroked="f">
                <v:textbox>
                  <w:txbxContent>
                    <w:p w:rsidR="001F65E8" w:rsidRPr="002C2150" w:rsidRDefault="001F65E8"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v:textbox>
              </v:shape>
            </w:pict>
          </mc:Fallback>
        </mc:AlternateContent>
      </w:r>
    </w:p>
    <w:p w:rsidR="0037183A" w:rsidRPr="00284D50" w:rsidRDefault="0037183A" w:rsidP="0037183A">
      <w:pPr>
        <w:rPr>
          <w:rFonts w:asciiTheme="minorHAnsi" w:hAnsiTheme="minorHAnsi"/>
          <w:sz w:val="22"/>
          <w:szCs w:val="22"/>
        </w:rPr>
      </w:pPr>
    </w:p>
    <w:p w:rsidR="0037183A" w:rsidRPr="00297F16" w:rsidRDefault="0037183A" w:rsidP="0037183A">
      <w:pPr>
        <w:rPr>
          <w:rFonts w:asciiTheme="minorHAnsi" w:hAnsiTheme="minorHAnsi"/>
        </w:rPr>
      </w:pPr>
    </w:p>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37183A" w:rsidRPr="00297F16" w:rsidRDefault="0037183A" w:rsidP="00297F16">
      <w:pPr>
        <w:pStyle w:val="PSI-Ttulo2"/>
        <w:numPr>
          <w:ilvl w:val="1"/>
          <w:numId w:val="1"/>
        </w:numPr>
        <w:spacing w:before="0"/>
        <w:rPr>
          <w:rFonts w:asciiTheme="minorHAnsi" w:hAnsiTheme="minorHAnsi"/>
        </w:rPr>
      </w:pPr>
      <w:bookmarkStart w:id="8" w:name="_Toc515025910"/>
      <w:r w:rsidRPr="00297F16">
        <w:rPr>
          <w:rFonts w:asciiTheme="minorHAnsi" w:hAnsiTheme="minorHAnsi"/>
        </w:rPr>
        <w:lastRenderedPageBreak/>
        <w:t>Roles y responsabilidades</w:t>
      </w:r>
      <w:bookmarkEnd w:id="8"/>
    </w:p>
    <w:p w:rsidR="00297F16" w:rsidRDefault="00297F16" w:rsidP="00297F16">
      <w:pPr>
        <w:jc w:val="both"/>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Un factor importante en el éxito de la implantación de SCM corresponde a la conformación de la unidad de SCM. Es importante contar con personal calificado que permita instaurar a SCM como una unidad de apoyo al desarrollo de software. En la </w:t>
      </w:r>
      <w:r w:rsidRPr="001F65E8">
        <w:rPr>
          <w:rFonts w:asciiTheme="minorHAnsi" w:hAnsiTheme="minorHAnsi"/>
          <w:i/>
          <w:sz w:val="22"/>
        </w:rPr>
        <w:t>Tabla 1</w:t>
      </w:r>
      <w:r w:rsidRPr="00297F16">
        <w:rPr>
          <w:rFonts w:asciiTheme="minorHAnsi" w:hAnsiTheme="minorHAnsi"/>
          <w:sz w:val="22"/>
        </w:rPr>
        <w:t xml:space="preserve">, se muestran los roles, personas asignadas y responsabilidades de la SCM. </w:t>
      </w:r>
    </w:p>
    <w:p w:rsidR="00297F16" w:rsidRPr="00297F16" w:rsidRDefault="00297F16" w:rsidP="00297F16">
      <w:pPr>
        <w:jc w:val="both"/>
        <w:rPr>
          <w:rFonts w:asciiTheme="minorHAnsi" w:hAnsiTheme="minorHAnsi"/>
          <w:sz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1162"/>
        <w:gridCol w:w="5103"/>
      </w:tblGrid>
      <w:tr w:rsidR="0037183A" w:rsidRPr="00297F16" w:rsidTr="00297F16">
        <w:trPr>
          <w:trHeight w:val="464"/>
        </w:trPr>
        <w:tc>
          <w:tcPr>
            <w:tcW w:w="3369"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Nombre del Rol</w:t>
            </w:r>
          </w:p>
        </w:tc>
        <w:tc>
          <w:tcPr>
            <w:tcW w:w="1162"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Persona asignada</w:t>
            </w:r>
          </w:p>
        </w:tc>
        <w:tc>
          <w:tcPr>
            <w:tcW w:w="5103"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Responsabilidades</w:t>
            </w:r>
          </w:p>
        </w:tc>
      </w:tr>
      <w:tr w:rsidR="0037183A" w:rsidRPr="00297F16" w:rsidTr="00297F16">
        <w:trPr>
          <w:trHeight w:val="59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Jefe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KO</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Supervisar el funcionamiento de la gestión  de la configuración.</w:t>
            </w:r>
          </w:p>
        </w:tc>
      </w:tr>
      <w:tr w:rsidR="0037183A" w:rsidRPr="00297F16" w:rsidTr="00297F16">
        <w:trPr>
          <w:trHeight w:val="843"/>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Comité de Control de cambios (CCB)</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Evaluar el registro de eventos.</w:t>
            </w:r>
          </w:p>
          <w:p w:rsidR="0037183A" w:rsidRPr="00297F16" w:rsidRDefault="0037183A" w:rsidP="00DA3159">
            <w:pPr>
              <w:ind w:left="9" w:hanging="9"/>
              <w:jc w:val="both"/>
              <w:rPr>
                <w:rFonts w:asciiTheme="minorHAnsi" w:hAnsiTheme="minorHAnsi"/>
              </w:rPr>
            </w:pPr>
            <w:r w:rsidRPr="00297F16">
              <w:rPr>
                <w:rFonts w:asciiTheme="minorHAnsi" w:hAnsiTheme="minorHAnsi"/>
              </w:rPr>
              <w:t>Gestionar las solicitudes de cambios relevantes.</w:t>
            </w:r>
          </w:p>
          <w:p w:rsidR="0037183A" w:rsidRPr="00297F16" w:rsidRDefault="0037183A" w:rsidP="00DA3159">
            <w:pPr>
              <w:ind w:left="9" w:hanging="9"/>
              <w:jc w:val="both"/>
              <w:rPr>
                <w:rFonts w:asciiTheme="minorHAnsi" w:hAnsiTheme="minorHAnsi"/>
              </w:rPr>
            </w:pPr>
            <w:r w:rsidRPr="00297F16">
              <w:rPr>
                <w:rFonts w:asciiTheme="minorHAnsi" w:hAnsiTheme="minorHAnsi"/>
              </w:rPr>
              <w:t>Proveer apoyo a la persona que registrar</w:t>
            </w:r>
          </w:p>
        </w:tc>
      </w:tr>
      <w:tr w:rsidR="0037183A" w:rsidRPr="00297F16" w:rsidTr="00297F16">
        <w:trPr>
          <w:trHeight w:val="5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Gestor de configuración</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GT</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Ejecutar todas las tareas de Gestión de la Configuración</w:t>
            </w:r>
          </w:p>
        </w:tc>
      </w:tr>
      <w:tr w:rsidR="0037183A" w:rsidRPr="00297F16" w:rsidTr="00297F16">
        <w:trPr>
          <w:trHeight w:val="836"/>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Bibliotecario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CR</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Definir y dar mantenimiento a las bibliotecas usadas durante la gestión de la configuración.</w:t>
            </w:r>
          </w:p>
          <w:p w:rsidR="0037183A" w:rsidRPr="00297F16" w:rsidRDefault="0037183A" w:rsidP="00DA3159">
            <w:pPr>
              <w:ind w:left="9" w:hanging="9"/>
              <w:jc w:val="both"/>
              <w:rPr>
                <w:rFonts w:asciiTheme="minorHAnsi" w:hAnsiTheme="minorHAnsi"/>
              </w:rPr>
            </w:pPr>
            <w:r w:rsidRPr="00297F16">
              <w:rPr>
                <w:rFonts w:asciiTheme="minorHAnsi" w:hAnsiTheme="minorHAnsi"/>
              </w:rPr>
              <w:t>Conceder accesos al repositorio.</w:t>
            </w:r>
          </w:p>
        </w:tc>
      </w:tr>
      <w:tr w:rsidR="0037183A" w:rsidRPr="00297F16" w:rsidTr="00297F16">
        <w:trPr>
          <w:trHeight w:val="56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Inspector de Aseguramiento de Calidad</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KQ</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 xml:space="preserve">Auditar la Gestión de la Configuración </w:t>
            </w:r>
          </w:p>
        </w:tc>
      </w:tr>
      <w:tr w:rsidR="0037183A" w:rsidRPr="00297F16" w:rsidTr="00297F16">
        <w:trPr>
          <w:trHeight w:val="1025"/>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Analista de Cambios</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MZ</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Elaborar y emitir el RFC.</w:t>
            </w:r>
          </w:p>
          <w:p w:rsidR="0037183A" w:rsidRPr="00297F16" w:rsidRDefault="0037183A" w:rsidP="00DA3159">
            <w:pPr>
              <w:ind w:left="9" w:hanging="9"/>
              <w:jc w:val="both"/>
              <w:rPr>
                <w:rFonts w:asciiTheme="minorHAnsi" w:hAnsiTheme="minorHAnsi"/>
              </w:rPr>
            </w:pPr>
            <w:r w:rsidRPr="00297F16">
              <w:rPr>
                <w:rFonts w:asciiTheme="minorHAnsi" w:hAnsiTheme="minorHAnsi"/>
              </w:rPr>
              <w:t>Representa el cambio en el CAB.</w:t>
            </w:r>
          </w:p>
          <w:p w:rsidR="0037183A" w:rsidRPr="00297F16" w:rsidRDefault="0037183A" w:rsidP="00DA3159">
            <w:pPr>
              <w:ind w:left="9" w:hanging="9"/>
              <w:jc w:val="both"/>
              <w:rPr>
                <w:rFonts w:asciiTheme="minorHAnsi" w:hAnsiTheme="minorHAnsi"/>
              </w:rPr>
            </w:pPr>
            <w:r w:rsidRPr="00297F16">
              <w:rPr>
                <w:rFonts w:asciiTheme="minorHAnsi" w:hAnsiTheme="minorHAnsi"/>
              </w:rPr>
              <w:t>Emite la especificación funcional para el desarrollo del cambio.</w:t>
            </w:r>
          </w:p>
        </w:tc>
      </w:tr>
      <w:tr w:rsidR="0037183A" w:rsidRPr="00297F16" w:rsidTr="00297F16">
        <w:trPr>
          <w:trHeight w:val="6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Miembros del Equipo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jc w:val="both"/>
              <w:rPr>
                <w:rFonts w:asciiTheme="minorHAnsi" w:hAnsiTheme="minorHAnsi"/>
              </w:rPr>
            </w:pPr>
            <w:r w:rsidRPr="00297F16">
              <w:rPr>
                <w:rFonts w:asciiTheme="minorHAnsi" w:hAnsiTheme="minorHAnsi"/>
              </w:rPr>
              <w:t>Consultar la información de Gestión de la Configuración según sus niveles de autoridad.</w:t>
            </w:r>
          </w:p>
        </w:tc>
      </w:tr>
    </w:tbl>
    <w:p w:rsidR="0037183A" w:rsidRPr="00297F16" w:rsidRDefault="0037183A" w:rsidP="0037183A">
      <w:pPr>
        <w:jc w:val="center"/>
        <w:rPr>
          <w:rFonts w:asciiTheme="minorHAnsi" w:hAnsiTheme="minorHAnsi"/>
          <w:b/>
          <w:i/>
          <w:sz w:val="18"/>
          <w:szCs w:val="18"/>
        </w:rPr>
      </w:pPr>
      <w:r w:rsidRPr="00297F16">
        <w:rPr>
          <w:rFonts w:asciiTheme="minorHAnsi" w:hAnsiTheme="minorHAnsi"/>
          <w:b/>
          <w:i/>
          <w:sz w:val="18"/>
          <w:szCs w:val="18"/>
        </w:rPr>
        <w:t>Tabla 1 - Roles y responsabilidades de SCM</w:t>
      </w:r>
    </w:p>
    <w:p w:rsidR="0037183A" w:rsidRPr="00297F16" w:rsidRDefault="0037183A" w:rsidP="0037183A">
      <w:pPr>
        <w:pStyle w:val="PSI-Ttulo2"/>
        <w:numPr>
          <w:ilvl w:val="1"/>
          <w:numId w:val="1"/>
        </w:numPr>
        <w:rPr>
          <w:rFonts w:asciiTheme="minorHAnsi" w:hAnsiTheme="minorHAnsi"/>
        </w:rPr>
      </w:pPr>
      <w:bookmarkStart w:id="9" w:name="_Toc515025911"/>
      <w:r w:rsidRPr="00297F16">
        <w:rPr>
          <w:rFonts w:asciiTheme="minorHAnsi" w:hAnsiTheme="minorHAnsi"/>
        </w:rPr>
        <w:t>Políticas, directrices y procedimientos</w:t>
      </w:r>
      <w:bookmarkEnd w:id="9"/>
    </w:p>
    <w:p w:rsidR="00297F16" w:rsidRDefault="00297F16" w:rsidP="0037183A">
      <w:pPr>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Debemos integrar procedimientos y directrices para conseguir los objetivos de la empresa en relación a la gestión de configuración. </w:t>
      </w:r>
      <w:r w:rsidR="00E223EE">
        <w:rPr>
          <w:rFonts w:asciiTheme="minorHAnsi" w:hAnsiTheme="minorHAnsi"/>
          <w:sz w:val="22"/>
        </w:rPr>
        <w:t xml:space="preserve">Para lo cual nuestro plan de gestión de la configuración se basa en políticas, directrices y </w:t>
      </w:r>
      <w:r w:rsidR="001F65E8">
        <w:rPr>
          <w:rFonts w:asciiTheme="minorHAnsi" w:hAnsiTheme="minorHAnsi"/>
          <w:sz w:val="22"/>
        </w:rPr>
        <w:t>procedimientos.</w:t>
      </w:r>
    </w:p>
    <w:p w:rsidR="001F65E8" w:rsidRDefault="001F65E8" w:rsidP="00297F16">
      <w:pPr>
        <w:jc w:val="both"/>
        <w:rPr>
          <w:rFonts w:asciiTheme="minorHAnsi" w:hAnsiTheme="minorHAnsi"/>
          <w:sz w:val="22"/>
        </w:rPr>
      </w:pPr>
    </w:p>
    <w:p w:rsidR="001F65E8" w:rsidRDefault="001F65E8" w:rsidP="00297F16">
      <w:pPr>
        <w:jc w:val="both"/>
        <w:rPr>
          <w:rFonts w:asciiTheme="minorHAnsi" w:hAnsiTheme="minorHAnsi"/>
          <w:sz w:val="22"/>
        </w:rPr>
      </w:pPr>
      <w:r>
        <w:rPr>
          <w:rFonts w:asciiTheme="minorHAnsi" w:hAnsiTheme="minorHAnsi"/>
          <w:sz w:val="22"/>
        </w:rPr>
        <w:t xml:space="preserve">En la </w:t>
      </w:r>
      <w:r w:rsidRPr="001F65E8">
        <w:rPr>
          <w:rFonts w:asciiTheme="minorHAnsi" w:hAnsiTheme="minorHAnsi"/>
          <w:i/>
          <w:sz w:val="22"/>
        </w:rPr>
        <w:t>Tabla 2</w:t>
      </w:r>
      <w:r>
        <w:rPr>
          <w:rFonts w:asciiTheme="minorHAnsi" w:hAnsiTheme="minorHAnsi"/>
          <w:sz w:val="22"/>
        </w:rPr>
        <w:t>, se muestran las políticas, directrices y procedimientos con sus respectivas rutas.</w:t>
      </w:r>
    </w:p>
    <w:p w:rsidR="00E223EE" w:rsidRDefault="00E223EE" w:rsidP="00297F16">
      <w:pPr>
        <w:jc w:val="both"/>
        <w:rPr>
          <w:rFonts w:asciiTheme="minorHAnsi" w:hAnsiTheme="minorHAnsi"/>
          <w:sz w:val="22"/>
        </w:rPr>
      </w:pPr>
    </w:p>
    <w:tbl>
      <w:tblPr>
        <w:tblStyle w:val="Tablaconcuadrcula"/>
        <w:tblW w:w="0" w:type="auto"/>
        <w:tblLook w:val="04A0" w:firstRow="1" w:lastRow="0" w:firstColumn="1" w:lastColumn="0" w:noHBand="0" w:noVBand="1"/>
      </w:tblPr>
      <w:tblGrid>
        <w:gridCol w:w="6374"/>
        <w:gridCol w:w="2978"/>
      </w:tblGrid>
      <w:tr w:rsidR="00E223EE" w:rsidTr="00545B8D">
        <w:trPr>
          <w:trHeight w:val="441"/>
        </w:trPr>
        <w:tc>
          <w:tcPr>
            <w:tcW w:w="6374"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Políticas, directrices y procedimientos</w:t>
            </w:r>
          </w:p>
        </w:tc>
        <w:tc>
          <w:tcPr>
            <w:tcW w:w="2978"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Ruta</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control de cambio</w:t>
            </w:r>
          </w:p>
        </w:tc>
        <w:tc>
          <w:tcPr>
            <w:tcW w:w="2978" w:type="dxa"/>
          </w:tcPr>
          <w:p w:rsidR="00E223EE" w:rsidRDefault="00545B8D" w:rsidP="00297F16">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CC.docx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repositorio</w:t>
            </w:r>
          </w:p>
        </w:tc>
        <w:tc>
          <w:tcPr>
            <w:tcW w:w="2978" w:type="dxa"/>
          </w:tcPr>
          <w:p w:rsidR="00E223EE" w:rsidRDefault="00E223EE" w:rsidP="00545B8D">
            <w:pPr>
              <w:jc w:val="both"/>
              <w:rPr>
                <w:rFonts w:asciiTheme="minorHAnsi" w:hAnsiTheme="minorHAnsi"/>
                <w:sz w:val="22"/>
              </w:rPr>
            </w:pPr>
            <w:r>
              <w:rPr>
                <w:rFonts w:asciiTheme="minorHAnsi" w:hAnsiTheme="minorHAnsi"/>
                <w:sz w:val="22"/>
              </w:rPr>
              <w:t>Documentos/</w:t>
            </w:r>
            <w:r w:rsidR="00545B8D">
              <w:rPr>
                <w:rFonts w:asciiTheme="minorHAnsi" w:hAnsiTheme="minorHAnsi"/>
                <w:sz w:val="22"/>
              </w:rPr>
              <w:t>P</w:t>
            </w:r>
            <w:r w:rsidR="004E065F">
              <w:rPr>
                <w:rFonts w:asciiTheme="minorHAnsi" w:hAnsiTheme="minorHAnsi"/>
                <w:sz w:val="22"/>
              </w:rPr>
              <w:t>_</w:t>
            </w:r>
            <w:r w:rsidR="00545B8D">
              <w:rPr>
                <w:rFonts w:asciiTheme="minorHAnsi" w:hAnsiTheme="minorHAnsi"/>
                <w:sz w:val="22"/>
              </w:rPr>
              <w:t>R.docx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línea base</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LB.docx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Documento del Sistema de Gestión de Seguridad de la Información</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Documentos/SGSI.docx</w:t>
            </w:r>
          </w:p>
        </w:tc>
      </w:tr>
    </w:tbl>
    <w:p w:rsidR="001F65E8" w:rsidRPr="00297F16" w:rsidRDefault="001F65E8" w:rsidP="001F65E8">
      <w:pPr>
        <w:jc w:val="center"/>
        <w:rPr>
          <w:rFonts w:asciiTheme="minorHAnsi" w:hAnsiTheme="minorHAnsi"/>
          <w:b/>
          <w:i/>
          <w:sz w:val="18"/>
          <w:szCs w:val="18"/>
        </w:rPr>
      </w:pPr>
      <w:r w:rsidRPr="00297F16">
        <w:rPr>
          <w:rFonts w:asciiTheme="minorHAnsi" w:hAnsiTheme="minorHAnsi"/>
          <w:b/>
          <w:i/>
          <w:sz w:val="18"/>
          <w:szCs w:val="18"/>
        </w:rPr>
        <w:t xml:space="preserve">Tabla </w:t>
      </w:r>
      <w:r>
        <w:rPr>
          <w:rFonts w:asciiTheme="minorHAnsi" w:hAnsiTheme="minorHAnsi"/>
          <w:b/>
          <w:i/>
          <w:sz w:val="18"/>
          <w:szCs w:val="18"/>
        </w:rPr>
        <w:t>2</w:t>
      </w:r>
      <w:r w:rsidRPr="00297F16">
        <w:rPr>
          <w:rFonts w:asciiTheme="minorHAnsi" w:hAnsiTheme="minorHAnsi"/>
          <w:b/>
          <w:i/>
          <w:sz w:val="18"/>
          <w:szCs w:val="18"/>
        </w:rPr>
        <w:t xml:space="preserve"> </w:t>
      </w:r>
      <w:r>
        <w:rPr>
          <w:rFonts w:asciiTheme="minorHAnsi" w:hAnsiTheme="minorHAnsi"/>
          <w:b/>
          <w:i/>
          <w:sz w:val="18"/>
          <w:szCs w:val="18"/>
        </w:rPr>
        <w:t>–</w:t>
      </w:r>
      <w:r w:rsidRPr="00297F16">
        <w:rPr>
          <w:rFonts w:asciiTheme="minorHAnsi" w:hAnsiTheme="minorHAnsi"/>
          <w:b/>
          <w:i/>
          <w:sz w:val="18"/>
          <w:szCs w:val="18"/>
        </w:rPr>
        <w:t xml:space="preserve"> </w:t>
      </w:r>
      <w:r>
        <w:rPr>
          <w:rFonts w:asciiTheme="minorHAnsi" w:hAnsiTheme="minorHAnsi"/>
          <w:b/>
          <w:i/>
          <w:sz w:val="18"/>
          <w:szCs w:val="18"/>
        </w:rPr>
        <w:t>Políticas, directrices y procedimientos</w:t>
      </w:r>
    </w:p>
    <w:p w:rsidR="00E223EE" w:rsidRDefault="00E223EE"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37183A" w:rsidRPr="00297F16" w:rsidRDefault="0037183A" w:rsidP="0037183A">
      <w:pPr>
        <w:pStyle w:val="PSI-Ttulo2"/>
        <w:numPr>
          <w:ilvl w:val="1"/>
          <w:numId w:val="1"/>
        </w:numPr>
        <w:rPr>
          <w:rFonts w:asciiTheme="minorHAnsi" w:hAnsiTheme="minorHAnsi"/>
        </w:rPr>
      </w:pPr>
      <w:bookmarkStart w:id="10" w:name="_Toc515025912"/>
      <w:r w:rsidRPr="00297F16">
        <w:rPr>
          <w:rFonts w:asciiTheme="minorHAnsi" w:hAnsiTheme="minorHAnsi"/>
        </w:rPr>
        <w:lastRenderedPageBreak/>
        <w:t>Herramientas, Entorno e Infraestructura</w:t>
      </w:r>
      <w:bookmarkEnd w:id="10"/>
    </w:p>
    <w:p w:rsidR="00297F16" w:rsidRPr="00297F16" w:rsidRDefault="00297F16" w:rsidP="0037183A">
      <w:pPr>
        <w:jc w:val="both"/>
        <w:rPr>
          <w:rFonts w:asciiTheme="minorHAnsi" w:hAnsiTheme="minorHAnsi"/>
          <w:sz w:val="22"/>
        </w:rPr>
      </w:pPr>
    </w:p>
    <w:p w:rsidR="00284D50" w:rsidRDefault="0037183A" w:rsidP="0037183A">
      <w:pPr>
        <w:jc w:val="both"/>
        <w:rPr>
          <w:rFonts w:asciiTheme="minorHAnsi" w:hAnsiTheme="minorHAnsi"/>
          <w:sz w:val="22"/>
        </w:rPr>
      </w:pPr>
      <w:r w:rsidRPr="00297F16">
        <w:rPr>
          <w:rFonts w:asciiTheme="minorHAnsi" w:hAnsiTheme="minorHAnsi"/>
          <w:sz w:val="22"/>
        </w:rPr>
        <w:t>Durante el proceso de gestión de configuración se utilizará la herramienta Subversión para el control de versiones del producto. Cuando algún miembro haga una modificación en el proyecto, deberá acceder al servidor donde está alojada esta aplicación para almacenar la parte modificada en él, teniendo el resto del equipo de desarrollo la última versión actualizada en dicho servidor.</w:t>
      </w:r>
      <w:r w:rsidR="00284D50">
        <w:rPr>
          <w:rFonts w:asciiTheme="minorHAnsi" w:hAnsiTheme="minorHAnsi"/>
          <w:sz w:val="22"/>
        </w:rPr>
        <w:t xml:space="preserve"> Las herramientas de Entorno de Desarrollo son manejadas por el equipo de desarrollo para crear un proyecto de software. Si bien, en muchos de estos entornos, revisamos interfaces usan otro tipo de interfaces para el Control de versiones. Git Bash/CMD para líneas de comando. Recientemente, la parte Front-end y Back-end trabajan con la interfaz gráfica. El equipo que está orientado al desarrollo móvil también labora con esta interfaz. En repositorios, se observa que todos los equipos trabajan con un repositorio local, un repositorio remoto (GIT) y un repositorio para el lado de producción.</w:t>
      </w:r>
    </w:p>
    <w:p w:rsidR="00284D50" w:rsidRDefault="00284D50" w:rsidP="0037183A">
      <w:pPr>
        <w:jc w:val="both"/>
        <w:rPr>
          <w:rFonts w:asciiTheme="minorHAnsi" w:hAnsiTheme="minorHAnsi"/>
          <w:sz w:val="22"/>
        </w:rPr>
      </w:pPr>
    </w:p>
    <w:p w:rsidR="00A757B3" w:rsidRDefault="00A757B3" w:rsidP="0037183A">
      <w:pPr>
        <w:jc w:val="both"/>
        <w:rPr>
          <w:rFonts w:asciiTheme="minorHAnsi" w:hAnsiTheme="minorHAnsi"/>
          <w:sz w:val="22"/>
        </w:rPr>
      </w:pPr>
      <w:r>
        <w:rPr>
          <w:rFonts w:asciiTheme="minorHAnsi" w:hAnsiTheme="minorHAnsi"/>
          <w:sz w:val="22"/>
        </w:rPr>
        <w:t xml:space="preserve">El la </w:t>
      </w:r>
      <w:r w:rsidRPr="00A757B3">
        <w:rPr>
          <w:rFonts w:asciiTheme="minorHAnsi" w:hAnsiTheme="minorHAnsi"/>
          <w:i/>
          <w:sz w:val="22"/>
        </w:rPr>
        <w:t>Figura 02</w:t>
      </w:r>
      <w:r>
        <w:rPr>
          <w:rFonts w:asciiTheme="minorHAnsi" w:hAnsiTheme="minorHAnsi"/>
          <w:sz w:val="22"/>
        </w:rPr>
        <w:t>, se muestra las herramientas de control de versiones y entorno.</w:t>
      </w:r>
    </w:p>
    <w:p w:rsidR="00284D50" w:rsidRDefault="00284D50" w:rsidP="00451E47">
      <w:pPr>
        <w:jc w:val="center"/>
        <w:rPr>
          <w:rFonts w:asciiTheme="minorHAnsi" w:hAnsiTheme="minorHAnsi"/>
          <w:sz w:val="22"/>
        </w:rPr>
      </w:pPr>
      <w:r w:rsidRPr="004738C1">
        <w:rPr>
          <w:noProof/>
        </w:rPr>
        <w:drawing>
          <wp:inline distT="0" distB="0" distL="0" distR="0">
            <wp:extent cx="510540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22830" t="22768" r="25191" b="17270"/>
                    <a:stretch>
                      <a:fillRect/>
                    </a:stretch>
                  </pic:blipFill>
                  <pic:spPr bwMode="auto">
                    <a:xfrm>
                      <a:off x="0" y="0"/>
                      <a:ext cx="5105400" cy="3295650"/>
                    </a:xfrm>
                    <a:prstGeom prst="rect">
                      <a:avLst/>
                    </a:prstGeom>
                    <a:noFill/>
                    <a:ln>
                      <a:noFill/>
                    </a:ln>
                  </pic:spPr>
                </pic:pic>
              </a:graphicData>
            </a:graphic>
          </wp:inline>
        </w:drawing>
      </w:r>
    </w:p>
    <w:p w:rsidR="00284D50" w:rsidRPr="00284D50" w:rsidRDefault="00284D50" w:rsidP="00284D50">
      <w:pPr>
        <w:pStyle w:val="Descripcin"/>
        <w:jc w:val="center"/>
        <w:rPr>
          <w:rFonts w:asciiTheme="minorHAnsi" w:eastAsia="Times New Roman" w:hAnsiTheme="minorHAnsi" w:cstheme="minorHAnsi"/>
          <w:b/>
          <w:color w:val="auto"/>
          <w:szCs w:val="24"/>
        </w:rPr>
      </w:pPr>
      <w:r w:rsidRPr="00284D50">
        <w:rPr>
          <w:rFonts w:asciiTheme="minorHAnsi" w:hAnsiTheme="minorHAnsi" w:cstheme="minorHAnsi"/>
          <w:b/>
          <w:color w:val="auto"/>
          <w:szCs w:val="22"/>
        </w:rPr>
        <w:t>Fig</w:t>
      </w:r>
      <w:r>
        <w:rPr>
          <w:rFonts w:asciiTheme="minorHAnsi" w:hAnsiTheme="minorHAnsi" w:cstheme="minorHAnsi"/>
          <w:b/>
          <w:color w:val="auto"/>
          <w:szCs w:val="22"/>
        </w:rPr>
        <w:t>.</w:t>
      </w:r>
      <w:r w:rsidRPr="00284D50">
        <w:rPr>
          <w:rFonts w:asciiTheme="minorHAnsi" w:hAnsiTheme="minorHAnsi" w:cstheme="minorHAnsi"/>
          <w:b/>
          <w:color w:val="auto"/>
          <w:szCs w:val="22"/>
        </w:rPr>
        <w:t xml:space="preserve"> 2</w:t>
      </w:r>
      <w:r>
        <w:rPr>
          <w:rFonts w:asciiTheme="minorHAnsi" w:hAnsiTheme="minorHAnsi" w:cstheme="minorHAnsi"/>
          <w:b/>
          <w:color w:val="auto"/>
          <w:szCs w:val="22"/>
        </w:rPr>
        <w:t xml:space="preserve"> -</w:t>
      </w:r>
      <w:r w:rsidRPr="00284D50">
        <w:rPr>
          <w:rFonts w:asciiTheme="minorHAnsi" w:hAnsiTheme="minorHAnsi" w:cstheme="minorHAnsi"/>
          <w:b/>
          <w:color w:val="auto"/>
          <w:szCs w:val="22"/>
        </w:rPr>
        <w:t xml:space="preserve"> </w:t>
      </w:r>
      <w:r w:rsidRPr="00284D50">
        <w:rPr>
          <w:rFonts w:asciiTheme="minorHAnsi" w:eastAsia="Times New Roman" w:hAnsiTheme="minorHAnsi" w:cstheme="minorHAnsi"/>
          <w:b/>
          <w:color w:val="auto"/>
          <w:szCs w:val="24"/>
        </w:rPr>
        <w:t>Mapeo del uso de las herramientas de control de versiones y entorno</w:t>
      </w:r>
    </w:p>
    <w:p w:rsidR="00284D50" w:rsidRDefault="00284D50" w:rsidP="0037183A">
      <w:pPr>
        <w:jc w:val="both"/>
        <w:rPr>
          <w:rFonts w:asciiTheme="minorHAnsi" w:hAnsiTheme="minorHAnsi"/>
          <w:sz w:val="22"/>
        </w:rPr>
      </w:pPr>
    </w:p>
    <w:p w:rsidR="0037183A" w:rsidRDefault="0037183A"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Pr="00297F16" w:rsidRDefault="006B7782" w:rsidP="0037183A">
      <w:pPr>
        <w:jc w:val="both"/>
        <w:rPr>
          <w:rFonts w:asciiTheme="minorHAnsi" w:hAnsiTheme="minorHAnsi"/>
          <w:sz w:val="22"/>
        </w:rPr>
      </w:pPr>
    </w:p>
    <w:p w:rsidR="00297F16" w:rsidRPr="00297F16" w:rsidRDefault="00297F16" w:rsidP="0037183A">
      <w:pPr>
        <w:jc w:val="both"/>
        <w:rPr>
          <w:rFonts w:asciiTheme="minorHAnsi" w:hAnsiTheme="minorHAnsi"/>
        </w:rPr>
      </w:pPr>
    </w:p>
    <w:p w:rsidR="0037183A" w:rsidRPr="00297F16" w:rsidRDefault="0037183A" w:rsidP="00297F16">
      <w:pPr>
        <w:pStyle w:val="PSI-Ttulo2"/>
        <w:numPr>
          <w:ilvl w:val="1"/>
          <w:numId w:val="1"/>
        </w:numPr>
        <w:spacing w:before="0"/>
        <w:rPr>
          <w:rFonts w:asciiTheme="minorHAnsi" w:hAnsiTheme="minorHAnsi"/>
        </w:rPr>
      </w:pPr>
      <w:bookmarkStart w:id="11" w:name="_Toc515025913"/>
      <w:r w:rsidRPr="00297F16">
        <w:rPr>
          <w:rFonts w:asciiTheme="minorHAnsi" w:hAnsiTheme="minorHAnsi"/>
        </w:rPr>
        <w:lastRenderedPageBreak/>
        <w:t>Calendario</w:t>
      </w:r>
      <w:bookmarkEnd w:id="11"/>
    </w:p>
    <w:p w:rsidR="00297F16" w:rsidRPr="00297F16" w:rsidRDefault="00297F16" w:rsidP="0037183A">
      <w:pPr>
        <w:rPr>
          <w:rFonts w:asciiTheme="minorHAnsi" w:hAnsiTheme="minorHAnsi"/>
          <w:sz w:val="22"/>
        </w:rPr>
      </w:pPr>
    </w:p>
    <w:p w:rsidR="0037183A" w:rsidRPr="00297F16" w:rsidRDefault="00A757B3" w:rsidP="00A757B3">
      <w:pPr>
        <w:jc w:val="both"/>
        <w:rPr>
          <w:rFonts w:asciiTheme="minorHAnsi" w:hAnsiTheme="minorHAnsi"/>
          <w:sz w:val="22"/>
        </w:rPr>
      </w:pPr>
      <w:r>
        <w:rPr>
          <w:rFonts w:asciiTheme="minorHAnsi" w:hAnsiTheme="minorHAnsi"/>
          <w:sz w:val="22"/>
        </w:rPr>
        <w:t xml:space="preserve">En la </w:t>
      </w:r>
      <w:r w:rsidRPr="00A757B3">
        <w:rPr>
          <w:rFonts w:asciiTheme="minorHAnsi" w:hAnsiTheme="minorHAnsi"/>
          <w:i/>
          <w:sz w:val="22"/>
        </w:rPr>
        <w:t>Tabla 03</w:t>
      </w:r>
      <w:r>
        <w:rPr>
          <w:rFonts w:asciiTheme="minorHAnsi" w:hAnsiTheme="minorHAnsi"/>
          <w:sz w:val="22"/>
        </w:rPr>
        <w:t>, s</w:t>
      </w:r>
      <w:r w:rsidR="0037183A" w:rsidRPr="00297F16">
        <w:rPr>
          <w:rFonts w:asciiTheme="minorHAnsi" w:hAnsiTheme="minorHAnsi"/>
          <w:sz w:val="22"/>
        </w:rPr>
        <w:t>e definen las tareas a realizar para realizar y mantener una correcta gestión sobre el Plan de Gestión de Configuración.</w:t>
      </w:r>
    </w:p>
    <w:p w:rsidR="0037183A" w:rsidRDefault="0037183A" w:rsidP="0037183A">
      <w:pPr>
        <w:rPr>
          <w:rFonts w:asciiTheme="minorHAnsi" w:hAnsiTheme="minorHAnsi"/>
          <w:sz w:val="22"/>
        </w:rPr>
      </w:pPr>
    </w:p>
    <w:tbl>
      <w:tblPr>
        <w:tblW w:w="1048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524"/>
        <w:gridCol w:w="1260"/>
        <w:gridCol w:w="1440"/>
        <w:gridCol w:w="1440"/>
        <w:gridCol w:w="2821"/>
      </w:tblGrid>
      <w:tr w:rsidR="00A757B3" w:rsidRPr="00297F16" w:rsidTr="00A757B3">
        <w:trPr>
          <w:trHeight w:val="539"/>
          <w:jc w:val="center"/>
        </w:trPr>
        <w:tc>
          <w:tcPr>
            <w:tcW w:w="3524" w:type="dxa"/>
            <w:shd w:val="clear" w:color="auto" w:fill="9CC2E5"/>
            <w:vAlign w:val="center"/>
          </w:tcPr>
          <w:p w:rsidR="00A757B3" w:rsidRPr="00A757B3" w:rsidRDefault="00A757B3" w:rsidP="0073207B">
            <w:pPr>
              <w:pStyle w:val="PSI-Normal"/>
            </w:pPr>
            <w:r w:rsidRPr="00A757B3">
              <w:t>Actividades</w:t>
            </w:r>
          </w:p>
        </w:tc>
        <w:tc>
          <w:tcPr>
            <w:tcW w:w="1260" w:type="dxa"/>
            <w:shd w:val="clear" w:color="auto" w:fill="9CC2E5"/>
            <w:vAlign w:val="center"/>
          </w:tcPr>
          <w:p w:rsidR="00A757B3" w:rsidRPr="00A757B3" w:rsidRDefault="00A757B3" w:rsidP="0073207B">
            <w:pPr>
              <w:pStyle w:val="PSI-Normal"/>
            </w:pPr>
            <w:r w:rsidRPr="00A757B3">
              <w:t>Duración</w:t>
            </w:r>
          </w:p>
        </w:tc>
        <w:tc>
          <w:tcPr>
            <w:tcW w:w="1440" w:type="dxa"/>
            <w:shd w:val="clear" w:color="auto" w:fill="9CC2E5"/>
            <w:vAlign w:val="center"/>
          </w:tcPr>
          <w:p w:rsidR="00A757B3" w:rsidRPr="00A757B3" w:rsidRDefault="00A757B3" w:rsidP="0073207B">
            <w:pPr>
              <w:pStyle w:val="PSI-Normal"/>
            </w:pPr>
            <w:r w:rsidRPr="00A757B3">
              <w:t>Comienzo</w:t>
            </w:r>
          </w:p>
        </w:tc>
        <w:tc>
          <w:tcPr>
            <w:tcW w:w="1440" w:type="dxa"/>
            <w:shd w:val="clear" w:color="auto" w:fill="9CC2E5"/>
            <w:vAlign w:val="center"/>
          </w:tcPr>
          <w:p w:rsidR="00A757B3" w:rsidRPr="00A757B3" w:rsidRDefault="00A757B3" w:rsidP="0073207B">
            <w:pPr>
              <w:pStyle w:val="PSI-Normal"/>
            </w:pPr>
            <w:r w:rsidRPr="00A757B3">
              <w:t>Fin</w:t>
            </w:r>
          </w:p>
        </w:tc>
        <w:tc>
          <w:tcPr>
            <w:tcW w:w="2821" w:type="dxa"/>
            <w:shd w:val="clear" w:color="auto" w:fill="9CC2E5"/>
            <w:vAlign w:val="center"/>
          </w:tcPr>
          <w:p w:rsidR="00A757B3" w:rsidRPr="00A757B3" w:rsidRDefault="00A757B3" w:rsidP="0073207B">
            <w:pPr>
              <w:pStyle w:val="PSI-Normal"/>
            </w:pPr>
            <w:r w:rsidRPr="00A757B3">
              <w:t>Responsable</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Introducción</w:t>
            </w:r>
          </w:p>
        </w:tc>
        <w:tc>
          <w:tcPr>
            <w:tcW w:w="1260" w:type="dxa"/>
            <w:shd w:val="clear" w:color="auto" w:fill="auto"/>
            <w:vAlign w:val="center"/>
          </w:tcPr>
          <w:p w:rsidR="00A757B3" w:rsidRPr="00A757B3" w:rsidRDefault="00A757B3" w:rsidP="0073207B">
            <w:pPr>
              <w:pStyle w:val="PSI-Normal"/>
            </w:pPr>
            <w:r w:rsidRPr="00A757B3">
              <w:t>2 días</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26/04/2018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Definir el Propósito</w:t>
            </w:r>
          </w:p>
        </w:tc>
        <w:tc>
          <w:tcPr>
            <w:tcW w:w="1260" w:type="dxa"/>
            <w:shd w:val="clear" w:color="auto" w:fill="auto"/>
            <w:vAlign w:val="center"/>
          </w:tcPr>
          <w:p w:rsidR="00A757B3" w:rsidRPr="00A757B3" w:rsidRDefault="00A757B3" w:rsidP="0073207B">
            <w:pPr>
              <w:pStyle w:val="PSI-Normal"/>
            </w:pPr>
            <w:r w:rsidRPr="00A757B3">
              <w:t>1 día</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26/04/2018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Definir Aplicabilidad</w:t>
            </w:r>
          </w:p>
        </w:tc>
        <w:tc>
          <w:tcPr>
            <w:tcW w:w="1260" w:type="dxa"/>
            <w:shd w:val="clear" w:color="auto" w:fill="auto"/>
            <w:vAlign w:val="center"/>
          </w:tcPr>
          <w:p w:rsidR="00A757B3" w:rsidRPr="00A757B3" w:rsidRDefault="00A757B3" w:rsidP="0073207B">
            <w:pPr>
              <w:pStyle w:val="PSI-Normal"/>
            </w:pPr>
            <w:r w:rsidRPr="00A757B3">
              <w:t>1 día</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26/04/2018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Definir el Gobierno y Alcance</w:t>
            </w:r>
          </w:p>
        </w:tc>
        <w:tc>
          <w:tcPr>
            <w:tcW w:w="1260" w:type="dxa"/>
            <w:shd w:val="clear" w:color="auto" w:fill="auto"/>
            <w:vAlign w:val="center"/>
          </w:tcPr>
          <w:p w:rsidR="00A757B3" w:rsidRPr="00A757B3" w:rsidRDefault="00A757B3" w:rsidP="0073207B">
            <w:pPr>
              <w:pStyle w:val="PSI-Normal"/>
            </w:pPr>
            <w:r w:rsidRPr="00A757B3">
              <w:t>1 día</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26/04/2018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Gestión de la SCM</w:t>
            </w:r>
          </w:p>
        </w:tc>
        <w:tc>
          <w:tcPr>
            <w:tcW w:w="1260" w:type="dxa"/>
            <w:shd w:val="clear" w:color="auto" w:fill="auto"/>
            <w:vAlign w:val="center"/>
          </w:tcPr>
          <w:p w:rsidR="00A757B3" w:rsidRPr="00A757B3" w:rsidRDefault="00A757B3" w:rsidP="0073207B">
            <w:pPr>
              <w:pStyle w:val="PSI-Normal"/>
            </w:pPr>
            <w:r w:rsidRPr="00A757B3">
              <w:t>3 días</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27/04/2018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Definir la Organización</w:t>
            </w:r>
          </w:p>
        </w:tc>
        <w:tc>
          <w:tcPr>
            <w:tcW w:w="1260" w:type="dxa"/>
            <w:shd w:val="clear" w:color="auto" w:fill="auto"/>
            <w:vAlign w:val="center"/>
          </w:tcPr>
          <w:p w:rsidR="00A757B3" w:rsidRPr="00A757B3" w:rsidRDefault="00A757B3" w:rsidP="0073207B">
            <w:pPr>
              <w:pStyle w:val="PSI-Normal"/>
            </w:pPr>
            <w:r w:rsidRPr="00A757B3">
              <w:t>1 día</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25/04/2018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Definir  los Roles y Responsabilidades</w:t>
            </w:r>
          </w:p>
        </w:tc>
        <w:tc>
          <w:tcPr>
            <w:tcW w:w="1260" w:type="dxa"/>
            <w:shd w:val="clear" w:color="auto" w:fill="auto"/>
            <w:vAlign w:val="center"/>
          </w:tcPr>
          <w:p w:rsidR="00A757B3" w:rsidRPr="00A757B3" w:rsidRDefault="00A757B3" w:rsidP="0073207B">
            <w:pPr>
              <w:pStyle w:val="PSI-Normal"/>
            </w:pPr>
            <w:r w:rsidRPr="00A757B3">
              <w:t>1 día</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25/04/2018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Definir las Políticas, directrices y procedimientos</w:t>
            </w:r>
          </w:p>
        </w:tc>
        <w:tc>
          <w:tcPr>
            <w:tcW w:w="1260" w:type="dxa"/>
            <w:shd w:val="clear" w:color="auto" w:fill="auto"/>
            <w:vAlign w:val="center"/>
          </w:tcPr>
          <w:p w:rsidR="00A757B3" w:rsidRPr="00A757B3" w:rsidRDefault="00A757B3" w:rsidP="0073207B">
            <w:pPr>
              <w:pStyle w:val="PSI-Normal"/>
            </w:pPr>
            <w:r w:rsidRPr="00A757B3">
              <w:t>1 día</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25/04/2018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Definir las Herramientas, entorno e infraestructura</w:t>
            </w:r>
          </w:p>
        </w:tc>
        <w:tc>
          <w:tcPr>
            <w:tcW w:w="1260" w:type="dxa"/>
            <w:shd w:val="clear" w:color="auto" w:fill="auto"/>
            <w:vAlign w:val="center"/>
          </w:tcPr>
          <w:p w:rsidR="00A757B3" w:rsidRPr="00A757B3" w:rsidRDefault="00A757B3" w:rsidP="0073207B">
            <w:pPr>
              <w:pStyle w:val="PSI-Normal"/>
            </w:pPr>
            <w:r w:rsidRPr="00A757B3">
              <w:t>1 día</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25/04/2018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Definir el Calendario</w:t>
            </w:r>
          </w:p>
        </w:tc>
        <w:tc>
          <w:tcPr>
            <w:tcW w:w="1260" w:type="dxa"/>
            <w:shd w:val="clear" w:color="auto" w:fill="auto"/>
            <w:vAlign w:val="center"/>
          </w:tcPr>
          <w:p w:rsidR="00A757B3" w:rsidRPr="00A757B3" w:rsidRDefault="00A757B3" w:rsidP="0073207B">
            <w:pPr>
              <w:pStyle w:val="PSI-Normal"/>
            </w:pPr>
            <w:r w:rsidRPr="00A757B3">
              <w:t>1 día</w:t>
            </w:r>
          </w:p>
        </w:tc>
        <w:tc>
          <w:tcPr>
            <w:tcW w:w="1440" w:type="dxa"/>
            <w:shd w:val="clear" w:color="auto" w:fill="auto"/>
            <w:vAlign w:val="center"/>
          </w:tcPr>
          <w:p w:rsidR="00A757B3" w:rsidRPr="00A757B3" w:rsidRDefault="00A757B3" w:rsidP="0073207B">
            <w:pPr>
              <w:pStyle w:val="PSI-Normal"/>
            </w:pPr>
            <w:r w:rsidRPr="00A757B3">
              <w:t>25/04/2018</w:t>
            </w:r>
          </w:p>
        </w:tc>
        <w:tc>
          <w:tcPr>
            <w:tcW w:w="1440" w:type="dxa"/>
            <w:shd w:val="clear" w:color="auto" w:fill="auto"/>
            <w:vAlign w:val="center"/>
          </w:tcPr>
          <w:p w:rsidR="00A757B3" w:rsidRPr="00A757B3" w:rsidRDefault="00A757B3" w:rsidP="0073207B">
            <w:pPr>
              <w:pStyle w:val="PSI-Normal"/>
            </w:pPr>
            <w:r w:rsidRPr="00A757B3">
              <w:t>25/04/2018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Actividades de la SCM</w:t>
            </w:r>
          </w:p>
        </w:tc>
        <w:tc>
          <w:tcPr>
            <w:tcW w:w="1260" w:type="dxa"/>
            <w:shd w:val="clear" w:color="auto" w:fill="auto"/>
            <w:vAlign w:val="center"/>
          </w:tcPr>
          <w:p w:rsidR="00A757B3" w:rsidRPr="00A757B3" w:rsidRDefault="00A757B3" w:rsidP="0073207B">
            <w:pPr>
              <w:pStyle w:val="PSI-Normal"/>
            </w:pPr>
          </w:p>
        </w:tc>
        <w:tc>
          <w:tcPr>
            <w:tcW w:w="1440" w:type="dxa"/>
            <w:shd w:val="clear" w:color="auto" w:fill="auto"/>
            <w:vAlign w:val="center"/>
          </w:tcPr>
          <w:p w:rsidR="00A757B3" w:rsidRPr="00A757B3" w:rsidRDefault="00A757B3" w:rsidP="0073207B">
            <w:pPr>
              <w:pStyle w:val="PSI-Normal"/>
            </w:pPr>
          </w:p>
        </w:tc>
        <w:tc>
          <w:tcPr>
            <w:tcW w:w="1440" w:type="dxa"/>
            <w:shd w:val="clear" w:color="auto" w:fill="auto"/>
            <w:vAlign w:val="center"/>
          </w:tcPr>
          <w:p w:rsidR="00A757B3" w:rsidRPr="00A757B3" w:rsidRDefault="00A757B3" w:rsidP="0073207B">
            <w:pPr>
              <w:pStyle w:val="PSI-Normal"/>
            </w:pPr>
          </w:p>
        </w:tc>
        <w:tc>
          <w:tcPr>
            <w:tcW w:w="2821" w:type="dxa"/>
            <w:shd w:val="clear" w:color="auto" w:fill="auto"/>
            <w:vAlign w:val="center"/>
          </w:tcPr>
          <w:p w:rsidR="00A757B3" w:rsidRPr="00A757B3" w:rsidRDefault="00A757B3" w:rsidP="0073207B">
            <w:pPr>
              <w:pStyle w:val="PSI-Normal"/>
            </w:pP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Identificación</w:t>
            </w:r>
          </w:p>
        </w:tc>
        <w:tc>
          <w:tcPr>
            <w:tcW w:w="1260" w:type="dxa"/>
            <w:shd w:val="clear" w:color="auto" w:fill="auto"/>
            <w:vAlign w:val="center"/>
          </w:tcPr>
          <w:p w:rsidR="00A757B3" w:rsidRPr="00A757B3" w:rsidRDefault="00A757B3" w:rsidP="0073207B">
            <w:pPr>
              <w:pStyle w:val="PSI-Normal"/>
            </w:pPr>
            <w:r w:rsidRPr="00A757B3">
              <w:t>4 días</w:t>
            </w:r>
          </w:p>
        </w:tc>
        <w:tc>
          <w:tcPr>
            <w:tcW w:w="1440" w:type="dxa"/>
            <w:shd w:val="clear" w:color="auto" w:fill="auto"/>
            <w:vAlign w:val="center"/>
          </w:tcPr>
          <w:p w:rsidR="00A757B3" w:rsidRPr="00A757B3" w:rsidRDefault="00A757B3" w:rsidP="0073207B">
            <w:pPr>
              <w:pStyle w:val="PSI-Normal"/>
            </w:pPr>
            <w:r w:rsidRPr="00A757B3">
              <w:t>01/05/2018</w:t>
            </w:r>
          </w:p>
        </w:tc>
        <w:tc>
          <w:tcPr>
            <w:tcW w:w="1440" w:type="dxa"/>
            <w:shd w:val="clear" w:color="auto" w:fill="auto"/>
            <w:vAlign w:val="center"/>
          </w:tcPr>
          <w:p w:rsidR="00A757B3" w:rsidRPr="00A757B3" w:rsidRDefault="00A757B3" w:rsidP="0073207B">
            <w:pPr>
              <w:pStyle w:val="PSI-Normal"/>
            </w:pPr>
            <w:r w:rsidRPr="00A757B3">
              <w:t>04/05/2018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Lista de clasificación de CI</w:t>
            </w:r>
          </w:p>
        </w:tc>
        <w:tc>
          <w:tcPr>
            <w:tcW w:w="1260" w:type="dxa"/>
            <w:shd w:val="clear" w:color="auto" w:fill="auto"/>
            <w:vAlign w:val="center"/>
          </w:tcPr>
          <w:p w:rsidR="00A757B3" w:rsidRPr="00A757B3" w:rsidRDefault="00A757B3" w:rsidP="0073207B">
            <w:pPr>
              <w:pStyle w:val="PSI-Normal"/>
            </w:pPr>
            <w:r w:rsidRPr="00A757B3">
              <w:t>3 días</w:t>
            </w:r>
          </w:p>
        </w:tc>
        <w:tc>
          <w:tcPr>
            <w:tcW w:w="1440" w:type="dxa"/>
            <w:shd w:val="clear" w:color="auto" w:fill="auto"/>
            <w:vAlign w:val="center"/>
          </w:tcPr>
          <w:p w:rsidR="00A757B3" w:rsidRPr="00A757B3" w:rsidRDefault="00A757B3" w:rsidP="0073207B">
            <w:pPr>
              <w:pStyle w:val="PSI-Normal"/>
            </w:pPr>
            <w:r w:rsidRPr="00A757B3">
              <w:t>02/05/2018</w:t>
            </w:r>
          </w:p>
        </w:tc>
        <w:tc>
          <w:tcPr>
            <w:tcW w:w="1440" w:type="dxa"/>
            <w:shd w:val="clear" w:color="auto" w:fill="auto"/>
            <w:vAlign w:val="center"/>
          </w:tcPr>
          <w:p w:rsidR="00A757B3" w:rsidRPr="00A757B3" w:rsidRDefault="00A757B3" w:rsidP="0073207B">
            <w:pPr>
              <w:pStyle w:val="PSI-Normal"/>
            </w:pPr>
            <w:r w:rsidRPr="00A757B3">
              <w:t>04/05/2018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Definir de la nomenclatura de Item</w:t>
            </w:r>
          </w:p>
        </w:tc>
        <w:tc>
          <w:tcPr>
            <w:tcW w:w="1260" w:type="dxa"/>
            <w:shd w:val="clear" w:color="auto" w:fill="auto"/>
            <w:vAlign w:val="center"/>
          </w:tcPr>
          <w:p w:rsidR="00A757B3" w:rsidRPr="00A757B3" w:rsidRDefault="00A757B3" w:rsidP="0073207B">
            <w:pPr>
              <w:pStyle w:val="PSI-Normal"/>
            </w:pPr>
            <w:r w:rsidRPr="00A757B3">
              <w:t>2 días</w:t>
            </w:r>
          </w:p>
        </w:tc>
        <w:tc>
          <w:tcPr>
            <w:tcW w:w="1440" w:type="dxa"/>
            <w:shd w:val="clear" w:color="auto" w:fill="auto"/>
            <w:vAlign w:val="center"/>
          </w:tcPr>
          <w:p w:rsidR="00A757B3" w:rsidRPr="00A757B3" w:rsidRDefault="00A757B3" w:rsidP="0073207B">
            <w:pPr>
              <w:pStyle w:val="PSI-Normal"/>
            </w:pPr>
            <w:r w:rsidRPr="00A757B3">
              <w:t>03/05/2018</w:t>
            </w:r>
          </w:p>
        </w:tc>
        <w:tc>
          <w:tcPr>
            <w:tcW w:w="1440" w:type="dxa"/>
            <w:shd w:val="clear" w:color="auto" w:fill="auto"/>
            <w:vAlign w:val="center"/>
          </w:tcPr>
          <w:p w:rsidR="00A757B3" w:rsidRPr="00A757B3" w:rsidRDefault="00A757B3" w:rsidP="0073207B">
            <w:pPr>
              <w:pStyle w:val="PSI-Normal"/>
            </w:pPr>
            <w:r w:rsidRPr="00A757B3">
              <w:t>04/05/2018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Listar los Item con la nomenclatura</w:t>
            </w:r>
          </w:p>
        </w:tc>
        <w:tc>
          <w:tcPr>
            <w:tcW w:w="1260" w:type="dxa"/>
            <w:shd w:val="clear" w:color="auto" w:fill="auto"/>
            <w:vAlign w:val="center"/>
          </w:tcPr>
          <w:p w:rsidR="00A757B3" w:rsidRPr="00A757B3" w:rsidRDefault="00A757B3" w:rsidP="0073207B">
            <w:pPr>
              <w:pStyle w:val="PSI-Normal"/>
            </w:pPr>
            <w:r w:rsidRPr="00A757B3">
              <w:t>2 días</w:t>
            </w:r>
          </w:p>
        </w:tc>
        <w:tc>
          <w:tcPr>
            <w:tcW w:w="1440" w:type="dxa"/>
            <w:shd w:val="clear" w:color="auto" w:fill="auto"/>
            <w:vAlign w:val="center"/>
          </w:tcPr>
          <w:p w:rsidR="00A757B3" w:rsidRPr="00A757B3" w:rsidRDefault="00A757B3" w:rsidP="0073207B">
            <w:pPr>
              <w:pStyle w:val="PSI-Normal"/>
            </w:pPr>
            <w:r w:rsidRPr="00A757B3">
              <w:t>03/05/2018</w:t>
            </w:r>
          </w:p>
        </w:tc>
        <w:tc>
          <w:tcPr>
            <w:tcW w:w="1440" w:type="dxa"/>
            <w:shd w:val="clear" w:color="auto" w:fill="auto"/>
            <w:vAlign w:val="center"/>
          </w:tcPr>
          <w:p w:rsidR="00A757B3" w:rsidRPr="00A757B3" w:rsidRDefault="00A757B3" w:rsidP="0073207B">
            <w:pPr>
              <w:pStyle w:val="PSI-Normal"/>
            </w:pPr>
            <w:r w:rsidRPr="00A757B3">
              <w:t>04/05/2018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Control</w:t>
            </w:r>
          </w:p>
        </w:tc>
        <w:tc>
          <w:tcPr>
            <w:tcW w:w="1260" w:type="dxa"/>
            <w:shd w:val="clear" w:color="auto" w:fill="auto"/>
            <w:vAlign w:val="center"/>
          </w:tcPr>
          <w:p w:rsidR="00A757B3" w:rsidRPr="00A757B3" w:rsidRDefault="00A757B3" w:rsidP="0073207B">
            <w:pPr>
              <w:pStyle w:val="PSI-Normal"/>
            </w:pPr>
            <w:r w:rsidRPr="00A757B3">
              <w:t>3 días</w:t>
            </w:r>
          </w:p>
        </w:tc>
        <w:tc>
          <w:tcPr>
            <w:tcW w:w="1440" w:type="dxa"/>
            <w:shd w:val="clear" w:color="auto" w:fill="auto"/>
            <w:vAlign w:val="center"/>
          </w:tcPr>
          <w:p w:rsidR="00A757B3" w:rsidRPr="00A757B3" w:rsidRDefault="00A757B3" w:rsidP="0073207B">
            <w:pPr>
              <w:pStyle w:val="PSI-Normal"/>
            </w:pPr>
            <w:r w:rsidRPr="00A757B3">
              <w:t>23/05/2018</w:t>
            </w:r>
          </w:p>
        </w:tc>
        <w:tc>
          <w:tcPr>
            <w:tcW w:w="1440" w:type="dxa"/>
            <w:shd w:val="clear" w:color="auto" w:fill="auto"/>
            <w:vAlign w:val="center"/>
          </w:tcPr>
          <w:p w:rsidR="00A757B3" w:rsidRPr="00A757B3" w:rsidRDefault="00A757B3" w:rsidP="0073207B">
            <w:pPr>
              <w:pStyle w:val="PSI-Normal"/>
            </w:pPr>
            <w:r w:rsidRPr="00A757B3">
              <w:t>25/05/2018</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Definir las Líneas Base del Proyecto SGC</w:t>
            </w:r>
          </w:p>
        </w:tc>
        <w:tc>
          <w:tcPr>
            <w:tcW w:w="1260" w:type="dxa"/>
            <w:shd w:val="clear" w:color="auto" w:fill="auto"/>
            <w:vAlign w:val="center"/>
          </w:tcPr>
          <w:p w:rsidR="00A757B3" w:rsidRPr="00A757B3" w:rsidRDefault="00A757B3" w:rsidP="0073207B">
            <w:pPr>
              <w:pStyle w:val="PSI-Normal"/>
            </w:pPr>
            <w:r w:rsidRPr="00A757B3">
              <w:t>2 días</w:t>
            </w:r>
          </w:p>
        </w:tc>
        <w:tc>
          <w:tcPr>
            <w:tcW w:w="1440" w:type="dxa"/>
            <w:shd w:val="clear" w:color="auto" w:fill="auto"/>
            <w:vAlign w:val="center"/>
          </w:tcPr>
          <w:p w:rsidR="00A757B3" w:rsidRPr="00A757B3" w:rsidRDefault="00A757B3" w:rsidP="0073207B">
            <w:pPr>
              <w:pStyle w:val="PSI-Normal"/>
            </w:pPr>
            <w:r w:rsidRPr="00A757B3">
              <w:t>23/05/2016</w:t>
            </w:r>
          </w:p>
        </w:tc>
        <w:tc>
          <w:tcPr>
            <w:tcW w:w="1440" w:type="dxa"/>
            <w:shd w:val="clear" w:color="auto" w:fill="auto"/>
            <w:vAlign w:val="center"/>
          </w:tcPr>
          <w:p w:rsidR="00A757B3" w:rsidRPr="00A757B3" w:rsidRDefault="00A757B3" w:rsidP="0073207B">
            <w:pPr>
              <w:pStyle w:val="PSI-Normal"/>
            </w:pPr>
            <w:r w:rsidRPr="00A757B3">
              <w:t>24/05/2016</w:t>
            </w:r>
          </w:p>
        </w:tc>
        <w:tc>
          <w:tcPr>
            <w:tcW w:w="2821" w:type="dxa"/>
            <w:shd w:val="clear" w:color="auto" w:fill="auto"/>
            <w:vAlign w:val="center"/>
          </w:tcPr>
          <w:p w:rsidR="00A757B3" w:rsidRPr="00A757B3" w:rsidRDefault="00A757B3" w:rsidP="0073207B">
            <w:pPr>
              <w:pStyle w:val="PSI-Normal"/>
            </w:pPr>
            <w:r w:rsidRPr="00A757B3">
              <w:t>Gestor de la Configuración</w:t>
            </w:r>
          </w:p>
        </w:tc>
      </w:tr>
      <w:tr w:rsidR="00A757B3" w:rsidRPr="00297F16" w:rsidTr="0039303A">
        <w:trPr>
          <w:jc w:val="center"/>
        </w:trPr>
        <w:tc>
          <w:tcPr>
            <w:tcW w:w="3524" w:type="dxa"/>
            <w:shd w:val="clear" w:color="auto" w:fill="auto"/>
            <w:vAlign w:val="center"/>
          </w:tcPr>
          <w:p w:rsidR="00A757B3" w:rsidRPr="00A757B3" w:rsidRDefault="00A757B3" w:rsidP="0073207B">
            <w:pPr>
              <w:pStyle w:val="PSI-Normal"/>
            </w:pPr>
            <w:r w:rsidRPr="00A757B3">
              <w:t>Definir la estructura de la librerías</w:t>
            </w:r>
          </w:p>
        </w:tc>
        <w:tc>
          <w:tcPr>
            <w:tcW w:w="1260" w:type="dxa"/>
            <w:shd w:val="clear" w:color="auto" w:fill="auto"/>
            <w:vAlign w:val="center"/>
          </w:tcPr>
          <w:p w:rsidR="00A757B3" w:rsidRPr="00A757B3" w:rsidRDefault="00A757B3" w:rsidP="0073207B">
            <w:pPr>
              <w:pStyle w:val="PSI-Normal"/>
            </w:pPr>
            <w:r w:rsidRPr="00A757B3">
              <w:t>2 días</w:t>
            </w:r>
          </w:p>
        </w:tc>
        <w:tc>
          <w:tcPr>
            <w:tcW w:w="1440" w:type="dxa"/>
            <w:shd w:val="clear" w:color="auto" w:fill="auto"/>
            <w:vAlign w:val="center"/>
          </w:tcPr>
          <w:p w:rsidR="00A757B3" w:rsidRPr="00A757B3" w:rsidRDefault="00A757B3" w:rsidP="0073207B">
            <w:pPr>
              <w:pStyle w:val="PSI-Normal"/>
            </w:pPr>
            <w:r w:rsidRPr="00A757B3">
              <w:t>24/05/2016</w:t>
            </w:r>
          </w:p>
        </w:tc>
        <w:tc>
          <w:tcPr>
            <w:tcW w:w="1440" w:type="dxa"/>
            <w:shd w:val="clear" w:color="auto" w:fill="auto"/>
            <w:vAlign w:val="center"/>
          </w:tcPr>
          <w:p w:rsidR="00A757B3" w:rsidRPr="00A757B3" w:rsidRDefault="00A757B3" w:rsidP="0073207B">
            <w:pPr>
              <w:pStyle w:val="PSI-Normal"/>
            </w:pPr>
            <w:r w:rsidRPr="00A757B3">
              <w:t>25/05/2016</w:t>
            </w:r>
          </w:p>
        </w:tc>
        <w:tc>
          <w:tcPr>
            <w:tcW w:w="2821" w:type="dxa"/>
            <w:shd w:val="clear" w:color="auto" w:fill="auto"/>
            <w:vAlign w:val="center"/>
          </w:tcPr>
          <w:p w:rsidR="00A757B3" w:rsidRPr="00A757B3" w:rsidRDefault="00A757B3" w:rsidP="0073207B">
            <w:pPr>
              <w:pStyle w:val="PSI-Normal"/>
            </w:pPr>
            <w:r w:rsidRPr="00A757B3">
              <w:t>Gestor de la Configuración</w:t>
            </w:r>
          </w:p>
        </w:tc>
      </w:tr>
    </w:tbl>
    <w:p w:rsidR="0037183A" w:rsidRPr="00297F16" w:rsidRDefault="0037183A" w:rsidP="0037183A">
      <w:pPr>
        <w:jc w:val="center"/>
        <w:rPr>
          <w:rFonts w:asciiTheme="minorHAnsi" w:hAnsiTheme="minorHAnsi"/>
          <w:b/>
          <w:i/>
        </w:rPr>
      </w:pPr>
      <w:r w:rsidRPr="00297F16">
        <w:rPr>
          <w:rFonts w:asciiTheme="minorHAnsi" w:hAnsiTheme="minorHAnsi"/>
          <w:b/>
          <w:i/>
        </w:rPr>
        <w:t>Tabla 0</w:t>
      </w:r>
      <w:r w:rsidR="00A757B3">
        <w:rPr>
          <w:rFonts w:asciiTheme="minorHAnsi" w:hAnsiTheme="minorHAnsi"/>
          <w:b/>
          <w:i/>
        </w:rPr>
        <w:t>3</w:t>
      </w:r>
      <w:r w:rsidRPr="00297F16">
        <w:rPr>
          <w:rFonts w:asciiTheme="minorHAnsi" w:hAnsiTheme="minorHAnsi"/>
          <w:b/>
          <w:i/>
        </w:rPr>
        <w:t xml:space="preserve"> – Calendario para la gestión de configuración</w:t>
      </w:r>
    </w:p>
    <w:p w:rsidR="0037183A" w:rsidRDefault="0037183A"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Pr="00297F16" w:rsidRDefault="00CB100B" w:rsidP="0037183A">
      <w:pPr>
        <w:jc w:val="both"/>
        <w:rPr>
          <w:rFonts w:asciiTheme="minorHAnsi" w:hAnsiTheme="minorHAnsi"/>
        </w:rPr>
      </w:pPr>
    </w:p>
    <w:p w:rsidR="0037183A" w:rsidRPr="00297F16" w:rsidRDefault="0037183A" w:rsidP="00CB100B">
      <w:pPr>
        <w:pStyle w:val="PSI-Ttulo1"/>
        <w:numPr>
          <w:ilvl w:val="0"/>
          <w:numId w:val="1"/>
        </w:numPr>
        <w:spacing w:after="0"/>
        <w:rPr>
          <w:rFonts w:asciiTheme="minorHAnsi" w:hAnsiTheme="minorHAnsi"/>
        </w:rPr>
      </w:pPr>
      <w:bookmarkStart w:id="12" w:name="_Toc512601468"/>
      <w:bookmarkStart w:id="13" w:name="_Toc515025914"/>
      <w:r w:rsidRPr="00297F16">
        <w:rPr>
          <w:rFonts w:asciiTheme="minorHAnsi" w:hAnsiTheme="minorHAnsi"/>
        </w:rPr>
        <w:t>Actividades de la SCM</w:t>
      </w:r>
      <w:bookmarkEnd w:id="12"/>
      <w:bookmarkEnd w:id="13"/>
    </w:p>
    <w:p w:rsidR="0037183A" w:rsidRPr="00297F16" w:rsidRDefault="0037183A" w:rsidP="0037183A">
      <w:pPr>
        <w:pStyle w:val="PSI-Ttulo2"/>
        <w:numPr>
          <w:ilvl w:val="1"/>
          <w:numId w:val="1"/>
        </w:numPr>
        <w:rPr>
          <w:rFonts w:asciiTheme="minorHAnsi" w:hAnsiTheme="minorHAnsi"/>
        </w:rPr>
      </w:pPr>
      <w:bookmarkStart w:id="14" w:name="_Toc512601469"/>
      <w:bookmarkStart w:id="15" w:name="_Toc515025915"/>
      <w:r w:rsidRPr="00297F16">
        <w:rPr>
          <w:rFonts w:asciiTheme="minorHAnsi" w:hAnsiTheme="minorHAnsi"/>
        </w:rPr>
        <w:t>Identificación</w:t>
      </w:r>
      <w:bookmarkEnd w:id="14"/>
      <w:bookmarkEnd w:id="15"/>
    </w:p>
    <w:p w:rsidR="00CB100B" w:rsidRDefault="00CB100B" w:rsidP="0037183A">
      <w:pPr>
        <w:rPr>
          <w:rFonts w:asciiTheme="minorHAnsi" w:hAnsiTheme="minorHAnsi"/>
        </w:rPr>
      </w:pPr>
    </w:p>
    <w:p w:rsidR="0037183A" w:rsidRDefault="0037183A" w:rsidP="00284D50">
      <w:pPr>
        <w:jc w:val="both"/>
        <w:rPr>
          <w:rFonts w:asciiTheme="minorHAnsi" w:hAnsiTheme="minorHAnsi"/>
          <w:sz w:val="22"/>
          <w:lang w:val="es-ES"/>
        </w:rPr>
      </w:pPr>
      <w:r w:rsidRPr="00CB100B">
        <w:rPr>
          <w:rFonts w:asciiTheme="minorHAnsi" w:hAnsiTheme="minorHAnsi"/>
          <w:sz w:val="22"/>
        </w:rPr>
        <w:t>La identificación de la configuración es un elemento de la Gestión</w:t>
      </w:r>
      <w:r w:rsidRPr="00CB100B">
        <w:rPr>
          <w:rFonts w:asciiTheme="minorHAnsi" w:hAnsiTheme="minorHAnsi"/>
          <w:sz w:val="22"/>
          <w:lang w:val="es-ES"/>
        </w:rPr>
        <w:t xml:space="preserve"> de la Configuración que se ocupa en seleccionar los CI de un sistema o producto, asignar identificadores únicos y nomenclatura, y registrar las características físicas y funcionales en la documentación técnica.</w:t>
      </w:r>
    </w:p>
    <w:p w:rsidR="00CB100B" w:rsidRPr="00CB100B" w:rsidRDefault="00CB100B" w:rsidP="00284D50">
      <w:pPr>
        <w:jc w:val="both"/>
        <w:rPr>
          <w:rFonts w:asciiTheme="minorHAnsi" w:hAnsiTheme="minorHAnsi"/>
          <w:sz w:val="22"/>
          <w:lang w:val="es-ES"/>
        </w:rPr>
      </w:pPr>
    </w:p>
    <w:p w:rsidR="0037183A" w:rsidRDefault="0037183A" w:rsidP="00284D50">
      <w:pPr>
        <w:jc w:val="both"/>
        <w:rPr>
          <w:rFonts w:asciiTheme="minorHAnsi" w:hAnsiTheme="minorHAnsi"/>
          <w:sz w:val="22"/>
          <w:lang w:val="es-ES"/>
        </w:rPr>
      </w:pPr>
      <w:r w:rsidRPr="00CB100B">
        <w:rPr>
          <w:rFonts w:asciiTheme="minorHAnsi" w:hAnsiTheme="minorHAnsi"/>
          <w:sz w:val="22"/>
          <w:lang w:val="es-ES"/>
        </w:rPr>
        <w:t>Las actividades de gestión de la configuración para la empresa Tech</w:t>
      </w:r>
      <w:r w:rsidR="00CB100B">
        <w:rPr>
          <w:rFonts w:asciiTheme="minorHAnsi" w:hAnsiTheme="minorHAnsi"/>
          <w:sz w:val="22"/>
          <w:lang w:val="es-ES"/>
        </w:rPr>
        <w:t xml:space="preserve"> D</w:t>
      </w:r>
      <w:r w:rsidRPr="00CB100B">
        <w:rPr>
          <w:rFonts w:asciiTheme="minorHAnsi" w:hAnsiTheme="minorHAnsi"/>
          <w:sz w:val="22"/>
          <w:lang w:val="es-ES"/>
        </w:rPr>
        <w:t xml:space="preserve">ev incluye la selección de CI, gestión de las líneas base e identificación única de los CIs. A </w:t>
      </w:r>
      <w:r w:rsidR="00CB100B" w:rsidRPr="00CB100B">
        <w:rPr>
          <w:rFonts w:asciiTheme="minorHAnsi" w:hAnsiTheme="minorHAnsi"/>
          <w:sz w:val="22"/>
          <w:lang w:val="es-ES"/>
        </w:rPr>
        <w:t>continuación,</w:t>
      </w:r>
      <w:r w:rsidRPr="00CB100B">
        <w:rPr>
          <w:rFonts w:asciiTheme="minorHAnsi" w:hAnsiTheme="minorHAnsi"/>
          <w:sz w:val="22"/>
          <w:lang w:val="es-ES"/>
        </w:rPr>
        <w:t xml:space="preserve"> especificaremos las actividades de identificación de la configuración</w:t>
      </w:r>
      <w:r w:rsidR="00CB100B">
        <w:rPr>
          <w:rFonts w:asciiTheme="minorHAnsi" w:hAnsiTheme="minorHAnsi"/>
          <w:sz w:val="22"/>
          <w:lang w:val="es-ES"/>
        </w:rPr>
        <w:t>:</w:t>
      </w:r>
    </w:p>
    <w:p w:rsidR="00CB100B" w:rsidRPr="00CB100B" w:rsidRDefault="00CB100B" w:rsidP="0037183A">
      <w:pPr>
        <w:rPr>
          <w:rFonts w:asciiTheme="minorHAnsi" w:hAnsiTheme="minorHAnsi"/>
          <w:sz w:val="22"/>
          <w:lang w:val="es-ES"/>
        </w:rPr>
      </w:pPr>
    </w:p>
    <w:p w:rsidR="0037183A" w:rsidRPr="00CB100B" w:rsidRDefault="0037183A" w:rsidP="00C16011">
      <w:pPr>
        <w:widowControl/>
        <w:numPr>
          <w:ilvl w:val="0"/>
          <w:numId w:val="2"/>
        </w:numPr>
        <w:rPr>
          <w:rFonts w:asciiTheme="minorHAnsi" w:hAnsiTheme="minorHAnsi"/>
          <w:sz w:val="22"/>
          <w:lang w:val="es-ES"/>
        </w:rPr>
      </w:pPr>
      <w:r w:rsidRPr="00CB100B">
        <w:rPr>
          <w:rFonts w:asciiTheme="minorHAnsi" w:hAnsiTheme="minorHAnsi"/>
          <w:sz w:val="22"/>
          <w:lang w:val="es-ES"/>
        </w:rPr>
        <w:t>CIs en evolución</w:t>
      </w:r>
    </w:p>
    <w:p w:rsidR="0037183A" w:rsidRPr="00CB100B" w:rsidRDefault="0037183A" w:rsidP="00C16011">
      <w:pPr>
        <w:widowControl/>
        <w:numPr>
          <w:ilvl w:val="0"/>
          <w:numId w:val="2"/>
        </w:numPr>
        <w:rPr>
          <w:rFonts w:asciiTheme="minorHAnsi" w:hAnsiTheme="minorHAnsi"/>
          <w:sz w:val="22"/>
          <w:lang w:val="es-ES"/>
        </w:rPr>
      </w:pPr>
      <w:r w:rsidRPr="00CB100B">
        <w:rPr>
          <w:rFonts w:asciiTheme="minorHAnsi" w:hAnsiTheme="minorHAnsi"/>
          <w:sz w:val="22"/>
          <w:lang w:val="es-ES"/>
        </w:rPr>
        <w:lastRenderedPageBreak/>
        <w:t>CIs fuente</w:t>
      </w:r>
    </w:p>
    <w:p w:rsidR="0037183A" w:rsidRPr="00CB100B" w:rsidRDefault="0037183A" w:rsidP="00C16011">
      <w:pPr>
        <w:widowControl/>
        <w:numPr>
          <w:ilvl w:val="0"/>
          <w:numId w:val="2"/>
        </w:numPr>
        <w:rPr>
          <w:rFonts w:asciiTheme="minorHAnsi" w:hAnsiTheme="minorHAnsi"/>
          <w:sz w:val="22"/>
          <w:lang w:val="es-ES"/>
        </w:rPr>
      </w:pPr>
      <w:r w:rsidRPr="00CB100B">
        <w:rPr>
          <w:rFonts w:asciiTheme="minorHAnsi" w:hAnsiTheme="minorHAnsi"/>
          <w:sz w:val="22"/>
          <w:lang w:val="es-ES"/>
        </w:rPr>
        <w:t>CIs de soporte</w:t>
      </w:r>
    </w:p>
    <w:p w:rsidR="0037183A" w:rsidRDefault="0037183A" w:rsidP="007B3737">
      <w:pPr>
        <w:pStyle w:val="PSI-Ttulo3"/>
        <w:numPr>
          <w:ilvl w:val="2"/>
          <w:numId w:val="1"/>
        </w:numPr>
      </w:pPr>
      <w:bookmarkStart w:id="16" w:name="_Toc512601470"/>
      <w:bookmarkStart w:id="17" w:name="_Toc515025916"/>
      <w:r w:rsidRPr="00297F16">
        <w:t>Lista de clasificación de CI</w:t>
      </w:r>
      <w:bookmarkEnd w:id="16"/>
      <w:bookmarkEnd w:id="17"/>
    </w:p>
    <w:p w:rsidR="00A757B3" w:rsidRDefault="00A757B3" w:rsidP="0073207B">
      <w:pPr>
        <w:pStyle w:val="PSI-Normal"/>
      </w:pPr>
    </w:p>
    <w:p w:rsidR="008A4E5C" w:rsidRPr="00297F16" w:rsidRDefault="00A757B3" w:rsidP="0073207B">
      <w:pPr>
        <w:pStyle w:val="PSI-Normal"/>
      </w:pPr>
      <w:r w:rsidRPr="00A757B3">
        <w:t>En la Tabla 04, se muestra la lista de clasificación de los CI, indicando su tipo, fuente.</w:t>
      </w:r>
    </w:p>
    <w:tbl>
      <w:tblPr>
        <w:tblStyle w:val="Tablaconcuadrcula"/>
        <w:tblW w:w="0" w:type="auto"/>
        <w:jc w:val="center"/>
        <w:tblLook w:val="04A0" w:firstRow="1" w:lastRow="0" w:firstColumn="1" w:lastColumn="0" w:noHBand="0" w:noVBand="1"/>
      </w:tblPr>
      <w:tblGrid>
        <w:gridCol w:w="1271"/>
        <w:gridCol w:w="4394"/>
        <w:gridCol w:w="1276"/>
        <w:gridCol w:w="1276"/>
        <w:gridCol w:w="1135"/>
      </w:tblGrid>
      <w:tr w:rsidR="008A4E5C" w:rsidRPr="00CB100B" w:rsidTr="00A757B3">
        <w:trPr>
          <w:jc w:val="center"/>
        </w:trPr>
        <w:tc>
          <w:tcPr>
            <w:tcW w:w="1271" w:type="dxa"/>
            <w:shd w:val="clear" w:color="auto" w:fill="9CC2E5" w:themeFill="accent1" w:themeFillTint="99"/>
            <w:vAlign w:val="center"/>
          </w:tcPr>
          <w:p w:rsidR="008A4E5C" w:rsidRPr="00CB100B" w:rsidRDefault="00CB100B" w:rsidP="00CB100B">
            <w:pPr>
              <w:spacing w:line="360" w:lineRule="auto"/>
              <w:jc w:val="center"/>
              <w:rPr>
                <w:rFonts w:asciiTheme="minorHAnsi" w:hAnsiTheme="minorHAnsi"/>
                <w:b/>
                <w:sz w:val="24"/>
                <w:szCs w:val="22"/>
              </w:rPr>
            </w:pPr>
            <w:r w:rsidRPr="00CB100B">
              <w:rPr>
                <w:rFonts w:asciiTheme="minorHAnsi" w:hAnsiTheme="minorHAnsi"/>
                <w:b/>
                <w:sz w:val="24"/>
                <w:szCs w:val="22"/>
              </w:rPr>
              <w:t>Tipo</w:t>
            </w:r>
          </w:p>
        </w:tc>
        <w:tc>
          <w:tcPr>
            <w:tcW w:w="4394"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Nombre del Item (CI)</w:t>
            </w:r>
          </w:p>
        </w:tc>
        <w:tc>
          <w:tcPr>
            <w:tcW w:w="1276"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sz w:val="24"/>
                <w:szCs w:val="22"/>
              </w:rPr>
            </w:pPr>
            <w:r w:rsidRPr="00CB100B">
              <w:rPr>
                <w:rFonts w:asciiTheme="minorHAnsi" w:hAnsiTheme="minorHAnsi"/>
                <w:b/>
                <w:sz w:val="24"/>
                <w:szCs w:val="22"/>
              </w:rPr>
              <w:t>Fuente</w:t>
            </w:r>
          </w:p>
        </w:tc>
        <w:tc>
          <w:tcPr>
            <w:tcW w:w="1276"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Extensión</w:t>
            </w:r>
          </w:p>
        </w:tc>
        <w:tc>
          <w:tcPr>
            <w:tcW w:w="1135"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Proyecto</w:t>
            </w:r>
          </w:p>
        </w:tc>
      </w:tr>
      <w:tr w:rsidR="00CB100B" w:rsidRPr="00CB100B" w:rsidTr="00A757B3">
        <w:trPr>
          <w:jc w:val="center"/>
        </w:trPr>
        <w:tc>
          <w:tcPr>
            <w:tcW w:w="1271" w:type="dxa"/>
            <w:vAlign w:val="center"/>
          </w:tcPr>
          <w:p w:rsidR="00CB100B" w:rsidRPr="00CB100B" w:rsidRDefault="00CB100B" w:rsidP="00CB100B">
            <w:pPr>
              <w:jc w:val="center"/>
              <w:rPr>
                <w:rFonts w:asciiTheme="minorHAnsi" w:hAnsiTheme="minorHAnsi"/>
                <w:sz w:val="22"/>
                <w:szCs w:val="22"/>
              </w:rPr>
            </w:pPr>
            <w:r>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 Gestión de la Configuración</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 Políticas</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Documentos de Línea Base</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del Proyecto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del Negocio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 requerimientos</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697055" w:rsidP="00CB100B">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CUS01- Iniciar Sesión de Administrador</w:t>
            </w:r>
          </w:p>
        </w:tc>
        <w:tc>
          <w:tcPr>
            <w:tcW w:w="1276" w:type="dxa"/>
            <w:vAlign w:val="center"/>
          </w:tcPr>
          <w:p w:rsidR="00CB100B" w:rsidRDefault="00697055"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vAlign w:val="center"/>
          </w:tcPr>
          <w:p w:rsidR="00697055" w:rsidRPr="003B06A2" w:rsidRDefault="00697055" w:rsidP="00CB100B">
            <w:pPr>
              <w:jc w:val="center"/>
              <w:rPr>
                <w:rFonts w:asciiTheme="minorHAnsi" w:hAnsiTheme="minorHAnsi"/>
                <w:sz w:val="22"/>
                <w:szCs w:val="22"/>
              </w:rPr>
            </w:pPr>
            <w:r w:rsidRPr="003B06A2">
              <w:rPr>
                <w:rFonts w:asciiTheme="minorHAnsi" w:hAnsiTheme="minorHAnsi"/>
                <w:sz w:val="22"/>
                <w:szCs w:val="22"/>
              </w:rPr>
              <w:t>Evolución</w:t>
            </w:r>
          </w:p>
        </w:tc>
        <w:tc>
          <w:tcPr>
            <w:tcW w:w="4394" w:type="dxa"/>
            <w:vAlign w:val="center"/>
          </w:tcPr>
          <w:p w:rsidR="00697055" w:rsidRPr="00CB100B" w:rsidRDefault="00697055" w:rsidP="00697055">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CUS02- Registrar Administrador de Cocheras</w:t>
            </w:r>
          </w:p>
        </w:tc>
        <w:tc>
          <w:tcPr>
            <w:tcW w:w="1276" w:type="dxa"/>
            <w:vAlign w:val="center"/>
          </w:tcPr>
          <w:p w:rsidR="00697055" w:rsidRPr="009E23DD" w:rsidRDefault="00697055" w:rsidP="00CB100B">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CB100B" w:rsidRDefault="00697055" w:rsidP="00697055">
            <w:pPr>
              <w:rPr>
                <w:rFonts w:asciiTheme="minorHAnsi" w:hAnsiTheme="minorHAnsi"/>
                <w:sz w:val="22"/>
                <w:szCs w:val="22"/>
              </w:rPr>
            </w:pPr>
            <w:r>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CUS03- Crear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tcPr>
          <w:p w:rsidR="00697055" w:rsidRDefault="00697055" w:rsidP="00697055">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CUS04- Editar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tcPr>
          <w:p w:rsidR="00697055" w:rsidRPr="00697055" w:rsidRDefault="00697055" w:rsidP="00697055">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CUS05- Crear</w:t>
            </w:r>
            <w:r>
              <w:rPr>
                <w:rFonts w:asciiTheme="minorHAnsi" w:hAnsiTheme="minorHAnsi"/>
                <w:sz w:val="22"/>
                <w:szCs w:val="22"/>
              </w:rPr>
              <w:t xml:space="preserve">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tcPr>
          <w:p w:rsidR="00697055" w:rsidRPr="00C00E98" w:rsidRDefault="00697055" w:rsidP="00697055">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003847E6" w:rsidRPr="003847E6">
              <w:rPr>
                <w:rFonts w:asciiTheme="minorHAnsi" w:hAnsiTheme="minorHAnsi"/>
                <w:sz w:val="22"/>
                <w:szCs w:val="22"/>
              </w:rPr>
              <w:t>CUS06- Editar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 07 - Agregar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CUS08 – Ver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CUS09 - Eliminar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A757B3">
        <w:trPr>
          <w:jc w:val="center"/>
        </w:trPr>
        <w:tc>
          <w:tcPr>
            <w:tcW w:w="1271" w:type="dxa"/>
            <w:vAlign w:val="center"/>
          </w:tcPr>
          <w:p w:rsidR="00697055" w:rsidRPr="003B06A2" w:rsidRDefault="00697055" w:rsidP="00697055">
            <w:pPr>
              <w:jc w:val="center"/>
              <w:rPr>
                <w:rFonts w:asciiTheme="minorHAnsi" w:hAnsiTheme="minorHAnsi"/>
                <w:sz w:val="22"/>
                <w:szCs w:val="22"/>
              </w:rPr>
            </w:pPr>
            <w:r w:rsidRPr="00942370">
              <w:rPr>
                <w:rFonts w:asciiTheme="minorHAnsi" w:hAnsiTheme="minorHAnsi"/>
                <w:sz w:val="22"/>
                <w:szCs w:val="22"/>
              </w:rPr>
              <w:t>Evolución</w:t>
            </w:r>
          </w:p>
        </w:tc>
        <w:tc>
          <w:tcPr>
            <w:tcW w:w="4394"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CUS10- Ubicar Cocheras Cercanas</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Guia de operación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Guia de administración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Manual de mantenimiento del sistema</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 Pruebas de Calidad</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A757B3">
        <w:trPr>
          <w:jc w:val="center"/>
        </w:trPr>
        <w:tc>
          <w:tcPr>
            <w:tcW w:w="1271" w:type="dxa"/>
            <w:vAlign w:val="center"/>
          </w:tcPr>
          <w:p w:rsidR="00CB100B" w:rsidRPr="00CB100B" w:rsidRDefault="00CB100B" w:rsidP="00CB100B">
            <w:pPr>
              <w:tabs>
                <w:tab w:val="left" w:pos="825"/>
              </w:tabs>
              <w:jc w:val="center"/>
              <w:rPr>
                <w:rFonts w:asciiTheme="minorHAnsi" w:hAnsiTheme="minorHAnsi"/>
                <w:sz w:val="22"/>
                <w:szCs w:val="22"/>
              </w:rPr>
            </w:pPr>
            <w:r w:rsidRPr="00CB100B">
              <w:rPr>
                <w:rFonts w:asciiTheme="minorHAnsi" w:hAnsiTheme="minorHAnsi"/>
                <w:sz w:val="22"/>
                <w:szCs w:val="22"/>
              </w:rPr>
              <w:t>F</w:t>
            </w:r>
            <w:r>
              <w:rPr>
                <w:rFonts w:asciiTheme="minorHAnsi" w:hAnsiTheme="minorHAnsi"/>
                <w:sz w:val="22"/>
                <w:szCs w:val="22"/>
              </w:rPr>
              <w:t>uente</w:t>
            </w:r>
          </w:p>
        </w:tc>
        <w:tc>
          <w:tcPr>
            <w:tcW w:w="4394"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Codigo fuente</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ZIP</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bl>
    <w:p w:rsidR="00C16011" w:rsidRPr="00CB100B" w:rsidRDefault="00C1601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4</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Clasificación</w:t>
      </w:r>
      <w:r w:rsidR="00CB100B" w:rsidRPr="00CB100B">
        <w:rPr>
          <w:rFonts w:asciiTheme="minorHAnsi" w:hAnsiTheme="minorHAnsi"/>
          <w:b/>
          <w:i/>
          <w:lang w:val="es-ES_tradnl" w:eastAsia="es-ES_tradnl"/>
        </w:rPr>
        <w:t xml:space="preserve"> </w:t>
      </w:r>
      <w:r w:rsidRPr="00CB100B">
        <w:rPr>
          <w:rFonts w:asciiTheme="minorHAnsi" w:hAnsiTheme="minorHAnsi"/>
          <w:b/>
          <w:i/>
          <w:lang w:val="es-ES_tradnl" w:eastAsia="es-ES_tradnl"/>
        </w:rPr>
        <w:t>de elementos de la configuración</w:t>
      </w:r>
    </w:p>
    <w:p w:rsidR="006367B2" w:rsidRDefault="006367B2" w:rsidP="008A4E5C">
      <w:pPr>
        <w:rPr>
          <w:rFonts w:asciiTheme="minorHAnsi" w:hAnsiTheme="minorHAnsi"/>
        </w:rPr>
      </w:pPr>
    </w:p>
    <w:p w:rsidR="0037183A" w:rsidRPr="00297F16" w:rsidRDefault="0037183A" w:rsidP="007B3737">
      <w:pPr>
        <w:pStyle w:val="PSI-Ttulo3"/>
        <w:numPr>
          <w:ilvl w:val="2"/>
          <w:numId w:val="1"/>
        </w:numPr>
      </w:pPr>
      <w:bookmarkStart w:id="18" w:name="_Toc512601471"/>
      <w:bookmarkStart w:id="19" w:name="_Toc515025917"/>
      <w:r w:rsidRPr="00297F16">
        <w:t>Definición de la nomenclatura de Item</w:t>
      </w:r>
      <w:bookmarkEnd w:id="18"/>
      <w:bookmarkEnd w:id="19"/>
    </w:p>
    <w:p w:rsidR="00CB100B" w:rsidRDefault="00CB100B" w:rsidP="00CB100B">
      <w:pPr>
        <w:jc w:val="both"/>
        <w:rPr>
          <w:rFonts w:asciiTheme="minorHAnsi" w:hAnsiTheme="minorHAnsi"/>
          <w:sz w:val="22"/>
          <w:szCs w:val="22"/>
        </w:rPr>
      </w:pPr>
    </w:p>
    <w:p w:rsidR="0037183A" w:rsidRDefault="0037183A" w:rsidP="00CB100B">
      <w:pPr>
        <w:jc w:val="both"/>
        <w:rPr>
          <w:rFonts w:asciiTheme="minorHAnsi" w:hAnsiTheme="minorHAnsi"/>
          <w:sz w:val="22"/>
          <w:szCs w:val="22"/>
        </w:rPr>
      </w:pPr>
      <w:r w:rsidRPr="00CB100B">
        <w:rPr>
          <w:rFonts w:asciiTheme="minorHAnsi" w:hAnsiTheme="minorHAnsi"/>
          <w:sz w:val="22"/>
          <w:szCs w:val="22"/>
        </w:rPr>
        <w:t>Presentamos las siguientes nomenclaturas para poder identificar los ítems de configuración que se generen a lo largo del ciclo de vida de la gestión de la configuración, para poder además distinguir y diferenciar los diferentes avances o versiones de los ítems de la configuración</w:t>
      </w:r>
      <w:r w:rsidR="00CB100B">
        <w:rPr>
          <w:rFonts w:asciiTheme="minorHAnsi" w:hAnsiTheme="minorHAnsi"/>
          <w:sz w:val="22"/>
          <w:szCs w:val="22"/>
        </w:rPr>
        <w:t>.</w:t>
      </w:r>
    </w:p>
    <w:p w:rsidR="00CB100B" w:rsidRPr="00CB100B" w:rsidRDefault="00CB100B" w:rsidP="00CB100B">
      <w:pPr>
        <w:jc w:val="both"/>
        <w:rPr>
          <w:rFonts w:asciiTheme="minorHAnsi" w:hAnsiTheme="minorHAnsi"/>
          <w:sz w:val="22"/>
          <w:szCs w:val="22"/>
        </w:rPr>
      </w:pPr>
    </w:p>
    <w:p w:rsidR="0037183A" w:rsidRPr="00CB100B" w:rsidRDefault="0037183A" w:rsidP="00CB100B">
      <w:pPr>
        <w:pStyle w:val="Prrafodelista"/>
        <w:numPr>
          <w:ilvl w:val="0"/>
          <w:numId w:val="8"/>
        </w:numPr>
        <w:spacing w:line="360" w:lineRule="auto"/>
        <w:jc w:val="both"/>
        <w:rPr>
          <w:rFonts w:asciiTheme="minorHAnsi" w:hAnsiTheme="minorHAnsi"/>
          <w:b/>
          <w:u w:val="single"/>
        </w:rPr>
      </w:pPr>
      <w:r w:rsidRPr="00CB100B">
        <w:rPr>
          <w:rFonts w:asciiTheme="minorHAnsi" w:hAnsiTheme="minorHAnsi"/>
          <w:b/>
          <w:u w:val="single"/>
        </w:rPr>
        <w:t>Ítems de evolución</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lastRenderedPageBreak/>
        <w:t>Documentos generales</w:t>
      </w:r>
    </w:p>
    <w:p w:rsidR="00CB100B" w:rsidRPr="00962DC3"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no están asociados a ningún proye</w:t>
      </w:r>
      <w:r w:rsidR="00962DC3">
        <w:rPr>
          <w:rFonts w:asciiTheme="minorHAnsi" w:hAnsiTheme="minorHAnsi"/>
          <w:sz w:val="22"/>
          <w:szCs w:val="22"/>
        </w:rPr>
        <w:t>cto y son propio de la empresa.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pero no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están asociados a un proyecto en específico, pero no está asociados un componente de un sistema.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proyecto}_{Acrónimo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y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asociados a un proyecto específico y también a un componente</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AF67C2" w:rsidRPr="00962DC3" w:rsidRDefault="0037183A"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proyecto}_{Acrónimo del componente}_{Acrónimo del documento}</w:t>
      </w:r>
    </w:p>
    <w:p w:rsidR="00AF67C2" w:rsidRPr="00AF67C2" w:rsidRDefault="00AF67C2" w:rsidP="00AF67C2">
      <w:pPr>
        <w:pStyle w:val="Prrafodelista"/>
        <w:numPr>
          <w:ilvl w:val="0"/>
          <w:numId w:val="7"/>
        </w:numPr>
        <w:spacing w:line="360" w:lineRule="auto"/>
        <w:ind w:left="1418"/>
        <w:rPr>
          <w:rFonts w:asciiTheme="minorHAnsi" w:hAnsiTheme="minorHAnsi"/>
        </w:rPr>
      </w:pPr>
      <w:r w:rsidRPr="00AF67C2">
        <w:rPr>
          <w:rFonts w:asciiTheme="minorHAnsi" w:hAnsiTheme="minorHAnsi"/>
        </w:rPr>
        <w:t>Cuando exista más de un componente similar, se usara el {Número del componente} para ordenarlo.</w:t>
      </w:r>
    </w:p>
    <w:p w:rsidR="00AF67C2" w:rsidRPr="00962DC3" w:rsidRDefault="00AF67C2"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{Número del componente}.{Acrónimo de proyecto}_{Acrónimo del componente}_{Acrónimo del documento}</w:t>
      </w:r>
    </w:p>
    <w:p w:rsidR="00AF67C2"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w:t>
      </w:r>
      <w:r w:rsidR="00962DC3">
        <w:rPr>
          <w:rFonts w:asciiTheme="minorHAnsi" w:hAnsiTheme="minorHAnsi"/>
          <w:sz w:val="22"/>
          <w:szCs w:val="22"/>
        </w:rPr>
        <w:t xml:space="preserve"> todas deberán ser en mayúscula</w:t>
      </w:r>
    </w:p>
    <w:p w:rsidR="00962DC3" w:rsidRPr="00CB100B" w:rsidRDefault="00962DC3" w:rsidP="00962DC3">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9"/>
        </w:numPr>
        <w:spacing w:line="360" w:lineRule="auto"/>
        <w:jc w:val="both"/>
        <w:rPr>
          <w:rFonts w:asciiTheme="minorHAnsi" w:hAnsiTheme="minorHAnsi"/>
          <w:u w:val="single"/>
        </w:rPr>
      </w:pPr>
      <w:r w:rsidRPr="00CB100B">
        <w:rPr>
          <w:rFonts w:asciiTheme="minorHAnsi" w:hAnsiTheme="minorHAnsi"/>
          <w:u w:val="single"/>
        </w:rPr>
        <w:t>Archivos ejecutables</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 xml:space="preserve">Archivos con extensión .war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archivo} v {Versión}. {Revisión}{Carácter de actualización}</w:t>
      </w:r>
    </w:p>
    <w:p w:rsidR="0037183A"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CB100B" w:rsidRPr="00CB100B" w:rsidRDefault="00CB100B"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fuente</w:t>
      </w:r>
    </w:p>
    <w:p w:rsidR="0037183A" w:rsidRPr="00CB100B" w:rsidRDefault="0037183A" w:rsidP="00CB100B">
      <w:pPr>
        <w:pStyle w:val="Prrafodelista"/>
        <w:spacing w:line="360" w:lineRule="auto"/>
        <w:ind w:left="1080"/>
        <w:jc w:val="both"/>
        <w:rPr>
          <w:rFonts w:asciiTheme="minorHAnsi" w:hAnsiTheme="minorHAnsi"/>
          <w:u w:val="single"/>
        </w:rPr>
      </w:pPr>
      <w:r w:rsidRPr="00CB100B">
        <w:rPr>
          <w:rFonts w:asciiTheme="minorHAnsi" w:hAnsiTheme="minorHAnsi"/>
          <w:u w:val="single"/>
        </w:rPr>
        <w:t xml:space="preserve">No está asociado a un proyecto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{Nombre del ítem}</w:t>
      </w: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Nota: los acrónimos son generados de la unión de la primera letra de cada palabra y todas deberán ser en mayúscula.</w:t>
      </w:r>
    </w:p>
    <w:p w:rsidR="0037183A" w:rsidRPr="00CB100B" w:rsidRDefault="0037183A"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u w:val="single"/>
        </w:rPr>
        <w:t>Sí está asociado a un proyecto</w:t>
      </w:r>
      <w:r w:rsidRPr="00CB100B">
        <w:rPr>
          <w:rFonts w:asciiTheme="minorHAnsi" w:hAnsiTheme="minorHAnsi"/>
        </w:rPr>
        <w:t>.</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proyecto}_{Nombre del ítem}</w:t>
      </w:r>
    </w:p>
    <w:p w:rsidR="0037183A"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CB100B" w:rsidRPr="00CB100B" w:rsidRDefault="00CB100B"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soporte</w:t>
      </w:r>
    </w:p>
    <w:p w:rsidR="000016EB" w:rsidRPr="00CB100B" w:rsidRDefault="000016EB" w:rsidP="00CB100B">
      <w:pPr>
        <w:pStyle w:val="Prrafodelista"/>
        <w:spacing w:line="360" w:lineRule="auto"/>
        <w:ind w:left="1080"/>
        <w:jc w:val="both"/>
        <w:rPr>
          <w:rFonts w:asciiTheme="minorHAnsi" w:hAnsiTheme="minorHAnsi"/>
        </w:rPr>
      </w:pPr>
      <w:r w:rsidRPr="00CB100B">
        <w:rPr>
          <w:rFonts w:asciiTheme="minorHAnsi" w:hAnsiTheme="minorHAnsi"/>
        </w:rPr>
        <w:t>Son identificados el acrónimo del proyecto, por nombre del ítem y el número de versión necesario para soportar el entorno de producción o desarrollo.</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0016EB"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proyecto}_</w:t>
      </w:r>
      <w:r w:rsidR="0037183A" w:rsidRPr="00962DC3">
        <w:rPr>
          <w:rFonts w:asciiTheme="minorHAnsi" w:hAnsiTheme="minorHAnsi"/>
          <w:b/>
          <w:color w:val="0070C0"/>
          <w:sz w:val="22"/>
          <w:szCs w:val="22"/>
        </w:rPr>
        <w:t>{Nombre del ítem} v {Versión}</w:t>
      </w:r>
    </w:p>
    <w:p w:rsidR="00DA3159"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962DC3" w:rsidRDefault="00962DC3" w:rsidP="00962DC3">
      <w:pPr>
        <w:pStyle w:val="Prrafodelista"/>
        <w:numPr>
          <w:ilvl w:val="0"/>
          <w:numId w:val="10"/>
        </w:numPr>
        <w:spacing w:line="360" w:lineRule="auto"/>
        <w:jc w:val="both"/>
        <w:rPr>
          <w:rFonts w:asciiTheme="minorHAnsi" w:hAnsiTheme="minorHAnsi"/>
          <w:b/>
        </w:rPr>
      </w:pPr>
      <w:r w:rsidRPr="00962DC3">
        <w:rPr>
          <w:rFonts w:asciiTheme="minorHAnsi" w:hAnsiTheme="minorHAnsi"/>
          <w:b/>
        </w:rPr>
        <w:t>Excepciones</w:t>
      </w:r>
    </w:p>
    <w:p w:rsidR="00962DC3" w:rsidRPr="00AF67C2" w:rsidRDefault="00962DC3" w:rsidP="00962DC3">
      <w:pPr>
        <w:pStyle w:val="Prrafodelista"/>
        <w:numPr>
          <w:ilvl w:val="0"/>
          <w:numId w:val="9"/>
        </w:numPr>
        <w:spacing w:line="360" w:lineRule="auto"/>
        <w:ind w:left="1276"/>
        <w:rPr>
          <w:rFonts w:asciiTheme="minorHAnsi" w:hAnsiTheme="minorHAnsi"/>
        </w:rPr>
      </w:pPr>
      <w:r w:rsidRPr="00AF67C2">
        <w:rPr>
          <w:rFonts w:asciiTheme="minorHAnsi" w:hAnsiTheme="minorHAnsi"/>
        </w:rPr>
        <w:t>En caso que exista documentos con la misma nomenclatura, se agrega un {número} al final</w:t>
      </w:r>
    </w:p>
    <w:p w:rsidR="00962DC3" w:rsidRPr="00962DC3" w:rsidRDefault="00962DC3"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{Nomenclatura}</w:t>
      </w:r>
      <w:r w:rsidRPr="00962DC3">
        <w:rPr>
          <w:rFonts w:asciiTheme="minorHAnsi" w:hAnsiTheme="minorHAnsi"/>
          <w:b/>
          <w:color w:val="00B050"/>
          <w:sz w:val="22"/>
          <w:szCs w:val="22"/>
        </w:rPr>
        <w:t>_{ Número}</w:t>
      </w:r>
    </w:p>
    <w:p w:rsidR="00962DC3" w:rsidRPr="00962DC3" w:rsidRDefault="00962DC3" w:rsidP="00962DC3">
      <w:pPr>
        <w:pStyle w:val="Prrafodelista"/>
        <w:spacing w:line="360" w:lineRule="auto"/>
        <w:ind w:left="1080"/>
        <w:jc w:val="both"/>
        <w:rPr>
          <w:rFonts w:asciiTheme="minorHAnsi" w:hAnsiTheme="minorHAnsi"/>
        </w:rPr>
      </w:pPr>
    </w:p>
    <w:p w:rsidR="0037183A" w:rsidRPr="00297F16" w:rsidRDefault="0037183A" w:rsidP="007B3737">
      <w:pPr>
        <w:pStyle w:val="PSI-Ttulo3"/>
        <w:numPr>
          <w:ilvl w:val="2"/>
          <w:numId w:val="1"/>
        </w:numPr>
      </w:pPr>
      <w:bookmarkStart w:id="20" w:name="_Toc512601472"/>
      <w:bookmarkStart w:id="21" w:name="_Toc515025918"/>
      <w:r w:rsidRPr="00297F16">
        <w:t>Lista de Item con la nomenclatura</w:t>
      </w:r>
      <w:bookmarkEnd w:id="20"/>
      <w:bookmarkEnd w:id="21"/>
    </w:p>
    <w:p w:rsidR="00A757B3" w:rsidRDefault="00A757B3" w:rsidP="0037183A">
      <w:pPr>
        <w:rPr>
          <w:rFonts w:asciiTheme="minorHAnsi" w:hAnsiTheme="minorHAnsi"/>
          <w:sz w:val="22"/>
        </w:rPr>
      </w:pPr>
    </w:p>
    <w:p w:rsidR="0037183A" w:rsidRPr="00A757B3" w:rsidRDefault="00A757B3" w:rsidP="00A757B3">
      <w:pPr>
        <w:ind w:firstLine="360"/>
        <w:rPr>
          <w:rFonts w:asciiTheme="minorHAnsi" w:hAnsiTheme="minorHAnsi"/>
          <w:sz w:val="22"/>
        </w:rPr>
      </w:pPr>
      <w:r w:rsidRPr="00A757B3">
        <w:rPr>
          <w:rFonts w:asciiTheme="minorHAnsi" w:hAnsiTheme="minorHAnsi"/>
          <w:sz w:val="22"/>
        </w:rPr>
        <w:t>En la Tabla 05, se muestra los archivos con sus repecivas nomenclaturas.</w:t>
      </w:r>
    </w:p>
    <w:tbl>
      <w:tblPr>
        <w:tblStyle w:val="Tablaconcuadrcula"/>
        <w:tblW w:w="7792" w:type="dxa"/>
        <w:jc w:val="center"/>
        <w:tblLook w:val="04A0" w:firstRow="1" w:lastRow="0" w:firstColumn="1" w:lastColumn="0" w:noHBand="0" w:noVBand="1"/>
      </w:tblPr>
      <w:tblGrid>
        <w:gridCol w:w="2263"/>
        <w:gridCol w:w="4111"/>
        <w:gridCol w:w="1418"/>
      </w:tblGrid>
      <w:tr w:rsidR="000016EB" w:rsidRPr="00CB100B" w:rsidTr="006B7782">
        <w:trPr>
          <w:jc w:val="center"/>
        </w:trPr>
        <w:tc>
          <w:tcPr>
            <w:tcW w:w="2263"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Nomenclatura</w:t>
            </w:r>
          </w:p>
        </w:tc>
        <w:tc>
          <w:tcPr>
            <w:tcW w:w="4111"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Entregable</w:t>
            </w:r>
          </w:p>
        </w:tc>
        <w:tc>
          <w:tcPr>
            <w:tcW w:w="1418"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Proyecto</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TD_PGC</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 Gestión de la Configuración</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TD_DP</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 Políticas</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lastRenderedPageBreak/>
              <w:t>TD_LB</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Documentos de Línea Base</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_PP</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del Proyecto</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_DN</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del Negocio</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_LR</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 requerimientos</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6B7782" w:rsidP="000016EB">
            <w:pPr>
              <w:rPr>
                <w:rFonts w:asciiTheme="minorHAnsi" w:hAnsiTheme="minorHAnsi"/>
                <w:sz w:val="22"/>
                <w:szCs w:val="22"/>
                <w:lang w:val="en-US"/>
              </w:rPr>
            </w:pPr>
            <w:r>
              <w:rPr>
                <w:rFonts w:asciiTheme="minorHAnsi" w:hAnsiTheme="minorHAnsi"/>
                <w:sz w:val="22"/>
                <w:szCs w:val="22"/>
                <w:lang w:val="en-US"/>
              </w:rPr>
              <w:t>01.</w:t>
            </w:r>
            <w:r w:rsidR="000016EB" w:rsidRPr="00CB100B">
              <w:rPr>
                <w:rFonts w:asciiTheme="minorHAnsi" w:hAnsiTheme="minorHAnsi"/>
                <w:sz w:val="22"/>
                <w:szCs w:val="22"/>
                <w:lang w:val="en-US"/>
              </w:rPr>
              <w:t>SGC _EC_CU,</w:t>
            </w:r>
          </w:p>
          <w:p w:rsidR="000016EB" w:rsidRPr="00CB100B" w:rsidRDefault="006B7782" w:rsidP="000016EB">
            <w:pPr>
              <w:rPr>
                <w:rFonts w:asciiTheme="minorHAnsi" w:hAnsiTheme="minorHAnsi"/>
                <w:sz w:val="22"/>
                <w:szCs w:val="22"/>
                <w:lang w:val="en-US"/>
              </w:rPr>
            </w:pPr>
            <w:r>
              <w:rPr>
                <w:rFonts w:asciiTheme="minorHAnsi" w:hAnsiTheme="minorHAnsi"/>
                <w:sz w:val="22"/>
                <w:szCs w:val="22"/>
                <w:lang w:val="en-US"/>
              </w:rPr>
              <w:t>02.</w:t>
            </w:r>
            <w:r w:rsidR="000016EB" w:rsidRPr="00CB100B">
              <w:rPr>
                <w:rFonts w:asciiTheme="minorHAnsi" w:hAnsiTheme="minorHAnsi"/>
                <w:sz w:val="22"/>
                <w:szCs w:val="22"/>
                <w:lang w:val="en-US"/>
              </w:rPr>
              <w:t>SGC _CC_CU, …</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Documentos de Casos de Uso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_GOS</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Guia de operación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_GAS</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Guia de administración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_MMSv1</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Manual de mantenimiento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_PPCv1</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 Pruebas de Calidad</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_CF</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Codigo fuente</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bl>
    <w:p w:rsidR="000C4AE1" w:rsidRPr="00CB100B" w:rsidRDefault="000C4AE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5</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Nomenclatura de los elementos de la configuración</w:t>
      </w:r>
    </w:p>
    <w:p w:rsidR="00DA3159" w:rsidRPr="00297F16" w:rsidRDefault="00DA3159" w:rsidP="0037183A">
      <w:pPr>
        <w:rPr>
          <w:rFonts w:asciiTheme="minorHAnsi" w:hAnsiTheme="minorHAnsi"/>
          <w:lang w:val="es-ES_tradnl"/>
        </w:rPr>
      </w:pPr>
    </w:p>
    <w:p w:rsidR="006134C0" w:rsidRDefault="006134C0">
      <w:pPr>
        <w:widowControl/>
        <w:spacing w:after="160" w:line="259" w:lineRule="auto"/>
        <w:rPr>
          <w:rFonts w:asciiTheme="minorHAnsi" w:hAnsiTheme="minorHAnsi"/>
        </w:rPr>
      </w:pPr>
      <w:r>
        <w:rPr>
          <w:rFonts w:asciiTheme="minorHAnsi" w:hAnsiTheme="minorHAnsi"/>
        </w:rPr>
        <w:br w:type="page"/>
      </w:r>
    </w:p>
    <w:p w:rsidR="006134C0" w:rsidRPr="006134C0" w:rsidRDefault="006134C0" w:rsidP="006134C0">
      <w:pPr>
        <w:pStyle w:val="PSI-Ttulo2"/>
        <w:numPr>
          <w:ilvl w:val="1"/>
          <w:numId w:val="1"/>
        </w:numPr>
        <w:rPr>
          <w:rFonts w:asciiTheme="minorHAnsi" w:hAnsiTheme="minorHAnsi"/>
        </w:rPr>
      </w:pPr>
      <w:bookmarkStart w:id="22" w:name="_Toc484866092"/>
      <w:bookmarkStart w:id="23" w:name="_Toc515025919"/>
      <w:r w:rsidRPr="006134C0">
        <w:rPr>
          <w:rFonts w:asciiTheme="minorHAnsi" w:hAnsiTheme="minorHAnsi"/>
        </w:rPr>
        <w:lastRenderedPageBreak/>
        <w:t>Control</w:t>
      </w:r>
      <w:bookmarkEnd w:id="22"/>
      <w:bookmarkEnd w:id="23"/>
    </w:p>
    <w:p w:rsidR="006134C0" w:rsidRPr="006134C0" w:rsidRDefault="006134C0" w:rsidP="006134C0">
      <w:pPr>
        <w:jc w:val="both"/>
        <w:rPr>
          <w:rFonts w:asciiTheme="minorHAnsi" w:hAnsiTheme="minorHAnsi"/>
          <w:sz w:val="22"/>
          <w:szCs w:val="22"/>
        </w:rPr>
      </w:pPr>
      <w:r w:rsidRPr="006134C0">
        <w:rPr>
          <w:rFonts w:asciiTheme="minorHAnsi" w:hAnsiTheme="minorHAnsi"/>
          <w:sz w:val="22"/>
          <w:szCs w:val="22"/>
        </w:rPr>
        <w:t>En esta sección todos los cambios al software durante su ciclo de vida serán gestionados, haciendo un seguimiento desde su solicitud hasta su etapa final.</w:t>
      </w:r>
    </w:p>
    <w:p w:rsidR="006134C0" w:rsidRPr="006134C0" w:rsidRDefault="006134C0" w:rsidP="007B3737">
      <w:pPr>
        <w:pStyle w:val="PSI-Ttulo3"/>
        <w:numPr>
          <w:ilvl w:val="2"/>
          <w:numId w:val="1"/>
        </w:numPr>
      </w:pPr>
      <w:bookmarkStart w:id="24" w:name="_Toc515025920"/>
      <w:r w:rsidRPr="006134C0">
        <w:t>Líneas Base</w:t>
      </w:r>
      <w:bookmarkEnd w:id="24"/>
    </w:p>
    <w:p w:rsidR="006134C0" w:rsidRDefault="006134C0" w:rsidP="00A757B3">
      <w:pPr>
        <w:jc w:val="both"/>
        <w:rPr>
          <w:rFonts w:asciiTheme="minorHAnsi" w:hAnsiTheme="minorHAnsi"/>
          <w:sz w:val="22"/>
          <w:szCs w:val="22"/>
        </w:rPr>
      </w:pPr>
      <w:r w:rsidRPr="006134C0">
        <w:rPr>
          <w:rFonts w:asciiTheme="minorHAnsi" w:hAnsiTheme="minorHAnsi"/>
          <w:sz w:val="22"/>
          <w:szCs w:val="22"/>
        </w:rPr>
        <w:t>Una línea base es un conjunto de productos y especificaciones que han pasado por una revisión formal y con un acuerdo de por medio, sirven como base para los desarrollos posteriores.</w:t>
      </w:r>
    </w:p>
    <w:p w:rsidR="00A757B3" w:rsidRPr="006134C0" w:rsidRDefault="00A757B3"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En la Línea base se definirá la composición e interacción entre los diferentes grupos que intervienen, estos se detallan en Hitos y elementos de configuración afectados.</w:t>
      </w:r>
    </w:p>
    <w:p w:rsidR="00A757B3" w:rsidRPr="006134C0" w:rsidRDefault="00A757B3" w:rsidP="00A757B3">
      <w:pPr>
        <w:jc w:val="both"/>
        <w:rPr>
          <w:rFonts w:asciiTheme="minorHAnsi" w:hAnsiTheme="minorHAnsi"/>
          <w:sz w:val="22"/>
          <w:szCs w:val="22"/>
        </w:rPr>
      </w:pPr>
    </w:p>
    <w:p w:rsidR="006134C0" w:rsidRPr="006134C0" w:rsidRDefault="0073207B" w:rsidP="00A757B3">
      <w:pPr>
        <w:jc w:val="both"/>
        <w:rPr>
          <w:rFonts w:asciiTheme="minorHAnsi" w:hAnsiTheme="minorHAnsi"/>
          <w:sz w:val="22"/>
          <w:szCs w:val="22"/>
        </w:rPr>
      </w:pPr>
      <w:r>
        <w:rPr>
          <w:rFonts w:asciiTheme="minorHAnsi" w:hAnsiTheme="minorHAnsi"/>
          <w:sz w:val="22"/>
          <w:szCs w:val="22"/>
        </w:rPr>
        <w:t xml:space="preserve">En la </w:t>
      </w:r>
      <w:r w:rsidRPr="0073207B">
        <w:rPr>
          <w:rFonts w:asciiTheme="minorHAnsi" w:hAnsiTheme="minorHAnsi"/>
          <w:i/>
          <w:sz w:val="22"/>
          <w:szCs w:val="22"/>
        </w:rPr>
        <w:t>Tabla 06</w:t>
      </w:r>
      <w:r>
        <w:rPr>
          <w:rFonts w:asciiTheme="minorHAnsi" w:hAnsiTheme="minorHAnsi"/>
          <w:sz w:val="22"/>
          <w:szCs w:val="22"/>
        </w:rPr>
        <w:t>, l</w:t>
      </w:r>
      <w:r w:rsidR="006134C0" w:rsidRPr="006134C0">
        <w:rPr>
          <w:rFonts w:asciiTheme="minorHAnsi" w:hAnsiTheme="minorHAnsi"/>
          <w:sz w:val="22"/>
          <w:szCs w:val="22"/>
        </w:rPr>
        <w:t>as líneas base descritas a continuación son Funcional, Definición, Desarrollo y Producto.</w:t>
      </w:r>
    </w:p>
    <w:p w:rsidR="0037183A" w:rsidRDefault="0037183A" w:rsidP="0037183A">
      <w:pPr>
        <w:rPr>
          <w:rFonts w:asciiTheme="minorHAnsi" w:hAnsiTheme="minorHAnsi"/>
        </w:rPr>
      </w:pPr>
    </w:p>
    <w:tbl>
      <w:tblPr>
        <w:tblpPr w:leftFromText="141" w:rightFromText="141" w:vertAnchor="text" w:horzAnchor="margin" w:tblpY="97"/>
        <w:tblW w:w="9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8"/>
        <w:gridCol w:w="3302"/>
        <w:gridCol w:w="2991"/>
      </w:tblGrid>
      <w:tr w:rsidR="00F50BCF" w:rsidRPr="00933642" w:rsidTr="00F50BCF">
        <w:trPr>
          <w:trHeight w:val="558"/>
        </w:trPr>
        <w:tc>
          <w:tcPr>
            <w:tcW w:w="2838" w:type="dxa"/>
            <w:shd w:val="clear" w:color="auto" w:fill="9CC2E5" w:themeFill="accent1" w:themeFillTint="99"/>
            <w:vAlign w:val="center"/>
          </w:tcPr>
          <w:p w:rsidR="00F50BCF" w:rsidRPr="00F50BCF" w:rsidRDefault="00B30334" w:rsidP="00F50BCF">
            <w:pPr>
              <w:spacing w:line="360" w:lineRule="auto"/>
              <w:jc w:val="center"/>
              <w:rPr>
                <w:rFonts w:asciiTheme="minorHAnsi" w:hAnsiTheme="minorHAnsi"/>
                <w:b/>
                <w:sz w:val="22"/>
                <w:szCs w:val="22"/>
              </w:rPr>
            </w:pPr>
            <w:r>
              <w:rPr>
                <w:rFonts w:asciiTheme="minorHAnsi" w:hAnsiTheme="minorHAnsi"/>
                <w:b/>
                <w:sz w:val="22"/>
                <w:szCs w:val="22"/>
              </w:rPr>
              <w:t>Línea Base</w:t>
            </w:r>
          </w:p>
        </w:tc>
        <w:tc>
          <w:tcPr>
            <w:tcW w:w="3302" w:type="dxa"/>
            <w:shd w:val="clear" w:color="auto" w:fill="9CC2E5" w:themeFill="accent1" w:themeFillTint="99"/>
            <w:vAlign w:val="center"/>
          </w:tcPr>
          <w:p w:rsidR="00F50BCF" w:rsidRPr="00933642" w:rsidRDefault="00F50BCF" w:rsidP="007B3737">
            <w:pPr>
              <w:jc w:val="center"/>
              <w:rPr>
                <w:rFonts w:eastAsia="Verdana"/>
                <w:b/>
                <w:sz w:val="24"/>
                <w:szCs w:val="24"/>
              </w:rPr>
            </w:pPr>
            <w:r w:rsidRPr="00933642">
              <w:rPr>
                <w:rFonts w:eastAsia="Verdana"/>
                <w:b/>
                <w:sz w:val="24"/>
                <w:szCs w:val="24"/>
              </w:rPr>
              <w:t>Hitos</w:t>
            </w:r>
          </w:p>
        </w:tc>
        <w:tc>
          <w:tcPr>
            <w:tcW w:w="2990" w:type="dxa"/>
            <w:shd w:val="clear" w:color="auto" w:fill="9CC2E5" w:themeFill="accent1" w:themeFillTint="99"/>
            <w:vAlign w:val="center"/>
          </w:tcPr>
          <w:p w:rsidR="00F50BCF" w:rsidRPr="00933642" w:rsidRDefault="00F50BCF" w:rsidP="007B3737">
            <w:pPr>
              <w:jc w:val="center"/>
              <w:rPr>
                <w:rFonts w:eastAsia="Verdana"/>
                <w:b/>
                <w:sz w:val="24"/>
                <w:szCs w:val="24"/>
              </w:rPr>
            </w:pPr>
            <w:r w:rsidRPr="00933642">
              <w:rPr>
                <w:rFonts w:eastAsia="Verdana"/>
                <w:b/>
                <w:sz w:val="24"/>
                <w:szCs w:val="24"/>
              </w:rPr>
              <w:t>CI</w:t>
            </w:r>
          </w:p>
        </w:tc>
      </w:tr>
      <w:tr w:rsidR="00F50BCF" w:rsidRPr="00933642" w:rsidTr="00F50BCF">
        <w:trPr>
          <w:trHeight w:val="324"/>
        </w:trPr>
        <w:tc>
          <w:tcPr>
            <w:tcW w:w="9131" w:type="dxa"/>
            <w:gridSpan w:val="3"/>
            <w:shd w:val="clear" w:color="auto" w:fill="9CC2E5" w:themeFill="accent1" w:themeFillTint="99"/>
          </w:tcPr>
          <w:p w:rsidR="00F50BCF" w:rsidRPr="00933642" w:rsidRDefault="00F50BCF" w:rsidP="007B3737">
            <w:pPr>
              <w:spacing w:before="60" w:after="60"/>
              <w:rPr>
                <w:rFonts w:eastAsia="Verdana"/>
                <w:b/>
              </w:rPr>
            </w:pPr>
            <w:r w:rsidRPr="00933642">
              <w:rPr>
                <w:rFonts w:eastAsia="Verdana"/>
                <w:b/>
              </w:rPr>
              <w:t>Funcional</w:t>
            </w:r>
          </w:p>
        </w:tc>
      </w:tr>
      <w:tr w:rsidR="00F50BCF" w:rsidRPr="00933642" w:rsidTr="007B3737">
        <w:trPr>
          <w:trHeight w:val="1323"/>
        </w:trPr>
        <w:tc>
          <w:tcPr>
            <w:tcW w:w="2838" w:type="dxa"/>
            <w:shd w:val="clear" w:color="auto" w:fill="auto"/>
          </w:tcPr>
          <w:p w:rsidR="00F50BCF" w:rsidRPr="00933642" w:rsidRDefault="00F50BCF" w:rsidP="007B3737">
            <w:pPr>
              <w:rPr>
                <w:rFonts w:eastAsia="Verdana"/>
              </w:rPr>
            </w:pPr>
            <w:r w:rsidRPr="00933642">
              <w:rPr>
                <w:rFonts w:eastAsia="Verdana"/>
              </w:rPr>
              <w:t>Línea Base para Planificación</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los Documentos de Gestión, Negocio y Requisitos</w:t>
            </w:r>
          </w:p>
          <w:p w:rsidR="00F50BCF" w:rsidRPr="00933642" w:rsidRDefault="00F50BCF" w:rsidP="007B3737">
            <w:pPr>
              <w:spacing w:line="240" w:lineRule="atLeast"/>
              <w:ind w:left="236"/>
              <w:rPr>
                <w:rFonts w:eastAsia="Verdana"/>
              </w:rPr>
            </w:pP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Plan de Proyecto.</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Cronograma.</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Negocio.</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Lista de Requisitos.</w:t>
            </w:r>
          </w:p>
        </w:tc>
      </w:tr>
      <w:tr w:rsidR="00F50BCF" w:rsidRPr="00933642" w:rsidTr="00F50BCF">
        <w:trPr>
          <w:trHeight w:val="324"/>
        </w:trPr>
        <w:tc>
          <w:tcPr>
            <w:tcW w:w="9131" w:type="dxa"/>
            <w:gridSpan w:val="3"/>
            <w:shd w:val="clear" w:color="auto" w:fill="9CC2E5" w:themeFill="accent1" w:themeFillTint="99"/>
          </w:tcPr>
          <w:p w:rsidR="00F50BCF" w:rsidRPr="00933642" w:rsidRDefault="00F50BCF" w:rsidP="007B3737">
            <w:pPr>
              <w:spacing w:before="60" w:after="60"/>
              <w:rPr>
                <w:rFonts w:eastAsia="Verdana"/>
                <w:b/>
              </w:rPr>
            </w:pPr>
            <w:r w:rsidRPr="00933642">
              <w:rPr>
                <w:rFonts w:eastAsia="Verdana"/>
                <w:b/>
              </w:rPr>
              <w:t>Líneas Base de Instanciación</w:t>
            </w:r>
          </w:p>
        </w:tc>
      </w:tr>
      <w:tr w:rsidR="00F50BCF" w:rsidRPr="00933642" w:rsidTr="007B3737">
        <w:trPr>
          <w:trHeight w:val="661"/>
        </w:trPr>
        <w:tc>
          <w:tcPr>
            <w:tcW w:w="2838" w:type="dxa"/>
            <w:shd w:val="clear" w:color="auto" w:fill="auto"/>
          </w:tcPr>
          <w:p w:rsidR="00F50BCF" w:rsidRPr="00933642" w:rsidRDefault="00F50BCF" w:rsidP="007B3737">
            <w:pPr>
              <w:rPr>
                <w:rFonts w:eastAsia="Verdana"/>
              </w:rPr>
            </w:pPr>
            <w:r w:rsidRPr="00933642">
              <w:rPr>
                <w:rFonts w:eastAsia="Verdana"/>
              </w:rPr>
              <w:t>Línea Base para Especificación de Requerimientos</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la Especificación de los Casos de Uso.</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Especificación de los Casos de Uso</w:t>
            </w:r>
          </w:p>
        </w:tc>
      </w:tr>
      <w:tr w:rsidR="00F50BCF" w:rsidRPr="00933642" w:rsidTr="00F50BCF">
        <w:trPr>
          <w:trHeight w:val="324"/>
        </w:trPr>
        <w:tc>
          <w:tcPr>
            <w:tcW w:w="9131" w:type="dxa"/>
            <w:gridSpan w:val="3"/>
            <w:shd w:val="clear" w:color="auto" w:fill="9CC2E5" w:themeFill="accent1" w:themeFillTint="99"/>
          </w:tcPr>
          <w:p w:rsidR="00F50BCF" w:rsidRPr="00933642" w:rsidRDefault="00F50BCF" w:rsidP="007B3737">
            <w:pPr>
              <w:spacing w:before="60" w:after="60"/>
              <w:rPr>
                <w:rFonts w:eastAsia="Verdana"/>
                <w:b/>
              </w:rPr>
            </w:pPr>
            <w:r w:rsidRPr="00933642">
              <w:rPr>
                <w:rFonts w:eastAsia="Verdana"/>
                <w:b/>
              </w:rPr>
              <w:t>Configuración Durante el Desarrollo</w:t>
            </w:r>
          </w:p>
        </w:tc>
      </w:tr>
      <w:tr w:rsidR="00F50BCF" w:rsidRPr="00933642" w:rsidTr="007B3737">
        <w:trPr>
          <w:trHeight w:val="1768"/>
        </w:trPr>
        <w:tc>
          <w:tcPr>
            <w:tcW w:w="2838" w:type="dxa"/>
            <w:shd w:val="clear" w:color="auto" w:fill="auto"/>
          </w:tcPr>
          <w:p w:rsidR="00F50BCF" w:rsidRPr="00933642" w:rsidRDefault="00F50BCF" w:rsidP="007B3737">
            <w:pPr>
              <w:rPr>
                <w:rFonts w:eastAsia="Verdana"/>
              </w:rPr>
            </w:pPr>
            <w:r w:rsidRPr="00933642">
              <w:rPr>
                <w:rFonts w:eastAsia="Verdana"/>
              </w:rPr>
              <w:t>Línea Base para Análisis y Diseño</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los Documentos de Análisis y Diseño.</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Análisis.</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Matriz de Trazabilidad de Casos de Uso vs Requisitos.</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Matriz de Trazabilidad de Casos de Uso vs Clases.</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Diseño.</w:t>
            </w:r>
          </w:p>
        </w:tc>
      </w:tr>
      <w:tr w:rsidR="00F50BCF" w:rsidRPr="00933642" w:rsidTr="007B3737">
        <w:trPr>
          <w:trHeight w:val="351"/>
        </w:trPr>
        <w:tc>
          <w:tcPr>
            <w:tcW w:w="2838" w:type="dxa"/>
            <w:shd w:val="clear" w:color="auto" w:fill="auto"/>
          </w:tcPr>
          <w:p w:rsidR="00F50BCF" w:rsidRPr="00933642" w:rsidRDefault="00F50BCF" w:rsidP="007B3737">
            <w:pPr>
              <w:rPr>
                <w:rFonts w:eastAsia="Verdana"/>
              </w:rPr>
            </w:pPr>
            <w:r w:rsidRPr="00933642">
              <w:rPr>
                <w:rFonts w:eastAsia="Verdana"/>
              </w:rPr>
              <w:t>Línea Base para Construcción</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u w:val="words"/>
              </w:rPr>
            </w:pPr>
            <w:r w:rsidRPr="00933642">
              <w:rPr>
                <w:rFonts w:eastAsia="Verdana"/>
              </w:rPr>
              <w:t>Al término de una iteración</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Código Fuente.</w:t>
            </w:r>
          </w:p>
        </w:tc>
      </w:tr>
      <w:tr w:rsidR="00F50BCF" w:rsidRPr="00933642" w:rsidTr="007B3737">
        <w:trPr>
          <w:trHeight w:val="1107"/>
        </w:trPr>
        <w:tc>
          <w:tcPr>
            <w:tcW w:w="2838" w:type="dxa"/>
            <w:shd w:val="clear" w:color="auto" w:fill="auto"/>
          </w:tcPr>
          <w:p w:rsidR="00F50BCF" w:rsidRPr="00933642" w:rsidRDefault="00F50BCF" w:rsidP="007B3737">
            <w:pPr>
              <w:rPr>
                <w:rFonts w:eastAsia="Verdana"/>
              </w:rPr>
            </w:pPr>
            <w:r w:rsidRPr="00933642">
              <w:rPr>
                <w:rFonts w:eastAsia="Verdana"/>
              </w:rPr>
              <w:t>Línea Base para Pruebas</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documento con todos los Casos de Prueba.</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Casos de Prueba.</w:t>
            </w:r>
          </w:p>
          <w:p w:rsidR="00F50BCF" w:rsidRPr="00933642" w:rsidRDefault="00F50BCF" w:rsidP="007B3737">
            <w:pPr>
              <w:jc w:val="right"/>
              <w:rPr>
                <w:rFonts w:eastAsia="Verdana"/>
              </w:rPr>
            </w:pPr>
          </w:p>
        </w:tc>
      </w:tr>
      <w:tr w:rsidR="00F50BCF" w:rsidRPr="00933642" w:rsidTr="00F50BCF">
        <w:trPr>
          <w:trHeight w:val="324"/>
        </w:trPr>
        <w:tc>
          <w:tcPr>
            <w:tcW w:w="9131" w:type="dxa"/>
            <w:gridSpan w:val="3"/>
            <w:shd w:val="clear" w:color="auto" w:fill="9CC2E5" w:themeFill="accent1" w:themeFillTint="99"/>
          </w:tcPr>
          <w:p w:rsidR="00F50BCF" w:rsidRPr="00933642" w:rsidRDefault="00F50BCF" w:rsidP="007B3737">
            <w:pPr>
              <w:spacing w:before="60" w:after="60"/>
              <w:rPr>
                <w:rFonts w:eastAsia="Verdana"/>
              </w:rPr>
            </w:pPr>
            <w:r w:rsidRPr="00933642">
              <w:rPr>
                <w:rFonts w:eastAsia="Verdana"/>
                <w:b/>
              </w:rPr>
              <w:t>Línea Base de Producto</w:t>
            </w:r>
          </w:p>
        </w:tc>
      </w:tr>
      <w:tr w:rsidR="00F50BCF" w:rsidRPr="00933642" w:rsidTr="007B3737">
        <w:trPr>
          <w:trHeight w:val="877"/>
        </w:trPr>
        <w:tc>
          <w:tcPr>
            <w:tcW w:w="2838" w:type="dxa"/>
            <w:shd w:val="clear" w:color="auto" w:fill="auto"/>
          </w:tcPr>
          <w:p w:rsidR="00F50BCF" w:rsidRPr="00933642" w:rsidRDefault="00F50BCF" w:rsidP="007B3737">
            <w:pPr>
              <w:rPr>
                <w:rFonts w:eastAsia="Verdana"/>
              </w:rPr>
            </w:pPr>
            <w:r w:rsidRPr="00933642">
              <w:rPr>
                <w:rFonts w:eastAsia="Verdana"/>
              </w:rPr>
              <w:t>Línea Base de Aceptación y Entrega</w:t>
            </w:r>
          </w:p>
        </w:tc>
        <w:tc>
          <w:tcPr>
            <w:tcW w:w="3302"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de documento de Arquitectura y Liberación.</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Entrega Final del Sistema.</w:t>
            </w:r>
          </w:p>
        </w:tc>
        <w:tc>
          <w:tcPr>
            <w:tcW w:w="2990" w:type="dxa"/>
            <w:shd w:val="clear" w:color="auto" w:fill="auto"/>
          </w:tcPr>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Arquitectura.</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Documento de Liberación.</w:t>
            </w:r>
          </w:p>
          <w:p w:rsidR="00F50BCF" w:rsidRPr="00933642" w:rsidRDefault="00F50BCF" w:rsidP="00F50BCF">
            <w:pPr>
              <w:numPr>
                <w:ilvl w:val="0"/>
                <w:numId w:val="22"/>
              </w:numPr>
              <w:spacing w:line="240" w:lineRule="atLeast"/>
              <w:ind w:left="236" w:hanging="141"/>
              <w:rPr>
                <w:rFonts w:eastAsia="Verdana"/>
              </w:rPr>
            </w:pPr>
            <w:r w:rsidRPr="00933642">
              <w:rPr>
                <w:rFonts w:eastAsia="Verdana"/>
              </w:rPr>
              <w:t>Producto Fuente</w:t>
            </w:r>
          </w:p>
        </w:tc>
      </w:tr>
    </w:tbl>
    <w:p w:rsidR="00F50BCF" w:rsidRPr="00CB100B" w:rsidRDefault="00F50BCF" w:rsidP="00F50BCF">
      <w:pPr>
        <w:jc w:val="center"/>
        <w:rPr>
          <w:rFonts w:asciiTheme="minorHAnsi" w:hAnsiTheme="minorHAnsi"/>
          <w:b/>
          <w:i/>
          <w:lang w:val="es-ES_tradnl" w:eastAsia="es-ES_tradnl"/>
        </w:rPr>
      </w:pPr>
      <w:r w:rsidRPr="00CB100B">
        <w:rPr>
          <w:rFonts w:asciiTheme="minorHAnsi" w:hAnsiTheme="minorHAnsi"/>
          <w:b/>
          <w:i/>
          <w:lang w:val="es-ES_tradnl" w:eastAsia="es-ES_tradnl"/>
        </w:rPr>
        <w:t>Tabla 0</w:t>
      </w:r>
      <w:r w:rsidR="00A757B3">
        <w:rPr>
          <w:rFonts w:asciiTheme="minorHAnsi" w:hAnsiTheme="minorHAnsi"/>
          <w:b/>
          <w:i/>
          <w:lang w:val="es-ES_tradnl" w:eastAsia="es-ES_tradnl"/>
        </w:rPr>
        <w:t>6</w:t>
      </w:r>
      <w:r w:rsidRPr="00CB100B">
        <w:rPr>
          <w:rFonts w:asciiTheme="minorHAnsi" w:hAnsiTheme="minorHAnsi"/>
          <w:b/>
          <w:i/>
          <w:lang w:val="es-ES_tradnl" w:eastAsia="es-ES_tradnl"/>
        </w:rPr>
        <w:t xml:space="preserve"> – </w:t>
      </w:r>
      <w:r>
        <w:rPr>
          <w:rFonts w:asciiTheme="minorHAnsi" w:hAnsiTheme="minorHAnsi"/>
          <w:b/>
          <w:i/>
          <w:lang w:val="es-ES_tradnl" w:eastAsia="es-ES_tradnl"/>
        </w:rPr>
        <w:t>Descripción de Líneas Base</w:t>
      </w:r>
    </w:p>
    <w:p w:rsidR="00F50BCF" w:rsidRDefault="00F50BCF" w:rsidP="00F50BCF">
      <w:pPr>
        <w:rPr>
          <w:rFonts w:asciiTheme="minorHAnsi" w:hAnsiTheme="minorHAnsi"/>
          <w:lang w:val="es-ES_tradnl"/>
        </w:rPr>
      </w:pPr>
    </w:p>
    <w:p w:rsidR="0014247D" w:rsidRDefault="0014247D" w:rsidP="00F50BCF">
      <w:pPr>
        <w:rPr>
          <w:rFonts w:asciiTheme="minorHAnsi" w:hAnsiTheme="minorHAnsi"/>
          <w:lang w:val="es-ES_tradnl"/>
        </w:rPr>
      </w:pPr>
    </w:p>
    <w:p w:rsidR="0014247D" w:rsidRDefault="0014247D" w:rsidP="00F50BCF">
      <w:pPr>
        <w:rPr>
          <w:rFonts w:asciiTheme="minorHAnsi" w:hAnsiTheme="minorHAnsi"/>
          <w:lang w:val="es-ES_tradnl"/>
        </w:rPr>
      </w:pPr>
    </w:p>
    <w:p w:rsidR="0014247D" w:rsidRDefault="0014247D" w:rsidP="00F50BCF">
      <w:pPr>
        <w:rPr>
          <w:rFonts w:asciiTheme="minorHAnsi" w:hAnsiTheme="minorHAnsi"/>
          <w:lang w:val="es-ES_tradnl"/>
        </w:rPr>
      </w:pPr>
    </w:p>
    <w:p w:rsidR="0014247D" w:rsidRPr="00F50BCF" w:rsidRDefault="0014247D" w:rsidP="00F50BCF">
      <w:pPr>
        <w:rPr>
          <w:rFonts w:asciiTheme="minorHAnsi" w:hAnsiTheme="minorHAnsi"/>
          <w:lang w:val="es-ES_tradnl"/>
        </w:rPr>
      </w:pPr>
    </w:p>
    <w:p w:rsidR="0014247D" w:rsidRDefault="007B3737" w:rsidP="007B3737">
      <w:pPr>
        <w:pStyle w:val="PSI-Ttulo3"/>
      </w:pPr>
      <w:bookmarkStart w:id="25" w:name="_Toc515025921"/>
      <w:r>
        <w:lastRenderedPageBreak/>
        <w:t>3.2.2 Definición</w:t>
      </w:r>
      <w:r w:rsidR="0014247D">
        <w:t xml:space="preserve"> de Estructura de las Librerías Controladas</w:t>
      </w:r>
      <w:bookmarkEnd w:id="25"/>
    </w:p>
    <w:p w:rsidR="0014247D" w:rsidRDefault="0014247D" w:rsidP="0073207B">
      <w:pPr>
        <w:pStyle w:val="PSI-Normal"/>
      </w:pPr>
      <w:r w:rsidRPr="0014247D">
        <w:t>Para el ma</w:t>
      </w:r>
      <w:r>
        <w:t>nejo de la configuración en SGC</w:t>
      </w:r>
      <w:r w:rsidRPr="0014247D">
        <w:t xml:space="preserve"> se usará </w:t>
      </w:r>
      <w:r>
        <w:t xml:space="preserve">la estructura de las librerías que se presenta en la </w:t>
      </w:r>
      <w:r w:rsidR="0073207B" w:rsidRPr="0073207B">
        <w:t>F</w:t>
      </w:r>
      <w:r w:rsidRPr="0073207B">
        <w:t xml:space="preserve">igura </w:t>
      </w:r>
      <w:r w:rsidR="0073207B" w:rsidRPr="0073207B">
        <w:t>0</w:t>
      </w:r>
      <w:r w:rsidRPr="0073207B">
        <w:t>3</w:t>
      </w:r>
      <w:r w:rsidRPr="0014247D">
        <w:t>:</w:t>
      </w:r>
    </w:p>
    <w:p w:rsidR="0014247D" w:rsidRDefault="0014247D" w:rsidP="0073207B">
      <w:pPr>
        <w:pStyle w:val="PSI-Normal"/>
      </w:pPr>
      <w:r>
        <w:rPr>
          <w:noProof/>
          <w:lang w:val="es-PE" w:eastAsia="es-PE"/>
        </w:rPr>
        <w:drawing>
          <wp:inline distT="0" distB="0" distL="0" distR="0" wp14:anchorId="19527E24" wp14:editId="0CBDDA83">
            <wp:extent cx="6096000" cy="6353175"/>
            <wp:effectExtent l="38100" t="0" r="381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bookmarkStart w:id="26" w:name="_GoBack"/>
      <w:bookmarkEnd w:id="26"/>
    </w:p>
    <w:p w:rsidR="0014247D" w:rsidRPr="00284D50" w:rsidRDefault="0014247D" w:rsidP="0014247D">
      <w:pPr>
        <w:jc w:val="center"/>
        <w:rPr>
          <w:b/>
          <w:bCs/>
          <w:i/>
          <w:sz w:val="18"/>
        </w:rPr>
      </w:pPr>
      <w:r>
        <w:rPr>
          <w:b/>
          <w:bCs/>
          <w:i/>
          <w:sz w:val="18"/>
        </w:rPr>
        <w:t>Fig. 3 – Estructura de Librerías controladas</w:t>
      </w:r>
    </w:p>
    <w:p w:rsidR="0014247D" w:rsidRDefault="0014247D" w:rsidP="0073207B">
      <w:pPr>
        <w:pStyle w:val="PSI-Normal"/>
      </w:pPr>
    </w:p>
    <w:p w:rsidR="00524FFC" w:rsidRDefault="00524FFC" w:rsidP="0073207B">
      <w:pPr>
        <w:pStyle w:val="PSI-Normal"/>
      </w:pPr>
    </w:p>
    <w:p w:rsidR="00524FFC" w:rsidRDefault="00524FFC" w:rsidP="0073207B">
      <w:pPr>
        <w:pStyle w:val="PSI-Normal"/>
      </w:pPr>
    </w:p>
    <w:p w:rsidR="00524FFC" w:rsidRDefault="00524FFC" w:rsidP="0073207B">
      <w:pPr>
        <w:pStyle w:val="PSI-Normal"/>
      </w:pPr>
    </w:p>
    <w:p w:rsidR="00524FFC" w:rsidRDefault="00524FFC" w:rsidP="0073207B">
      <w:pPr>
        <w:pStyle w:val="PSI-Normal"/>
      </w:pPr>
    </w:p>
    <w:p w:rsidR="00524FFC" w:rsidRDefault="00524FFC" w:rsidP="0073207B">
      <w:pPr>
        <w:pStyle w:val="PSI-Normal"/>
      </w:pPr>
    </w:p>
    <w:p w:rsidR="00524FFC" w:rsidRDefault="00524FFC" w:rsidP="0073207B">
      <w:pPr>
        <w:pStyle w:val="PSI-Normal"/>
      </w:pPr>
    </w:p>
    <w:p w:rsidR="00524FFC" w:rsidRDefault="00524FFC" w:rsidP="0073207B">
      <w:pPr>
        <w:pStyle w:val="PSI-Normal"/>
      </w:pPr>
    </w:p>
    <w:p w:rsidR="00524FFC" w:rsidRDefault="00524FFC" w:rsidP="0073207B">
      <w:pPr>
        <w:pStyle w:val="PSI-Normal"/>
      </w:pPr>
    </w:p>
    <w:p w:rsidR="00524FFC" w:rsidRDefault="00524FFC" w:rsidP="0073207B">
      <w:pPr>
        <w:pStyle w:val="PSI-Normal"/>
      </w:pPr>
    </w:p>
    <w:p w:rsidR="00524FFC" w:rsidRDefault="00524FFC" w:rsidP="0073207B">
      <w:pPr>
        <w:pStyle w:val="PSI-Normal"/>
      </w:pPr>
    </w:p>
    <w:p w:rsidR="007B3737" w:rsidRDefault="007B3737" w:rsidP="007B3737">
      <w:pPr>
        <w:pStyle w:val="PSI-Ttulo3"/>
        <w:numPr>
          <w:ilvl w:val="2"/>
          <w:numId w:val="24"/>
        </w:numPr>
      </w:pPr>
      <w:bookmarkStart w:id="27" w:name="_Toc515025922"/>
      <w:r w:rsidRPr="007B3737">
        <w:t>Definición de las Librerías Controladas</w:t>
      </w:r>
      <w:bookmarkEnd w:id="27"/>
    </w:p>
    <w:p w:rsidR="007B3737" w:rsidRDefault="007B3737" w:rsidP="007B3737">
      <w:pPr>
        <w:spacing w:after="200" w:line="276" w:lineRule="auto"/>
        <w:ind w:firstLine="708"/>
        <w:jc w:val="both"/>
        <w:outlineLvl w:val="2"/>
        <w:rPr>
          <w:rFonts w:ascii="Cambria" w:hAnsi="Cambria"/>
          <w:b/>
          <w:sz w:val="22"/>
          <w:szCs w:val="22"/>
          <w:lang w:eastAsia="es-ES_tradnl"/>
        </w:rPr>
      </w:pPr>
      <w:bookmarkStart w:id="28" w:name="_Toc515025923"/>
      <w:r w:rsidRPr="007B3737">
        <w:rPr>
          <w:rFonts w:ascii="Cambria" w:hAnsi="Cambria"/>
          <w:b/>
          <w:sz w:val="22"/>
          <w:szCs w:val="22"/>
        </w:rPr>
        <w:t>3.2.3.1</w:t>
      </w:r>
      <w:r w:rsidRPr="007B3737">
        <w:rPr>
          <w:rFonts w:ascii="Cambria" w:hAnsi="Cambria"/>
          <w:b/>
          <w:sz w:val="22"/>
          <w:szCs w:val="22"/>
        </w:rPr>
        <w:tab/>
      </w:r>
      <w:bookmarkStart w:id="29" w:name="_Toc514971066"/>
      <w:r w:rsidRPr="007B3737">
        <w:rPr>
          <w:rFonts w:ascii="Cambria" w:hAnsi="Cambria"/>
          <w:b/>
          <w:sz w:val="22"/>
          <w:szCs w:val="22"/>
          <w:lang w:eastAsia="es-ES_tradnl"/>
        </w:rPr>
        <w:t xml:space="preserve">Librería de </w:t>
      </w:r>
      <w:bookmarkEnd w:id="28"/>
      <w:bookmarkEnd w:id="29"/>
      <w:r w:rsidR="001F65E8">
        <w:rPr>
          <w:rFonts w:ascii="Cambria" w:hAnsi="Cambria"/>
          <w:b/>
          <w:sz w:val="22"/>
          <w:szCs w:val="22"/>
          <w:lang w:eastAsia="es-ES_tradnl"/>
        </w:rPr>
        <w:t>Línea Base</w:t>
      </w:r>
    </w:p>
    <w:p w:rsidR="00B30334" w:rsidRPr="000D0D34" w:rsidRDefault="007B3737" w:rsidP="0073207B">
      <w:pPr>
        <w:pStyle w:val="PSI-Normal"/>
      </w:pPr>
      <w:r w:rsidRPr="000D0D34">
        <w:t xml:space="preserve">Responsable: </w:t>
      </w:r>
    </w:p>
    <w:p w:rsidR="007B3737" w:rsidRDefault="007B3737" w:rsidP="0073207B">
      <w:pPr>
        <w:pStyle w:val="PSI-Normal"/>
        <w:numPr>
          <w:ilvl w:val="0"/>
          <w:numId w:val="10"/>
        </w:numPr>
      </w:pPr>
      <w:r>
        <w:t>Gestor de Configuración</w:t>
      </w:r>
    </w:p>
    <w:p w:rsidR="00B30334" w:rsidRPr="000D0D34" w:rsidRDefault="007B3737" w:rsidP="0073207B">
      <w:pPr>
        <w:pStyle w:val="PSI-Normal"/>
      </w:pPr>
      <w:r w:rsidRPr="000D0D34">
        <w:t>Actividades:</w:t>
      </w:r>
      <w:r w:rsidR="00B30334" w:rsidRPr="000D0D34">
        <w:t xml:space="preserve"> </w:t>
      </w:r>
    </w:p>
    <w:p w:rsidR="001F65E8" w:rsidRPr="001F65E8" w:rsidRDefault="001F65E8" w:rsidP="001F65E8">
      <w:pPr>
        <w:pStyle w:val="Prrafodelista"/>
        <w:numPr>
          <w:ilvl w:val="0"/>
          <w:numId w:val="10"/>
        </w:numPr>
        <w:jc w:val="both"/>
        <w:rPr>
          <w:rFonts w:asciiTheme="minorHAnsi" w:hAnsiTheme="minorHAnsi"/>
        </w:rPr>
      </w:pPr>
      <w:r>
        <w:rPr>
          <w:rFonts w:asciiTheme="minorHAnsi" w:hAnsiTheme="minorHAnsi"/>
        </w:rPr>
        <w:t>Mantener actualizadas las líneas base establecida durante el transcurso del proyecto.</w:t>
      </w:r>
    </w:p>
    <w:p w:rsidR="007B3737" w:rsidRPr="000D0D34" w:rsidRDefault="00B30334" w:rsidP="0073207B">
      <w:pPr>
        <w:pStyle w:val="PSI-Normal"/>
      </w:pPr>
      <w:r w:rsidRPr="000D0D34">
        <w:t>Contenido:</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SGC</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Planificación</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Especificación de Requerimientos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Análisis y Requerimientos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Construcción</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Pruebas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de Aceptación y Entrega</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D2C</w:t>
      </w:r>
    </w:p>
    <w:p w:rsidR="001F65E8" w:rsidRPr="008907A5" w:rsidRDefault="001F65E8" w:rsidP="001F65E8">
      <w:pPr>
        <w:pStyle w:val="Prrafodelista"/>
        <w:numPr>
          <w:ilvl w:val="0"/>
          <w:numId w:val="27"/>
        </w:numPr>
        <w:jc w:val="both"/>
        <w:rPr>
          <w:rFonts w:asciiTheme="minorHAnsi" w:hAnsiTheme="minorHAnsi"/>
        </w:rPr>
      </w:pPr>
      <w:r>
        <w:rPr>
          <w:rFonts w:asciiTheme="minorHAnsi" w:hAnsiTheme="minorHAnsi"/>
        </w:rPr>
        <w:t>MFTP</w:t>
      </w:r>
    </w:p>
    <w:p w:rsidR="000D0D34" w:rsidRPr="000D0D34" w:rsidRDefault="007B3737" w:rsidP="0073207B">
      <w:pPr>
        <w:pStyle w:val="PSI-Normal"/>
      </w:pPr>
      <w:r w:rsidRPr="0073207B">
        <w:rPr>
          <w:sz w:val="22"/>
        </w:rPr>
        <w:t>Accesos</w:t>
      </w:r>
      <w:r w:rsidRPr="000D0D34">
        <w:t>:</w:t>
      </w:r>
      <w:r w:rsidR="00B30334" w:rsidRPr="000D0D34">
        <w:t xml:space="preserve"> </w:t>
      </w:r>
    </w:p>
    <w:p w:rsidR="001F65E8" w:rsidRDefault="001F65E8" w:rsidP="001F65E8">
      <w:pPr>
        <w:jc w:val="both"/>
        <w:rPr>
          <w:rFonts w:asciiTheme="minorHAnsi" w:hAnsiTheme="minorHAnsi"/>
          <w:sz w:val="22"/>
          <w:szCs w:val="22"/>
        </w:rPr>
      </w:pPr>
      <w:r w:rsidRPr="002560B2">
        <w:rPr>
          <w:rFonts w:asciiTheme="minorHAnsi" w:hAnsiTheme="minorHAnsi"/>
          <w:sz w:val="22"/>
          <w:szCs w:val="22"/>
        </w:rPr>
        <w:t>En</w:t>
      </w:r>
      <w:r>
        <w:rPr>
          <w:rFonts w:asciiTheme="minorHAnsi" w:hAnsiTheme="minorHAnsi"/>
          <w:sz w:val="22"/>
          <w:szCs w:val="22"/>
        </w:rPr>
        <w:t xml:space="preserve"> la Tabla 0</w:t>
      </w:r>
      <w:r w:rsidR="0073207B">
        <w:rPr>
          <w:rFonts w:asciiTheme="minorHAnsi" w:hAnsiTheme="minorHAnsi"/>
          <w:sz w:val="22"/>
          <w:szCs w:val="22"/>
        </w:rPr>
        <w:t>7</w:t>
      </w:r>
      <w:r>
        <w:rPr>
          <w:rFonts w:asciiTheme="minorHAnsi" w:hAnsiTheme="minorHAnsi"/>
          <w:sz w:val="22"/>
          <w:szCs w:val="22"/>
        </w:rPr>
        <w:t xml:space="preserve"> se muestra los roles con sus respectivos accesos a la Liberia de Línea Base.</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1F65E8">
            <w:pPr>
              <w:pStyle w:val="Prrafodelista"/>
              <w:numPr>
                <w:ilvl w:val="0"/>
                <w:numId w:val="7"/>
              </w:numPr>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1F65E8">
            <w:pPr>
              <w:pStyle w:val="Prrafodelista"/>
              <w:numPr>
                <w:ilvl w:val="0"/>
                <w:numId w:val="7"/>
              </w:numPr>
              <w:jc w:val="both"/>
              <w:rPr>
                <w:rFonts w:asciiTheme="minorHAnsi" w:hAnsiTheme="minorHAnsi"/>
              </w:rPr>
            </w:pPr>
            <w:r>
              <w:rPr>
                <w:rFonts w:asciiTheme="minorHAnsi" w:hAnsiTheme="minorHAnsi"/>
              </w:rPr>
              <w:t>Eliminar (</w:t>
            </w:r>
            <w:r w:rsidRPr="002560B2">
              <w:rPr>
                <w:rFonts w:asciiTheme="minorHAnsi" w:hAnsiTheme="minorHAnsi"/>
                <w:i/>
              </w:rPr>
              <w:t>previa autorización del Gestor de Configuración</w:t>
            </w:r>
            <w:r>
              <w:rPr>
                <w:rFonts w:asciiTheme="minorHAnsi" w:hAnsiTheme="minorHAnsi"/>
              </w:rPr>
              <w:t>)</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Pr="002560B2" w:rsidRDefault="001F65E8" w:rsidP="001F65E8">
            <w:pPr>
              <w:pStyle w:val="Prrafodelista"/>
              <w:numPr>
                <w:ilvl w:val="0"/>
                <w:numId w:val="7"/>
              </w:numPr>
              <w:jc w:val="both"/>
              <w:rPr>
                <w:rFonts w:asciiTheme="minorHAnsi" w:hAnsiTheme="minorHAnsi"/>
              </w:rPr>
            </w:pPr>
            <w:r>
              <w:rPr>
                <w:rFonts w:asciiTheme="minorHAnsi" w:hAnsiTheme="minorHAnsi"/>
              </w:rPr>
              <w:t>Ejecutar</w:t>
            </w:r>
          </w:p>
        </w:tc>
      </w:tr>
    </w:tbl>
    <w:p w:rsidR="001F65E8" w:rsidRDefault="00C97EA0" w:rsidP="001F65E8">
      <w:pPr>
        <w:jc w:val="center"/>
        <w:rPr>
          <w:rFonts w:asciiTheme="minorHAnsi" w:hAnsiTheme="minorHAnsi"/>
          <w:b/>
          <w:i/>
          <w:lang w:val="es-ES_tradnl" w:eastAsia="es-ES_tradnl"/>
        </w:rPr>
      </w:pPr>
      <w:r w:rsidRPr="000D0D34">
        <w:rPr>
          <w:b/>
          <w:sz w:val="18"/>
          <w:szCs w:val="18"/>
        </w:rPr>
        <w:t>Tabla 0</w:t>
      </w:r>
      <w:r w:rsidR="0073207B">
        <w:rPr>
          <w:b/>
          <w:sz w:val="18"/>
          <w:szCs w:val="18"/>
        </w:rPr>
        <w:t>7</w:t>
      </w:r>
      <w:r w:rsidRPr="000D0D34">
        <w:rPr>
          <w:b/>
          <w:sz w:val="18"/>
          <w:szCs w:val="18"/>
        </w:rPr>
        <w:t xml:space="preserve">– </w:t>
      </w:r>
      <w:r w:rsidR="001F65E8">
        <w:rPr>
          <w:rFonts w:asciiTheme="minorHAnsi" w:hAnsiTheme="minorHAnsi"/>
          <w:b/>
          <w:i/>
          <w:lang w:val="es-ES_tradnl" w:eastAsia="es-ES_tradnl"/>
        </w:rPr>
        <w:t>Tabla de Acceso a la Librería de Línea Base</w:t>
      </w:r>
    </w:p>
    <w:p w:rsidR="0073207B" w:rsidRPr="00CB100B" w:rsidRDefault="0073207B" w:rsidP="001F65E8">
      <w:pPr>
        <w:jc w:val="center"/>
        <w:rPr>
          <w:rFonts w:asciiTheme="minorHAnsi" w:hAnsiTheme="minorHAnsi"/>
          <w:b/>
          <w:i/>
          <w:lang w:val="es-ES_tradnl" w:eastAsia="es-ES_tradnl"/>
        </w:rPr>
      </w:pPr>
    </w:p>
    <w:p w:rsidR="0073207B" w:rsidRDefault="0073207B" w:rsidP="0073207B">
      <w:pPr>
        <w:spacing w:after="200" w:line="276" w:lineRule="auto"/>
        <w:ind w:firstLine="708"/>
        <w:jc w:val="both"/>
        <w:outlineLvl w:val="2"/>
        <w:rPr>
          <w:rFonts w:ascii="Cambria" w:hAnsi="Cambria"/>
          <w:b/>
          <w:sz w:val="22"/>
          <w:szCs w:val="22"/>
          <w:lang w:eastAsia="es-ES_tradnl"/>
        </w:rPr>
      </w:pPr>
      <w:r w:rsidRPr="007B3737">
        <w:rPr>
          <w:rFonts w:ascii="Cambria" w:hAnsi="Cambria"/>
          <w:b/>
          <w:sz w:val="22"/>
          <w:szCs w:val="22"/>
        </w:rPr>
        <w:t>3.2.3.1</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Línea Base</w:t>
      </w:r>
    </w:p>
    <w:p w:rsidR="001F65E8" w:rsidRPr="0073207B" w:rsidRDefault="001F65E8" w:rsidP="0073207B">
      <w:pPr>
        <w:pStyle w:val="PSI-Normal"/>
        <w:rPr>
          <w:i w:val="0"/>
          <w:sz w:val="22"/>
          <w:szCs w:val="22"/>
        </w:rPr>
      </w:pPr>
      <w:r w:rsidRPr="0073207B">
        <w:rPr>
          <w:i w:val="0"/>
          <w:sz w:val="22"/>
          <w:szCs w:val="22"/>
        </w:rPr>
        <w:t xml:space="preserve">Responsable: </w:t>
      </w:r>
    </w:p>
    <w:p w:rsidR="001F65E8" w:rsidRPr="0073207B" w:rsidRDefault="001F65E8" w:rsidP="0073207B">
      <w:pPr>
        <w:pStyle w:val="PSI-Normal"/>
        <w:numPr>
          <w:ilvl w:val="0"/>
          <w:numId w:val="10"/>
        </w:numPr>
        <w:rPr>
          <w:i w:val="0"/>
          <w:sz w:val="22"/>
          <w:szCs w:val="22"/>
        </w:rPr>
      </w:pPr>
      <w:r w:rsidRPr="0073207B">
        <w:rPr>
          <w:i w:val="0"/>
          <w:sz w:val="22"/>
          <w:szCs w:val="22"/>
        </w:rPr>
        <w:t>Gestor de Configuración</w:t>
      </w:r>
    </w:p>
    <w:p w:rsidR="001F65E8" w:rsidRPr="0073207B" w:rsidRDefault="001F65E8" w:rsidP="0073207B">
      <w:pPr>
        <w:pStyle w:val="PSI-Normal"/>
        <w:rPr>
          <w:i w:val="0"/>
          <w:sz w:val="22"/>
          <w:szCs w:val="22"/>
        </w:rPr>
      </w:pPr>
      <w:r w:rsidRPr="0073207B">
        <w:rPr>
          <w:i w:val="0"/>
          <w:sz w:val="22"/>
          <w:szCs w:val="22"/>
        </w:rPr>
        <w:t xml:space="preserve">Actividades: </w:t>
      </w:r>
    </w:p>
    <w:p w:rsidR="001F65E8" w:rsidRPr="0073207B" w:rsidRDefault="001F65E8" w:rsidP="0073207B">
      <w:pPr>
        <w:pStyle w:val="PSI-Normal"/>
        <w:numPr>
          <w:ilvl w:val="0"/>
          <w:numId w:val="10"/>
        </w:numPr>
        <w:rPr>
          <w:i w:val="0"/>
          <w:sz w:val="22"/>
          <w:szCs w:val="22"/>
        </w:rPr>
      </w:pPr>
      <w:r w:rsidRPr="0073207B">
        <w:rPr>
          <w:i w:val="0"/>
          <w:sz w:val="22"/>
          <w:szCs w:val="22"/>
        </w:rPr>
        <w:t xml:space="preserve">Almacenar y mantener las versiones actualizadas de los documentos con los que se rige la empresa. </w:t>
      </w:r>
    </w:p>
    <w:p w:rsidR="001F65E8" w:rsidRPr="0073207B" w:rsidRDefault="001F65E8" w:rsidP="0073207B">
      <w:pPr>
        <w:pStyle w:val="PSI-Normal"/>
        <w:rPr>
          <w:i w:val="0"/>
          <w:sz w:val="22"/>
          <w:szCs w:val="22"/>
        </w:rPr>
      </w:pPr>
      <w:r w:rsidRPr="0073207B">
        <w:rPr>
          <w:i w:val="0"/>
          <w:sz w:val="22"/>
          <w:szCs w:val="22"/>
        </w:rPr>
        <w:t>Contenido:</w:t>
      </w:r>
    </w:p>
    <w:p w:rsidR="001F65E8" w:rsidRPr="0073207B" w:rsidRDefault="001F65E8" w:rsidP="0073207B">
      <w:pPr>
        <w:pStyle w:val="PSI-Normal"/>
        <w:numPr>
          <w:ilvl w:val="0"/>
          <w:numId w:val="27"/>
        </w:numPr>
        <w:rPr>
          <w:i w:val="0"/>
          <w:sz w:val="22"/>
          <w:szCs w:val="22"/>
        </w:rPr>
      </w:pPr>
      <w:r w:rsidRPr="0073207B">
        <w:rPr>
          <w:i w:val="0"/>
          <w:sz w:val="22"/>
          <w:szCs w:val="22"/>
        </w:rPr>
        <w:t>Plan de Gestión de la Configuración (PGC)</w:t>
      </w:r>
    </w:p>
    <w:p w:rsidR="001F65E8" w:rsidRPr="0073207B" w:rsidRDefault="001F65E8" w:rsidP="0073207B">
      <w:pPr>
        <w:pStyle w:val="PSI-Normal"/>
        <w:numPr>
          <w:ilvl w:val="0"/>
          <w:numId w:val="27"/>
        </w:numPr>
        <w:rPr>
          <w:i w:val="0"/>
          <w:sz w:val="22"/>
          <w:szCs w:val="22"/>
        </w:rPr>
      </w:pPr>
      <w:r w:rsidRPr="0073207B">
        <w:rPr>
          <w:i w:val="0"/>
          <w:sz w:val="22"/>
          <w:szCs w:val="22"/>
        </w:rPr>
        <w:lastRenderedPageBreak/>
        <w:t>Políticas de Control de Cambios (P_CC)</w:t>
      </w:r>
    </w:p>
    <w:p w:rsidR="001F65E8" w:rsidRPr="0073207B" w:rsidRDefault="001F65E8" w:rsidP="0073207B">
      <w:pPr>
        <w:pStyle w:val="PSI-Normal"/>
        <w:numPr>
          <w:ilvl w:val="0"/>
          <w:numId w:val="27"/>
        </w:numPr>
        <w:rPr>
          <w:i w:val="0"/>
          <w:sz w:val="22"/>
          <w:szCs w:val="22"/>
        </w:rPr>
      </w:pPr>
      <w:r w:rsidRPr="0073207B">
        <w:rPr>
          <w:i w:val="0"/>
          <w:sz w:val="22"/>
          <w:szCs w:val="22"/>
        </w:rPr>
        <w:t>Políticas de Líneas Base (P_LB)</w:t>
      </w:r>
    </w:p>
    <w:p w:rsidR="001F65E8" w:rsidRPr="0073207B" w:rsidRDefault="001F65E8" w:rsidP="0073207B">
      <w:pPr>
        <w:pStyle w:val="PSI-Normal"/>
        <w:numPr>
          <w:ilvl w:val="0"/>
          <w:numId w:val="27"/>
        </w:numPr>
        <w:rPr>
          <w:i w:val="0"/>
          <w:sz w:val="22"/>
          <w:szCs w:val="22"/>
        </w:rPr>
      </w:pPr>
      <w:r w:rsidRPr="0073207B">
        <w:rPr>
          <w:i w:val="0"/>
          <w:sz w:val="22"/>
          <w:szCs w:val="22"/>
        </w:rPr>
        <w:t>Políticas de Repositorio (P_R)</w:t>
      </w:r>
    </w:p>
    <w:p w:rsidR="001F65E8" w:rsidRPr="0073207B" w:rsidRDefault="001F65E8" w:rsidP="0073207B">
      <w:pPr>
        <w:pStyle w:val="PSI-Normal"/>
        <w:numPr>
          <w:ilvl w:val="0"/>
          <w:numId w:val="27"/>
        </w:numPr>
        <w:rPr>
          <w:i w:val="0"/>
          <w:sz w:val="22"/>
          <w:szCs w:val="22"/>
        </w:rPr>
      </w:pPr>
      <w:r w:rsidRPr="0073207B">
        <w:rPr>
          <w:i w:val="0"/>
          <w:sz w:val="22"/>
          <w:szCs w:val="22"/>
        </w:rPr>
        <w:t>Sistema de Gestión de Seguridad de la Información (SGSI)</w:t>
      </w:r>
    </w:p>
    <w:p w:rsidR="001F65E8" w:rsidRPr="0073207B" w:rsidRDefault="001F65E8" w:rsidP="0073207B">
      <w:pPr>
        <w:pStyle w:val="PSI-Normal"/>
        <w:rPr>
          <w:i w:val="0"/>
          <w:sz w:val="22"/>
          <w:szCs w:val="22"/>
        </w:rPr>
      </w:pPr>
      <w:r w:rsidRPr="0073207B">
        <w:rPr>
          <w:i w:val="0"/>
          <w:sz w:val="22"/>
          <w:szCs w:val="22"/>
        </w:rPr>
        <w:t xml:space="preserve">Accesos: </w:t>
      </w:r>
    </w:p>
    <w:p w:rsidR="001F65E8" w:rsidRPr="0073207B" w:rsidRDefault="0073207B" w:rsidP="0073207B">
      <w:pPr>
        <w:pStyle w:val="PSI-Normal"/>
        <w:rPr>
          <w:i w:val="0"/>
          <w:sz w:val="22"/>
          <w:szCs w:val="22"/>
        </w:rPr>
      </w:pPr>
      <w:r w:rsidRPr="0073207B">
        <w:rPr>
          <w:i w:val="0"/>
          <w:sz w:val="22"/>
          <w:szCs w:val="22"/>
        </w:rPr>
        <w:t>En la Tabla 08</w:t>
      </w:r>
      <w:r w:rsidR="001F65E8" w:rsidRPr="0073207B">
        <w:rPr>
          <w:i w:val="0"/>
          <w:sz w:val="22"/>
          <w:szCs w:val="22"/>
        </w:rPr>
        <w:t xml:space="preserve"> e muestran los roles con sus respectivos accesos a la librería de Documentos.</w:t>
      </w:r>
    </w:p>
    <w:tbl>
      <w:tblPr>
        <w:tblStyle w:val="Tablaconcuadrcula"/>
        <w:tblW w:w="0" w:type="auto"/>
        <w:jc w:val="center"/>
        <w:tblLook w:val="04A0" w:firstRow="1" w:lastRow="0" w:firstColumn="1" w:lastColumn="0" w:noHBand="0" w:noVBand="1"/>
      </w:tblPr>
      <w:tblGrid>
        <w:gridCol w:w="2547"/>
        <w:gridCol w:w="6281"/>
      </w:tblGrid>
      <w:tr w:rsidR="001F65E8" w:rsidRPr="00B30334" w:rsidTr="0073207B">
        <w:trPr>
          <w:trHeight w:val="436"/>
          <w:jc w:val="center"/>
        </w:trPr>
        <w:tc>
          <w:tcPr>
            <w:tcW w:w="2547" w:type="dxa"/>
            <w:shd w:val="clear" w:color="auto" w:fill="5B9BD5" w:themeFill="accent1"/>
            <w:vAlign w:val="center"/>
          </w:tcPr>
          <w:p w:rsidR="001F65E8" w:rsidRPr="00B30334" w:rsidRDefault="001F65E8" w:rsidP="007320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Rol</w:t>
            </w:r>
          </w:p>
        </w:tc>
        <w:tc>
          <w:tcPr>
            <w:tcW w:w="6281" w:type="dxa"/>
            <w:shd w:val="clear" w:color="auto" w:fill="5B9BD5" w:themeFill="accent1"/>
            <w:vAlign w:val="center"/>
          </w:tcPr>
          <w:p w:rsidR="001F65E8" w:rsidRPr="00B30334" w:rsidRDefault="001F65E8" w:rsidP="007320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Tipo de acceso</w:t>
            </w:r>
          </w:p>
        </w:tc>
      </w:tr>
      <w:tr w:rsidR="001F65E8" w:rsidRPr="00B30334" w:rsidTr="0073207B">
        <w:trPr>
          <w:jc w:val="center"/>
        </w:trPr>
        <w:tc>
          <w:tcPr>
            <w:tcW w:w="2547" w:type="dxa"/>
          </w:tcPr>
          <w:p w:rsidR="001F65E8" w:rsidRPr="000D0D34" w:rsidRDefault="001F65E8"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Gestor de Configuración</w:t>
            </w:r>
          </w:p>
        </w:tc>
        <w:tc>
          <w:tcPr>
            <w:tcW w:w="6281" w:type="dxa"/>
          </w:tcPr>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Eliminar</w:t>
            </w:r>
          </w:p>
        </w:tc>
      </w:tr>
      <w:tr w:rsidR="001F65E8" w:rsidRPr="00B30334" w:rsidTr="0073207B">
        <w:trPr>
          <w:jc w:val="center"/>
        </w:trPr>
        <w:tc>
          <w:tcPr>
            <w:tcW w:w="2547" w:type="dxa"/>
          </w:tcPr>
          <w:p w:rsidR="001F65E8" w:rsidRPr="000D0D34" w:rsidRDefault="001F65E8"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Gerente de proyecto</w:t>
            </w:r>
          </w:p>
        </w:tc>
        <w:tc>
          <w:tcPr>
            <w:tcW w:w="6281" w:type="dxa"/>
          </w:tcPr>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r w:rsidR="001F65E8" w:rsidRPr="00B30334" w:rsidTr="0073207B">
        <w:trPr>
          <w:jc w:val="center"/>
        </w:trPr>
        <w:tc>
          <w:tcPr>
            <w:tcW w:w="2547" w:type="dxa"/>
          </w:tcPr>
          <w:p w:rsidR="001F65E8" w:rsidRPr="000D0D34" w:rsidRDefault="001F65E8"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Equipo de desarrollo</w:t>
            </w:r>
          </w:p>
        </w:tc>
        <w:tc>
          <w:tcPr>
            <w:tcW w:w="6281" w:type="dxa"/>
          </w:tcPr>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tc>
      </w:tr>
      <w:tr w:rsidR="001F65E8" w:rsidRPr="00B30334" w:rsidTr="0073207B">
        <w:trPr>
          <w:jc w:val="center"/>
        </w:trPr>
        <w:tc>
          <w:tcPr>
            <w:tcW w:w="2547" w:type="dxa"/>
          </w:tcPr>
          <w:p w:rsidR="001F65E8" w:rsidRPr="000D0D34" w:rsidRDefault="001F65E8"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Bibliotecario</w:t>
            </w:r>
          </w:p>
        </w:tc>
        <w:tc>
          <w:tcPr>
            <w:tcW w:w="6281" w:type="dxa"/>
          </w:tcPr>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1F65E8" w:rsidRPr="00B30334" w:rsidRDefault="001F65E8" w:rsidP="001F65E8">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bl>
    <w:p w:rsidR="001F65E8" w:rsidRPr="0073207B" w:rsidRDefault="0073207B" w:rsidP="0073207B">
      <w:pPr>
        <w:pStyle w:val="PSI-Normal"/>
        <w:jc w:val="center"/>
        <w:rPr>
          <w:b/>
        </w:rPr>
      </w:pPr>
      <w:r w:rsidRPr="0073207B">
        <w:rPr>
          <w:b/>
        </w:rPr>
        <w:t xml:space="preserve">Tabla 08 </w:t>
      </w:r>
      <w:r w:rsidR="001F65E8" w:rsidRPr="0073207B">
        <w:rPr>
          <w:b/>
        </w:rPr>
        <w:t>– Accesos a la librería de Documentos</w:t>
      </w:r>
    </w:p>
    <w:p w:rsidR="001F65E8" w:rsidRDefault="001F65E8" w:rsidP="0073207B">
      <w:pPr>
        <w:pStyle w:val="PSI-Normal"/>
      </w:pPr>
    </w:p>
    <w:p w:rsidR="0073207B" w:rsidRDefault="0073207B" w:rsidP="0073207B">
      <w:pPr>
        <w:pStyle w:val="PSI-Normal"/>
      </w:pPr>
    </w:p>
    <w:p w:rsidR="0073207B" w:rsidRPr="000D0D34" w:rsidRDefault="0073207B" w:rsidP="0073207B">
      <w:pPr>
        <w:pStyle w:val="PSI-Normal"/>
      </w:pPr>
    </w:p>
    <w:p w:rsidR="00C97EA0" w:rsidRDefault="00C97EA0" w:rsidP="00C97EA0">
      <w:pPr>
        <w:spacing w:after="200" w:line="276" w:lineRule="auto"/>
        <w:ind w:firstLine="708"/>
        <w:jc w:val="both"/>
        <w:outlineLvl w:val="2"/>
        <w:rPr>
          <w:rFonts w:ascii="Cambria" w:hAnsi="Cambria"/>
          <w:b/>
          <w:sz w:val="22"/>
          <w:szCs w:val="22"/>
          <w:lang w:eastAsia="es-ES_tradnl"/>
        </w:rPr>
      </w:pPr>
      <w:bookmarkStart w:id="30" w:name="_Toc515025924"/>
      <w:r>
        <w:rPr>
          <w:rFonts w:ascii="Cambria" w:hAnsi="Cambria"/>
          <w:b/>
          <w:sz w:val="22"/>
          <w:szCs w:val="22"/>
        </w:rPr>
        <w:t>3.2.3.</w:t>
      </w:r>
      <w:r w:rsidR="001F65E8">
        <w:rPr>
          <w:rFonts w:ascii="Cambria" w:hAnsi="Cambria"/>
          <w:b/>
          <w:sz w:val="22"/>
          <w:szCs w:val="22"/>
        </w:rPr>
        <w:t>3</w:t>
      </w:r>
      <w:r w:rsidRPr="007B3737">
        <w:rPr>
          <w:rFonts w:ascii="Cambria" w:hAnsi="Cambria"/>
          <w:b/>
          <w:sz w:val="22"/>
          <w:szCs w:val="22"/>
        </w:rPr>
        <w:tab/>
      </w:r>
      <w:r w:rsidRPr="007B3737">
        <w:rPr>
          <w:rFonts w:ascii="Cambria" w:hAnsi="Cambria"/>
          <w:b/>
          <w:sz w:val="22"/>
          <w:szCs w:val="22"/>
          <w:lang w:eastAsia="es-ES_tradnl"/>
        </w:rPr>
        <w:t>Librería de D</w:t>
      </w:r>
      <w:r>
        <w:rPr>
          <w:rFonts w:ascii="Cambria" w:hAnsi="Cambria"/>
          <w:b/>
          <w:sz w:val="22"/>
          <w:szCs w:val="22"/>
          <w:lang w:eastAsia="es-ES_tradnl"/>
        </w:rPr>
        <w:t>esarrollo</w:t>
      </w:r>
      <w:bookmarkEnd w:id="30"/>
    </w:p>
    <w:p w:rsidR="000D0D34" w:rsidRPr="0073207B" w:rsidRDefault="00C97EA0" w:rsidP="0073207B">
      <w:pPr>
        <w:pStyle w:val="PSI-Normal"/>
        <w:rPr>
          <w:i w:val="0"/>
          <w:sz w:val="22"/>
          <w:szCs w:val="22"/>
        </w:rPr>
      </w:pPr>
      <w:r w:rsidRPr="0073207B">
        <w:rPr>
          <w:i w:val="0"/>
          <w:sz w:val="22"/>
          <w:szCs w:val="22"/>
        </w:rPr>
        <w:t xml:space="preserve">Responsable: </w:t>
      </w:r>
    </w:p>
    <w:p w:rsidR="00C97EA0" w:rsidRPr="0073207B" w:rsidRDefault="00C97EA0" w:rsidP="0073207B">
      <w:pPr>
        <w:pStyle w:val="PSI-Normal"/>
        <w:numPr>
          <w:ilvl w:val="0"/>
          <w:numId w:val="28"/>
        </w:numPr>
        <w:rPr>
          <w:i w:val="0"/>
          <w:sz w:val="22"/>
          <w:szCs w:val="22"/>
        </w:rPr>
      </w:pPr>
      <w:r w:rsidRPr="0073207B">
        <w:rPr>
          <w:i w:val="0"/>
          <w:sz w:val="22"/>
          <w:szCs w:val="22"/>
        </w:rPr>
        <w:t>Gestor de la configuración</w:t>
      </w:r>
    </w:p>
    <w:p w:rsidR="000D0D34" w:rsidRPr="0073207B" w:rsidRDefault="00C97EA0" w:rsidP="0073207B">
      <w:pPr>
        <w:pStyle w:val="PSI-Normal"/>
        <w:rPr>
          <w:i w:val="0"/>
          <w:sz w:val="22"/>
          <w:szCs w:val="22"/>
        </w:rPr>
      </w:pPr>
      <w:r w:rsidRPr="0073207B">
        <w:rPr>
          <w:i w:val="0"/>
          <w:sz w:val="22"/>
          <w:szCs w:val="22"/>
        </w:rPr>
        <w:t xml:space="preserve">Actividades: </w:t>
      </w:r>
    </w:p>
    <w:p w:rsidR="00C97EA0" w:rsidRPr="0073207B" w:rsidRDefault="000D0D34" w:rsidP="0073207B">
      <w:pPr>
        <w:pStyle w:val="PSI-Normal"/>
        <w:numPr>
          <w:ilvl w:val="0"/>
          <w:numId w:val="28"/>
        </w:numPr>
        <w:rPr>
          <w:i w:val="0"/>
          <w:sz w:val="22"/>
          <w:szCs w:val="22"/>
        </w:rPr>
      </w:pPr>
      <w:r w:rsidRPr="0073207B">
        <w:rPr>
          <w:i w:val="0"/>
          <w:sz w:val="22"/>
          <w:szCs w:val="22"/>
        </w:rPr>
        <w:t xml:space="preserve">Almacenar la documentación perteneciente al </w:t>
      </w:r>
      <w:r w:rsidR="00C97EA0" w:rsidRPr="0073207B">
        <w:rPr>
          <w:i w:val="0"/>
          <w:sz w:val="22"/>
          <w:szCs w:val="22"/>
        </w:rPr>
        <w:t>desarrollo del proyecto</w:t>
      </w:r>
      <w:r w:rsidRPr="0073207B">
        <w:rPr>
          <w:i w:val="0"/>
          <w:sz w:val="22"/>
          <w:szCs w:val="22"/>
        </w:rPr>
        <w:t xml:space="preserve">. En </w:t>
      </w:r>
      <w:r w:rsidR="001B5ADC" w:rsidRPr="0073207B">
        <w:rPr>
          <w:i w:val="0"/>
          <w:sz w:val="22"/>
          <w:szCs w:val="22"/>
        </w:rPr>
        <w:t>esta librería</w:t>
      </w:r>
      <w:r w:rsidRPr="0073207B">
        <w:rPr>
          <w:i w:val="0"/>
          <w:sz w:val="22"/>
          <w:szCs w:val="22"/>
        </w:rPr>
        <w:t xml:space="preserve"> se encuen</w:t>
      </w:r>
      <w:r w:rsidR="001B5ADC" w:rsidRPr="0073207B">
        <w:rPr>
          <w:i w:val="0"/>
          <w:sz w:val="22"/>
          <w:szCs w:val="22"/>
        </w:rPr>
        <w:t>tran todos los proyectos de la o</w:t>
      </w:r>
      <w:r w:rsidRPr="0073207B">
        <w:rPr>
          <w:i w:val="0"/>
          <w:sz w:val="22"/>
          <w:szCs w:val="22"/>
        </w:rPr>
        <w:t>rganización</w:t>
      </w:r>
      <w:r w:rsidR="001B5ADC" w:rsidRPr="0073207B">
        <w:rPr>
          <w:i w:val="0"/>
          <w:sz w:val="22"/>
          <w:szCs w:val="22"/>
        </w:rPr>
        <w:t xml:space="preserve">, y cada proyecto con su respectiva documentación. </w:t>
      </w:r>
    </w:p>
    <w:p w:rsidR="00C97EA0" w:rsidRPr="0073207B" w:rsidRDefault="00C97EA0" w:rsidP="0073207B">
      <w:pPr>
        <w:pStyle w:val="PSI-Normal"/>
        <w:rPr>
          <w:i w:val="0"/>
          <w:sz w:val="22"/>
          <w:szCs w:val="22"/>
        </w:rPr>
      </w:pPr>
      <w:r w:rsidRPr="0073207B">
        <w:rPr>
          <w:i w:val="0"/>
          <w:sz w:val="22"/>
          <w:szCs w:val="22"/>
        </w:rPr>
        <w:t>Contenido:</w:t>
      </w:r>
    </w:p>
    <w:p w:rsidR="001B5ADC" w:rsidRPr="0073207B" w:rsidRDefault="000D0D34" w:rsidP="0073207B">
      <w:pPr>
        <w:pStyle w:val="PSI-Normal"/>
        <w:numPr>
          <w:ilvl w:val="0"/>
          <w:numId w:val="29"/>
        </w:numPr>
        <w:rPr>
          <w:i w:val="0"/>
          <w:sz w:val="22"/>
          <w:szCs w:val="22"/>
        </w:rPr>
      </w:pPr>
      <w:r w:rsidRPr="0073207B">
        <w:rPr>
          <w:i w:val="0"/>
          <w:sz w:val="22"/>
          <w:szCs w:val="22"/>
        </w:rPr>
        <w:t>P</w:t>
      </w:r>
      <w:r w:rsidR="001B5ADC" w:rsidRPr="0073207B">
        <w:rPr>
          <w:i w:val="0"/>
          <w:sz w:val="22"/>
          <w:szCs w:val="22"/>
        </w:rPr>
        <w:t>royecto de software COCHERAS</w:t>
      </w:r>
    </w:p>
    <w:p w:rsidR="00C97EA0" w:rsidRPr="0073207B" w:rsidRDefault="000D0D34" w:rsidP="0073207B">
      <w:pPr>
        <w:pStyle w:val="PSI-Normal"/>
        <w:numPr>
          <w:ilvl w:val="0"/>
          <w:numId w:val="29"/>
        </w:numPr>
        <w:rPr>
          <w:i w:val="0"/>
          <w:sz w:val="22"/>
          <w:szCs w:val="22"/>
        </w:rPr>
      </w:pPr>
      <w:r w:rsidRPr="0073207B">
        <w:rPr>
          <w:i w:val="0"/>
          <w:sz w:val="22"/>
          <w:szCs w:val="22"/>
        </w:rPr>
        <w:t>Proyecto de software D2C</w:t>
      </w:r>
    </w:p>
    <w:p w:rsidR="00C97EA0" w:rsidRPr="0073207B" w:rsidRDefault="000D0D34" w:rsidP="0073207B">
      <w:pPr>
        <w:pStyle w:val="PSI-Normal"/>
        <w:numPr>
          <w:ilvl w:val="0"/>
          <w:numId w:val="29"/>
        </w:numPr>
        <w:rPr>
          <w:i w:val="0"/>
          <w:sz w:val="22"/>
          <w:szCs w:val="22"/>
        </w:rPr>
      </w:pPr>
      <w:r w:rsidRPr="0073207B">
        <w:rPr>
          <w:i w:val="0"/>
          <w:sz w:val="22"/>
          <w:szCs w:val="22"/>
        </w:rPr>
        <w:t>Proyecto de software MFTP</w:t>
      </w:r>
    </w:p>
    <w:p w:rsidR="000D0D34" w:rsidRPr="0073207B" w:rsidRDefault="000D0D34" w:rsidP="0073207B">
      <w:pPr>
        <w:pStyle w:val="PSI-Normal"/>
        <w:numPr>
          <w:ilvl w:val="0"/>
          <w:numId w:val="29"/>
        </w:numPr>
        <w:rPr>
          <w:i w:val="0"/>
          <w:sz w:val="22"/>
          <w:szCs w:val="22"/>
        </w:rPr>
      </w:pPr>
      <w:r w:rsidRPr="0073207B">
        <w:rPr>
          <w:i w:val="0"/>
          <w:sz w:val="22"/>
          <w:szCs w:val="22"/>
        </w:rPr>
        <w:t>Proyecto de software MGIN</w:t>
      </w:r>
    </w:p>
    <w:p w:rsidR="000D0D34" w:rsidRPr="0073207B" w:rsidRDefault="000D0D34" w:rsidP="0073207B">
      <w:pPr>
        <w:pStyle w:val="PSI-Normal"/>
        <w:numPr>
          <w:ilvl w:val="0"/>
          <w:numId w:val="29"/>
        </w:numPr>
        <w:rPr>
          <w:i w:val="0"/>
          <w:sz w:val="22"/>
          <w:szCs w:val="22"/>
        </w:rPr>
      </w:pPr>
      <w:r w:rsidRPr="0073207B">
        <w:rPr>
          <w:i w:val="0"/>
          <w:sz w:val="22"/>
          <w:szCs w:val="22"/>
        </w:rPr>
        <w:t>Proyecto de software SGC</w:t>
      </w:r>
    </w:p>
    <w:p w:rsidR="000D0D34" w:rsidRPr="0073207B" w:rsidRDefault="000D0D34" w:rsidP="0073207B">
      <w:pPr>
        <w:pStyle w:val="PSI-Normal"/>
        <w:numPr>
          <w:ilvl w:val="0"/>
          <w:numId w:val="29"/>
        </w:numPr>
        <w:rPr>
          <w:i w:val="0"/>
          <w:sz w:val="22"/>
          <w:szCs w:val="22"/>
        </w:rPr>
      </w:pPr>
      <w:r w:rsidRPr="0073207B">
        <w:rPr>
          <w:i w:val="0"/>
          <w:sz w:val="22"/>
          <w:szCs w:val="22"/>
        </w:rPr>
        <w:t>Proyecto de software SGI</w:t>
      </w:r>
    </w:p>
    <w:p w:rsidR="000D0D34" w:rsidRPr="0073207B" w:rsidRDefault="000D0D34" w:rsidP="0073207B">
      <w:pPr>
        <w:pStyle w:val="PSI-Normal"/>
        <w:numPr>
          <w:ilvl w:val="0"/>
          <w:numId w:val="29"/>
        </w:numPr>
        <w:rPr>
          <w:i w:val="0"/>
          <w:sz w:val="22"/>
          <w:szCs w:val="22"/>
        </w:rPr>
      </w:pPr>
      <w:r w:rsidRPr="0073207B">
        <w:rPr>
          <w:i w:val="0"/>
          <w:sz w:val="22"/>
          <w:szCs w:val="22"/>
        </w:rPr>
        <w:t>Proyecto de software SGSV</w:t>
      </w:r>
    </w:p>
    <w:p w:rsidR="000D0D34" w:rsidRPr="0073207B" w:rsidRDefault="000D0D34" w:rsidP="0073207B">
      <w:pPr>
        <w:pStyle w:val="PSI-Normal"/>
        <w:numPr>
          <w:ilvl w:val="0"/>
          <w:numId w:val="29"/>
        </w:numPr>
        <w:rPr>
          <w:i w:val="0"/>
          <w:sz w:val="22"/>
          <w:szCs w:val="22"/>
        </w:rPr>
      </w:pPr>
      <w:r w:rsidRPr="0073207B">
        <w:rPr>
          <w:i w:val="0"/>
          <w:sz w:val="22"/>
          <w:szCs w:val="22"/>
        </w:rPr>
        <w:t>Proyecto de software SSE</w:t>
      </w:r>
    </w:p>
    <w:p w:rsidR="00C97EA0" w:rsidRPr="0073207B" w:rsidRDefault="00C97EA0" w:rsidP="0073207B">
      <w:pPr>
        <w:pStyle w:val="PSI-Normal"/>
        <w:rPr>
          <w:i w:val="0"/>
          <w:sz w:val="22"/>
          <w:szCs w:val="22"/>
        </w:rPr>
      </w:pPr>
      <w:r w:rsidRPr="0073207B">
        <w:rPr>
          <w:i w:val="0"/>
          <w:sz w:val="22"/>
          <w:szCs w:val="22"/>
        </w:rPr>
        <w:t xml:space="preserve">Accesos: </w:t>
      </w:r>
    </w:p>
    <w:p w:rsidR="000D0D34" w:rsidRPr="0073207B" w:rsidRDefault="000D0D34" w:rsidP="0073207B">
      <w:pPr>
        <w:pStyle w:val="PSI-Normal"/>
        <w:rPr>
          <w:i w:val="0"/>
          <w:sz w:val="22"/>
          <w:szCs w:val="22"/>
        </w:rPr>
      </w:pPr>
      <w:r w:rsidRPr="0073207B">
        <w:rPr>
          <w:i w:val="0"/>
          <w:sz w:val="22"/>
          <w:szCs w:val="22"/>
        </w:rPr>
        <w:t>En la Tabla 0</w:t>
      </w:r>
      <w:r w:rsidR="0073207B" w:rsidRPr="0073207B">
        <w:rPr>
          <w:i w:val="0"/>
          <w:sz w:val="22"/>
          <w:szCs w:val="22"/>
        </w:rPr>
        <w:t>9</w:t>
      </w:r>
      <w:r w:rsidRPr="0073207B">
        <w:rPr>
          <w:i w:val="0"/>
          <w:sz w:val="22"/>
          <w:szCs w:val="22"/>
        </w:rPr>
        <w:t xml:space="preserve"> se muestran los roles con sus respectivos accesos a la librería de Desarrollo.</w:t>
      </w:r>
    </w:p>
    <w:tbl>
      <w:tblPr>
        <w:tblStyle w:val="Tablaconcuadrcula"/>
        <w:tblW w:w="0" w:type="auto"/>
        <w:jc w:val="center"/>
        <w:tblLook w:val="04A0" w:firstRow="1" w:lastRow="0" w:firstColumn="1" w:lastColumn="0" w:noHBand="0" w:noVBand="1"/>
      </w:tblPr>
      <w:tblGrid>
        <w:gridCol w:w="2689"/>
        <w:gridCol w:w="6139"/>
      </w:tblGrid>
      <w:tr w:rsidR="00C97EA0" w:rsidRPr="000D0D34" w:rsidTr="0073207B">
        <w:trPr>
          <w:trHeight w:val="459"/>
          <w:jc w:val="center"/>
        </w:trPr>
        <w:tc>
          <w:tcPr>
            <w:tcW w:w="2689" w:type="dxa"/>
            <w:shd w:val="clear" w:color="auto" w:fill="5B9BD5" w:themeFill="accent1"/>
            <w:vAlign w:val="center"/>
          </w:tcPr>
          <w:p w:rsidR="00C97EA0" w:rsidRPr="000D0D34" w:rsidRDefault="00C97EA0" w:rsidP="0073207B">
            <w:pPr>
              <w:jc w:val="cente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Rol</w:t>
            </w:r>
          </w:p>
        </w:tc>
        <w:tc>
          <w:tcPr>
            <w:tcW w:w="6139" w:type="dxa"/>
            <w:shd w:val="clear" w:color="auto" w:fill="5B9BD5" w:themeFill="accent1"/>
            <w:vAlign w:val="center"/>
          </w:tcPr>
          <w:p w:rsidR="00C97EA0" w:rsidRPr="000D0D34" w:rsidRDefault="00C97EA0" w:rsidP="0073207B">
            <w:pPr>
              <w:jc w:val="cente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Tipo de acceso</w:t>
            </w:r>
          </w:p>
        </w:tc>
      </w:tr>
      <w:tr w:rsidR="00C97EA0" w:rsidRPr="000D0D34" w:rsidTr="0073207B">
        <w:trPr>
          <w:jc w:val="center"/>
        </w:trPr>
        <w:tc>
          <w:tcPr>
            <w:tcW w:w="2689" w:type="dxa"/>
          </w:tcPr>
          <w:p w:rsidR="00C97EA0" w:rsidRPr="000D0D34" w:rsidRDefault="00C97EA0"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Gestor de la configuración</w:t>
            </w:r>
          </w:p>
        </w:tc>
        <w:tc>
          <w:tcPr>
            <w:tcW w:w="6139" w:type="dxa"/>
          </w:tcPr>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Leer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Escribir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Ejecutar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Eliminar</w:t>
            </w:r>
          </w:p>
        </w:tc>
      </w:tr>
      <w:tr w:rsidR="00C97EA0" w:rsidRPr="000D0D34" w:rsidTr="0073207B">
        <w:trPr>
          <w:jc w:val="center"/>
        </w:trPr>
        <w:tc>
          <w:tcPr>
            <w:tcW w:w="2689" w:type="dxa"/>
          </w:tcPr>
          <w:p w:rsidR="00C97EA0" w:rsidRPr="000D0D34" w:rsidRDefault="00C97EA0"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lastRenderedPageBreak/>
              <w:t>Gestor de cambios</w:t>
            </w:r>
          </w:p>
        </w:tc>
        <w:tc>
          <w:tcPr>
            <w:tcW w:w="6139" w:type="dxa"/>
          </w:tcPr>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Leer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Escribir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Ejecutar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Eliminar</w:t>
            </w:r>
          </w:p>
        </w:tc>
      </w:tr>
      <w:tr w:rsidR="00C97EA0" w:rsidRPr="000D0D34" w:rsidTr="0073207B">
        <w:trPr>
          <w:jc w:val="center"/>
        </w:trPr>
        <w:tc>
          <w:tcPr>
            <w:tcW w:w="2689" w:type="dxa"/>
          </w:tcPr>
          <w:p w:rsidR="00C97EA0" w:rsidRPr="000D0D34" w:rsidRDefault="00C97EA0" w:rsidP="001F65E8">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Equipo de desarrollo</w:t>
            </w:r>
          </w:p>
        </w:tc>
        <w:tc>
          <w:tcPr>
            <w:tcW w:w="6139" w:type="dxa"/>
          </w:tcPr>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Leer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Escribir</w:t>
            </w:r>
          </w:p>
          <w:p w:rsidR="00C97EA0" w:rsidRPr="000D0D34" w:rsidRDefault="00C97EA0" w:rsidP="00C97EA0">
            <w:pPr>
              <w:pStyle w:val="Prrafodelista"/>
              <w:numPr>
                <w:ilvl w:val="0"/>
                <w:numId w:val="26"/>
              </w:numPr>
              <w:spacing w:after="0" w:line="240" w:lineRule="auto"/>
              <w:rPr>
                <w:rFonts w:asciiTheme="minorHAnsi" w:hAnsiTheme="minorHAnsi" w:cstheme="minorHAnsi"/>
                <w:lang w:val="es-ES_tradnl"/>
              </w:rPr>
            </w:pPr>
            <w:r w:rsidRPr="000D0D34">
              <w:rPr>
                <w:rFonts w:asciiTheme="minorHAnsi" w:hAnsiTheme="minorHAnsi" w:cstheme="minorHAnsi"/>
                <w:lang w:val="es-ES_tradnl"/>
              </w:rPr>
              <w:t xml:space="preserve">Ejecutar </w:t>
            </w:r>
          </w:p>
        </w:tc>
      </w:tr>
    </w:tbl>
    <w:p w:rsidR="00C97EA0" w:rsidRPr="0073207B" w:rsidRDefault="00C97EA0" w:rsidP="0073207B">
      <w:pPr>
        <w:pStyle w:val="PSI-Normal"/>
        <w:jc w:val="center"/>
        <w:rPr>
          <w:b/>
        </w:rPr>
      </w:pPr>
      <w:r w:rsidRPr="0073207B">
        <w:rPr>
          <w:b/>
        </w:rPr>
        <w:t>Tabla 0</w:t>
      </w:r>
      <w:r w:rsidR="0073207B" w:rsidRPr="0073207B">
        <w:rPr>
          <w:b/>
        </w:rPr>
        <w:t>9</w:t>
      </w:r>
      <w:r w:rsidRPr="0073207B">
        <w:rPr>
          <w:b/>
        </w:rPr>
        <w:t>– Accesos a la librería de Desarrollo</w:t>
      </w:r>
    </w:p>
    <w:p w:rsidR="0073207B" w:rsidRPr="000D0D34" w:rsidRDefault="0073207B" w:rsidP="0073207B">
      <w:pPr>
        <w:pStyle w:val="PSI-Normal"/>
      </w:pPr>
    </w:p>
    <w:p w:rsidR="001F65E8" w:rsidRDefault="001F65E8" w:rsidP="001F65E8">
      <w:pPr>
        <w:spacing w:after="200" w:line="276" w:lineRule="auto"/>
        <w:ind w:firstLine="708"/>
        <w:jc w:val="both"/>
        <w:outlineLvl w:val="2"/>
        <w:rPr>
          <w:rFonts w:ascii="Cambria" w:hAnsi="Cambria"/>
          <w:b/>
          <w:sz w:val="22"/>
          <w:szCs w:val="22"/>
          <w:lang w:eastAsia="es-ES_tradnl"/>
        </w:rPr>
      </w:pPr>
      <w:r>
        <w:rPr>
          <w:rFonts w:ascii="Cambria" w:hAnsi="Cambria"/>
          <w:b/>
          <w:sz w:val="22"/>
          <w:szCs w:val="22"/>
        </w:rPr>
        <w:t>3.2.3.4</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Clientes</w:t>
      </w:r>
    </w:p>
    <w:p w:rsidR="001F65E8" w:rsidRPr="0073207B" w:rsidRDefault="001F65E8" w:rsidP="0073207B">
      <w:pPr>
        <w:pStyle w:val="PSI-Normal"/>
        <w:rPr>
          <w:sz w:val="22"/>
          <w:szCs w:val="22"/>
        </w:rPr>
      </w:pPr>
      <w:r w:rsidRPr="0073207B">
        <w:rPr>
          <w:sz w:val="22"/>
          <w:szCs w:val="22"/>
        </w:rPr>
        <w:t xml:space="preserve">Responsable: </w:t>
      </w:r>
    </w:p>
    <w:p w:rsidR="001F65E8" w:rsidRPr="0073207B" w:rsidRDefault="001F65E8" w:rsidP="0073207B">
      <w:pPr>
        <w:pStyle w:val="PSI-Normal"/>
        <w:numPr>
          <w:ilvl w:val="0"/>
          <w:numId w:val="28"/>
        </w:numPr>
        <w:rPr>
          <w:sz w:val="22"/>
          <w:szCs w:val="22"/>
        </w:rPr>
      </w:pPr>
      <w:r w:rsidRPr="0073207B">
        <w:rPr>
          <w:sz w:val="22"/>
          <w:szCs w:val="22"/>
        </w:rPr>
        <w:t>Gestor de Proyecto</w:t>
      </w:r>
    </w:p>
    <w:p w:rsidR="001F65E8" w:rsidRPr="0073207B" w:rsidRDefault="001F65E8" w:rsidP="0073207B">
      <w:pPr>
        <w:pStyle w:val="PSI-Normal"/>
        <w:rPr>
          <w:sz w:val="22"/>
          <w:szCs w:val="22"/>
        </w:rPr>
      </w:pPr>
      <w:r w:rsidRPr="0073207B">
        <w:rPr>
          <w:sz w:val="22"/>
          <w:szCs w:val="22"/>
        </w:rPr>
        <w:t xml:space="preserve">Actividades: </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Mantener documentos actuales en producción</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Pasar proyectos en producción</w:t>
      </w:r>
    </w:p>
    <w:p w:rsidR="001F65E8" w:rsidRPr="0073207B" w:rsidRDefault="001F65E8" w:rsidP="0073207B">
      <w:pPr>
        <w:pStyle w:val="PSI-Normal"/>
        <w:rPr>
          <w:sz w:val="22"/>
          <w:szCs w:val="22"/>
        </w:rPr>
      </w:pPr>
      <w:r w:rsidRPr="0073207B">
        <w:rPr>
          <w:sz w:val="22"/>
          <w:szCs w:val="22"/>
        </w:rPr>
        <w:t>Contenido:</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Documentos actuales de los proyectos</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 xml:space="preserve">Proyecto en producción </w:t>
      </w:r>
    </w:p>
    <w:p w:rsidR="001F65E8" w:rsidRPr="0073207B" w:rsidRDefault="001F65E8" w:rsidP="0073207B">
      <w:pPr>
        <w:pStyle w:val="PSI-Normal"/>
        <w:rPr>
          <w:sz w:val="22"/>
          <w:szCs w:val="22"/>
        </w:rPr>
      </w:pPr>
      <w:r w:rsidRPr="0073207B">
        <w:rPr>
          <w:sz w:val="22"/>
          <w:szCs w:val="22"/>
        </w:rPr>
        <w:t xml:space="preserve">Accesos: </w:t>
      </w:r>
    </w:p>
    <w:p w:rsidR="001F65E8" w:rsidRPr="0073207B" w:rsidRDefault="001F65E8" w:rsidP="001F65E8">
      <w:pPr>
        <w:jc w:val="both"/>
        <w:rPr>
          <w:rFonts w:asciiTheme="minorHAnsi" w:hAnsiTheme="minorHAnsi"/>
          <w:sz w:val="22"/>
          <w:szCs w:val="22"/>
        </w:rPr>
      </w:pPr>
      <w:r w:rsidRPr="0073207B">
        <w:rPr>
          <w:rFonts w:asciiTheme="minorHAnsi" w:hAnsiTheme="minorHAnsi"/>
          <w:sz w:val="22"/>
          <w:szCs w:val="22"/>
        </w:rPr>
        <w:t>En</w:t>
      </w:r>
      <w:r w:rsidR="0073207B" w:rsidRPr="0073207B">
        <w:rPr>
          <w:rFonts w:asciiTheme="minorHAnsi" w:hAnsiTheme="minorHAnsi"/>
          <w:sz w:val="22"/>
          <w:szCs w:val="22"/>
        </w:rPr>
        <w:t xml:space="preserve"> la Tabla 10</w:t>
      </w:r>
      <w:r w:rsidRPr="0073207B">
        <w:rPr>
          <w:rFonts w:asciiTheme="minorHAnsi" w:hAnsiTheme="minorHAnsi"/>
          <w:sz w:val="22"/>
          <w:szCs w:val="22"/>
        </w:rPr>
        <w:t xml:space="preserve"> se muestra los roles con sus respectivos accesos a la Liberia de Clientes.</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Ejecutar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4116CD" w:rsidRDefault="001F65E8" w:rsidP="001F65E8">
            <w:pPr>
              <w:pStyle w:val="Prrafodelista"/>
              <w:numPr>
                <w:ilvl w:val="0"/>
                <w:numId w:val="7"/>
              </w:numPr>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Leer</w:t>
            </w:r>
          </w:p>
        </w:tc>
      </w:tr>
    </w:tbl>
    <w:p w:rsidR="00C97EA0" w:rsidRPr="0073207B" w:rsidRDefault="0073207B" w:rsidP="0073207B">
      <w:pPr>
        <w:pStyle w:val="PSI-Normal"/>
        <w:jc w:val="center"/>
        <w:rPr>
          <w:b/>
        </w:rPr>
      </w:pPr>
      <w:r w:rsidRPr="0073207B">
        <w:rPr>
          <w:b/>
        </w:rPr>
        <w:t>Tabla 10</w:t>
      </w:r>
      <w:r w:rsidR="001F65E8" w:rsidRPr="0073207B">
        <w:rPr>
          <w:b/>
        </w:rPr>
        <w:t>– Tabla de Acceso a la Librería de Línea Base</w:t>
      </w:r>
    </w:p>
    <w:sectPr w:rsidR="00C97EA0" w:rsidRPr="0073207B" w:rsidSect="0037183A">
      <w:headerReference w:type="default" r:id="rId22"/>
      <w:pgSz w:w="12242" w:h="15842" w:code="1"/>
      <w:pgMar w:top="1077"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27CD" w:rsidRDefault="002527CD" w:rsidP="00297F16">
      <w:r>
        <w:separator/>
      </w:r>
    </w:p>
  </w:endnote>
  <w:endnote w:type="continuationSeparator" w:id="0">
    <w:p w:rsidR="002527CD" w:rsidRDefault="002527CD" w:rsidP="0029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 Roman No9 L">
    <w:altName w:val="Times New Roman"/>
    <w:charset w:val="00"/>
    <w:family w:val="roman"/>
    <w:pitch w:val="variable"/>
  </w:font>
  <w:font w:name="DejaVu Sans">
    <w:charset w:val="00"/>
    <w:family w:val="swiss"/>
    <w:pitch w:val="variable"/>
    <w:sig w:usb0="00000000" w:usb1="D200FDFF" w:usb2="0A04602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Gill Sans MT">
    <w:panose1 w:val="020B0502020104020203"/>
    <w:charset w:val="00"/>
    <w:family w:val="swiss"/>
    <w:pitch w:val="variable"/>
    <w:sig w:usb0="00000007" w:usb1="00000000" w:usb2="00000000" w:usb3="00000000" w:csb0="00000003"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27CD" w:rsidRDefault="002527CD" w:rsidP="00297F16">
      <w:r>
        <w:separator/>
      </w:r>
    </w:p>
  </w:footnote>
  <w:footnote w:type="continuationSeparator" w:id="0">
    <w:p w:rsidR="002527CD" w:rsidRDefault="002527CD" w:rsidP="00297F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5E8" w:rsidRPr="00297F16" w:rsidRDefault="001F65E8">
    <w:pPr>
      <w:pStyle w:val="Encabezado"/>
      <w:rPr>
        <w:b/>
      </w:rPr>
    </w:pPr>
    <w:r>
      <w:rPr>
        <w:noProof/>
      </w:rPr>
      <w:drawing>
        <wp:anchor distT="0" distB="0" distL="114300" distR="114300" simplePos="0" relativeHeight="251659264" behindDoc="1" locked="0" layoutInCell="1" allowOverlap="1" wp14:anchorId="7E704427" wp14:editId="33F3827B">
          <wp:simplePos x="0" y="0"/>
          <wp:positionH relativeFrom="column">
            <wp:posOffset>4800600</wp:posOffset>
          </wp:positionH>
          <wp:positionV relativeFrom="paragraph">
            <wp:posOffset>-362585</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297F16">
      <w:rPr>
        <w:b/>
      </w:rPr>
      <w:t>[Plan de Gestión de Configuración]</w:t>
    </w:r>
    <w:r w:rsidRPr="00297F16">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D3F87"/>
    <w:multiLevelType w:val="hybridMultilevel"/>
    <w:tmpl w:val="A1DAC1B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nsid w:val="0809692E"/>
    <w:multiLevelType w:val="hybridMultilevel"/>
    <w:tmpl w:val="6ED209A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nsid w:val="20BC15D3"/>
    <w:multiLevelType w:val="hybridMultilevel"/>
    <w:tmpl w:val="412A344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23CF75E8"/>
    <w:multiLevelType w:val="hybridMultilevel"/>
    <w:tmpl w:val="2D46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9607746"/>
    <w:multiLevelType w:val="hybridMultilevel"/>
    <w:tmpl w:val="3324654A"/>
    <w:lvl w:ilvl="0" w:tplc="0C0A0001">
      <w:start w:val="1"/>
      <w:numFmt w:val="bullet"/>
      <w:lvlText w:val=""/>
      <w:lvlJc w:val="left"/>
      <w:pPr>
        <w:ind w:left="1797" w:hanging="360"/>
      </w:pPr>
      <w:rPr>
        <w:rFonts w:ascii="Symbol" w:hAnsi="Symbol" w:hint="default"/>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5">
    <w:nsid w:val="2D7A5FED"/>
    <w:multiLevelType w:val="hybridMultilevel"/>
    <w:tmpl w:val="7E54BCA8"/>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nsid w:val="30F13BD8"/>
    <w:multiLevelType w:val="hybridMultilevel"/>
    <w:tmpl w:val="3FAC37FE"/>
    <w:lvl w:ilvl="0" w:tplc="548E245C">
      <w:numFmt w:val="bullet"/>
      <w:lvlText w:val="•"/>
      <w:lvlJc w:val="left"/>
      <w:pPr>
        <w:ind w:left="1065" w:hanging="705"/>
      </w:pPr>
      <w:rPr>
        <w:rFonts w:ascii="Calibri" w:eastAsia="Times New Roman"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384269F3"/>
    <w:multiLevelType w:val="hybridMultilevel"/>
    <w:tmpl w:val="98522A8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8">
    <w:nsid w:val="38B07543"/>
    <w:multiLevelType w:val="hybridMultilevel"/>
    <w:tmpl w:val="B86A41D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9">
    <w:nsid w:val="39A40F9A"/>
    <w:multiLevelType w:val="multilevel"/>
    <w:tmpl w:val="76CAA220"/>
    <w:lvl w:ilvl="0">
      <w:start w:val="1"/>
      <w:numFmt w:val="decimal"/>
      <w:lvlText w:val="%1."/>
      <w:lvlJc w:val="left"/>
      <w:pPr>
        <w:ind w:left="720" w:hanging="360"/>
      </w:pPr>
    </w:lvl>
    <w:lvl w:ilvl="1">
      <w:start w:val="1"/>
      <w:numFmt w:val="decimal"/>
      <w:isLgl/>
      <w:lvlText w:val="%1.%2"/>
      <w:lvlJc w:val="left"/>
      <w:pPr>
        <w:ind w:left="1637"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3BB55B51"/>
    <w:multiLevelType w:val="hybridMultilevel"/>
    <w:tmpl w:val="0F18677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nsid w:val="44FD6428"/>
    <w:multiLevelType w:val="multilevel"/>
    <w:tmpl w:val="3C108E6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B857369"/>
    <w:multiLevelType w:val="hybridMultilevel"/>
    <w:tmpl w:val="5680F502"/>
    <w:lvl w:ilvl="0" w:tplc="4D368A26">
      <w:numFmt w:val="bullet"/>
      <w:lvlText w:val="-"/>
      <w:lvlJc w:val="left"/>
      <w:pPr>
        <w:ind w:left="720" w:hanging="360"/>
      </w:pPr>
      <w:rPr>
        <w:rFonts w:ascii="Calibri" w:eastAsia="Arial" w:hAnsi="Calibri"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4C4A685D"/>
    <w:multiLevelType w:val="hybridMultilevel"/>
    <w:tmpl w:val="01C8A52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4">
    <w:nsid w:val="4E527603"/>
    <w:multiLevelType w:val="hybridMultilevel"/>
    <w:tmpl w:val="2F5641A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nsid w:val="50C901CC"/>
    <w:multiLevelType w:val="hybridMultilevel"/>
    <w:tmpl w:val="E0C20C16"/>
    <w:lvl w:ilvl="0" w:tplc="0C0A0001">
      <w:start w:val="1"/>
      <w:numFmt w:val="bullet"/>
      <w:lvlText w:val=""/>
      <w:lvlJc w:val="left"/>
      <w:pPr>
        <w:ind w:left="1077" w:hanging="360"/>
      </w:pPr>
      <w:rPr>
        <w:rFonts w:ascii="Symbol" w:hAnsi="Symbol" w:hint="default"/>
      </w:rPr>
    </w:lvl>
    <w:lvl w:ilvl="1" w:tplc="0C0A0001">
      <w:start w:val="1"/>
      <w:numFmt w:val="bullet"/>
      <w:lvlText w:val=""/>
      <w:lvlJc w:val="left"/>
      <w:pPr>
        <w:ind w:left="1797" w:hanging="360"/>
      </w:pPr>
      <w:rPr>
        <w:rFonts w:ascii="Symbol" w:hAnsi="Symbol"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6">
    <w:nsid w:val="54F17993"/>
    <w:multiLevelType w:val="hybridMultilevel"/>
    <w:tmpl w:val="8A28C9A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nsid w:val="56170A61"/>
    <w:multiLevelType w:val="hybridMultilevel"/>
    <w:tmpl w:val="AEE40F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56831779"/>
    <w:multiLevelType w:val="hybridMultilevel"/>
    <w:tmpl w:val="52784012"/>
    <w:lvl w:ilvl="0" w:tplc="280A000B">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9">
    <w:nsid w:val="5D275B82"/>
    <w:multiLevelType w:val="hybridMultilevel"/>
    <w:tmpl w:val="AAA8968C"/>
    <w:lvl w:ilvl="0" w:tplc="548E245C">
      <w:numFmt w:val="bullet"/>
      <w:lvlText w:val="•"/>
      <w:lvlJc w:val="left"/>
      <w:pPr>
        <w:ind w:left="1425" w:hanging="705"/>
      </w:pPr>
      <w:rPr>
        <w:rFonts w:ascii="Calibri" w:eastAsia="Times New Roman" w:hAnsi="Calibri"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0">
    <w:nsid w:val="60F2639D"/>
    <w:multiLevelType w:val="multilevel"/>
    <w:tmpl w:val="39480A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63156378"/>
    <w:multiLevelType w:val="hybridMultilevel"/>
    <w:tmpl w:val="9D5EB76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nsid w:val="6A050FB3"/>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6B0622F5"/>
    <w:multiLevelType w:val="hybridMultilevel"/>
    <w:tmpl w:val="EBA0EA96"/>
    <w:lvl w:ilvl="0" w:tplc="280A000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6DC904A9"/>
    <w:multiLevelType w:val="hybridMultilevel"/>
    <w:tmpl w:val="EA74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3C135A"/>
    <w:multiLevelType w:val="hybridMultilevel"/>
    <w:tmpl w:val="5B80A69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6">
    <w:nsid w:val="71BD1E54"/>
    <w:multiLevelType w:val="hybridMultilevel"/>
    <w:tmpl w:val="7774154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22"/>
  </w:num>
  <w:num w:numId="2">
    <w:abstractNumId w:val="8"/>
  </w:num>
  <w:num w:numId="3">
    <w:abstractNumId w:val="15"/>
  </w:num>
  <w:num w:numId="4">
    <w:abstractNumId w:val="4"/>
  </w:num>
  <w:num w:numId="5">
    <w:abstractNumId w:val="7"/>
  </w:num>
  <w:num w:numId="6">
    <w:abstractNumId w:val="13"/>
  </w:num>
  <w:num w:numId="7">
    <w:abstractNumId w:val="12"/>
  </w:num>
  <w:num w:numId="8">
    <w:abstractNumId w:val="25"/>
  </w:num>
  <w:num w:numId="9">
    <w:abstractNumId w:val="12"/>
  </w:num>
  <w:num w:numId="10">
    <w:abstractNumId w:val="25"/>
  </w:num>
  <w:num w:numId="11">
    <w:abstractNumId w:val="17"/>
  </w:num>
  <w:num w:numId="12">
    <w:abstractNumId w:val="6"/>
  </w:num>
  <w:num w:numId="13">
    <w:abstractNumId w:val="19"/>
  </w:num>
  <w:num w:numId="14">
    <w:abstractNumId w:val="2"/>
  </w:num>
  <w:num w:numId="15">
    <w:abstractNumId w:val="0"/>
  </w:num>
  <w:num w:numId="16">
    <w:abstractNumId w:val="16"/>
  </w:num>
  <w:num w:numId="17">
    <w:abstractNumId w:val="21"/>
  </w:num>
  <w:num w:numId="18">
    <w:abstractNumId w:val="10"/>
  </w:num>
  <w:num w:numId="19">
    <w:abstractNumId w:val="26"/>
  </w:num>
  <w:num w:numId="20">
    <w:abstractNumId w:val="23"/>
  </w:num>
  <w:num w:numId="21">
    <w:abstractNumId w:val="9"/>
  </w:num>
  <w:num w:numId="22">
    <w:abstractNumId w:val="3"/>
  </w:num>
  <w:num w:numId="23">
    <w:abstractNumId w:val="20"/>
  </w:num>
  <w:num w:numId="24">
    <w:abstractNumId w:val="11"/>
  </w:num>
  <w:num w:numId="25">
    <w:abstractNumId w:val="18"/>
  </w:num>
  <w:num w:numId="26">
    <w:abstractNumId w:val="24"/>
  </w:num>
  <w:num w:numId="27">
    <w:abstractNumId w:val="14"/>
  </w:num>
  <w:num w:numId="28">
    <w:abstractNumId w:val="1"/>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3A"/>
    <w:rsid w:val="000016EB"/>
    <w:rsid w:val="00005DDE"/>
    <w:rsid w:val="00035038"/>
    <w:rsid w:val="000C4AE1"/>
    <w:rsid w:val="000D0D34"/>
    <w:rsid w:val="0014247D"/>
    <w:rsid w:val="001478D9"/>
    <w:rsid w:val="001B5ADC"/>
    <w:rsid w:val="001F65E8"/>
    <w:rsid w:val="002367D4"/>
    <w:rsid w:val="002527CD"/>
    <w:rsid w:val="00284D50"/>
    <w:rsid w:val="00297F16"/>
    <w:rsid w:val="00352E7D"/>
    <w:rsid w:val="0037183A"/>
    <w:rsid w:val="003847E6"/>
    <w:rsid w:val="00397328"/>
    <w:rsid w:val="00451E47"/>
    <w:rsid w:val="004C39A5"/>
    <w:rsid w:val="004E065F"/>
    <w:rsid w:val="00524FFC"/>
    <w:rsid w:val="00545B8D"/>
    <w:rsid w:val="00547A79"/>
    <w:rsid w:val="005A5E83"/>
    <w:rsid w:val="005C4471"/>
    <w:rsid w:val="006134C0"/>
    <w:rsid w:val="006171EB"/>
    <w:rsid w:val="006367B2"/>
    <w:rsid w:val="00655630"/>
    <w:rsid w:val="0066755B"/>
    <w:rsid w:val="00697055"/>
    <w:rsid w:val="006B7782"/>
    <w:rsid w:val="0073207B"/>
    <w:rsid w:val="00740A7E"/>
    <w:rsid w:val="007B3737"/>
    <w:rsid w:val="008847C2"/>
    <w:rsid w:val="008A4E5C"/>
    <w:rsid w:val="00955B9E"/>
    <w:rsid w:val="00962DC3"/>
    <w:rsid w:val="00993D76"/>
    <w:rsid w:val="009A0D04"/>
    <w:rsid w:val="00A5474A"/>
    <w:rsid w:val="00A757B3"/>
    <w:rsid w:val="00AC234D"/>
    <w:rsid w:val="00AF67C2"/>
    <w:rsid w:val="00B30334"/>
    <w:rsid w:val="00C00E98"/>
    <w:rsid w:val="00C16011"/>
    <w:rsid w:val="00C21FEA"/>
    <w:rsid w:val="00C97EA0"/>
    <w:rsid w:val="00CA1FF3"/>
    <w:rsid w:val="00CB100B"/>
    <w:rsid w:val="00D3298F"/>
    <w:rsid w:val="00DA3159"/>
    <w:rsid w:val="00E223EE"/>
    <w:rsid w:val="00E31465"/>
    <w:rsid w:val="00E75C0D"/>
    <w:rsid w:val="00F50BCF"/>
    <w:rsid w:val="00F93019"/>
    <w:rsid w:val="00F9327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ADDE5C-AD36-4D6B-A2DC-1F7F7E7A2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7183A"/>
    <w:pPr>
      <w:widowControl w:val="0"/>
      <w:spacing w:after="0" w:line="240" w:lineRule="auto"/>
    </w:pPr>
    <w:rPr>
      <w:rFonts w:ascii="Times New Roman" w:eastAsia="Times New Roman" w:hAnsi="Times New Roman" w:cs="Times New Roman"/>
      <w:color w:val="000000"/>
      <w:sz w:val="20"/>
      <w:szCs w:val="20"/>
      <w:lang w:eastAsia="es-PE"/>
    </w:rPr>
  </w:style>
  <w:style w:type="paragraph" w:styleId="Ttulo1">
    <w:name w:val="heading 1"/>
    <w:basedOn w:val="Normal"/>
    <w:next w:val="Normal"/>
    <w:link w:val="Ttulo1Car"/>
    <w:uiPriority w:val="9"/>
    <w:qFormat/>
    <w:rsid w:val="003718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3718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37183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qFormat/>
    <w:rsid w:val="0037183A"/>
    <w:pPr>
      <w:keepNext/>
      <w:keepLines/>
      <w:spacing w:before="480" w:after="120"/>
    </w:pPr>
    <w:rPr>
      <w:b/>
      <w:sz w:val="72"/>
      <w:szCs w:val="72"/>
    </w:rPr>
  </w:style>
  <w:style w:type="character" w:customStyle="1" w:styleId="PuestoCar">
    <w:name w:val="Puesto Car"/>
    <w:basedOn w:val="Fuentedeprrafopredeter"/>
    <w:link w:val="Puesto"/>
    <w:rsid w:val="0037183A"/>
    <w:rPr>
      <w:rFonts w:ascii="Times New Roman" w:eastAsia="Times New Roman" w:hAnsi="Times New Roman" w:cs="Times New Roman"/>
      <w:b/>
      <w:color w:val="000000"/>
      <w:sz w:val="72"/>
      <w:szCs w:val="72"/>
      <w:lang w:eastAsia="es-PE"/>
    </w:rPr>
  </w:style>
  <w:style w:type="paragraph" w:customStyle="1" w:styleId="PSI-Ttulo1">
    <w:name w:val="PSI - Título 1"/>
    <w:basedOn w:val="Ttulo1"/>
    <w:autoRedefine/>
    <w:qFormat/>
    <w:rsid w:val="0037183A"/>
    <w:pPr>
      <w:keepLines w:val="0"/>
      <w:tabs>
        <w:tab w:val="left" w:pos="0"/>
      </w:tabs>
      <w:suppressAutoHyphens/>
      <w:spacing w:before="120" w:after="60" w:line="240" w:lineRule="atLeast"/>
    </w:pPr>
    <w:rPr>
      <w:rFonts w:ascii="Cambria" w:eastAsia="Times New Roman" w:hAnsi="Cambria" w:cs="Times New Roman"/>
      <w:b/>
      <w:bCs/>
      <w:color w:val="365F91"/>
      <w:sz w:val="28"/>
      <w:szCs w:val="24"/>
      <w:lang w:val="es-AR" w:eastAsia="en-US"/>
    </w:rPr>
  </w:style>
  <w:style w:type="paragraph" w:customStyle="1" w:styleId="PSI-Ttulo2">
    <w:name w:val="PSI - Título 2"/>
    <w:basedOn w:val="Ttulo2"/>
    <w:qFormat/>
    <w:rsid w:val="0037183A"/>
    <w:pPr>
      <w:widowControl/>
      <w:spacing w:before="200" w:line="276" w:lineRule="auto"/>
      <w:ind w:left="357" w:hanging="357"/>
    </w:pPr>
    <w:rPr>
      <w:rFonts w:ascii="Cambria" w:eastAsia="Times New Roman" w:hAnsi="Cambria" w:cs="Times New Roman"/>
      <w:b/>
      <w:bCs/>
      <w:color w:val="4F81BD"/>
      <w:lang w:val="es-AR" w:eastAsia="en-US"/>
    </w:rPr>
  </w:style>
  <w:style w:type="paragraph" w:styleId="TDC1">
    <w:name w:val="toc 1"/>
    <w:basedOn w:val="Normal"/>
    <w:next w:val="Normal"/>
    <w:autoRedefine/>
    <w:uiPriority w:val="39"/>
    <w:unhideWhenUsed/>
    <w:qFormat/>
    <w:rsid w:val="0037183A"/>
    <w:pPr>
      <w:widowControl/>
      <w:tabs>
        <w:tab w:val="right" w:leader="dot" w:pos="8505"/>
      </w:tabs>
      <w:spacing w:before="240" w:after="120" w:line="276" w:lineRule="auto"/>
      <w:ind w:hanging="357"/>
    </w:pPr>
    <w:rPr>
      <w:rFonts w:ascii="Calibri" w:eastAsia="Calibri" w:hAnsi="Calibri"/>
      <w:b/>
      <w:bCs/>
      <w:color w:val="auto"/>
      <w:lang w:val="es-AR" w:eastAsia="en-US"/>
    </w:rPr>
  </w:style>
  <w:style w:type="paragraph" w:styleId="TDC2">
    <w:name w:val="toc 2"/>
    <w:basedOn w:val="Normal"/>
    <w:next w:val="Normal"/>
    <w:autoRedefine/>
    <w:uiPriority w:val="39"/>
    <w:unhideWhenUsed/>
    <w:qFormat/>
    <w:rsid w:val="0037183A"/>
    <w:pPr>
      <w:widowControl/>
      <w:tabs>
        <w:tab w:val="right" w:leader="dot" w:pos="8505"/>
      </w:tabs>
      <w:spacing w:before="120" w:line="276" w:lineRule="auto"/>
      <w:ind w:left="220" w:hanging="357"/>
    </w:pPr>
    <w:rPr>
      <w:rFonts w:ascii="Calibri" w:eastAsia="Calibri" w:hAnsi="Calibri"/>
      <w:i/>
      <w:iCs/>
      <w:color w:val="auto"/>
      <w:lang w:val="es-AR" w:eastAsia="en-US"/>
    </w:rPr>
  </w:style>
  <w:style w:type="character" w:styleId="Hipervnculo">
    <w:name w:val="Hyperlink"/>
    <w:uiPriority w:val="99"/>
    <w:unhideWhenUsed/>
    <w:rsid w:val="0037183A"/>
    <w:rPr>
      <w:color w:val="0000FF"/>
      <w:u w:val="single"/>
    </w:rPr>
  </w:style>
  <w:style w:type="character" w:customStyle="1" w:styleId="Ttulo1Car">
    <w:name w:val="Título 1 Car"/>
    <w:basedOn w:val="Fuentedeprrafopredeter"/>
    <w:link w:val="Ttulo1"/>
    <w:uiPriority w:val="9"/>
    <w:rsid w:val="0037183A"/>
    <w:rPr>
      <w:rFonts w:asciiTheme="majorHAnsi" w:eastAsiaTheme="majorEastAsia" w:hAnsiTheme="majorHAnsi" w:cstheme="majorBidi"/>
      <w:color w:val="2E74B5" w:themeColor="accent1" w:themeShade="BF"/>
      <w:sz w:val="32"/>
      <w:szCs w:val="32"/>
      <w:lang w:eastAsia="es-PE"/>
    </w:rPr>
  </w:style>
  <w:style w:type="paragraph" w:styleId="TtulodeTDC">
    <w:name w:val="TOC Heading"/>
    <w:basedOn w:val="Ttulo1"/>
    <w:next w:val="Normal"/>
    <w:uiPriority w:val="39"/>
    <w:unhideWhenUsed/>
    <w:qFormat/>
    <w:rsid w:val="0037183A"/>
    <w:pPr>
      <w:widowControl/>
      <w:spacing w:before="480" w:line="276" w:lineRule="auto"/>
      <w:outlineLvl w:val="9"/>
    </w:pPr>
    <w:rPr>
      <w:rFonts w:ascii="Cambria" w:eastAsia="Times New Roman" w:hAnsi="Cambria" w:cs="Times New Roman"/>
      <w:b/>
      <w:bCs/>
      <w:color w:val="365F91"/>
      <w:sz w:val="28"/>
      <w:szCs w:val="28"/>
      <w:lang w:val="es-AR" w:eastAsia="en-US"/>
    </w:rPr>
  </w:style>
  <w:style w:type="paragraph" w:styleId="TDC3">
    <w:name w:val="toc 3"/>
    <w:basedOn w:val="Normal"/>
    <w:next w:val="Normal"/>
    <w:autoRedefine/>
    <w:uiPriority w:val="39"/>
    <w:unhideWhenUsed/>
    <w:qFormat/>
    <w:rsid w:val="0037183A"/>
    <w:pPr>
      <w:widowControl/>
      <w:tabs>
        <w:tab w:val="right" w:leader="dot" w:pos="8505"/>
      </w:tabs>
      <w:spacing w:line="276" w:lineRule="auto"/>
      <w:ind w:left="440" w:hanging="357"/>
    </w:pPr>
    <w:rPr>
      <w:rFonts w:ascii="Calibri" w:eastAsia="Calibri" w:hAnsi="Calibri"/>
      <w:color w:val="auto"/>
      <w:lang w:val="es-AR" w:eastAsia="en-US"/>
    </w:rPr>
  </w:style>
  <w:style w:type="paragraph" w:customStyle="1" w:styleId="TableContents">
    <w:name w:val="Table Contents"/>
    <w:basedOn w:val="Normal"/>
    <w:rsid w:val="0037183A"/>
    <w:pPr>
      <w:suppressLineNumbers/>
      <w:suppressAutoHyphens/>
    </w:pPr>
    <w:rPr>
      <w:rFonts w:ascii="Nimbus Roman No9 L" w:eastAsia="DejaVu Sans" w:hAnsi="Nimbus Roman No9 L" w:cs="DejaVu Sans"/>
      <w:color w:val="auto"/>
      <w:sz w:val="24"/>
      <w:szCs w:val="24"/>
      <w:lang w:val="es-VE" w:eastAsia="es-ES_tradnl" w:bidi="es-ES_tradnl"/>
    </w:rPr>
  </w:style>
  <w:style w:type="paragraph" w:customStyle="1" w:styleId="PSI-Ttulo3">
    <w:name w:val="PSI - Título 3"/>
    <w:basedOn w:val="Ttulo3"/>
    <w:link w:val="PSI-Ttulo3Car"/>
    <w:autoRedefine/>
    <w:qFormat/>
    <w:rsid w:val="007B3737"/>
    <w:pPr>
      <w:widowControl/>
      <w:spacing w:before="200" w:line="276" w:lineRule="auto"/>
    </w:pPr>
    <w:rPr>
      <w:rFonts w:ascii="Cambria" w:eastAsia="Times New Roman" w:hAnsi="Cambria" w:cs="Times New Roman"/>
      <w:b/>
      <w:bCs/>
      <w:color w:val="4F81BD"/>
      <w:sz w:val="22"/>
      <w:szCs w:val="22"/>
      <w:lang w:val="es-AR" w:eastAsia="en-US"/>
    </w:rPr>
  </w:style>
  <w:style w:type="paragraph" w:customStyle="1" w:styleId="PSI-Ttulo">
    <w:name w:val="PSI - Título"/>
    <w:basedOn w:val="Puesto"/>
    <w:autoRedefine/>
    <w:qFormat/>
    <w:rsid w:val="0037183A"/>
    <w:pPr>
      <w:keepNext w:val="0"/>
      <w:keepLines w:val="0"/>
      <w:widowControl/>
      <w:pBdr>
        <w:bottom w:val="single" w:sz="8" w:space="4" w:color="4F81BD"/>
      </w:pBdr>
      <w:spacing w:before="0" w:after="300"/>
      <w:ind w:left="357" w:hanging="357"/>
      <w:contextualSpacing/>
      <w:jc w:val="center"/>
    </w:pPr>
    <w:rPr>
      <w:rFonts w:ascii="Cambria" w:hAnsi="Cambria"/>
      <w:b w:val="0"/>
      <w:color w:val="17365D"/>
      <w:spacing w:val="5"/>
      <w:kern w:val="28"/>
      <w:sz w:val="28"/>
      <w:szCs w:val="52"/>
      <w:lang w:val="es-AR" w:eastAsia="en-US"/>
    </w:rPr>
  </w:style>
  <w:style w:type="paragraph" w:customStyle="1" w:styleId="PSI-Normal">
    <w:name w:val="PSI - Normal"/>
    <w:basedOn w:val="Normal"/>
    <w:autoRedefine/>
    <w:qFormat/>
    <w:rsid w:val="0073207B"/>
    <w:pPr>
      <w:widowControl/>
      <w:tabs>
        <w:tab w:val="left" w:pos="142"/>
      </w:tabs>
      <w:spacing w:line="276" w:lineRule="auto"/>
      <w:ind w:left="171"/>
    </w:pPr>
    <w:rPr>
      <w:rFonts w:asciiTheme="minorHAnsi" w:eastAsia="Calibri" w:hAnsiTheme="minorHAnsi" w:cstheme="minorHAnsi"/>
      <w:i/>
      <w:color w:val="auto"/>
      <w:sz w:val="18"/>
      <w:lang w:val="es-AR" w:eastAsia="en-US"/>
    </w:rPr>
  </w:style>
  <w:style w:type="paragraph" w:customStyle="1" w:styleId="Tabletext">
    <w:name w:val="Tabletext"/>
    <w:basedOn w:val="Normal"/>
    <w:rsid w:val="0037183A"/>
    <w:pPr>
      <w:keepLines/>
      <w:spacing w:after="120" w:line="240" w:lineRule="atLeast"/>
    </w:pPr>
    <w:rPr>
      <w:color w:val="auto"/>
      <w:lang w:eastAsia="en-US"/>
    </w:rPr>
  </w:style>
  <w:style w:type="paragraph" w:styleId="Prrafodelista">
    <w:name w:val="List Paragraph"/>
    <w:basedOn w:val="Normal"/>
    <w:link w:val="PrrafodelistaCar"/>
    <w:uiPriority w:val="34"/>
    <w:qFormat/>
    <w:rsid w:val="0037183A"/>
    <w:pPr>
      <w:widowControl/>
      <w:spacing w:after="160" w:line="259" w:lineRule="auto"/>
      <w:ind w:left="720"/>
      <w:contextualSpacing/>
    </w:pPr>
    <w:rPr>
      <w:rFonts w:ascii="Calibri" w:eastAsia="Calibri" w:hAnsi="Calibri"/>
      <w:color w:val="auto"/>
      <w:sz w:val="22"/>
      <w:szCs w:val="22"/>
      <w:lang w:eastAsia="en-US"/>
    </w:rPr>
  </w:style>
  <w:style w:type="character" w:customStyle="1" w:styleId="PrrafodelistaCar">
    <w:name w:val="Párrafo de lista Car"/>
    <w:link w:val="Prrafodelista"/>
    <w:uiPriority w:val="34"/>
    <w:rsid w:val="0037183A"/>
    <w:rPr>
      <w:rFonts w:ascii="Calibri" w:eastAsia="Calibri" w:hAnsi="Calibri" w:cs="Times New Roman"/>
    </w:rPr>
  </w:style>
  <w:style w:type="paragraph" w:customStyle="1" w:styleId="Standard">
    <w:name w:val="Standard"/>
    <w:rsid w:val="0037183A"/>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HojadeControl">
    <w:name w:val="Hoja de Control"/>
    <w:basedOn w:val="Normal"/>
    <w:rsid w:val="0037183A"/>
    <w:pPr>
      <w:suppressAutoHyphens/>
      <w:autoSpaceDN w:val="0"/>
      <w:spacing w:after="120"/>
      <w:jc w:val="both"/>
      <w:textAlignment w:val="baseline"/>
    </w:pPr>
    <w:rPr>
      <w:rFonts w:ascii="Eras Md BT" w:eastAsia="Arial Unicode MS" w:hAnsi="Eras Md BT" w:cs="Tahoma"/>
      <w:b/>
      <w:color w:val="auto"/>
      <w:kern w:val="3"/>
      <w:sz w:val="28"/>
      <w:szCs w:val="24"/>
      <w:lang w:val="es-ES" w:eastAsia="en-US"/>
    </w:rPr>
  </w:style>
  <w:style w:type="character" w:customStyle="1" w:styleId="Ttulo2Car">
    <w:name w:val="Título 2 Car"/>
    <w:basedOn w:val="Fuentedeprrafopredeter"/>
    <w:link w:val="Ttulo2"/>
    <w:uiPriority w:val="9"/>
    <w:semiHidden/>
    <w:rsid w:val="0037183A"/>
    <w:rPr>
      <w:rFonts w:asciiTheme="majorHAnsi" w:eastAsiaTheme="majorEastAsia" w:hAnsiTheme="majorHAnsi" w:cstheme="majorBidi"/>
      <w:color w:val="2E74B5" w:themeColor="accent1" w:themeShade="BF"/>
      <w:sz w:val="26"/>
      <w:szCs w:val="26"/>
      <w:lang w:eastAsia="es-PE"/>
    </w:rPr>
  </w:style>
  <w:style w:type="character" w:customStyle="1" w:styleId="Ttulo3Car">
    <w:name w:val="Título 3 Car"/>
    <w:basedOn w:val="Fuentedeprrafopredeter"/>
    <w:link w:val="Ttulo3"/>
    <w:uiPriority w:val="9"/>
    <w:semiHidden/>
    <w:rsid w:val="0037183A"/>
    <w:rPr>
      <w:rFonts w:asciiTheme="majorHAnsi" w:eastAsiaTheme="majorEastAsia" w:hAnsiTheme="majorHAnsi" w:cstheme="majorBidi"/>
      <w:color w:val="1F4D78" w:themeColor="accent1" w:themeShade="7F"/>
      <w:sz w:val="24"/>
      <w:szCs w:val="24"/>
      <w:lang w:eastAsia="es-PE"/>
    </w:rPr>
  </w:style>
  <w:style w:type="table" w:styleId="Tablaconcuadrcula">
    <w:name w:val="Table Grid"/>
    <w:basedOn w:val="Tablanormal"/>
    <w:uiPriority w:val="39"/>
    <w:rsid w:val="008A4E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297F16"/>
    <w:pPr>
      <w:tabs>
        <w:tab w:val="center" w:pos="4252"/>
        <w:tab w:val="right" w:pos="8504"/>
      </w:tabs>
    </w:pPr>
  </w:style>
  <w:style w:type="character" w:customStyle="1" w:styleId="EncabezadoCar">
    <w:name w:val="Encabezado Car"/>
    <w:basedOn w:val="Fuentedeprrafopredeter"/>
    <w:link w:val="Encabezado"/>
    <w:uiPriority w:val="99"/>
    <w:rsid w:val="00297F16"/>
    <w:rPr>
      <w:rFonts w:ascii="Times New Roman" w:eastAsia="Times New Roman" w:hAnsi="Times New Roman" w:cs="Times New Roman"/>
      <w:color w:val="000000"/>
      <w:sz w:val="20"/>
      <w:szCs w:val="20"/>
      <w:lang w:eastAsia="es-PE"/>
    </w:rPr>
  </w:style>
  <w:style w:type="paragraph" w:styleId="Piedepgina">
    <w:name w:val="footer"/>
    <w:basedOn w:val="Normal"/>
    <w:link w:val="PiedepginaCar"/>
    <w:uiPriority w:val="99"/>
    <w:unhideWhenUsed/>
    <w:rsid w:val="00297F16"/>
    <w:pPr>
      <w:tabs>
        <w:tab w:val="center" w:pos="4252"/>
        <w:tab w:val="right" w:pos="8504"/>
      </w:tabs>
    </w:pPr>
  </w:style>
  <w:style w:type="character" w:customStyle="1" w:styleId="PiedepginaCar">
    <w:name w:val="Pie de página Car"/>
    <w:basedOn w:val="Fuentedeprrafopredeter"/>
    <w:link w:val="Piedepgina"/>
    <w:uiPriority w:val="99"/>
    <w:rsid w:val="00297F16"/>
    <w:rPr>
      <w:rFonts w:ascii="Times New Roman" w:eastAsia="Times New Roman" w:hAnsi="Times New Roman" w:cs="Times New Roman"/>
      <w:color w:val="000000"/>
      <w:sz w:val="20"/>
      <w:szCs w:val="20"/>
      <w:lang w:eastAsia="es-PE"/>
    </w:rPr>
  </w:style>
  <w:style w:type="paragraph" w:styleId="Descripcin">
    <w:name w:val="caption"/>
    <w:basedOn w:val="Normal"/>
    <w:next w:val="Normal"/>
    <w:unhideWhenUsed/>
    <w:qFormat/>
    <w:rsid w:val="00284D50"/>
    <w:pPr>
      <w:widowControl/>
      <w:spacing w:after="200"/>
    </w:pPr>
    <w:rPr>
      <w:rFonts w:ascii="Arial" w:eastAsia="Arial" w:hAnsi="Arial" w:cs="Arial"/>
      <w:i/>
      <w:iCs/>
      <w:color w:val="1F497D"/>
      <w:sz w:val="18"/>
      <w:szCs w:val="18"/>
    </w:rPr>
  </w:style>
  <w:style w:type="paragraph" w:customStyle="1" w:styleId="PSI-SUBITITULO">
    <w:name w:val="PSI -SUBITITULO"/>
    <w:basedOn w:val="PSI-Ttulo3"/>
    <w:next w:val="PSI-Ttulo3"/>
    <w:link w:val="PSI-SUBITITULOCar"/>
    <w:qFormat/>
    <w:rsid w:val="007B3737"/>
    <w:pPr>
      <w:ind w:left="708"/>
    </w:pPr>
  </w:style>
  <w:style w:type="character" w:customStyle="1" w:styleId="PSI-Ttulo3Car">
    <w:name w:val="PSI - Título 3 Car"/>
    <w:basedOn w:val="Ttulo3Car"/>
    <w:link w:val="PSI-Ttulo3"/>
    <w:rsid w:val="007B3737"/>
    <w:rPr>
      <w:rFonts w:ascii="Cambria" w:eastAsia="Times New Roman" w:hAnsi="Cambria" w:cs="Times New Roman"/>
      <w:b/>
      <w:bCs/>
      <w:color w:val="4F81BD"/>
      <w:sz w:val="24"/>
      <w:szCs w:val="24"/>
      <w:lang w:val="es-AR" w:eastAsia="es-PE"/>
    </w:rPr>
  </w:style>
  <w:style w:type="character" w:customStyle="1" w:styleId="PSI-SUBITITULOCar">
    <w:name w:val="PSI -SUBITITULO Car"/>
    <w:basedOn w:val="PSI-Ttulo3Car"/>
    <w:link w:val="PSI-SUBITITULO"/>
    <w:rsid w:val="007B3737"/>
    <w:rPr>
      <w:rFonts w:ascii="Cambria" w:eastAsia="Times New Roman" w:hAnsi="Cambria" w:cs="Times New Roman"/>
      <w:b/>
      <w:bCs/>
      <w:color w:val="4F81BD"/>
      <w:sz w:val="24"/>
      <w:szCs w:val="24"/>
      <w:lang w:val="es-AR"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svg"/><Relationship Id="rId18" Type="http://schemas.openxmlformats.org/officeDocument/2006/relationships/diagramLayout" Target="diagrams/layout1.xml"/><Relationship Id="rId3" Type="http://schemas.openxmlformats.org/officeDocument/2006/relationships/settings" Target="settings.xml"/><Relationship Id="rId21" Type="http://schemas.microsoft.com/office/2007/relationships/diagramDrawing" Target="diagrams/drawing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diagramColors" Target="diagrams/colors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2F366A-89CF-4160-B399-CE8AFB2B54AB}"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1A0AAEB2-8AE1-4A7C-A7E2-88A0593C3F52}">
      <dgm:prSet phldrT="[Texto]"/>
      <dgm:spPr/>
      <dgm:t>
        <a:bodyPr/>
        <a:lstStyle/>
        <a:p>
          <a:r>
            <a:rPr lang="es-ES"/>
            <a:t>Techdev</a:t>
          </a:r>
        </a:p>
      </dgm:t>
    </dgm:pt>
    <dgm:pt modelId="{D6E71420-EE6E-4AE3-843C-3873CE996AE6}" type="parTrans" cxnId="{9F4504A7-8CC6-43EC-B2BD-BDFE4FA687F7}">
      <dgm:prSet/>
      <dgm:spPr/>
      <dgm:t>
        <a:bodyPr/>
        <a:lstStyle/>
        <a:p>
          <a:endParaRPr lang="es-ES"/>
        </a:p>
      </dgm:t>
    </dgm:pt>
    <dgm:pt modelId="{82939CEE-5D11-4C5E-8629-7FD526D8084A}" type="sibTrans" cxnId="{9F4504A7-8CC6-43EC-B2BD-BDFE4FA687F7}">
      <dgm:prSet/>
      <dgm:spPr/>
      <dgm:t>
        <a:bodyPr/>
        <a:lstStyle/>
        <a:p>
          <a:endParaRPr lang="es-ES"/>
        </a:p>
      </dgm:t>
    </dgm:pt>
    <dgm:pt modelId="{BD8F8A88-5946-44A9-AC18-9AF7206F3E39}">
      <dgm:prSet phldrT="[Texto]"/>
      <dgm:spPr/>
      <dgm:t>
        <a:bodyPr/>
        <a:lstStyle/>
        <a:p>
          <a:r>
            <a:rPr lang="es-ES"/>
            <a:t>Desarollo</a:t>
          </a:r>
        </a:p>
      </dgm:t>
    </dgm:pt>
    <dgm:pt modelId="{8DF3B0CA-4C1B-4A55-8927-3E7BF6B8AA65}" type="parTrans" cxnId="{31F76C21-9EAB-4541-A8A2-EF8ABC469C9C}">
      <dgm:prSet/>
      <dgm:spPr/>
      <dgm:t>
        <a:bodyPr/>
        <a:lstStyle/>
        <a:p>
          <a:endParaRPr lang="es-ES"/>
        </a:p>
      </dgm:t>
    </dgm:pt>
    <dgm:pt modelId="{EB019F2B-58C9-4A09-B13A-483D65D973EE}" type="sibTrans" cxnId="{31F76C21-9EAB-4541-A8A2-EF8ABC469C9C}">
      <dgm:prSet/>
      <dgm:spPr/>
      <dgm:t>
        <a:bodyPr/>
        <a:lstStyle/>
        <a:p>
          <a:endParaRPr lang="es-ES"/>
        </a:p>
      </dgm:t>
    </dgm:pt>
    <dgm:pt modelId="{166359AA-055E-46A6-BE90-B244ED63A2A6}">
      <dgm:prSet phldrT="[Texto]"/>
      <dgm:spPr/>
      <dgm:t>
        <a:bodyPr/>
        <a:lstStyle/>
        <a:p>
          <a:r>
            <a:rPr lang="es-ES"/>
            <a:t>Documentos</a:t>
          </a:r>
        </a:p>
      </dgm:t>
    </dgm:pt>
    <dgm:pt modelId="{F57F55B6-C098-41E2-A14E-C273DFC9A50A}" type="parTrans" cxnId="{78CD4389-1DD0-4026-88C5-42128BAAFE3C}">
      <dgm:prSet/>
      <dgm:spPr/>
      <dgm:t>
        <a:bodyPr/>
        <a:lstStyle/>
        <a:p>
          <a:endParaRPr lang="es-ES"/>
        </a:p>
      </dgm:t>
    </dgm:pt>
    <dgm:pt modelId="{D2C2EFC7-A1D0-4478-954F-FB74B0331115}" type="sibTrans" cxnId="{78CD4389-1DD0-4026-88C5-42128BAAFE3C}">
      <dgm:prSet/>
      <dgm:spPr/>
      <dgm:t>
        <a:bodyPr/>
        <a:lstStyle/>
        <a:p>
          <a:endParaRPr lang="es-ES"/>
        </a:p>
      </dgm:t>
    </dgm:pt>
    <dgm:pt modelId="{B8580FD9-8400-443D-985F-AE9F105F90F5}">
      <dgm:prSet phldrT="[Texto]"/>
      <dgm:spPr/>
      <dgm:t>
        <a:bodyPr/>
        <a:lstStyle/>
        <a:p>
          <a:r>
            <a:rPr lang="es-ES"/>
            <a:t>Cliente</a:t>
          </a:r>
        </a:p>
      </dgm:t>
    </dgm:pt>
    <dgm:pt modelId="{4EB32E23-ADD2-42BA-B536-72B3D368D6FE}" type="parTrans" cxnId="{7697483C-1CEB-491F-A4DA-1CD0B430EB6E}">
      <dgm:prSet/>
      <dgm:spPr/>
      <dgm:t>
        <a:bodyPr/>
        <a:lstStyle/>
        <a:p>
          <a:endParaRPr lang="es-ES"/>
        </a:p>
      </dgm:t>
    </dgm:pt>
    <dgm:pt modelId="{07469AEE-745A-43D0-A11D-0C65C3F64C9B}" type="sibTrans" cxnId="{7697483C-1CEB-491F-A4DA-1CD0B430EB6E}">
      <dgm:prSet/>
      <dgm:spPr/>
      <dgm:t>
        <a:bodyPr/>
        <a:lstStyle/>
        <a:p>
          <a:endParaRPr lang="es-ES"/>
        </a:p>
      </dgm:t>
    </dgm:pt>
    <dgm:pt modelId="{5CC61D9C-4E0D-40D2-9E09-FE0829FE2028}">
      <dgm:prSet phldrT="[Texto]"/>
      <dgm:spPr/>
      <dgm:t>
        <a:bodyPr/>
        <a:lstStyle/>
        <a:p>
          <a:r>
            <a:rPr lang="es-ES"/>
            <a:t>Línea Base</a:t>
          </a:r>
        </a:p>
      </dgm:t>
    </dgm:pt>
    <dgm:pt modelId="{867F5BF4-78B0-43C1-AD21-3E80FC72AD52}" type="parTrans" cxnId="{48F951F6-E097-4FB5-AAF2-41A9B105F23B}">
      <dgm:prSet/>
      <dgm:spPr/>
      <dgm:t>
        <a:bodyPr/>
        <a:lstStyle/>
        <a:p>
          <a:endParaRPr lang="es-ES"/>
        </a:p>
      </dgm:t>
    </dgm:pt>
    <dgm:pt modelId="{9DF44E6C-755B-4BA5-A5A0-4292953FA79B}" type="sibTrans" cxnId="{48F951F6-E097-4FB5-AAF2-41A9B105F23B}">
      <dgm:prSet/>
      <dgm:spPr/>
      <dgm:t>
        <a:bodyPr/>
        <a:lstStyle/>
        <a:p>
          <a:endParaRPr lang="es-ES"/>
        </a:p>
      </dgm:t>
    </dgm:pt>
    <dgm:pt modelId="{7821FAF5-8AF2-4E1E-85B7-20FECC2A7693}">
      <dgm:prSet phldrT="[Texto]"/>
      <dgm:spPr/>
      <dgm:t>
        <a:bodyPr/>
        <a:lstStyle/>
        <a:p>
          <a:r>
            <a:rPr lang="es-ES"/>
            <a:t>D2C</a:t>
          </a:r>
        </a:p>
      </dgm:t>
    </dgm:pt>
    <dgm:pt modelId="{F4059345-F378-47A8-B116-297989B5D8D9}" type="parTrans" cxnId="{9C71B99C-D1A6-40C6-BE07-E104BAA85DF7}">
      <dgm:prSet/>
      <dgm:spPr/>
      <dgm:t>
        <a:bodyPr/>
        <a:lstStyle/>
        <a:p>
          <a:endParaRPr lang="es-ES"/>
        </a:p>
      </dgm:t>
    </dgm:pt>
    <dgm:pt modelId="{CE37B1EB-1A02-449E-8B74-589349F6C9F9}" type="sibTrans" cxnId="{9C71B99C-D1A6-40C6-BE07-E104BAA85DF7}">
      <dgm:prSet/>
      <dgm:spPr/>
      <dgm:t>
        <a:bodyPr/>
        <a:lstStyle/>
        <a:p>
          <a:endParaRPr lang="es-ES"/>
        </a:p>
      </dgm:t>
    </dgm:pt>
    <dgm:pt modelId="{EBF4D078-34C0-4FDA-88EA-2F1A3FF1772E}">
      <dgm:prSet phldrT="[Texto]"/>
      <dgm:spPr/>
      <dgm:t>
        <a:bodyPr/>
        <a:lstStyle/>
        <a:p>
          <a:r>
            <a:rPr lang="es-ES"/>
            <a:t>MFTP</a:t>
          </a:r>
        </a:p>
      </dgm:t>
    </dgm:pt>
    <dgm:pt modelId="{86AAB975-996D-48DC-83A3-DFD53CC671CF}" type="parTrans" cxnId="{872D340F-88D1-4F39-B251-70A0F2B1BB18}">
      <dgm:prSet/>
      <dgm:spPr/>
      <dgm:t>
        <a:bodyPr/>
        <a:lstStyle/>
        <a:p>
          <a:endParaRPr lang="es-ES"/>
        </a:p>
      </dgm:t>
    </dgm:pt>
    <dgm:pt modelId="{7905433B-25E1-4858-A93E-84D5EA7C97B4}" type="sibTrans" cxnId="{872D340F-88D1-4F39-B251-70A0F2B1BB18}">
      <dgm:prSet/>
      <dgm:spPr/>
      <dgm:t>
        <a:bodyPr/>
        <a:lstStyle/>
        <a:p>
          <a:endParaRPr lang="es-ES"/>
        </a:p>
      </dgm:t>
    </dgm:pt>
    <dgm:pt modelId="{CB9A705B-C3B7-4EF5-B93A-69705A6721A8}">
      <dgm:prSet phldrT="[Texto]"/>
      <dgm:spPr/>
      <dgm:t>
        <a:bodyPr/>
        <a:lstStyle/>
        <a:p>
          <a:r>
            <a:rPr lang="es-ES"/>
            <a:t>SGC</a:t>
          </a:r>
        </a:p>
      </dgm:t>
    </dgm:pt>
    <dgm:pt modelId="{EDF11963-196E-4A1A-A4FA-953F9B6C0111}" type="parTrans" cxnId="{3508E96C-8271-4263-B2AB-D9EC24BBF0F2}">
      <dgm:prSet/>
      <dgm:spPr/>
      <dgm:t>
        <a:bodyPr/>
        <a:lstStyle/>
        <a:p>
          <a:endParaRPr lang="es-ES"/>
        </a:p>
      </dgm:t>
    </dgm:pt>
    <dgm:pt modelId="{87832E2F-69AB-415D-9372-E3DD184747F6}" type="sibTrans" cxnId="{3508E96C-8271-4263-B2AB-D9EC24BBF0F2}">
      <dgm:prSet/>
      <dgm:spPr/>
      <dgm:t>
        <a:bodyPr/>
        <a:lstStyle/>
        <a:p>
          <a:endParaRPr lang="es-ES"/>
        </a:p>
      </dgm:t>
    </dgm:pt>
    <dgm:pt modelId="{FB8C6A75-A559-410D-81C9-95609326BA3C}">
      <dgm:prSet phldrT="[Texto]"/>
      <dgm:spPr/>
      <dgm:t>
        <a:bodyPr/>
        <a:lstStyle/>
        <a:p>
          <a:r>
            <a:rPr lang="es-ES"/>
            <a:t>Objetivos</a:t>
          </a:r>
        </a:p>
      </dgm:t>
    </dgm:pt>
    <dgm:pt modelId="{196A9A51-AB5B-44EF-AAE5-269944C45FEB}" type="parTrans" cxnId="{1DAACF94-F480-41AA-B336-6C252B610B0A}">
      <dgm:prSet/>
      <dgm:spPr/>
      <dgm:t>
        <a:bodyPr/>
        <a:lstStyle/>
        <a:p>
          <a:endParaRPr lang="es-ES"/>
        </a:p>
      </dgm:t>
    </dgm:pt>
    <dgm:pt modelId="{9718A9E2-EBF3-4401-B8A1-D8063A88C679}" type="sibTrans" cxnId="{1DAACF94-F480-41AA-B336-6C252B610B0A}">
      <dgm:prSet/>
      <dgm:spPr/>
      <dgm:t>
        <a:bodyPr/>
        <a:lstStyle/>
        <a:p>
          <a:endParaRPr lang="es-ES"/>
        </a:p>
      </dgm:t>
    </dgm:pt>
    <dgm:pt modelId="{286F39BA-FC1F-473A-AF0C-97D964BCD312}">
      <dgm:prSet phldrT="[Texto]"/>
      <dgm:spPr/>
      <dgm:t>
        <a:bodyPr/>
        <a:lstStyle/>
        <a:p>
          <a:r>
            <a:rPr lang="es-ES"/>
            <a:t>Analisis de Requerimientos de Software</a:t>
          </a:r>
        </a:p>
      </dgm:t>
    </dgm:pt>
    <dgm:pt modelId="{65F35406-B9F5-493D-9403-0AA9BA908EE2}" type="parTrans" cxnId="{A4BCD619-52CF-4F22-9ADB-78A7E14EB7E2}">
      <dgm:prSet/>
      <dgm:spPr/>
      <dgm:t>
        <a:bodyPr/>
        <a:lstStyle/>
        <a:p>
          <a:endParaRPr lang="es-ES"/>
        </a:p>
      </dgm:t>
    </dgm:pt>
    <dgm:pt modelId="{65FD065B-6403-4754-9758-6FE512B5B521}" type="sibTrans" cxnId="{A4BCD619-52CF-4F22-9ADB-78A7E14EB7E2}">
      <dgm:prSet/>
      <dgm:spPr/>
      <dgm:t>
        <a:bodyPr/>
        <a:lstStyle/>
        <a:p>
          <a:endParaRPr lang="es-ES"/>
        </a:p>
      </dgm:t>
    </dgm:pt>
    <dgm:pt modelId="{676CB751-C77B-4030-A51F-BB7CF133E11B}">
      <dgm:prSet phldrT="[Texto]"/>
      <dgm:spPr/>
      <dgm:t>
        <a:bodyPr/>
        <a:lstStyle/>
        <a:p>
          <a:r>
            <a:rPr lang="es-ES"/>
            <a:t>Diseño de Sofware</a:t>
          </a:r>
        </a:p>
      </dgm:t>
    </dgm:pt>
    <dgm:pt modelId="{0C48B1E0-077F-4077-9029-FB61AE19C7DB}" type="parTrans" cxnId="{E3369989-E0BA-4D44-8294-5723C230A73E}">
      <dgm:prSet/>
      <dgm:spPr/>
      <dgm:t>
        <a:bodyPr/>
        <a:lstStyle/>
        <a:p>
          <a:endParaRPr lang="es-ES"/>
        </a:p>
      </dgm:t>
    </dgm:pt>
    <dgm:pt modelId="{5A93DA5B-CC2B-4FBC-AE97-76EEF3C53CB2}" type="sibTrans" cxnId="{E3369989-E0BA-4D44-8294-5723C230A73E}">
      <dgm:prSet/>
      <dgm:spPr/>
      <dgm:t>
        <a:bodyPr/>
        <a:lstStyle/>
        <a:p>
          <a:endParaRPr lang="es-ES"/>
        </a:p>
      </dgm:t>
    </dgm:pt>
    <dgm:pt modelId="{3B616531-B9B3-4B25-8467-9BFC2E9EEAA1}">
      <dgm:prSet phldrT="[Texto]"/>
      <dgm:spPr/>
      <dgm:t>
        <a:bodyPr/>
        <a:lstStyle/>
        <a:p>
          <a:r>
            <a:rPr lang="es-ES"/>
            <a:t>Implementación de Software</a:t>
          </a:r>
        </a:p>
      </dgm:t>
    </dgm:pt>
    <dgm:pt modelId="{292E15D2-A011-4DD6-8146-4FE21A569D5E}" type="parTrans" cxnId="{D4DDC345-269B-4C10-BECA-A8121D7E65E1}">
      <dgm:prSet/>
      <dgm:spPr/>
      <dgm:t>
        <a:bodyPr/>
        <a:lstStyle/>
        <a:p>
          <a:endParaRPr lang="es-ES"/>
        </a:p>
      </dgm:t>
    </dgm:pt>
    <dgm:pt modelId="{971F8F47-B541-4633-8B12-D8A05F64B152}" type="sibTrans" cxnId="{D4DDC345-269B-4C10-BECA-A8121D7E65E1}">
      <dgm:prSet/>
      <dgm:spPr/>
      <dgm:t>
        <a:bodyPr/>
        <a:lstStyle/>
        <a:p>
          <a:endParaRPr lang="es-ES"/>
        </a:p>
      </dgm:t>
    </dgm:pt>
    <dgm:pt modelId="{1DE1A48C-F26E-4230-A972-83DE54391005}">
      <dgm:prSet phldrT="[Texto]"/>
      <dgm:spPr/>
      <dgm:t>
        <a:bodyPr/>
        <a:lstStyle/>
        <a:p>
          <a:r>
            <a:rPr lang="es-ES"/>
            <a:t>SGC</a:t>
          </a:r>
        </a:p>
      </dgm:t>
    </dgm:pt>
    <dgm:pt modelId="{02ACCDEC-D302-4D18-8F60-1993C260DBD1}" type="parTrans" cxnId="{84820D4A-0937-4432-AA20-AA626CBD566E}">
      <dgm:prSet/>
      <dgm:spPr/>
      <dgm:t>
        <a:bodyPr/>
        <a:lstStyle/>
        <a:p>
          <a:endParaRPr lang="es-ES"/>
        </a:p>
      </dgm:t>
    </dgm:pt>
    <dgm:pt modelId="{9AA13265-099D-495B-A5F7-763BA47369B7}" type="sibTrans" cxnId="{84820D4A-0937-4432-AA20-AA626CBD566E}">
      <dgm:prSet/>
      <dgm:spPr/>
      <dgm:t>
        <a:bodyPr/>
        <a:lstStyle/>
        <a:p>
          <a:endParaRPr lang="es-ES"/>
        </a:p>
      </dgm:t>
    </dgm:pt>
    <dgm:pt modelId="{327A571B-E845-476D-A5FD-1E9CC6BEA5E3}">
      <dgm:prSet phldrT="[Texto]"/>
      <dgm:spPr/>
      <dgm:t>
        <a:bodyPr/>
        <a:lstStyle/>
        <a:p>
          <a:r>
            <a:rPr lang="es-ES"/>
            <a:t>D2C</a:t>
          </a:r>
        </a:p>
      </dgm:t>
    </dgm:pt>
    <dgm:pt modelId="{DDA2AA3E-23AB-421A-B8A8-605EE37B4746}" type="parTrans" cxnId="{0C8CF455-1ED9-4A54-9354-2DF941193252}">
      <dgm:prSet/>
      <dgm:spPr/>
      <dgm:t>
        <a:bodyPr/>
        <a:lstStyle/>
        <a:p>
          <a:endParaRPr lang="es-ES"/>
        </a:p>
      </dgm:t>
    </dgm:pt>
    <dgm:pt modelId="{4BA70F27-7CE6-4DBF-A0A5-72F704424A40}" type="sibTrans" cxnId="{0C8CF455-1ED9-4A54-9354-2DF941193252}">
      <dgm:prSet/>
      <dgm:spPr/>
      <dgm:t>
        <a:bodyPr/>
        <a:lstStyle/>
        <a:p>
          <a:endParaRPr lang="es-ES"/>
        </a:p>
      </dgm:t>
    </dgm:pt>
    <dgm:pt modelId="{11819E23-98A7-4A81-82D0-114458AF2776}">
      <dgm:prSet phldrT="[Texto]"/>
      <dgm:spPr/>
      <dgm:t>
        <a:bodyPr/>
        <a:lstStyle/>
        <a:p>
          <a:r>
            <a:rPr lang="es-ES"/>
            <a:t>MFTP</a:t>
          </a:r>
        </a:p>
      </dgm:t>
    </dgm:pt>
    <dgm:pt modelId="{1C1BD934-A202-47CE-928C-21225C2150F9}" type="parTrans" cxnId="{5866677D-823F-47D3-8678-C4F50D047A04}">
      <dgm:prSet/>
      <dgm:spPr/>
      <dgm:t>
        <a:bodyPr/>
        <a:lstStyle/>
        <a:p>
          <a:endParaRPr lang="es-ES"/>
        </a:p>
      </dgm:t>
    </dgm:pt>
    <dgm:pt modelId="{E8BC7C81-516C-4D2E-8C59-1D52880E07B3}" type="sibTrans" cxnId="{5866677D-823F-47D3-8678-C4F50D047A04}">
      <dgm:prSet/>
      <dgm:spPr/>
      <dgm:t>
        <a:bodyPr/>
        <a:lstStyle/>
        <a:p>
          <a:endParaRPr lang="es-ES"/>
        </a:p>
      </dgm:t>
    </dgm:pt>
    <dgm:pt modelId="{4F221EF4-CB99-4EC3-8577-5DAF8CC7A2E4}">
      <dgm:prSet phldrT="[Texto]"/>
      <dgm:spPr/>
      <dgm:t>
        <a:bodyPr/>
        <a:lstStyle/>
        <a:p>
          <a:r>
            <a:rPr lang="es-ES"/>
            <a:t>SGC_LB_P_01</a:t>
          </a:r>
        </a:p>
      </dgm:t>
    </dgm:pt>
    <dgm:pt modelId="{729A0874-7D15-4370-8ABE-8C1FF8F2BC23}" type="parTrans" cxnId="{C3CEF255-61DE-4628-A690-C32F28B1FC9B}">
      <dgm:prSet/>
      <dgm:spPr/>
      <dgm:t>
        <a:bodyPr/>
        <a:lstStyle/>
        <a:p>
          <a:endParaRPr lang="es-ES"/>
        </a:p>
      </dgm:t>
    </dgm:pt>
    <dgm:pt modelId="{9A6E3513-BF80-43F0-9D84-476DD3679FC4}" type="sibTrans" cxnId="{C3CEF255-61DE-4628-A690-C32F28B1FC9B}">
      <dgm:prSet/>
      <dgm:spPr/>
      <dgm:t>
        <a:bodyPr/>
        <a:lstStyle/>
        <a:p>
          <a:endParaRPr lang="es-ES"/>
        </a:p>
      </dgm:t>
    </dgm:pt>
    <dgm:pt modelId="{DF5EF923-0D65-4479-A886-15332AE37BA1}">
      <dgm:prSet phldrT="[Texto]"/>
      <dgm:spPr/>
      <dgm:t>
        <a:bodyPr/>
        <a:lstStyle/>
        <a:p>
          <a:r>
            <a:rPr lang="es-ES"/>
            <a:t>SGC_LB_AD</a:t>
          </a:r>
        </a:p>
      </dgm:t>
    </dgm:pt>
    <dgm:pt modelId="{8F88EEA9-7D8A-4843-AA2E-60A487BAEE0D}" type="parTrans" cxnId="{11C46791-DADA-4FAB-9E07-7BBA50AC2116}">
      <dgm:prSet/>
      <dgm:spPr/>
      <dgm:t>
        <a:bodyPr/>
        <a:lstStyle/>
        <a:p>
          <a:endParaRPr lang="es-ES"/>
        </a:p>
      </dgm:t>
    </dgm:pt>
    <dgm:pt modelId="{EA20745D-DB15-44F9-8B50-9C60EB7B72BF}" type="sibTrans" cxnId="{11C46791-DADA-4FAB-9E07-7BBA50AC2116}">
      <dgm:prSet/>
      <dgm:spPr/>
      <dgm:t>
        <a:bodyPr/>
        <a:lstStyle/>
        <a:p>
          <a:endParaRPr lang="es-ES"/>
        </a:p>
      </dgm:t>
    </dgm:pt>
    <dgm:pt modelId="{CF9F0929-807F-4CDA-854E-B96B25659458}">
      <dgm:prSet phldrT="[Texto]"/>
      <dgm:spPr/>
      <dgm:t>
        <a:bodyPr/>
        <a:lstStyle/>
        <a:p>
          <a:r>
            <a:rPr lang="es-ES"/>
            <a:t>SGC_LB_C</a:t>
          </a:r>
        </a:p>
      </dgm:t>
    </dgm:pt>
    <dgm:pt modelId="{35EA6595-2DCB-4309-9449-E77ED2778844}" type="parTrans" cxnId="{8E24EEB3-B674-4C6E-A310-5141C3314EE8}">
      <dgm:prSet/>
      <dgm:spPr/>
      <dgm:t>
        <a:bodyPr/>
        <a:lstStyle/>
        <a:p>
          <a:endParaRPr lang="es-ES"/>
        </a:p>
      </dgm:t>
    </dgm:pt>
    <dgm:pt modelId="{F7FFABCE-D640-4553-95F9-A5921CFFAF0A}" type="sibTrans" cxnId="{8E24EEB3-B674-4C6E-A310-5141C3314EE8}">
      <dgm:prSet/>
      <dgm:spPr/>
      <dgm:t>
        <a:bodyPr/>
        <a:lstStyle/>
        <a:p>
          <a:endParaRPr lang="es-ES"/>
        </a:p>
      </dgm:t>
    </dgm:pt>
    <dgm:pt modelId="{E07DDA88-5A83-4ACD-8AB3-1A18F462038D}">
      <dgm:prSet phldrT="[Texto]"/>
      <dgm:spPr/>
      <dgm:t>
        <a:bodyPr/>
        <a:lstStyle/>
        <a:p>
          <a:r>
            <a:rPr lang="es-ES"/>
            <a:t>SGC_LB_P_02</a:t>
          </a:r>
        </a:p>
      </dgm:t>
    </dgm:pt>
    <dgm:pt modelId="{8F0BC036-BB98-4A73-942C-00DF23F8ACF4}" type="parTrans" cxnId="{3ECEE004-D3AC-4521-BD8A-12A4F0DEC8E6}">
      <dgm:prSet/>
      <dgm:spPr/>
      <dgm:t>
        <a:bodyPr/>
        <a:lstStyle/>
        <a:p>
          <a:endParaRPr lang="es-ES"/>
        </a:p>
      </dgm:t>
    </dgm:pt>
    <dgm:pt modelId="{8C640E35-3E94-4A3F-AD35-7675C0D21555}" type="sibTrans" cxnId="{3ECEE004-D3AC-4521-BD8A-12A4F0DEC8E6}">
      <dgm:prSet/>
      <dgm:spPr/>
      <dgm:t>
        <a:bodyPr/>
        <a:lstStyle/>
        <a:p>
          <a:endParaRPr lang="es-ES"/>
        </a:p>
      </dgm:t>
    </dgm:pt>
    <dgm:pt modelId="{FA0C1B2E-CEAB-4975-8BD3-B546DABB40DE}">
      <dgm:prSet phldrT="[Texto]"/>
      <dgm:spPr/>
      <dgm:t>
        <a:bodyPr/>
        <a:lstStyle/>
        <a:p>
          <a:r>
            <a:rPr lang="es-ES"/>
            <a:t>SGC_LB_AE</a:t>
          </a:r>
        </a:p>
      </dgm:t>
    </dgm:pt>
    <dgm:pt modelId="{E8D6DD62-3BBC-4436-9754-1B884AA514D6}" type="parTrans" cxnId="{DD78ACAD-14A8-4E83-BF05-E60C60FC604D}">
      <dgm:prSet/>
      <dgm:spPr/>
      <dgm:t>
        <a:bodyPr/>
        <a:lstStyle/>
        <a:p>
          <a:endParaRPr lang="es-ES"/>
        </a:p>
      </dgm:t>
    </dgm:pt>
    <dgm:pt modelId="{65B4FAD0-EBF1-46D8-BAA0-E5657AD1BBD3}" type="sibTrans" cxnId="{DD78ACAD-14A8-4E83-BF05-E60C60FC604D}">
      <dgm:prSet/>
      <dgm:spPr/>
      <dgm:t>
        <a:bodyPr/>
        <a:lstStyle/>
        <a:p>
          <a:endParaRPr lang="es-ES"/>
        </a:p>
      </dgm:t>
    </dgm:pt>
    <dgm:pt modelId="{69F84ED6-8D32-4EC7-8372-81D11B7E397F}">
      <dgm:prSet phldrT="[Texto]"/>
      <dgm:spPr/>
      <dgm:t>
        <a:bodyPr/>
        <a:lstStyle/>
        <a:p>
          <a:r>
            <a:rPr lang="es-ES"/>
            <a:t>PGC</a:t>
          </a:r>
        </a:p>
      </dgm:t>
    </dgm:pt>
    <dgm:pt modelId="{695A8E68-C88B-4E2E-85A6-D7108460DEC6}" type="parTrans" cxnId="{19D9C845-F49D-4755-B776-ACB4A0DB912B}">
      <dgm:prSet/>
      <dgm:spPr/>
      <dgm:t>
        <a:bodyPr/>
        <a:lstStyle/>
        <a:p>
          <a:endParaRPr lang="es-ES"/>
        </a:p>
      </dgm:t>
    </dgm:pt>
    <dgm:pt modelId="{6B6ACF42-02FB-49F4-B0F2-C1955F9C8D58}" type="sibTrans" cxnId="{19D9C845-F49D-4755-B776-ACB4A0DB912B}">
      <dgm:prSet/>
      <dgm:spPr/>
      <dgm:t>
        <a:bodyPr/>
        <a:lstStyle/>
        <a:p>
          <a:endParaRPr lang="es-ES"/>
        </a:p>
      </dgm:t>
    </dgm:pt>
    <dgm:pt modelId="{CF876301-3062-4799-92DA-6834E2035916}">
      <dgm:prSet phldrT="[Texto]"/>
      <dgm:spPr/>
      <dgm:t>
        <a:bodyPr/>
        <a:lstStyle/>
        <a:p>
          <a:r>
            <a:rPr lang="es-ES"/>
            <a:t>SGC_LB_ER</a:t>
          </a:r>
        </a:p>
      </dgm:t>
    </dgm:pt>
    <dgm:pt modelId="{8E918253-AC04-46E1-94A6-0BC31696E625}" type="parTrans" cxnId="{1C5CA2EF-195D-4F92-8D79-A0E11EFE2F1C}">
      <dgm:prSet/>
      <dgm:spPr/>
      <dgm:t>
        <a:bodyPr/>
        <a:lstStyle/>
        <a:p>
          <a:endParaRPr lang="es-ES"/>
        </a:p>
      </dgm:t>
    </dgm:pt>
    <dgm:pt modelId="{4A82A2FB-9B50-4F65-9719-F5726F01BBAB}" type="sibTrans" cxnId="{1C5CA2EF-195D-4F92-8D79-A0E11EFE2F1C}">
      <dgm:prSet/>
      <dgm:spPr/>
      <dgm:t>
        <a:bodyPr/>
        <a:lstStyle/>
        <a:p>
          <a:endParaRPr lang="es-ES"/>
        </a:p>
      </dgm:t>
    </dgm:pt>
    <dgm:pt modelId="{2D7B9FAE-DDF9-4BDC-AA4D-BBD2C8C08E21}">
      <dgm:prSet/>
      <dgm:spPr/>
      <dgm:t>
        <a:bodyPr/>
        <a:lstStyle/>
        <a:p>
          <a:r>
            <a:rPr lang="es-PE"/>
            <a:t>Programación</a:t>
          </a:r>
        </a:p>
      </dgm:t>
    </dgm:pt>
    <dgm:pt modelId="{DF3425D2-73C3-457E-B033-88E3A5FB551F}" type="parTrans" cxnId="{5596B030-7825-43D5-91F4-F4DA3ECD45BA}">
      <dgm:prSet/>
      <dgm:spPr/>
      <dgm:t>
        <a:bodyPr/>
        <a:lstStyle/>
        <a:p>
          <a:endParaRPr lang="es-PE"/>
        </a:p>
      </dgm:t>
    </dgm:pt>
    <dgm:pt modelId="{C1BD1F34-5666-495D-8C0F-71CDFD52F350}" type="sibTrans" cxnId="{5596B030-7825-43D5-91F4-F4DA3ECD45BA}">
      <dgm:prSet/>
      <dgm:spPr/>
      <dgm:t>
        <a:bodyPr/>
        <a:lstStyle/>
        <a:p>
          <a:endParaRPr lang="es-PE"/>
        </a:p>
      </dgm:t>
    </dgm:pt>
    <dgm:pt modelId="{BD184A85-EDD0-4249-81C9-118532293F02}">
      <dgm:prSet/>
      <dgm:spPr/>
      <dgm:t>
        <a:bodyPr/>
        <a:lstStyle/>
        <a:p>
          <a:r>
            <a:rPr lang="es-PE"/>
            <a:t>Pruebas</a:t>
          </a:r>
        </a:p>
      </dgm:t>
    </dgm:pt>
    <dgm:pt modelId="{0D9C8C84-D547-4A48-BF7A-7046EC6FF6BD}" type="parTrans" cxnId="{242966A1-6D45-44A3-BB1B-1AF248294944}">
      <dgm:prSet/>
      <dgm:spPr/>
      <dgm:t>
        <a:bodyPr/>
        <a:lstStyle/>
        <a:p>
          <a:endParaRPr lang="es-PE"/>
        </a:p>
      </dgm:t>
    </dgm:pt>
    <dgm:pt modelId="{4DA4E8E9-8751-4D35-850B-3364C3391A3E}" type="sibTrans" cxnId="{242966A1-6D45-44A3-BB1B-1AF248294944}">
      <dgm:prSet/>
      <dgm:spPr/>
      <dgm:t>
        <a:bodyPr/>
        <a:lstStyle/>
        <a:p>
          <a:endParaRPr lang="es-PE"/>
        </a:p>
      </dgm:t>
    </dgm:pt>
    <dgm:pt modelId="{3C615E18-7DC6-4DD7-A1BC-0E06E69A2349}">
      <dgm:prSet/>
      <dgm:spPr/>
      <dgm:t>
        <a:bodyPr/>
        <a:lstStyle/>
        <a:p>
          <a:r>
            <a:rPr lang="es-PE"/>
            <a:t>Integración de Modulos</a:t>
          </a:r>
        </a:p>
      </dgm:t>
    </dgm:pt>
    <dgm:pt modelId="{7A193382-F990-4C7E-AF7D-017AC9C16D9C}" type="parTrans" cxnId="{D44C8B5F-551E-43F7-BABF-6D32BD051191}">
      <dgm:prSet/>
      <dgm:spPr/>
      <dgm:t>
        <a:bodyPr/>
        <a:lstStyle/>
        <a:p>
          <a:endParaRPr lang="es-PE"/>
        </a:p>
      </dgm:t>
    </dgm:pt>
    <dgm:pt modelId="{1E25D40E-A753-42A1-804A-14DFBCCC72ED}" type="sibTrans" cxnId="{D44C8B5F-551E-43F7-BABF-6D32BD051191}">
      <dgm:prSet/>
      <dgm:spPr/>
      <dgm:t>
        <a:bodyPr/>
        <a:lstStyle/>
        <a:p>
          <a:endParaRPr lang="es-PE"/>
        </a:p>
      </dgm:t>
    </dgm:pt>
    <dgm:pt modelId="{12BF89BF-42FD-4C81-8422-0D7158C23DD3}">
      <dgm:prSet/>
      <dgm:spPr/>
      <dgm:t>
        <a:bodyPr/>
        <a:lstStyle/>
        <a:p>
          <a:r>
            <a:rPr lang="es-PE"/>
            <a:t>Aceptación de Software</a:t>
          </a:r>
        </a:p>
      </dgm:t>
    </dgm:pt>
    <dgm:pt modelId="{E03FC18F-5F20-4466-8CFC-235562D93D3C}" type="parTrans" cxnId="{E263E7A7-5883-4FE8-AC69-F950E35C92F1}">
      <dgm:prSet/>
      <dgm:spPr/>
      <dgm:t>
        <a:bodyPr/>
        <a:lstStyle/>
        <a:p>
          <a:endParaRPr lang="es-PE"/>
        </a:p>
      </dgm:t>
    </dgm:pt>
    <dgm:pt modelId="{DFFD69FD-D295-42B3-8682-E0736EA5EA0B}" type="sibTrans" cxnId="{E263E7A7-5883-4FE8-AC69-F950E35C92F1}">
      <dgm:prSet/>
      <dgm:spPr/>
      <dgm:t>
        <a:bodyPr/>
        <a:lstStyle/>
        <a:p>
          <a:endParaRPr lang="es-PE"/>
        </a:p>
      </dgm:t>
    </dgm:pt>
    <dgm:pt modelId="{3791E93F-BEA6-47BD-AEC8-ECFE4DFF3D58}" type="pres">
      <dgm:prSet presAssocID="{3A2F366A-89CF-4160-B399-CE8AFB2B54AB}" presName="hierChild1" presStyleCnt="0">
        <dgm:presLayoutVars>
          <dgm:orgChart val="1"/>
          <dgm:chPref val="1"/>
          <dgm:dir/>
          <dgm:animOne val="branch"/>
          <dgm:animLvl val="lvl"/>
          <dgm:resizeHandles/>
        </dgm:presLayoutVars>
      </dgm:prSet>
      <dgm:spPr/>
      <dgm:t>
        <a:bodyPr/>
        <a:lstStyle/>
        <a:p>
          <a:endParaRPr lang="es-ES"/>
        </a:p>
      </dgm:t>
    </dgm:pt>
    <dgm:pt modelId="{1A2805F1-FD90-4287-B646-26FD20E93A62}" type="pres">
      <dgm:prSet presAssocID="{1A0AAEB2-8AE1-4A7C-A7E2-88A0593C3F52}" presName="hierRoot1" presStyleCnt="0">
        <dgm:presLayoutVars>
          <dgm:hierBranch val="init"/>
        </dgm:presLayoutVars>
      </dgm:prSet>
      <dgm:spPr/>
    </dgm:pt>
    <dgm:pt modelId="{EA382782-23C7-49CC-AFDE-4077FF2BA316}" type="pres">
      <dgm:prSet presAssocID="{1A0AAEB2-8AE1-4A7C-A7E2-88A0593C3F52}" presName="rootComposite1" presStyleCnt="0"/>
      <dgm:spPr/>
    </dgm:pt>
    <dgm:pt modelId="{D051B5C1-6617-4F0D-BC70-9A38DAC7CB5A}" type="pres">
      <dgm:prSet presAssocID="{1A0AAEB2-8AE1-4A7C-A7E2-88A0593C3F52}" presName="rootText1" presStyleLbl="node0" presStyleIdx="0" presStyleCnt="1">
        <dgm:presLayoutVars>
          <dgm:chPref val="3"/>
        </dgm:presLayoutVars>
      </dgm:prSet>
      <dgm:spPr/>
      <dgm:t>
        <a:bodyPr/>
        <a:lstStyle/>
        <a:p>
          <a:endParaRPr lang="es-ES"/>
        </a:p>
      </dgm:t>
    </dgm:pt>
    <dgm:pt modelId="{06A19EAC-C14B-4261-A367-E71C6D5D4227}" type="pres">
      <dgm:prSet presAssocID="{1A0AAEB2-8AE1-4A7C-A7E2-88A0593C3F52}" presName="rootConnector1" presStyleLbl="node1" presStyleIdx="0" presStyleCnt="0"/>
      <dgm:spPr/>
      <dgm:t>
        <a:bodyPr/>
        <a:lstStyle/>
        <a:p>
          <a:endParaRPr lang="es-ES"/>
        </a:p>
      </dgm:t>
    </dgm:pt>
    <dgm:pt modelId="{0090C659-5883-42F7-A23D-049FA0708833}" type="pres">
      <dgm:prSet presAssocID="{1A0AAEB2-8AE1-4A7C-A7E2-88A0593C3F52}" presName="hierChild2" presStyleCnt="0"/>
      <dgm:spPr/>
    </dgm:pt>
    <dgm:pt modelId="{A477BD32-800A-4849-99B2-052DCA637DD3}" type="pres">
      <dgm:prSet presAssocID="{F57F55B6-C098-41E2-A14E-C273DFC9A50A}" presName="Name37" presStyleLbl="parChTrans1D2" presStyleIdx="0" presStyleCnt="4"/>
      <dgm:spPr/>
      <dgm:t>
        <a:bodyPr/>
        <a:lstStyle/>
        <a:p>
          <a:endParaRPr lang="es-ES"/>
        </a:p>
      </dgm:t>
    </dgm:pt>
    <dgm:pt modelId="{F7E599CC-F6E9-4FDE-A30C-71FFB59D2D27}" type="pres">
      <dgm:prSet presAssocID="{166359AA-055E-46A6-BE90-B244ED63A2A6}" presName="hierRoot2" presStyleCnt="0">
        <dgm:presLayoutVars>
          <dgm:hierBranch val="init"/>
        </dgm:presLayoutVars>
      </dgm:prSet>
      <dgm:spPr/>
    </dgm:pt>
    <dgm:pt modelId="{29FB01E6-4ACD-49E8-A14E-718D7C9B9757}" type="pres">
      <dgm:prSet presAssocID="{166359AA-055E-46A6-BE90-B244ED63A2A6}" presName="rootComposite" presStyleCnt="0"/>
      <dgm:spPr/>
    </dgm:pt>
    <dgm:pt modelId="{CE640A33-9DD2-49C2-97C1-6EF2F2038041}" type="pres">
      <dgm:prSet presAssocID="{166359AA-055E-46A6-BE90-B244ED63A2A6}" presName="rootText" presStyleLbl="node2" presStyleIdx="0" presStyleCnt="4">
        <dgm:presLayoutVars>
          <dgm:chPref val="3"/>
        </dgm:presLayoutVars>
      </dgm:prSet>
      <dgm:spPr/>
      <dgm:t>
        <a:bodyPr/>
        <a:lstStyle/>
        <a:p>
          <a:endParaRPr lang="es-ES"/>
        </a:p>
      </dgm:t>
    </dgm:pt>
    <dgm:pt modelId="{64CB9B13-5C7A-48AA-B517-5C1134018FCC}" type="pres">
      <dgm:prSet presAssocID="{166359AA-055E-46A6-BE90-B244ED63A2A6}" presName="rootConnector" presStyleLbl="node2" presStyleIdx="0" presStyleCnt="4"/>
      <dgm:spPr/>
      <dgm:t>
        <a:bodyPr/>
        <a:lstStyle/>
        <a:p>
          <a:endParaRPr lang="es-ES"/>
        </a:p>
      </dgm:t>
    </dgm:pt>
    <dgm:pt modelId="{9309EC28-CA93-4DF5-A33C-9F66DD0373A9}" type="pres">
      <dgm:prSet presAssocID="{166359AA-055E-46A6-BE90-B244ED63A2A6}" presName="hierChild4" presStyleCnt="0"/>
      <dgm:spPr/>
    </dgm:pt>
    <dgm:pt modelId="{2AC9C6D0-5BD5-4622-B5A3-32112A35763F}" type="pres">
      <dgm:prSet presAssocID="{695A8E68-C88B-4E2E-85A6-D7108460DEC6}" presName="Name37" presStyleLbl="parChTrans1D3" presStyleIdx="0" presStyleCnt="7"/>
      <dgm:spPr/>
      <dgm:t>
        <a:bodyPr/>
        <a:lstStyle/>
        <a:p>
          <a:endParaRPr lang="es-ES"/>
        </a:p>
      </dgm:t>
    </dgm:pt>
    <dgm:pt modelId="{826EEA34-7D2D-482C-9676-1E69E4A2DE80}" type="pres">
      <dgm:prSet presAssocID="{69F84ED6-8D32-4EC7-8372-81D11B7E397F}" presName="hierRoot2" presStyleCnt="0">
        <dgm:presLayoutVars>
          <dgm:hierBranch val="init"/>
        </dgm:presLayoutVars>
      </dgm:prSet>
      <dgm:spPr/>
    </dgm:pt>
    <dgm:pt modelId="{4FD6A807-0BC5-46B1-B232-783EE5A29223}" type="pres">
      <dgm:prSet presAssocID="{69F84ED6-8D32-4EC7-8372-81D11B7E397F}" presName="rootComposite" presStyleCnt="0"/>
      <dgm:spPr/>
    </dgm:pt>
    <dgm:pt modelId="{0C0B06F9-BD7A-4423-9BA6-B35AC4660819}" type="pres">
      <dgm:prSet presAssocID="{69F84ED6-8D32-4EC7-8372-81D11B7E397F}" presName="rootText" presStyleLbl="node3" presStyleIdx="0" presStyleCnt="7">
        <dgm:presLayoutVars>
          <dgm:chPref val="3"/>
        </dgm:presLayoutVars>
      </dgm:prSet>
      <dgm:spPr/>
      <dgm:t>
        <a:bodyPr/>
        <a:lstStyle/>
        <a:p>
          <a:endParaRPr lang="es-ES"/>
        </a:p>
      </dgm:t>
    </dgm:pt>
    <dgm:pt modelId="{1F150CE7-525F-47FA-94C2-0FE83D13449F}" type="pres">
      <dgm:prSet presAssocID="{69F84ED6-8D32-4EC7-8372-81D11B7E397F}" presName="rootConnector" presStyleLbl="node3" presStyleIdx="0" presStyleCnt="7"/>
      <dgm:spPr/>
      <dgm:t>
        <a:bodyPr/>
        <a:lstStyle/>
        <a:p>
          <a:endParaRPr lang="es-ES"/>
        </a:p>
      </dgm:t>
    </dgm:pt>
    <dgm:pt modelId="{6CAA9FF8-D684-4A6B-96EE-F6CB2098AD7B}" type="pres">
      <dgm:prSet presAssocID="{69F84ED6-8D32-4EC7-8372-81D11B7E397F}" presName="hierChild4" presStyleCnt="0"/>
      <dgm:spPr/>
    </dgm:pt>
    <dgm:pt modelId="{8A647B45-9BB7-4581-AAA7-1A87DD499B93}" type="pres">
      <dgm:prSet presAssocID="{69F84ED6-8D32-4EC7-8372-81D11B7E397F}" presName="hierChild5" presStyleCnt="0"/>
      <dgm:spPr/>
    </dgm:pt>
    <dgm:pt modelId="{714B4CAD-098F-4B39-B9DD-A50F5CAD947A}" type="pres">
      <dgm:prSet presAssocID="{166359AA-055E-46A6-BE90-B244ED63A2A6}" presName="hierChild5" presStyleCnt="0"/>
      <dgm:spPr/>
    </dgm:pt>
    <dgm:pt modelId="{50710441-1733-41E8-B063-87EF46487E7A}" type="pres">
      <dgm:prSet presAssocID="{867F5BF4-78B0-43C1-AD21-3E80FC72AD52}" presName="Name37" presStyleLbl="parChTrans1D2" presStyleIdx="1" presStyleCnt="4"/>
      <dgm:spPr/>
      <dgm:t>
        <a:bodyPr/>
        <a:lstStyle/>
        <a:p>
          <a:endParaRPr lang="es-ES"/>
        </a:p>
      </dgm:t>
    </dgm:pt>
    <dgm:pt modelId="{042346CE-8FD8-441A-8545-9078F4ABA35B}" type="pres">
      <dgm:prSet presAssocID="{5CC61D9C-4E0D-40D2-9E09-FE0829FE2028}" presName="hierRoot2" presStyleCnt="0">
        <dgm:presLayoutVars>
          <dgm:hierBranch val="init"/>
        </dgm:presLayoutVars>
      </dgm:prSet>
      <dgm:spPr/>
    </dgm:pt>
    <dgm:pt modelId="{E1F16288-7DAF-405F-827D-90D6B78B7261}" type="pres">
      <dgm:prSet presAssocID="{5CC61D9C-4E0D-40D2-9E09-FE0829FE2028}" presName="rootComposite" presStyleCnt="0"/>
      <dgm:spPr/>
    </dgm:pt>
    <dgm:pt modelId="{C7B15006-DE9A-4937-82E8-5D8DFE2BBA6F}" type="pres">
      <dgm:prSet presAssocID="{5CC61D9C-4E0D-40D2-9E09-FE0829FE2028}" presName="rootText" presStyleLbl="node2" presStyleIdx="1" presStyleCnt="4">
        <dgm:presLayoutVars>
          <dgm:chPref val="3"/>
        </dgm:presLayoutVars>
      </dgm:prSet>
      <dgm:spPr/>
      <dgm:t>
        <a:bodyPr/>
        <a:lstStyle/>
        <a:p>
          <a:endParaRPr lang="es-ES"/>
        </a:p>
      </dgm:t>
    </dgm:pt>
    <dgm:pt modelId="{C21D8591-653B-4772-B84F-ABB3B7BB8CB9}" type="pres">
      <dgm:prSet presAssocID="{5CC61D9C-4E0D-40D2-9E09-FE0829FE2028}" presName="rootConnector" presStyleLbl="node2" presStyleIdx="1" presStyleCnt="4"/>
      <dgm:spPr/>
      <dgm:t>
        <a:bodyPr/>
        <a:lstStyle/>
        <a:p>
          <a:endParaRPr lang="es-ES"/>
        </a:p>
      </dgm:t>
    </dgm:pt>
    <dgm:pt modelId="{DA41F218-1C8A-4643-9357-009582FB245A}" type="pres">
      <dgm:prSet presAssocID="{5CC61D9C-4E0D-40D2-9E09-FE0829FE2028}" presName="hierChild4" presStyleCnt="0"/>
      <dgm:spPr/>
    </dgm:pt>
    <dgm:pt modelId="{01D765C3-BAE9-486C-ACC5-EDA3FB1196B4}" type="pres">
      <dgm:prSet presAssocID="{02ACCDEC-D302-4D18-8F60-1993C260DBD1}" presName="Name37" presStyleLbl="parChTrans1D3" presStyleIdx="1" presStyleCnt="7"/>
      <dgm:spPr/>
      <dgm:t>
        <a:bodyPr/>
        <a:lstStyle/>
        <a:p>
          <a:endParaRPr lang="es-ES"/>
        </a:p>
      </dgm:t>
    </dgm:pt>
    <dgm:pt modelId="{477167B7-7A15-4F82-AD04-9277E8B8E23E}" type="pres">
      <dgm:prSet presAssocID="{1DE1A48C-F26E-4230-A972-83DE54391005}" presName="hierRoot2" presStyleCnt="0">
        <dgm:presLayoutVars>
          <dgm:hierBranch val="init"/>
        </dgm:presLayoutVars>
      </dgm:prSet>
      <dgm:spPr/>
    </dgm:pt>
    <dgm:pt modelId="{497EF12D-F3DF-4ECC-AACA-609D46C44295}" type="pres">
      <dgm:prSet presAssocID="{1DE1A48C-F26E-4230-A972-83DE54391005}" presName="rootComposite" presStyleCnt="0"/>
      <dgm:spPr/>
    </dgm:pt>
    <dgm:pt modelId="{E043A27C-10F7-4DD3-9B99-F55CE1F170E5}" type="pres">
      <dgm:prSet presAssocID="{1DE1A48C-F26E-4230-A972-83DE54391005}" presName="rootText" presStyleLbl="node3" presStyleIdx="1" presStyleCnt="7">
        <dgm:presLayoutVars>
          <dgm:chPref val="3"/>
        </dgm:presLayoutVars>
      </dgm:prSet>
      <dgm:spPr/>
      <dgm:t>
        <a:bodyPr/>
        <a:lstStyle/>
        <a:p>
          <a:endParaRPr lang="es-ES"/>
        </a:p>
      </dgm:t>
    </dgm:pt>
    <dgm:pt modelId="{865D535F-A07C-4E90-A6FD-7F228FFE7ED8}" type="pres">
      <dgm:prSet presAssocID="{1DE1A48C-F26E-4230-A972-83DE54391005}" presName="rootConnector" presStyleLbl="node3" presStyleIdx="1" presStyleCnt="7"/>
      <dgm:spPr/>
      <dgm:t>
        <a:bodyPr/>
        <a:lstStyle/>
        <a:p>
          <a:endParaRPr lang="es-ES"/>
        </a:p>
      </dgm:t>
    </dgm:pt>
    <dgm:pt modelId="{0E785CD7-8072-4AB2-9C5E-9DCE736429F6}" type="pres">
      <dgm:prSet presAssocID="{1DE1A48C-F26E-4230-A972-83DE54391005}" presName="hierChild4" presStyleCnt="0"/>
      <dgm:spPr/>
    </dgm:pt>
    <dgm:pt modelId="{4591C1F5-8D41-4532-9762-8EDF0FAB31EB}" type="pres">
      <dgm:prSet presAssocID="{729A0874-7D15-4370-8ABE-8C1FF8F2BC23}" presName="Name37" presStyleLbl="parChTrans1D4" presStyleIdx="0" presStyleCnt="14"/>
      <dgm:spPr/>
      <dgm:t>
        <a:bodyPr/>
        <a:lstStyle/>
        <a:p>
          <a:endParaRPr lang="es-ES"/>
        </a:p>
      </dgm:t>
    </dgm:pt>
    <dgm:pt modelId="{BAF1CEB8-171E-4C28-9885-90033E231787}" type="pres">
      <dgm:prSet presAssocID="{4F221EF4-CB99-4EC3-8577-5DAF8CC7A2E4}" presName="hierRoot2" presStyleCnt="0">
        <dgm:presLayoutVars>
          <dgm:hierBranch val="init"/>
        </dgm:presLayoutVars>
      </dgm:prSet>
      <dgm:spPr/>
    </dgm:pt>
    <dgm:pt modelId="{668D60AD-756C-42CA-97D1-F098530086C2}" type="pres">
      <dgm:prSet presAssocID="{4F221EF4-CB99-4EC3-8577-5DAF8CC7A2E4}" presName="rootComposite" presStyleCnt="0"/>
      <dgm:spPr/>
    </dgm:pt>
    <dgm:pt modelId="{34BC9388-BB46-451B-B860-9B1806EE266E}" type="pres">
      <dgm:prSet presAssocID="{4F221EF4-CB99-4EC3-8577-5DAF8CC7A2E4}" presName="rootText" presStyleLbl="node4" presStyleIdx="0" presStyleCnt="14">
        <dgm:presLayoutVars>
          <dgm:chPref val="3"/>
        </dgm:presLayoutVars>
      </dgm:prSet>
      <dgm:spPr/>
      <dgm:t>
        <a:bodyPr/>
        <a:lstStyle/>
        <a:p>
          <a:endParaRPr lang="es-ES"/>
        </a:p>
      </dgm:t>
    </dgm:pt>
    <dgm:pt modelId="{4D8FFF81-03D3-41C5-8476-CF56C07D7CB7}" type="pres">
      <dgm:prSet presAssocID="{4F221EF4-CB99-4EC3-8577-5DAF8CC7A2E4}" presName="rootConnector" presStyleLbl="node4" presStyleIdx="0" presStyleCnt="14"/>
      <dgm:spPr/>
      <dgm:t>
        <a:bodyPr/>
        <a:lstStyle/>
        <a:p>
          <a:endParaRPr lang="es-ES"/>
        </a:p>
      </dgm:t>
    </dgm:pt>
    <dgm:pt modelId="{9C92FABE-E6B6-4047-8F35-10926DF0FD86}" type="pres">
      <dgm:prSet presAssocID="{4F221EF4-CB99-4EC3-8577-5DAF8CC7A2E4}" presName="hierChild4" presStyleCnt="0"/>
      <dgm:spPr/>
    </dgm:pt>
    <dgm:pt modelId="{EA10376B-38B7-4B1C-A0CF-4156212C8764}" type="pres">
      <dgm:prSet presAssocID="{4F221EF4-CB99-4EC3-8577-5DAF8CC7A2E4}" presName="hierChild5" presStyleCnt="0"/>
      <dgm:spPr/>
    </dgm:pt>
    <dgm:pt modelId="{5E9EB5E6-6808-4D69-A7B7-36E16A127064}" type="pres">
      <dgm:prSet presAssocID="{8E918253-AC04-46E1-94A6-0BC31696E625}" presName="Name37" presStyleLbl="parChTrans1D4" presStyleIdx="1" presStyleCnt="14"/>
      <dgm:spPr/>
      <dgm:t>
        <a:bodyPr/>
        <a:lstStyle/>
        <a:p>
          <a:endParaRPr lang="es-ES"/>
        </a:p>
      </dgm:t>
    </dgm:pt>
    <dgm:pt modelId="{85EA4977-0A79-4AFA-8F57-5F6986B19CA9}" type="pres">
      <dgm:prSet presAssocID="{CF876301-3062-4799-92DA-6834E2035916}" presName="hierRoot2" presStyleCnt="0">
        <dgm:presLayoutVars>
          <dgm:hierBranch val="init"/>
        </dgm:presLayoutVars>
      </dgm:prSet>
      <dgm:spPr/>
    </dgm:pt>
    <dgm:pt modelId="{93B6863F-9984-4DC6-BA77-ED1D992471B1}" type="pres">
      <dgm:prSet presAssocID="{CF876301-3062-4799-92DA-6834E2035916}" presName="rootComposite" presStyleCnt="0"/>
      <dgm:spPr/>
    </dgm:pt>
    <dgm:pt modelId="{8040E38F-AB1B-402B-9058-6EB6C0633219}" type="pres">
      <dgm:prSet presAssocID="{CF876301-3062-4799-92DA-6834E2035916}" presName="rootText" presStyleLbl="node4" presStyleIdx="1" presStyleCnt="14">
        <dgm:presLayoutVars>
          <dgm:chPref val="3"/>
        </dgm:presLayoutVars>
      </dgm:prSet>
      <dgm:spPr/>
      <dgm:t>
        <a:bodyPr/>
        <a:lstStyle/>
        <a:p>
          <a:endParaRPr lang="es-ES"/>
        </a:p>
      </dgm:t>
    </dgm:pt>
    <dgm:pt modelId="{F42E3236-76B3-449B-8A9F-F7E545472F74}" type="pres">
      <dgm:prSet presAssocID="{CF876301-3062-4799-92DA-6834E2035916}" presName="rootConnector" presStyleLbl="node4" presStyleIdx="1" presStyleCnt="14"/>
      <dgm:spPr/>
      <dgm:t>
        <a:bodyPr/>
        <a:lstStyle/>
        <a:p>
          <a:endParaRPr lang="es-ES"/>
        </a:p>
      </dgm:t>
    </dgm:pt>
    <dgm:pt modelId="{3FEDC1E8-8DE8-42EE-863F-58462D8A6B05}" type="pres">
      <dgm:prSet presAssocID="{CF876301-3062-4799-92DA-6834E2035916}" presName="hierChild4" presStyleCnt="0"/>
      <dgm:spPr/>
    </dgm:pt>
    <dgm:pt modelId="{E57DDAAD-5F25-4208-9E30-B1E5C3848643}" type="pres">
      <dgm:prSet presAssocID="{CF876301-3062-4799-92DA-6834E2035916}" presName="hierChild5" presStyleCnt="0"/>
      <dgm:spPr/>
    </dgm:pt>
    <dgm:pt modelId="{E2305898-979C-43D4-8890-B17E5D604FD3}" type="pres">
      <dgm:prSet presAssocID="{8F88EEA9-7D8A-4843-AA2E-60A487BAEE0D}" presName="Name37" presStyleLbl="parChTrans1D4" presStyleIdx="2" presStyleCnt="14"/>
      <dgm:spPr/>
      <dgm:t>
        <a:bodyPr/>
        <a:lstStyle/>
        <a:p>
          <a:endParaRPr lang="es-ES"/>
        </a:p>
      </dgm:t>
    </dgm:pt>
    <dgm:pt modelId="{E29E3985-7374-4991-A6D2-AA71062E9B46}" type="pres">
      <dgm:prSet presAssocID="{DF5EF923-0D65-4479-A886-15332AE37BA1}" presName="hierRoot2" presStyleCnt="0">
        <dgm:presLayoutVars>
          <dgm:hierBranch val="init"/>
        </dgm:presLayoutVars>
      </dgm:prSet>
      <dgm:spPr/>
    </dgm:pt>
    <dgm:pt modelId="{5BAB0BF4-16E3-40C4-B1A9-2F89984CA413}" type="pres">
      <dgm:prSet presAssocID="{DF5EF923-0D65-4479-A886-15332AE37BA1}" presName="rootComposite" presStyleCnt="0"/>
      <dgm:spPr/>
    </dgm:pt>
    <dgm:pt modelId="{D159D610-2F8B-442C-A0CB-01CFD749016C}" type="pres">
      <dgm:prSet presAssocID="{DF5EF923-0D65-4479-A886-15332AE37BA1}" presName="rootText" presStyleLbl="node4" presStyleIdx="2" presStyleCnt="14">
        <dgm:presLayoutVars>
          <dgm:chPref val="3"/>
        </dgm:presLayoutVars>
      </dgm:prSet>
      <dgm:spPr/>
      <dgm:t>
        <a:bodyPr/>
        <a:lstStyle/>
        <a:p>
          <a:endParaRPr lang="es-ES"/>
        </a:p>
      </dgm:t>
    </dgm:pt>
    <dgm:pt modelId="{23B57BF1-EAB5-49E8-AD59-E4CA94202835}" type="pres">
      <dgm:prSet presAssocID="{DF5EF923-0D65-4479-A886-15332AE37BA1}" presName="rootConnector" presStyleLbl="node4" presStyleIdx="2" presStyleCnt="14"/>
      <dgm:spPr/>
      <dgm:t>
        <a:bodyPr/>
        <a:lstStyle/>
        <a:p>
          <a:endParaRPr lang="es-ES"/>
        </a:p>
      </dgm:t>
    </dgm:pt>
    <dgm:pt modelId="{3DB890F6-162F-4E42-97B0-B944C8B86081}" type="pres">
      <dgm:prSet presAssocID="{DF5EF923-0D65-4479-A886-15332AE37BA1}" presName="hierChild4" presStyleCnt="0"/>
      <dgm:spPr/>
    </dgm:pt>
    <dgm:pt modelId="{4B37F8E0-29A0-44FF-8789-DC9C4CBE3EB9}" type="pres">
      <dgm:prSet presAssocID="{DF5EF923-0D65-4479-A886-15332AE37BA1}" presName="hierChild5" presStyleCnt="0"/>
      <dgm:spPr/>
    </dgm:pt>
    <dgm:pt modelId="{E113D538-AE24-46E2-AF5E-1A32742C47BD}" type="pres">
      <dgm:prSet presAssocID="{35EA6595-2DCB-4309-9449-E77ED2778844}" presName="Name37" presStyleLbl="parChTrans1D4" presStyleIdx="3" presStyleCnt="14"/>
      <dgm:spPr/>
      <dgm:t>
        <a:bodyPr/>
        <a:lstStyle/>
        <a:p>
          <a:endParaRPr lang="es-ES"/>
        </a:p>
      </dgm:t>
    </dgm:pt>
    <dgm:pt modelId="{4FB8B39A-0556-45DC-8B5E-D303A6554DBA}" type="pres">
      <dgm:prSet presAssocID="{CF9F0929-807F-4CDA-854E-B96B25659458}" presName="hierRoot2" presStyleCnt="0">
        <dgm:presLayoutVars>
          <dgm:hierBranch val="init"/>
        </dgm:presLayoutVars>
      </dgm:prSet>
      <dgm:spPr/>
    </dgm:pt>
    <dgm:pt modelId="{F1A599CF-BEAF-4672-BDDD-9428D70E32D3}" type="pres">
      <dgm:prSet presAssocID="{CF9F0929-807F-4CDA-854E-B96B25659458}" presName="rootComposite" presStyleCnt="0"/>
      <dgm:spPr/>
    </dgm:pt>
    <dgm:pt modelId="{C3B9922C-1F7E-46DE-BE7E-17B6C7698E56}" type="pres">
      <dgm:prSet presAssocID="{CF9F0929-807F-4CDA-854E-B96B25659458}" presName="rootText" presStyleLbl="node4" presStyleIdx="3" presStyleCnt="14">
        <dgm:presLayoutVars>
          <dgm:chPref val="3"/>
        </dgm:presLayoutVars>
      </dgm:prSet>
      <dgm:spPr/>
      <dgm:t>
        <a:bodyPr/>
        <a:lstStyle/>
        <a:p>
          <a:endParaRPr lang="es-ES"/>
        </a:p>
      </dgm:t>
    </dgm:pt>
    <dgm:pt modelId="{0AF86B1D-C7DD-410B-8B30-7506001B9405}" type="pres">
      <dgm:prSet presAssocID="{CF9F0929-807F-4CDA-854E-B96B25659458}" presName="rootConnector" presStyleLbl="node4" presStyleIdx="3" presStyleCnt="14"/>
      <dgm:spPr/>
      <dgm:t>
        <a:bodyPr/>
        <a:lstStyle/>
        <a:p>
          <a:endParaRPr lang="es-ES"/>
        </a:p>
      </dgm:t>
    </dgm:pt>
    <dgm:pt modelId="{6242EFA7-2C21-4020-A95A-2D7BB6416E39}" type="pres">
      <dgm:prSet presAssocID="{CF9F0929-807F-4CDA-854E-B96B25659458}" presName="hierChild4" presStyleCnt="0"/>
      <dgm:spPr/>
    </dgm:pt>
    <dgm:pt modelId="{74F53DD7-4D08-4C87-B179-7784AA39799E}" type="pres">
      <dgm:prSet presAssocID="{CF9F0929-807F-4CDA-854E-B96B25659458}" presName="hierChild5" presStyleCnt="0"/>
      <dgm:spPr/>
    </dgm:pt>
    <dgm:pt modelId="{8462D4FB-5779-4D07-B0A1-C04A7780BA4B}" type="pres">
      <dgm:prSet presAssocID="{8F0BC036-BB98-4A73-942C-00DF23F8ACF4}" presName="Name37" presStyleLbl="parChTrans1D4" presStyleIdx="4" presStyleCnt="14"/>
      <dgm:spPr/>
      <dgm:t>
        <a:bodyPr/>
        <a:lstStyle/>
        <a:p>
          <a:endParaRPr lang="es-ES"/>
        </a:p>
      </dgm:t>
    </dgm:pt>
    <dgm:pt modelId="{783A1AD7-A67C-4B40-9F6B-BA99BB89141A}" type="pres">
      <dgm:prSet presAssocID="{E07DDA88-5A83-4ACD-8AB3-1A18F462038D}" presName="hierRoot2" presStyleCnt="0">
        <dgm:presLayoutVars>
          <dgm:hierBranch val="init"/>
        </dgm:presLayoutVars>
      </dgm:prSet>
      <dgm:spPr/>
    </dgm:pt>
    <dgm:pt modelId="{0FDF7AF5-7893-444A-96E3-D6155CE91188}" type="pres">
      <dgm:prSet presAssocID="{E07DDA88-5A83-4ACD-8AB3-1A18F462038D}" presName="rootComposite" presStyleCnt="0"/>
      <dgm:spPr/>
    </dgm:pt>
    <dgm:pt modelId="{635F60C8-BF49-4D1F-8629-C34E8112CDB1}" type="pres">
      <dgm:prSet presAssocID="{E07DDA88-5A83-4ACD-8AB3-1A18F462038D}" presName="rootText" presStyleLbl="node4" presStyleIdx="4" presStyleCnt="14">
        <dgm:presLayoutVars>
          <dgm:chPref val="3"/>
        </dgm:presLayoutVars>
      </dgm:prSet>
      <dgm:spPr/>
      <dgm:t>
        <a:bodyPr/>
        <a:lstStyle/>
        <a:p>
          <a:endParaRPr lang="es-ES"/>
        </a:p>
      </dgm:t>
    </dgm:pt>
    <dgm:pt modelId="{E52FA79E-9527-41B0-8E0F-6503DC54B8A3}" type="pres">
      <dgm:prSet presAssocID="{E07DDA88-5A83-4ACD-8AB3-1A18F462038D}" presName="rootConnector" presStyleLbl="node4" presStyleIdx="4" presStyleCnt="14"/>
      <dgm:spPr/>
      <dgm:t>
        <a:bodyPr/>
        <a:lstStyle/>
        <a:p>
          <a:endParaRPr lang="es-ES"/>
        </a:p>
      </dgm:t>
    </dgm:pt>
    <dgm:pt modelId="{1681EF03-F440-4225-A4E3-DA5BC8D447BE}" type="pres">
      <dgm:prSet presAssocID="{E07DDA88-5A83-4ACD-8AB3-1A18F462038D}" presName="hierChild4" presStyleCnt="0"/>
      <dgm:spPr/>
    </dgm:pt>
    <dgm:pt modelId="{80F72280-A446-4304-8CA8-BE2C571137BC}" type="pres">
      <dgm:prSet presAssocID="{E07DDA88-5A83-4ACD-8AB3-1A18F462038D}" presName="hierChild5" presStyleCnt="0"/>
      <dgm:spPr/>
    </dgm:pt>
    <dgm:pt modelId="{1BE700CB-7AC3-4FE4-80FC-A6D31B18538E}" type="pres">
      <dgm:prSet presAssocID="{E8D6DD62-3BBC-4436-9754-1B884AA514D6}" presName="Name37" presStyleLbl="parChTrans1D4" presStyleIdx="5" presStyleCnt="14"/>
      <dgm:spPr/>
      <dgm:t>
        <a:bodyPr/>
        <a:lstStyle/>
        <a:p>
          <a:endParaRPr lang="es-ES"/>
        </a:p>
      </dgm:t>
    </dgm:pt>
    <dgm:pt modelId="{F4435897-4AC6-46F7-9D38-B7ED1BEB471F}" type="pres">
      <dgm:prSet presAssocID="{FA0C1B2E-CEAB-4975-8BD3-B546DABB40DE}" presName="hierRoot2" presStyleCnt="0">
        <dgm:presLayoutVars>
          <dgm:hierBranch val="init"/>
        </dgm:presLayoutVars>
      </dgm:prSet>
      <dgm:spPr/>
    </dgm:pt>
    <dgm:pt modelId="{D156B367-4C2E-4B20-AAB8-DFFB1D016BD8}" type="pres">
      <dgm:prSet presAssocID="{FA0C1B2E-CEAB-4975-8BD3-B546DABB40DE}" presName="rootComposite" presStyleCnt="0"/>
      <dgm:spPr/>
    </dgm:pt>
    <dgm:pt modelId="{40E221CA-1DF0-4B0C-82B9-606CE7581EBF}" type="pres">
      <dgm:prSet presAssocID="{FA0C1B2E-CEAB-4975-8BD3-B546DABB40DE}" presName="rootText" presStyleLbl="node4" presStyleIdx="5" presStyleCnt="14">
        <dgm:presLayoutVars>
          <dgm:chPref val="3"/>
        </dgm:presLayoutVars>
      </dgm:prSet>
      <dgm:spPr/>
      <dgm:t>
        <a:bodyPr/>
        <a:lstStyle/>
        <a:p>
          <a:endParaRPr lang="es-ES"/>
        </a:p>
      </dgm:t>
    </dgm:pt>
    <dgm:pt modelId="{7C4F361B-A332-40D9-8560-E87ACDFBA181}" type="pres">
      <dgm:prSet presAssocID="{FA0C1B2E-CEAB-4975-8BD3-B546DABB40DE}" presName="rootConnector" presStyleLbl="node4" presStyleIdx="5" presStyleCnt="14"/>
      <dgm:spPr/>
      <dgm:t>
        <a:bodyPr/>
        <a:lstStyle/>
        <a:p>
          <a:endParaRPr lang="es-ES"/>
        </a:p>
      </dgm:t>
    </dgm:pt>
    <dgm:pt modelId="{964FEA1F-3D57-4399-90C2-9FEB725475D0}" type="pres">
      <dgm:prSet presAssocID="{FA0C1B2E-CEAB-4975-8BD3-B546DABB40DE}" presName="hierChild4" presStyleCnt="0"/>
      <dgm:spPr/>
    </dgm:pt>
    <dgm:pt modelId="{98DE155F-F403-4D0F-85C6-659EE1538C94}" type="pres">
      <dgm:prSet presAssocID="{FA0C1B2E-CEAB-4975-8BD3-B546DABB40DE}" presName="hierChild5" presStyleCnt="0"/>
      <dgm:spPr/>
    </dgm:pt>
    <dgm:pt modelId="{6D8F8857-B3F6-4D2F-BB12-54A58B2F2C13}" type="pres">
      <dgm:prSet presAssocID="{1DE1A48C-F26E-4230-A972-83DE54391005}" presName="hierChild5" presStyleCnt="0"/>
      <dgm:spPr/>
    </dgm:pt>
    <dgm:pt modelId="{72A980F8-23BB-4B65-A8D8-0BA0FCCEDE86}" type="pres">
      <dgm:prSet presAssocID="{DDA2AA3E-23AB-421A-B8A8-605EE37B4746}" presName="Name37" presStyleLbl="parChTrans1D3" presStyleIdx="2" presStyleCnt="7"/>
      <dgm:spPr/>
      <dgm:t>
        <a:bodyPr/>
        <a:lstStyle/>
        <a:p>
          <a:endParaRPr lang="es-ES"/>
        </a:p>
      </dgm:t>
    </dgm:pt>
    <dgm:pt modelId="{8EE13527-7527-44DA-B60C-27EFCAED0BCC}" type="pres">
      <dgm:prSet presAssocID="{327A571B-E845-476D-A5FD-1E9CC6BEA5E3}" presName="hierRoot2" presStyleCnt="0">
        <dgm:presLayoutVars>
          <dgm:hierBranch val="init"/>
        </dgm:presLayoutVars>
      </dgm:prSet>
      <dgm:spPr/>
    </dgm:pt>
    <dgm:pt modelId="{5E3CFD2A-E8E4-4218-BADE-84DCCD264572}" type="pres">
      <dgm:prSet presAssocID="{327A571B-E845-476D-A5FD-1E9CC6BEA5E3}" presName="rootComposite" presStyleCnt="0"/>
      <dgm:spPr/>
    </dgm:pt>
    <dgm:pt modelId="{60800267-9E61-4940-9125-A16965D6C610}" type="pres">
      <dgm:prSet presAssocID="{327A571B-E845-476D-A5FD-1E9CC6BEA5E3}" presName="rootText" presStyleLbl="node3" presStyleIdx="2" presStyleCnt="7">
        <dgm:presLayoutVars>
          <dgm:chPref val="3"/>
        </dgm:presLayoutVars>
      </dgm:prSet>
      <dgm:spPr/>
      <dgm:t>
        <a:bodyPr/>
        <a:lstStyle/>
        <a:p>
          <a:endParaRPr lang="es-ES"/>
        </a:p>
      </dgm:t>
    </dgm:pt>
    <dgm:pt modelId="{A3C5A410-36D5-464C-895D-9109DEC4362F}" type="pres">
      <dgm:prSet presAssocID="{327A571B-E845-476D-A5FD-1E9CC6BEA5E3}" presName="rootConnector" presStyleLbl="node3" presStyleIdx="2" presStyleCnt="7"/>
      <dgm:spPr/>
      <dgm:t>
        <a:bodyPr/>
        <a:lstStyle/>
        <a:p>
          <a:endParaRPr lang="es-ES"/>
        </a:p>
      </dgm:t>
    </dgm:pt>
    <dgm:pt modelId="{9F561617-70CD-4488-A284-7353D979AB57}" type="pres">
      <dgm:prSet presAssocID="{327A571B-E845-476D-A5FD-1E9CC6BEA5E3}" presName="hierChild4" presStyleCnt="0"/>
      <dgm:spPr/>
    </dgm:pt>
    <dgm:pt modelId="{B36AFA18-68AE-4FE4-AA67-38F946773B2B}" type="pres">
      <dgm:prSet presAssocID="{327A571B-E845-476D-A5FD-1E9CC6BEA5E3}" presName="hierChild5" presStyleCnt="0"/>
      <dgm:spPr/>
    </dgm:pt>
    <dgm:pt modelId="{D0DD83CC-14A6-48AF-8059-3E9DAE7FCFE4}" type="pres">
      <dgm:prSet presAssocID="{1C1BD934-A202-47CE-928C-21225C2150F9}" presName="Name37" presStyleLbl="parChTrans1D3" presStyleIdx="3" presStyleCnt="7"/>
      <dgm:spPr/>
      <dgm:t>
        <a:bodyPr/>
        <a:lstStyle/>
        <a:p>
          <a:endParaRPr lang="es-ES"/>
        </a:p>
      </dgm:t>
    </dgm:pt>
    <dgm:pt modelId="{931B62E1-6C9F-401C-AA00-2D4562CA6893}" type="pres">
      <dgm:prSet presAssocID="{11819E23-98A7-4A81-82D0-114458AF2776}" presName="hierRoot2" presStyleCnt="0">
        <dgm:presLayoutVars>
          <dgm:hierBranch val="init"/>
        </dgm:presLayoutVars>
      </dgm:prSet>
      <dgm:spPr/>
    </dgm:pt>
    <dgm:pt modelId="{D9F3D4A2-D208-4377-B062-5EB2A04BFA86}" type="pres">
      <dgm:prSet presAssocID="{11819E23-98A7-4A81-82D0-114458AF2776}" presName="rootComposite" presStyleCnt="0"/>
      <dgm:spPr/>
    </dgm:pt>
    <dgm:pt modelId="{D5E687B6-6FF0-4B67-B966-0A6BC9101EA6}" type="pres">
      <dgm:prSet presAssocID="{11819E23-98A7-4A81-82D0-114458AF2776}" presName="rootText" presStyleLbl="node3" presStyleIdx="3" presStyleCnt="7">
        <dgm:presLayoutVars>
          <dgm:chPref val="3"/>
        </dgm:presLayoutVars>
      </dgm:prSet>
      <dgm:spPr/>
      <dgm:t>
        <a:bodyPr/>
        <a:lstStyle/>
        <a:p>
          <a:endParaRPr lang="es-ES"/>
        </a:p>
      </dgm:t>
    </dgm:pt>
    <dgm:pt modelId="{916FB358-51C1-4D0C-9500-F60DBD797765}" type="pres">
      <dgm:prSet presAssocID="{11819E23-98A7-4A81-82D0-114458AF2776}" presName="rootConnector" presStyleLbl="node3" presStyleIdx="3" presStyleCnt="7"/>
      <dgm:spPr/>
      <dgm:t>
        <a:bodyPr/>
        <a:lstStyle/>
        <a:p>
          <a:endParaRPr lang="es-ES"/>
        </a:p>
      </dgm:t>
    </dgm:pt>
    <dgm:pt modelId="{2AED73C9-508F-44B3-9B79-4D61D56F728F}" type="pres">
      <dgm:prSet presAssocID="{11819E23-98A7-4A81-82D0-114458AF2776}" presName="hierChild4" presStyleCnt="0"/>
      <dgm:spPr/>
    </dgm:pt>
    <dgm:pt modelId="{E154E742-AD12-48C3-B734-F04EA934DCC4}" type="pres">
      <dgm:prSet presAssocID="{11819E23-98A7-4A81-82D0-114458AF2776}" presName="hierChild5" presStyleCnt="0"/>
      <dgm:spPr/>
    </dgm:pt>
    <dgm:pt modelId="{736B50C2-CB32-4D02-867D-88F8211E7EF3}" type="pres">
      <dgm:prSet presAssocID="{5CC61D9C-4E0D-40D2-9E09-FE0829FE2028}" presName="hierChild5" presStyleCnt="0"/>
      <dgm:spPr/>
    </dgm:pt>
    <dgm:pt modelId="{0F32D07D-CAB3-45EC-B476-D7D135659019}" type="pres">
      <dgm:prSet presAssocID="{8DF3B0CA-4C1B-4A55-8927-3E7BF6B8AA65}" presName="Name37" presStyleLbl="parChTrans1D2" presStyleIdx="2" presStyleCnt="4"/>
      <dgm:spPr/>
      <dgm:t>
        <a:bodyPr/>
        <a:lstStyle/>
        <a:p>
          <a:endParaRPr lang="es-ES"/>
        </a:p>
      </dgm:t>
    </dgm:pt>
    <dgm:pt modelId="{C81C94D1-BC7A-447D-B25B-E2D7FFB5EC03}" type="pres">
      <dgm:prSet presAssocID="{BD8F8A88-5946-44A9-AC18-9AF7206F3E39}" presName="hierRoot2" presStyleCnt="0">
        <dgm:presLayoutVars>
          <dgm:hierBranch val="init"/>
        </dgm:presLayoutVars>
      </dgm:prSet>
      <dgm:spPr/>
    </dgm:pt>
    <dgm:pt modelId="{D2A2B5FE-F3B2-4093-BF1C-894B5E35C39C}" type="pres">
      <dgm:prSet presAssocID="{BD8F8A88-5946-44A9-AC18-9AF7206F3E39}" presName="rootComposite" presStyleCnt="0"/>
      <dgm:spPr/>
    </dgm:pt>
    <dgm:pt modelId="{D737AF12-3E2D-4407-8EF4-9D821D70AB3C}" type="pres">
      <dgm:prSet presAssocID="{BD8F8A88-5946-44A9-AC18-9AF7206F3E39}" presName="rootText" presStyleLbl="node2" presStyleIdx="2" presStyleCnt="4">
        <dgm:presLayoutVars>
          <dgm:chPref val="3"/>
        </dgm:presLayoutVars>
      </dgm:prSet>
      <dgm:spPr/>
      <dgm:t>
        <a:bodyPr/>
        <a:lstStyle/>
        <a:p>
          <a:endParaRPr lang="es-ES"/>
        </a:p>
      </dgm:t>
    </dgm:pt>
    <dgm:pt modelId="{DC3BF1C9-C64F-4CF6-9C05-750C68B0B739}" type="pres">
      <dgm:prSet presAssocID="{BD8F8A88-5946-44A9-AC18-9AF7206F3E39}" presName="rootConnector" presStyleLbl="node2" presStyleIdx="2" presStyleCnt="4"/>
      <dgm:spPr/>
      <dgm:t>
        <a:bodyPr/>
        <a:lstStyle/>
        <a:p>
          <a:endParaRPr lang="es-ES"/>
        </a:p>
      </dgm:t>
    </dgm:pt>
    <dgm:pt modelId="{28043987-3DF2-4C69-9861-FC232043CE54}" type="pres">
      <dgm:prSet presAssocID="{BD8F8A88-5946-44A9-AC18-9AF7206F3E39}" presName="hierChild4" presStyleCnt="0"/>
      <dgm:spPr/>
    </dgm:pt>
    <dgm:pt modelId="{C217B5C3-9A69-4671-92AD-115A1BAD9403}" type="pres">
      <dgm:prSet presAssocID="{EDF11963-196E-4A1A-A4FA-953F9B6C0111}" presName="Name37" presStyleLbl="parChTrans1D3" presStyleIdx="4" presStyleCnt="7"/>
      <dgm:spPr/>
      <dgm:t>
        <a:bodyPr/>
        <a:lstStyle/>
        <a:p>
          <a:endParaRPr lang="es-ES"/>
        </a:p>
      </dgm:t>
    </dgm:pt>
    <dgm:pt modelId="{99E11DEA-828A-4418-BCB6-33BDBB348F2E}" type="pres">
      <dgm:prSet presAssocID="{CB9A705B-C3B7-4EF5-B93A-69705A6721A8}" presName="hierRoot2" presStyleCnt="0">
        <dgm:presLayoutVars>
          <dgm:hierBranch val="init"/>
        </dgm:presLayoutVars>
      </dgm:prSet>
      <dgm:spPr/>
    </dgm:pt>
    <dgm:pt modelId="{28DA495E-C7BC-4734-8A2E-8C1A2433925B}" type="pres">
      <dgm:prSet presAssocID="{CB9A705B-C3B7-4EF5-B93A-69705A6721A8}" presName="rootComposite" presStyleCnt="0"/>
      <dgm:spPr/>
    </dgm:pt>
    <dgm:pt modelId="{506B0ACB-D0AF-46FB-B65A-EF8547598663}" type="pres">
      <dgm:prSet presAssocID="{CB9A705B-C3B7-4EF5-B93A-69705A6721A8}" presName="rootText" presStyleLbl="node3" presStyleIdx="4" presStyleCnt="7">
        <dgm:presLayoutVars>
          <dgm:chPref val="3"/>
        </dgm:presLayoutVars>
      </dgm:prSet>
      <dgm:spPr/>
      <dgm:t>
        <a:bodyPr/>
        <a:lstStyle/>
        <a:p>
          <a:endParaRPr lang="es-ES"/>
        </a:p>
      </dgm:t>
    </dgm:pt>
    <dgm:pt modelId="{0E7E89FE-D5A3-4BEC-B2BE-5DDD96BB4D2D}" type="pres">
      <dgm:prSet presAssocID="{CB9A705B-C3B7-4EF5-B93A-69705A6721A8}" presName="rootConnector" presStyleLbl="node3" presStyleIdx="4" presStyleCnt="7"/>
      <dgm:spPr/>
      <dgm:t>
        <a:bodyPr/>
        <a:lstStyle/>
        <a:p>
          <a:endParaRPr lang="es-ES"/>
        </a:p>
      </dgm:t>
    </dgm:pt>
    <dgm:pt modelId="{929DF9A8-354F-49F7-B6AE-B39E6F0AC0EB}" type="pres">
      <dgm:prSet presAssocID="{CB9A705B-C3B7-4EF5-B93A-69705A6721A8}" presName="hierChild4" presStyleCnt="0"/>
      <dgm:spPr/>
    </dgm:pt>
    <dgm:pt modelId="{30DB4C2B-A21E-4BCF-BBD1-128D3231EA1B}" type="pres">
      <dgm:prSet presAssocID="{196A9A51-AB5B-44EF-AAE5-269944C45FEB}" presName="Name37" presStyleLbl="parChTrans1D4" presStyleIdx="6" presStyleCnt="14"/>
      <dgm:spPr/>
      <dgm:t>
        <a:bodyPr/>
        <a:lstStyle/>
        <a:p>
          <a:endParaRPr lang="es-ES"/>
        </a:p>
      </dgm:t>
    </dgm:pt>
    <dgm:pt modelId="{0244A966-F6C7-44C7-9C73-2FD0E6F116DD}" type="pres">
      <dgm:prSet presAssocID="{FB8C6A75-A559-410D-81C9-95609326BA3C}" presName="hierRoot2" presStyleCnt="0">
        <dgm:presLayoutVars>
          <dgm:hierBranch val="init"/>
        </dgm:presLayoutVars>
      </dgm:prSet>
      <dgm:spPr/>
    </dgm:pt>
    <dgm:pt modelId="{668B87CA-53D2-495A-96AC-3D06CEA45B3E}" type="pres">
      <dgm:prSet presAssocID="{FB8C6A75-A559-410D-81C9-95609326BA3C}" presName="rootComposite" presStyleCnt="0"/>
      <dgm:spPr/>
    </dgm:pt>
    <dgm:pt modelId="{E9CD8AEA-700B-45B5-A6F4-BDFA95BA4BE6}" type="pres">
      <dgm:prSet presAssocID="{FB8C6A75-A559-410D-81C9-95609326BA3C}" presName="rootText" presStyleLbl="node4" presStyleIdx="6" presStyleCnt="14">
        <dgm:presLayoutVars>
          <dgm:chPref val="3"/>
        </dgm:presLayoutVars>
      </dgm:prSet>
      <dgm:spPr/>
      <dgm:t>
        <a:bodyPr/>
        <a:lstStyle/>
        <a:p>
          <a:endParaRPr lang="es-ES"/>
        </a:p>
      </dgm:t>
    </dgm:pt>
    <dgm:pt modelId="{2E0552B1-1685-46CB-9B3F-AA06CDFC7A4D}" type="pres">
      <dgm:prSet presAssocID="{FB8C6A75-A559-410D-81C9-95609326BA3C}" presName="rootConnector" presStyleLbl="node4" presStyleIdx="6" presStyleCnt="14"/>
      <dgm:spPr/>
      <dgm:t>
        <a:bodyPr/>
        <a:lstStyle/>
        <a:p>
          <a:endParaRPr lang="es-ES"/>
        </a:p>
      </dgm:t>
    </dgm:pt>
    <dgm:pt modelId="{A675FC8D-CA1E-470A-9F2F-863DA1685BEA}" type="pres">
      <dgm:prSet presAssocID="{FB8C6A75-A559-410D-81C9-95609326BA3C}" presName="hierChild4" presStyleCnt="0"/>
      <dgm:spPr/>
    </dgm:pt>
    <dgm:pt modelId="{5886412D-9E14-47DA-9DD7-AA81C23AD78D}" type="pres">
      <dgm:prSet presAssocID="{FB8C6A75-A559-410D-81C9-95609326BA3C}" presName="hierChild5" presStyleCnt="0"/>
      <dgm:spPr/>
    </dgm:pt>
    <dgm:pt modelId="{51521002-3E7E-4085-8A8C-D87EF35F108D}" type="pres">
      <dgm:prSet presAssocID="{65F35406-B9F5-493D-9403-0AA9BA908EE2}" presName="Name37" presStyleLbl="parChTrans1D4" presStyleIdx="7" presStyleCnt="14"/>
      <dgm:spPr/>
      <dgm:t>
        <a:bodyPr/>
        <a:lstStyle/>
        <a:p>
          <a:endParaRPr lang="es-ES"/>
        </a:p>
      </dgm:t>
    </dgm:pt>
    <dgm:pt modelId="{A0AFE07B-CD60-4D41-942F-A4FEEC6115D0}" type="pres">
      <dgm:prSet presAssocID="{286F39BA-FC1F-473A-AF0C-97D964BCD312}" presName="hierRoot2" presStyleCnt="0">
        <dgm:presLayoutVars>
          <dgm:hierBranch val="init"/>
        </dgm:presLayoutVars>
      </dgm:prSet>
      <dgm:spPr/>
    </dgm:pt>
    <dgm:pt modelId="{26E7E482-B058-4A68-B7CE-4A918951F48D}" type="pres">
      <dgm:prSet presAssocID="{286F39BA-FC1F-473A-AF0C-97D964BCD312}" presName="rootComposite" presStyleCnt="0"/>
      <dgm:spPr/>
    </dgm:pt>
    <dgm:pt modelId="{E5D3EB4D-07A8-4600-841E-51C85437B5B8}" type="pres">
      <dgm:prSet presAssocID="{286F39BA-FC1F-473A-AF0C-97D964BCD312}" presName="rootText" presStyleLbl="node4" presStyleIdx="7" presStyleCnt="14">
        <dgm:presLayoutVars>
          <dgm:chPref val="3"/>
        </dgm:presLayoutVars>
      </dgm:prSet>
      <dgm:spPr/>
      <dgm:t>
        <a:bodyPr/>
        <a:lstStyle/>
        <a:p>
          <a:endParaRPr lang="es-ES"/>
        </a:p>
      </dgm:t>
    </dgm:pt>
    <dgm:pt modelId="{89B18C3D-19EB-4A32-8DE4-BBEEBF7467FF}" type="pres">
      <dgm:prSet presAssocID="{286F39BA-FC1F-473A-AF0C-97D964BCD312}" presName="rootConnector" presStyleLbl="node4" presStyleIdx="7" presStyleCnt="14"/>
      <dgm:spPr/>
      <dgm:t>
        <a:bodyPr/>
        <a:lstStyle/>
        <a:p>
          <a:endParaRPr lang="es-ES"/>
        </a:p>
      </dgm:t>
    </dgm:pt>
    <dgm:pt modelId="{66DB1E3C-D282-4AC6-8710-CBC73E066D5E}" type="pres">
      <dgm:prSet presAssocID="{286F39BA-FC1F-473A-AF0C-97D964BCD312}" presName="hierChild4" presStyleCnt="0"/>
      <dgm:spPr/>
    </dgm:pt>
    <dgm:pt modelId="{1D8EF749-23B6-47E8-AB89-055F59EEE71A}" type="pres">
      <dgm:prSet presAssocID="{286F39BA-FC1F-473A-AF0C-97D964BCD312}" presName="hierChild5" presStyleCnt="0"/>
      <dgm:spPr/>
    </dgm:pt>
    <dgm:pt modelId="{B1B122A5-DBAC-458D-9238-ABA862C5E82B}" type="pres">
      <dgm:prSet presAssocID="{0C48B1E0-077F-4077-9029-FB61AE19C7DB}" presName="Name37" presStyleLbl="parChTrans1D4" presStyleIdx="8" presStyleCnt="14"/>
      <dgm:spPr/>
      <dgm:t>
        <a:bodyPr/>
        <a:lstStyle/>
        <a:p>
          <a:endParaRPr lang="es-ES"/>
        </a:p>
      </dgm:t>
    </dgm:pt>
    <dgm:pt modelId="{7B98CDEB-E017-4A0D-B3FA-D7825E573DC3}" type="pres">
      <dgm:prSet presAssocID="{676CB751-C77B-4030-A51F-BB7CF133E11B}" presName="hierRoot2" presStyleCnt="0">
        <dgm:presLayoutVars>
          <dgm:hierBranch val="init"/>
        </dgm:presLayoutVars>
      </dgm:prSet>
      <dgm:spPr/>
    </dgm:pt>
    <dgm:pt modelId="{AC52C878-B8E3-448C-91C7-D89E67C4470F}" type="pres">
      <dgm:prSet presAssocID="{676CB751-C77B-4030-A51F-BB7CF133E11B}" presName="rootComposite" presStyleCnt="0"/>
      <dgm:spPr/>
    </dgm:pt>
    <dgm:pt modelId="{363F33F6-F6AD-4FC0-A22D-7B3BE12B19B5}" type="pres">
      <dgm:prSet presAssocID="{676CB751-C77B-4030-A51F-BB7CF133E11B}" presName="rootText" presStyleLbl="node4" presStyleIdx="8" presStyleCnt="14">
        <dgm:presLayoutVars>
          <dgm:chPref val="3"/>
        </dgm:presLayoutVars>
      </dgm:prSet>
      <dgm:spPr/>
      <dgm:t>
        <a:bodyPr/>
        <a:lstStyle/>
        <a:p>
          <a:endParaRPr lang="es-ES"/>
        </a:p>
      </dgm:t>
    </dgm:pt>
    <dgm:pt modelId="{DEFD8B16-99A9-43B7-8F4C-3B642E7E5C4C}" type="pres">
      <dgm:prSet presAssocID="{676CB751-C77B-4030-A51F-BB7CF133E11B}" presName="rootConnector" presStyleLbl="node4" presStyleIdx="8" presStyleCnt="14"/>
      <dgm:spPr/>
      <dgm:t>
        <a:bodyPr/>
        <a:lstStyle/>
        <a:p>
          <a:endParaRPr lang="es-ES"/>
        </a:p>
      </dgm:t>
    </dgm:pt>
    <dgm:pt modelId="{2BE8F6C4-BEA9-4511-81C5-51E7C85CB8D5}" type="pres">
      <dgm:prSet presAssocID="{676CB751-C77B-4030-A51F-BB7CF133E11B}" presName="hierChild4" presStyleCnt="0"/>
      <dgm:spPr/>
    </dgm:pt>
    <dgm:pt modelId="{D279F38F-A77C-425B-AE1A-C12CF12998E5}" type="pres">
      <dgm:prSet presAssocID="{676CB751-C77B-4030-A51F-BB7CF133E11B}" presName="hierChild5" presStyleCnt="0"/>
      <dgm:spPr/>
    </dgm:pt>
    <dgm:pt modelId="{5400D11C-7FBC-4B40-8813-721D8BB39FB2}" type="pres">
      <dgm:prSet presAssocID="{DF3425D2-73C3-457E-B033-88E3A5FB551F}" presName="Name37" presStyleLbl="parChTrans1D4" presStyleIdx="9" presStyleCnt="14"/>
      <dgm:spPr/>
    </dgm:pt>
    <dgm:pt modelId="{BC82351F-A309-4B80-982B-87A760EE0995}" type="pres">
      <dgm:prSet presAssocID="{2D7B9FAE-DDF9-4BDC-AA4D-BBD2C8C08E21}" presName="hierRoot2" presStyleCnt="0">
        <dgm:presLayoutVars>
          <dgm:hierBranch val="init"/>
        </dgm:presLayoutVars>
      </dgm:prSet>
      <dgm:spPr/>
    </dgm:pt>
    <dgm:pt modelId="{95BB3C33-3614-46BD-AAAC-E43BB2FEDD17}" type="pres">
      <dgm:prSet presAssocID="{2D7B9FAE-DDF9-4BDC-AA4D-BBD2C8C08E21}" presName="rootComposite" presStyleCnt="0"/>
      <dgm:spPr/>
    </dgm:pt>
    <dgm:pt modelId="{A0600C15-2A63-46B3-A311-AB068A9D3E8C}" type="pres">
      <dgm:prSet presAssocID="{2D7B9FAE-DDF9-4BDC-AA4D-BBD2C8C08E21}" presName="rootText" presStyleLbl="node4" presStyleIdx="9" presStyleCnt="14">
        <dgm:presLayoutVars>
          <dgm:chPref val="3"/>
        </dgm:presLayoutVars>
      </dgm:prSet>
      <dgm:spPr/>
    </dgm:pt>
    <dgm:pt modelId="{F936DAD8-B6E4-454A-BD2A-ADE421F13396}" type="pres">
      <dgm:prSet presAssocID="{2D7B9FAE-DDF9-4BDC-AA4D-BBD2C8C08E21}" presName="rootConnector" presStyleLbl="node4" presStyleIdx="9" presStyleCnt="14"/>
      <dgm:spPr/>
    </dgm:pt>
    <dgm:pt modelId="{CD19133F-974B-48AC-ACBD-283EE522124B}" type="pres">
      <dgm:prSet presAssocID="{2D7B9FAE-DDF9-4BDC-AA4D-BBD2C8C08E21}" presName="hierChild4" presStyleCnt="0"/>
      <dgm:spPr/>
    </dgm:pt>
    <dgm:pt modelId="{4B6DA7C8-77AA-40A1-A40E-05C2B930E453}" type="pres">
      <dgm:prSet presAssocID="{2D7B9FAE-DDF9-4BDC-AA4D-BBD2C8C08E21}" presName="hierChild5" presStyleCnt="0"/>
      <dgm:spPr/>
    </dgm:pt>
    <dgm:pt modelId="{75CCB2D2-24A0-4913-9CA2-1CB545BDBFB4}" type="pres">
      <dgm:prSet presAssocID="{0D9C8C84-D547-4A48-BF7A-7046EC6FF6BD}" presName="Name37" presStyleLbl="parChTrans1D4" presStyleIdx="10" presStyleCnt="14"/>
      <dgm:spPr/>
    </dgm:pt>
    <dgm:pt modelId="{E3C8F319-D036-423D-88DA-8B18FCF53A33}" type="pres">
      <dgm:prSet presAssocID="{BD184A85-EDD0-4249-81C9-118532293F02}" presName="hierRoot2" presStyleCnt="0">
        <dgm:presLayoutVars>
          <dgm:hierBranch val="init"/>
        </dgm:presLayoutVars>
      </dgm:prSet>
      <dgm:spPr/>
    </dgm:pt>
    <dgm:pt modelId="{0C26D409-0367-4358-91B0-FBF7F35BDB38}" type="pres">
      <dgm:prSet presAssocID="{BD184A85-EDD0-4249-81C9-118532293F02}" presName="rootComposite" presStyleCnt="0"/>
      <dgm:spPr/>
    </dgm:pt>
    <dgm:pt modelId="{8A36C3AE-B28B-4A60-A478-B8747FB63C8E}" type="pres">
      <dgm:prSet presAssocID="{BD184A85-EDD0-4249-81C9-118532293F02}" presName="rootText" presStyleLbl="node4" presStyleIdx="10" presStyleCnt="14">
        <dgm:presLayoutVars>
          <dgm:chPref val="3"/>
        </dgm:presLayoutVars>
      </dgm:prSet>
      <dgm:spPr/>
      <dgm:t>
        <a:bodyPr/>
        <a:lstStyle/>
        <a:p>
          <a:endParaRPr lang="es-PE"/>
        </a:p>
      </dgm:t>
    </dgm:pt>
    <dgm:pt modelId="{B3ACB205-281D-41E5-BB99-3A4973046EA3}" type="pres">
      <dgm:prSet presAssocID="{BD184A85-EDD0-4249-81C9-118532293F02}" presName="rootConnector" presStyleLbl="node4" presStyleIdx="10" presStyleCnt="14"/>
      <dgm:spPr/>
    </dgm:pt>
    <dgm:pt modelId="{F39CA242-9847-473A-A9A3-5D69CFD73EC1}" type="pres">
      <dgm:prSet presAssocID="{BD184A85-EDD0-4249-81C9-118532293F02}" presName="hierChild4" presStyleCnt="0"/>
      <dgm:spPr/>
    </dgm:pt>
    <dgm:pt modelId="{BE36DA8C-4358-4E29-8727-B9F791737506}" type="pres">
      <dgm:prSet presAssocID="{BD184A85-EDD0-4249-81C9-118532293F02}" presName="hierChild5" presStyleCnt="0"/>
      <dgm:spPr/>
    </dgm:pt>
    <dgm:pt modelId="{A62B0159-5193-4381-B847-243ABB8B7CAA}" type="pres">
      <dgm:prSet presAssocID="{7A193382-F990-4C7E-AF7D-017AC9C16D9C}" presName="Name37" presStyleLbl="parChTrans1D4" presStyleIdx="11" presStyleCnt="14"/>
      <dgm:spPr/>
    </dgm:pt>
    <dgm:pt modelId="{B96A41E5-EE98-412B-A419-2E9BDED64A55}" type="pres">
      <dgm:prSet presAssocID="{3C615E18-7DC6-4DD7-A1BC-0E06E69A2349}" presName="hierRoot2" presStyleCnt="0">
        <dgm:presLayoutVars>
          <dgm:hierBranch val="init"/>
        </dgm:presLayoutVars>
      </dgm:prSet>
      <dgm:spPr/>
    </dgm:pt>
    <dgm:pt modelId="{4A2B7AC8-F098-4BDE-9BE9-698BC65BE318}" type="pres">
      <dgm:prSet presAssocID="{3C615E18-7DC6-4DD7-A1BC-0E06E69A2349}" presName="rootComposite" presStyleCnt="0"/>
      <dgm:spPr/>
    </dgm:pt>
    <dgm:pt modelId="{99DE0DB5-316F-4E51-B0BF-08D6DCF39406}" type="pres">
      <dgm:prSet presAssocID="{3C615E18-7DC6-4DD7-A1BC-0E06E69A2349}" presName="rootText" presStyleLbl="node4" presStyleIdx="11" presStyleCnt="14">
        <dgm:presLayoutVars>
          <dgm:chPref val="3"/>
        </dgm:presLayoutVars>
      </dgm:prSet>
      <dgm:spPr/>
    </dgm:pt>
    <dgm:pt modelId="{802BF6F1-887B-4B61-B068-C33B1A570706}" type="pres">
      <dgm:prSet presAssocID="{3C615E18-7DC6-4DD7-A1BC-0E06E69A2349}" presName="rootConnector" presStyleLbl="node4" presStyleIdx="11" presStyleCnt="14"/>
      <dgm:spPr/>
    </dgm:pt>
    <dgm:pt modelId="{37A6C1A0-605A-4BEF-BD7D-5D4F73779A5A}" type="pres">
      <dgm:prSet presAssocID="{3C615E18-7DC6-4DD7-A1BC-0E06E69A2349}" presName="hierChild4" presStyleCnt="0"/>
      <dgm:spPr/>
    </dgm:pt>
    <dgm:pt modelId="{B3ACF288-0E19-4D72-A9FF-83AC49CB48FC}" type="pres">
      <dgm:prSet presAssocID="{3C615E18-7DC6-4DD7-A1BC-0E06E69A2349}" presName="hierChild5" presStyleCnt="0"/>
      <dgm:spPr/>
    </dgm:pt>
    <dgm:pt modelId="{6D38DA61-B6C5-420A-9615-0BB705EC708D}" type="pres">
      <dgm:prSet presAssocID="{E03FC18F-5F20-4466-8CFC-235562D93D3C}" presName="Name37" presStyleLbl="parChTrans1D4" presStyleIdx="12" presStyleCnt="14"/>
      <dgm:spPr/>
    </dgm:pt>
    <dgm:pt modelId="{BF188D82-E385-4A20-8C2D-0191E48525F4}" type="pres">
      <dgm:prSet presAssocID="{12BF89BF-42FD-4C81-8422-0D7158C23DD3}" presName="hierRoot2" presStyleCnt="0">
        <dgm:presLayoutVars>
          <dgm:hierBranch val="init"/>
        </dgm:presLayoutVars>
      </dgm:prSet>
      <dgm:spPr/>
    </dgm:pt>
    <dgm:pt modelId="{17244725-E266-4927-AB26-35ADACEBE7D4}" type="pres">
      <dgm:prSet presAssocID="{12BF89BF-42FD-4C81-8422-0D7158C23DD3}" presName="rootComposite" presStyleCnt="0"/>
      <dgm:spPr/>
    </dgm:pt>
    <dgm:pt modelId="{3FB1BE68-E9E7-4ABC-ADAE-206E6901E515}" type="pres">
      <dgm:prSet presAssocID="{12BF89BF-42FD-4C81-8422-0D7158C23DD3}" presName="rootText" presStyleLbl="node4" presStyleIdx="12" presStyleCnt="14">
        <dgm:presLayoutVars>
          <dgm:chPref val="3"/>
        </dgm:presLayoutVars>
      </dgm:prSet>
      <dgm:spPr/>
    </dgm:pt>
    <dgm:pt modelId="{BDBBA857-07CE-4826-A2CE-C5991B992E0E}" type="pres">
      <dgm:prSet presAssocID="{12BF89BF-42FD-4C81-8422-0D7158C23DD3}" presName="rootConnector" presStyleLbl="node4" presStyleIdx="12" presStyleCnt="14"/>
      <dgm:spPr/>
    </dgm:pt>
    <dgm:pt modelId="{298B3664-DC52-4F28-B41D-81722B5A2591}" type="pres">
      <dgm:prSet presAssocID="{12BF89BF-42FD-4C81-8422-0D7158C23DD3}" presName="hierChild4" presStyleCnt="0"/>
      <dgm:spPr/>
    </dgm:pt>
    <dgm:pt modelId="{CD8F6886-4A83-486A-807F-CBD7B97F514A}" type="pres">
      <dgm:prSet presAssocID="{12BF89BF-42FD-4C81-8422-0D7158C23DD3}" presName="hierChild5" presStyleCnt="0"/>
      <dgm:spPr/>
    </dgm:pt>
    <dgm:pt modelId="{94681E78-7066-4B37-9B2D-4EFA7AB08FFC}" type="pres">
      <dgm:prSet presAssocID="{292E15D2-A011-4DD6-8146-4FE21A569D5E}" presName="Name37" presStyleLbl="parChTrans1D4" presStyleIdx="13" presStyleCnt="14"/>
      <dgm:spPr/>
      <dgm:t>
        <a:bodyPr/>
        <a:lstStyle/>
        <a:p>
          <a:endParaRPr lang="es-ES"/>
        </a:p>
      </dgm:t>
    </dgm:pt>
    <dgm:pt modelId="{C58C3518-6EB3-4682-BDE4-0CD494F8476A}" type="pres">
      <dgm:prSet presAssocID="{3B616531-B9B3-4B25-8467-9BFC2E9EEAA1}" presName="hierRoot2" presStyleCnt="0">
        <dgm:presLayoutVars>
          <dgm:hierBranch val="init"/>
        </dgm:presLayoutVars>
      </dgm:prSet>
      <dgm:spPr/>
    </dgm:pt>
    <dgm:pt modelId="{C7679D40-EBDB-4269-BFB3-CEC3450A29E3}" type="pres">
      <dgm:prSet presAssocID="{3B616531-B9B3-4B25-8467-9BFC2E9EEAA1}" presName="rootComposite" presStyleCnt="0"/>
      <dgm:spPr/>
    </dgm:pt>
    <dgm:pt modelId="{5D7BCDC8-9B93-40FE-BC64-AB76B405397C}" type="pres">
      <dgm:prSet presAssocID="{3B616531-B9B3-4B25-8467-9BFC2E9EEAA1}" presName="rootText" presStyleLbl="node4" presStyleIdx="13" presStyleCnt="14">
        <dgm:presLayoutVars>
          <dgm:chPref val="3"/>
        </dgm:presLayoutVars>
      </dgm:prSet>
      <dgm:spPr/>
      <dgm:t>
        <a:bodyPr/>
        <a:lstStyle/>
        <a:p>
          <a:endParaRPr lang="es-ES"/>
        </a:p>
      </dgm:t>
    </dgm:pt>
    <dgm:pt modelId="{5F80B0FA-1E97-442B-8054-6DA38897A3D4}" type="pres">
      <dgm:prSet presAssocID="{3B616531-B9B3-4B25-8467-9BFC2E9EEAA1}" presName="rootConnector" presStyleLbl="node4" presStyleIdx="13" presStyleCnt="14"/>
      <dgm:spPr/>
      <dgm:t>
        <a:bodyPr/>
        <a:lstStyle/>
        <a:p>
          <a:endParaRPr lang="es-ES"/>
        </a:p>
      </dgm:t>
    </dgm:pt>
    <dgm:pt modelId="{DEA696AE-55C0-449C-9E31-8C1468C73F9E}" type="pres">
      <dgm:prSet presAssocID="{3B616531-B9B3-4B25-8467-9BFC2E9EEAA1}" presName="hierChild4" presStyleCnt="0"/>
      <dgm:spPr/>
    </dgm:pt>
    <dgm:pt modelId="{9A902ABD-0D23-4D89-BDA0-85E774FCA966}" type="pres">
      <dgm:prSet presAssocID="{3B616531-B9B3-4B25-8467-9BFC2E9EEAA1}" presName="hierChild5" presStyleCnt="0"/>
      <dgm:spPr/>
    </dgm:pt>
    <dgm:pt modelId="{6CB320E0-2163-460D-AB1D-EFAC7D0FE868}" type="pres">
      <dgm:prSet presAssocID="{CB9A705B-C3B7-4EF5-B93A-69705A6721A8}" presName="hierChild5" presStyleCnt="0"/>
      <dgm:spPr/>
    </dgm:pt>
    <dgm:pt modelId="{BA57553E-66DC-4600-B0E4-BF12EEB8EE97}" type="pres">
      <dgm:prSet presAssocID="{F4059345-F378-47A8-B116-297989B5D8D9}" presName="Name37" presStyleLbl="parChTrans1D3" presStyleIdx="5" presStyleCnt="7"/>
      <dgm:spPr/>
      <dgm:t>
        <a:bodyPr/>
        <a:lstStyle/>
        <a:p>
          <a:endParaRPr lang="es-ES"/>
        </a:p>
      </dgm:t>
    </dgm:pt>
    <dgm:pt modelId="{3B015F8E-815B-4666-B95B-93311C58C28C}" type="pres">
      <dgm:prSet presAssocID="{7821FAF5-8AF2-4E1E-85B7-20FECC2A7693}" presName="hierRoot2" presStyleCnt="0">
        <dgm:presLayoutVars>
          <dgm:hierBranch val="init"/>
        </dgm:presLayoutVars>
      </dgm:prSet>
      <dgm:spPr/>
    </dgm:pt>
    <dgm:pt modelId="{FF52AB75-1454-407E-9DA6-2BF055AA99CC}" type="pres">
      <dgm:prSet presAssocID="{7821FAF5-8AF2-4E1E-85B7-20FECC2A7693}" presName="rootComposite" presStyleCnt="0"/>
      <dgm:spPr/>
    </dgm:pt>
    <dgm:pt modelId="{A7A694CF-6C78-47CE-AFC3-344DEC51B173}" type="pres">
      <dgm:prSet presAssocID="{7821FAF5-8AF2-4E1E-85B7-20FECC2A7693}" presName="rootText" presStyleLbl="node3" presStyleIdx="5" presStyleCnt="7">
        <dgm:presLayoutVars>
          <dgm:chPref val="3"/>
        </dgm:presLayoutVars>
      </dgm:prSet>
      <dgm:spPr/>
      <dgm:t>
        <a:bodyPr/>
        <a:lstStyle/>
        <a:p>
          <a:endParaRPr lang="es-ES"/>
        </a:p>
      </dgm:t>
    </dgm:pt>
    <dgm:pt modelId="{39920A65-9C6E-4656-9AB9-A55E1D8CE75E}" type="pres">
      <dgm:prSet presAssocID="{7821FAF5-8AF2-4E1E-85B7-20FECC2A7693}" presName="rootConnector" presStyleLbl="node3" presStyleIdx="5" presStyleCnt="7"/>
      <dgm:spPr/>
      <dgm:t>
        <a:bodyPr/>
        <a:lstStyle/>
        <a:p>
          <a:endParaRPr lang="es-ES"/>
        </a:p>
      </dgm:t>
    </dgm:pt>
    <dgm:pt modelId="{66C94717-D07F-491D-B723-5827DDADF44E}" type="pres">
      <dgm:prSet presAssocID="{7821FAF5-8AF2-4E1E-85B7-20FECC2A7693}" presName="hierChild4" presStyleCnt="0"/>
      <dgm:spPr/>
    </dgm:pt>
    <dgm:pt modelId="{46FC2D68-58D8-4B84-B7D0-8BB092EABAF3}" type="pres">
      <dgm:prSet presAssocID="{7821FAF5-8AF2-4E1E-85B7-20FECC2A7693}" presName="hierChild5" presStyleCnt="0"/>
      <dgm:spPr/>
    </dgm:pt>
    <dgm:pt modelId="{7823B23A-0507-4060-ADE9-64C4F7914732}" type="pres">
      <dgm:prSet presAssocID="{86AAB975-996D-48DC-83A3-DFD53CC671CF}" presName="Name37" presStyleLbl="parChTrans1D3" presStyleIdx="6" presStyleCnt="7"/>
      <dgm:spPr/>
      <dgm:t>
        <a:bodyPr/>
        <a:lstStyle/>
        <a:p>
          <a:endParaRPr lang="es-ES"/>
        </a:p>
      </dgm:t>
    </dgm:pt>
    <dgm:pt modelId="{8D774F26-CEE7-421D-B4E9-613945CBF935}" type="pres">
      <dgm:prSet presAssocID="{EBF4D078-34C0-4FDA-88EA-2F1A3FF1772E}" presName="hierRoot2" presStyleCnt="0">
        <dgm:presLayoutVars>
          <dgm:hierBranch val="init"/>
        </dgm:presLayoutVars>
      </dgm:prSet>
      <dgm:spPr/>
    </dgm:pt>
    <dgm:pt modelId="{94E14750-6BAF-4385-AF9F-2F158DDD8832}" type="pres">
      <dgm:prSet presAssocID="{EBF4D078-34C0-4FDA-88EA-2F1A3FF1772E}" presName="rootComposite" presStyleCnt="0"/>
      <dgm:spPr/>
    </dgm:pt>
    <dgm:pt modelId="{37EE8E08-3F0B-4F7A-A809-874E7E09A7FA}" type="pres">
      <dgm:prSet presAssocID="{EBF4D078-34C0-4FDA-88EA-2F1A3FF1772E}" presName="rootText" presStyleLbl="node3" presStyleIdx="6" presStyleCnt="7">
        <dgm:presLayoutVars>
          <dgm:chPref val="3"/>
        </dgm:presLayoutVars>
      </dgm:prSet>
      <dgm:spPr/>
      <dgm:t>
        <a:bodyPr/>
        <a:lstStyle/>
        <a:p>
          <a:endParaRPr lang="es-ES"/>
        </a:p>
      </dgm:t>
    </dgm:pt>
    <dgm:pt modelId="{CCA9695D-D7F6-4BBC-9E97-377FFD49E9BD}" type="pres">
      <dgm:prSet presAssocID="{EBF4D078-34C0-4FDA-88EA-2F1A3FF1772E}" presName="rootConnector" presStyleLbl="node3" presStyleIdx="6" presStyleCnt="7"/>
      <dgm:spPr/>
      <dgm:t>
        <a:bodyPr/>
        <a:lstStyle/>
        <a:p>
          <a:endParaRPr lang="es-ES"/>
        </a:p>
      </dgm:t>
    </dgm:pt>
    <dgm:pt modelId="{7FC0E2FB-0081-44A2-B419-3BF63E815329}" type="pres">
      <dgm:prSet presAssocID="{EBF4D078-34C0-4FDA-88EA-2F1A3FF1772E}" presName="hierChild4" presStyleCnt="0"/>
      <dgm:spPr/>
    </dgm:pt>
    <dgm:pt modelId="{E8DFE5FC-CF40-426F-AF19-B88E2B3D0301}" type="pres">
      <dgm:prSet presAssocID="{EBF4D078-34C0-4FDA-88EA-2F1A3FF1772E}" presName="hierChild5" presStyleCnt="0"/>
      <dgm:spPr/>
    </dgm:pt>
    <dgm:pt modelId="{340D8B51-3EB2-41E7-830C-55A2DF8660E8}" type="pres">
      <dgm:prSet presAssocID="{BD8F8A88-5946-44A9-AC18-9AF7206F3E39}" presName="hierChild5" presStyleCnt="0"/>
      <dgm:spPr/>
    </dgm:pt>
    <dgm:pt modelId="{ACD1895D-9C13-4D47-9856-A1B70A9C277B}" type="pres">
      <dgm:prSet presAssocID="{4EB32E23-ADD2-42BA-B536-72B3D368D6FE}" presName="Name37" presStyleLbl="parChTrans1D2" presStyleIdx="3" presStyleCnt="4"/>
      <dgm:spPr/>
      <dgm:t>
        <a:bodyPr/>
        <a:lstStyle/>
        <a:p>
          <a:endParaRPr lang="es-ES"/>
        </a:p>
      </dgm:t>
    </dgm:pt>
    <dgm:pt modelId="{F48101D9-BBDB-4868-AD22-ADAA08F58CD6}" type="pres">
      <dgm:prSet presAssocID="{B8580FD9-8400-443D-985F-AE9F105F90F5}" presName="hierRoot2" presStyleCnt="0">
        <dgm:presLayoutVars>
          <dgm:hierBranch val="init"/>
        </dgm:presLayoutVars>
      </dgm:prSet>
      <dgm:spPr/>
    </dgm:pt>
    <dgm:pt modelId="{D1C5C5B1-8BBD-4FF7-9031-707224C95F17}" type="pres">
      <dgm:prSet presAssocID="{B8580FD9-8400-443D-985F-AE9F105F90F5}" presName="rootComposite" presStyleCnt="0"/>
      <dgm:spPr/>
    </dgm:pt>
    <dgm:pt modelId="{E4FD6AA4-1F46-4E53-AF70-C3F48FA64BA8}" type="pres">
      <dgm:prSet presAssocID="{B8580FD9-8400-443D-985F-AE9F105F90F5}" presName="rootText" presStyleLbl="node2" presStyleIdx="3" presStyleCnt="4">
        <dgm:presLayoutVars>
          <dgm:chPref val="3"/>
        </dgm:presLayoutVars>
      </dgm:prSet>
      <dgm:spPr/>
      <dgm:t>
        <a:bodyPr/>
        <a:lstStyle/>
        <a:p>
          <a:endParaRPr lang="es-ES"/>
        </a:p>
      </dgm:t>
    </dgm:pt>
    <dgm:pt modelId="{D143E2C8-34F0-4F33-A348-E71CB0E19018}" type="pres">
      <dgm:prSet presAssocID="{B8580FD9-8400-443D-985F-AE9F105F90F5}" presName="rootConnector" presStyleLbl="node2" presStyleIdx="3" presStyleCnt="4"/>
      <dgm:spPr/>
      <dgm:t>
        <a:bodyPr/>
        <a:lstStyle/>
        <a:p>
          <a:endParaRPr lang="es-ES"/>
        </a:p>
      </dgm:t>
    </dgm:pt>
    <dgm:pt modelId="{10478E4D-543B-4313-93A2-0D2FA8ABC512}" type="pres">
      <dgm:prSet presAssocID="{B8580FD9-8400-443D-985F-AE9F105F90F5}" presName="hierChild4" presStyleCnt="0"/>
      <dgm:spPr/>
    </dgm:pt>
    <dgm:pt modelId="{97C1318E-4D06-4445-A939-D13E494B1B27}" type="pres">
      <dgm:prSet presAssocID="{B8580FD9-8400-443D-985F-AE9F105F90F5}" presName="hierChild5" presStyleCnt="0"/>
      <dgm:spPr/>
    </dgm:pt>
    <dgm:pt modelId="{2BA232D7-49B8-45A8-AB1C-4089B26778A7}" type="pres">
      <dgm:prSet presAssocID="{1A0AAEB2-8AE1-4A7C-A7E2-88A0593C3F52}" presName="hierChild3" presStyleCnt="0"/>
      <dgm:spPr/>
    </dgm:pt>
  </dgm:ptLst>
  <dgm:cxnLst>
    <dgm:cxn modelId="{A4BCD619-52CF-4F22-9ADB-78A7E14EB7E2}" srcId="{CB9A705B-C3B7-4EF5-B93A-69705A6721A8}" destId="{286F39BA-FC1F-473A-AF0C-97D964BCD312}" srcOrd="1" destOrd="0" parTransId="{65F35406-B9F5-493D-9403-0AA9BA908EE2}" sibTransId="{65FD065B-6403-4754-9758-6FE512B5B521}"/>
    <dgm:cxn modelId="{D6F3463D-B0F6-4D21-8A82-214DB3FB9461}" type="presOf" srcId="{1A0AAEB2-8AE1-4A7C-A7E2-88A0593C3F52}" destId="{D051B5C1-6617-4F0D-BC70-9A38DAC7CB5A}" srcOrd="0" destOrd="0" presId="urn:microsoft.com/office/officeart/2005/8/layout/orgChart1"/>
    <dgm:cxn modelId="{7F153A60-C01D-4D5B-8701-584D74E32560}" type="presOf" srcId="{E07DDA88-5A83-4ACD-8AB3-1A18F462038D}" destId="{E52FA79E-9527-41B0-8E0F-6503DC54B8A3}" srcOrd="1" destOrd="0" presId="urn:microsoft.com/office/officeart/2005/8/layout/orgChart1"/>
    <dgm:cxn modelId="{C0BCB337-0A97-47C4-9417-369A283D071A}" type="presOf" srcId="{8F0BC036-BB98-4A73-942C-00DF23F8ACF4}" destId="{8462D4FB-5779-4D07-B0A1-C04A7780BA4B}" srcOrd="0" destOrd="0" presId="urn:microsoft.com/office/officeart/2005/8/layout/orgChart1"/>
    <dgm:cxn modelId="{A3CAB93B-42F7-47DA-86A5-7759B26FC6FE}" type="presOf" srcId="{BD184A85-EDD0-4249-81C9-118532293F02}" destId="{8A36C3AE-B28B-4A60-A478-B8747FB63C8E}" srcOrd="0" destOrd="0" presId="urn:microsoft.com/office/officeart/2005/8/layout/orgChart1"/>
    <dgm:cxn modelId="{84A400F1-98D7-4860-B7A5-80696653DD83}" type="presOf" srcId="{B8580FD9-8400-443D-985F-AE9F105F90F5}" destId="{D143E2C8-34F0-4F33-A348-E71CB0E19018}" srcOrd="1" destOrd="0" presId="urn:microsoft.com/office/officeart/2005/8/layout/orgChart1"/>
    <dgm:cxn modelId="{A8652587-23FD-4398-8A37-3717621EE6B7}" type="presOf" srcId="{35EA6595-2DCB-4309-9449-E77ED2778844}" destId="{E113D538-AE24-46E2-AF5E-1A32742C47BD}" srcOrd="0" destOrd="0" presId="urn:microsoft.com/office/officeart/2005/8/layout/orgChart1"/>
    <dgm:cxn modelId="{A5FF1E66-D45B-43A5-8002-9101ADC3AFC4}" type="presOf" srcId="{1C1BD934-A202-47CE-928C-21225C2150F9}" destId="{D0DD83CC-14A6-48AF-8059-3E9DAE7FCFE4}" srcOrd="0" destOrd="0" presId="urn:microsoft.com/office/officeart/2005/8/layout/orgChart1"/>
    <dgm:cxn modelId="{12C0B862-A05E-4971-A1DD-C66ABC54B4EC}" type="presOf" srcId="{FB8C6A75-A559-410D-81C9-95609326BA3C}" destId="{2E0552B1-1685-46CB-9B3F-AA06CDFC7A4D}" srcOrd="1" destOrd="0" presId="urn:microsoft.com/office/officeart/2005/8/layout/orgChart1"/>
    <dgm:cxn modelId="{242966A1-6D45-44A3-BB1B-1AF248294944}" srcId="{CB9A705B-C3B7-4EF5-B93A-69705A6721A8}" destId="{BD184A85-EDD0-4249-81C9-118532293F02}" srcOrd="4" destOrd="0" parTransId="{0D9C8C84-D547-4A48-BF7A-7046EC6FF6BD}" sibTransId="{4DA4E8E9-8751-4D35-850B-3364C3391A3E}"/>
    <dgm:cxn modelId="{228F6DA6-85D4-46BC-9C2B-A89D3C64C661}" type="presOf" srcId="{12BF89BF-42FD-4C81-8422-0D7158C23DD3}" destId="{BDBBA857-07CE-4826-A2CE-C5991B992E0E}" srcOrd="1" destOrd="0" presId="urn:microsoft.com/office/officeart/2005/8/layout/orgChart1"/>
    <dgm:cxn modelId="{B1657A1F-8B9C-4B4B-8C9F-786AE8D0379B}" type="presOf" srcId="{CF876301-3062-4799-92DA-6834E2035916}" destId="{F42E3236-76B3-449B-8A9F-F7E545472F74}" srcOrd="1" destOrd="0" presId="urn:microsoft.com/office/officeart/2005/8/layout/orgChart1"/>
    <dgm:cxn modelId="{ACF517C3-B647-4178-B006-8DC35FA89A86}" type="presOf" srcId="{FA0C1B2E-CEAB-4975-8BD3-B546DABB40DE}" destId="{40E221CA-1DF0-4B0C-82B9-606CE7581EBF}" srcOrd="0" destOrd="0" presId="urn:microsoft.com/office/officeart/2005/8/layout/orgChart1"/>
    <dgm:cxn modelId="{FEA90BEE-CD46-49DA-9475-A9B2AB811F97}" type="presOf" srcId="{5CC61D9C-4E0D-40D2-9E09-FE0829FE2028}" destId="{C21D8591-653B-4772-B84F-ABB3B7BB8CB9}" srcOrd="1" destOrd="0" presId="urn:microsoft.com/office/officeart/2005/8/layout/orgChart1"/>
    <dgm:cxn modelId="{9F4504A7-8CC6-43EC-B2BD-BDFE4FA687F7}" srcId="{3A2F366A-89CF-4160-B399-CE8AFB2B54AB}" destId="{1A0AAEB2-8AE1-4A7C-A7E2-88A0593C3F52}" srcOrd="0" destOrd="0" parTransId="{D6E71420-EE6E-4AE3-843C-3873CE996AE6}" sibTransId="{82939CEE-5D11-4C5E-8629-7FD526D8084A}"/>
    <dgm:cxn modelId="{FE9AD4A2-5692-4843-B683-3A9B512725BD}" type="presOf" srcId="{0D9C8C84-D547-4A48-BF7A-7046EC6FF6BD}" destId="{75CCB2D2-24A0-4913-9CA2-1CB545BDBFB4}" srcOrd="0" destOrd="0" presId="urn:microsoft.com/office/officeart/2005/8/layout/orgChart1"/>
    <dgm:cxn modelId="{19D9C845-F49D-4755-B776-ACB4A0DB912B}" srcId="{166359AA-055E-46A6-BE90-B244ED63A2A6}" destId="{69F84ED6-8D32-4EC7-8372-81D11B7E397F}" srcOrd="0" destOrd="0" parTransId="{695A8E68-C88B-4E2E-85A6-D7108460DEC6}" sibTransId="{6B6ACF42-02FB-49F4-B0F2-C1955F9C8D58}"/>
    <dgm:cxn modelId="{3ECEE004-D3AC-4521-BD8A-12A4F0DEC8E6}" srcId="{1DE1A48C-F26E-4230-A972-83DE54391005}" destId="{E07DDA88-5A83-4ACD-8AB3-1A18F462038D}" srcOrd="4" destOrd="0" parTransId="{8F0BC036-BB98-4A73-942C-00DF23F8ACF4}" sibTransId="{8C640E35-3E94-4A3F-AD35-7675C0D21555}"/>
    <dgm:cxn modelId="{97C28896-87B1-44CD-9302-5B9E22163AB2}" type="presOf" srcId="{3C615E18-7DC6-4DD7-A1BC-0E06E69A2349}" destId="{802BF6F1-887B-4B61-B068-C33B1A570706}" srcOrd="1" destOrd="0" presId="urn:microsoft.com/office/officeart/2005/8/layout/orgChart1"/>
    <dgm:cxn modelId="{451327D2-6F5F-473A-AB10-D2211F776486}" type="presOf" srcId="{676CB751-C77B-4030-A51F-BB7CF133E11B}" destId="{363F33F6-F6AD-4FC0-A22D-7B3BE12B19B5}" srcOrd="0" destOrd="0" presId="urn:microsoft.com/office/officeart/2005/8/layout/orgChart1"/>
    <dgm:cxn modelId="{C3CEF255-61DE-4628-A690-C32F28B1FC9B}" srcId="{1DE1A48C-F26E-4230-A972-83DE54391005}" destId="{4F221EF4-CB99-4EC3-8577-5DAF8CC7A2E4}" srcOrd="0" destOrd="0" parTransId="{729A0874-7D15-4370-8ABE-8C1FF8F2BC23}" sibTransId="{9A6E3513-BF80-43F0-9D84-476DD3679FC4}"/>
    <dgm:cxn modelId="{E58588E6-03B2-48E6-80F6-2F122FE44692}" type="presOf" srcId="{3A2F366A-89CF-4160-B399-CE8AFB2B54AB}" destId="{3791E93F-BEA6-47BD-AEC8-ECFE4DFF3D58}" srcOrd="0" destOrd="0" presId="urn:microsoft.com/office/officeart/2005/8/layout/orgChart1"/>
    <dgm:cxn modelId="{E7DF837E-8D2A-4B19-BA8A-02856F7EE083}" type="presOf" srcId="{7821FAF5-8AF2-4E1E-85B7-20FECC2A7693}" destId="{A7A694CF-6C78-47CE-AFC3-344DEC51B173}" srcOrd="0" destOrd="0" presId="urn:microsoft.com/office/officeart/2005/8/layout/orgChart1"/>
    <dgm:cxn modelId="{E6C22FC3-3861-48BE-8977-D6C58D42BE53}" type="presOf" srcId="{CF9F0929-807F-4CDA-854E-B96B25659458}" destId="{0AF86B1D-C7DD-410B-8B30-7506001B9405}" srcOrd="1" destOrd="0" presId="urn:microsoft.com/office/officeart/2005/8/layout/orgChart1"/>
    <dgm:cxn modelId="{6CCA291F-CCBF-482A-9908-D03EA9DBF90B}" type="presOf" srcId="{3C615E18-7DC6-4DD7-A1BC-0E06E69A2349}" destId="{99DE0DB5-316F-4E51-B0BF-08D6DCF39406}" srcOrd="0" destOrd="0" presId="urn:microsoft.com/office/officeart/2005/8/layout/orgChart1"/>
    <dgm:cxn modelId="{31F76C21-9EAB-4541-A8A2-EF8ABC469C9C}" srcId="{1A0AAEB2-8AE1-4A7C-A7E2-88A0593C3F52}" destId="{BD8F8A88-5946-44A9-AC18-9AF7206F3E39}" srcOrd="2" destOrd="0" parTransId="{8DF3B0CA-4C1B-4A55-8927-3E7BF6B8AA65}" sibTransId="{EB019F2B-58C9-4A09-B13A-483D65D973EE}"/>
    <dgm:cxn modelId="{9466A133-DBCF-4633-ACA2-7247A9EC0F19}" type="presOf" srcId="{286F39BA-FC1F-473A-AF0C-97D964BCD312}" destId="{E5D3EB4D-07A8-4600-841E-51C85437B5B8}" srcOrd="0" destOrd="0" presId="urn:microsoft.com/office/officeart/2005/8/layout/orgChart1"/>
    <dgm:cxn modelId="{5393E2C1-26FE-4641-894A-E4B2DCDD925D}" type="presOf" srcId="{166359AA-055E-46A6-BE90-B244ED63A2A6}" destId="{64CB9B13-5C7A-48AA-B517-5C1134018FCC}" srcOrd="1" destOrd="0" presId="urn:microsoft.com/office/officeart/2005/8/layout/orgChart1"/>
    <dgm:cxn modelId="{1DAACF94-F480-41AA-B336-6C252B610B0A}" srcId="{CB9A705B-C3B7-4EF5-B93A-69705A6721A8}" destId="{FB8C6A75-A559-410D-81C9-95609326BA3C}" srcOrd="0" destOrd="0" parTransId="{196A9A51-AB5B-44EF-AAE5-269944C45FEB}" sibTransId="{9718A9E2-EBF3-4401-B8A1-D8063A88C679}"/>
    <dgm:cxn modelId="{44FC7FD0-3369-4378-9C9A-F45D9C502E3B}" type="presOf" srcId="{BD184A85-EDD0-4249-81C9-118532293F02}" destId="{B3ACB205-281D-41E5-BB99-3A4973046EA3}" srcOrd="1" destOrd="0" presId="urn:microsoft.com/office/officeart/2005/8/layout/orgChart1"/>
    <dgm:cxn modelId="{6CA15EC4-0CA7-404E-B5A1-E9FB49E757C7}" type="presOf" srcId="{327A571B-E845-476D-A5FD-1E9CC6BEA5E3}" destId="{60800267-9E61-4940-9125-A16965D6C610}" srcOrd="0" destOrd="0" presId="urn:microsoft.com/office/officeart/2005/8/layout/orgChart1"/>
    <dgm:cxn modelId="{8E24EEB3-B674-4C6E-A310-5141C3314EE8}" srcId="{1DE1A48C-F26E-4230-A972-83DE54391005}" destId="{CF9F0929-807F-4CDA-854E-B96B25659458}" srcOrd="3" destOrd="0" parTransId="{35EA6595-2DCB-4309-9449-E77ED2778844}" sibTransId="{F7FFABCE-D640-4553-95F9-A5921CFFAF0A}"/>
    <dgm:cxn modelId="{0C8CF455-1ED9-4A54-9354-2DF941193252}" srcId="{5CC61D9C-4E0D-40D2-9E09-FE0829FE2028}" destId="{327A571B-E845-476D-A5FD-1E9CC6BEA5E3}" srcOrd="1" destOrd="0" parTransId="{DDA2AA3E-23AB-421A-B8A8-605EE37B4746}" sibTransId="{4BA70F27-7CE6-4DBF-A0A5-72F704424A40}"/>
    <dgm:cxn modelId="{68C43FE3-F200-4D03-B3AC-965DB411ADF9}" type="presOf" srcId="{7821FAF5-8AF2-4E1E-85B7-20FECC2A7693}" destId="{39920A65-9C6E-4656-9AB9-A55E1D8CE75E}" srcOrd="1" destOrd="0" presId="urn:microsoft.com/office/officeart/2005/8/layout/orgChart1"/>
    <dgm:cxn modelId="{C44B6C6D-90C8-4E74-88FC-BC1B6FDED109}" type="presOf" srcId="{2D7B9FAE-DDF9-4BDC-AA4D-BBD2C8C08E21}" destId="{A0600C15-2A63-46B3-A311-AB068A9D3E8C}" srcOrd="0" destOrd="0" presId="urn:microsoft.com/office/officeart/2005/8/layout/orgChart1"/>
    <dgm:cxn modelId="{5866677D-823F-47D3-8678-C4F50D047A04}" srcId="{5CC61D9C-4E0D-40D2-9E09-FE0829FE2028}" destId="{11819E23-98A7-4A81-82D0-114458AF2776}" srcOrd="2" destOrd="0" parTransId="{1C1BD934-A202-47CE-928C-21225C2150F9}" sibTransId="{E8BC7C81-516C-4D2E-8C59-1D52880E07B3}"/>
    <dgm:cxn modelId="{CB4BC224-088D-4B0E-A762-B846C983CF99}" type="presOf" srcId="{5CC61D9C-4E0D-40D2-9E09-FE0829FE2028}" destId="{C7B15006-DE9A-4937-82E8-5D8DFE2BBA6F}" srcOrd="0" destOrd="0" presId="urn:microsoft.com/office/officeart/2005/8/layout/orgChart1"/>
    <dgm:cxn modelId="{14B0F8F1-182F-48EB-BF80-65007E22F238}" type="presOf" srcId="{02ACCDEC-D302-4D18-8F60-1993C260DBD1}" destId="{01D765C3-BAE9-486C-ACC5-EDA3FB1196B4}" srcOrd="0" destOrd="0" presId="urn:microsoft.com/office/officeart/2005/8/layout/orgChart1"/>
    <dgm:cxn modelId="{5BA18C19-8468-4CC9-816F-DA408120CF41}" type="presOf" srcId="{DF5EF923-0D65-4479-A886-15332AE37BA1}" destId="{D159D610-2F8B-442C-A0CB-01CFD749016C}" srcOrd="0" destOrd="0" presId="urn:microsoft.com/office/officeart/2005/8/layout/orgChart1"/>
    <dgm:cxn modelId="{E3369989-E0BA-4D44-8294-5723C230A73E}" srcId="{CB9A705B-C3B7-4EF5-B93A-69705A6721A8}" destId="{676CB751-C77B-4030-A51F-BB7CF133E11B}" srcOrd="2" destOrd="0" parTransId="{0C48B1E0-077F-4077-9029-FB61AE19C7DB}" sibTransId="{5A93DA5B-CC2B-4FBC-AE97-76EEF3C53CB2}"/>
    <dgm:cxn modelId="{7B653474-7CFC-40A8-B428-4E9A04A895CB}" type="presOf" srcId="{11819E23-98A7-4A81-82D0-114458AF2776}" destId="{916FB358-51C1-4D0C-9500-F60DBD797765}" srcOrd="1" destOrd="0" presId="urn:microsoft.com/office/officeart/2005/8/layout/orgChart1"/>
    <dgm:cxn modelId="{872D340F-88D1-4F39-B251-70A0F2B1BB18}" srcId="{BD8F8A88-5946-44A9-AC18-9AF7206F3E39}" destId="{EBF4D078-34C0-4FDA-88EA-2F1A3FF1772E}" srcOrd="2" destOrd="0" parTransId="{86AAB975-996D-48DC-83A3-DFD53CC671CF}" sibTransId="{7905433B-25E1-4858-A93E-84D5EA7C97B4}"/>
    <dgm:cxn modelId="{7697483C-1CEB-491F-A4DA-1CD0B430EB6E}" srcId="{1A0AAEB2-8AE1-4A7C-A7E2-88A0593C3F52}" destId="{B8580FD9-8400-443D-985F-AE9F105F90F5}" srcOrd="3" destOrd="0" parTransId="{4EB32E23-ADD2-42BA-B536-72B3D368D6FE}" sibTransId="{07469AEE-745A-43D0-A11D-0C65C3F64C9B}"/>
    <dgm:cxn modelId="{78CD4389-1DD0-4026-88C5-42128BAAFE3C}" srcId="{1A0AAEB2-8AE1-4A7C-A7E2-88A0593C3F52}" destId="{166359AA-055E-46A6-BE90-B244ED63A2A6}" srcOrd="0" destOrd="0" parTransId="{F57F55B6-C098-41E2-A14E-C273DFC9A50A}" sibTransId="{D2C2EFC7-A1D0-4478-954F-FB74B0331115}"/>
    <dgm:cxn modelId="{FB69BECD-5DCA-4A9F-86F7-EDEC1CFEF721}" type="presOf" srcId="{1A0AAEB2-8AE1-4A7C-A7E2-88A0593C3F52}" destId="{06A19EAC-C14B-4261-A367-E71C6D5D4227}" srcOrd="1" destOrd="0" presId="urn:microsoft.com/office/officeart/2005/8/layout/orgChart1"/>
    <dgm:cxn modelId="{386D35FC-2C95-43BA-87BB-C50058640DC1}" type="presOf" srcId="{8DF3B0CA-4C1B-4A55-8927-3E7BF6B8AA65}" destId="{0F32D07D-CAB3-45EC-B476-D7D135659019}" srcOrd="0" destOrd="0" presId="urn:microsoft.com/office/officeart/2005/8/layout/orgChart1"/>
    <dgm:cxn modelId="{3C8B4D7A-B388-4539-88AA-107CB06B4219}" type="presOf" srcId="{EBF4D078-34C0-4FDA-88EA-2F1A3FF1772E}" destId="{37EE8E08-3F0B-4F7A-A809-874E7E09A7FA}" srcOrd="0" destOrd="0" presId="urn:microsoft.com/office/officeart/2005/8/layout/orgChart1"/>
    <dgm:cxn modelId="{290C188A-FA1B-4C89-8874-0A2C8D0C25BE}" type="presOf" srcId="{292E15D2-A011-4DD6-8146-4FE21A569D5E}" destId="{94681E78-7066-4B37-9B2D-4EFA7AB08FFC}" srcOrd="0" destOrd="0" presId="urn:microsoft.com/office/officeart/2005/8/layout/orgChart1"/>
    <dgm:cxn modelId="{89DA1333-EC2E-4D55-93C4-F2394BC9B5F2}" type="presOf" srcId="{8F88EEA9-7D8A-4843-AA2E-60A487BAEE0D}" destId="{E2305898-979C-43D4-8890-B17E5D604FD3}" srcOrd="0" destOrd="0" presId="urn:microsoft.com/office/officeart/2005/8/layout/orgChart1"/>
    <dgm:cxn modelId="{4DA18814-E8AB-4D8C-9B3B-B2792CF45B6A}" type="presOf" srcId="{F4059345-F378-47A8-B116-297989B5D8D9}" destId="{BA57553E-66DC-4600-B0E4-BF12EEB8EE97}" srcOrd="0" destOrd="0" presId="urn:microsoft.com/office/officeart/2005/8/layout/orgChart1"/>
    <dgm:cxn modelId="{73472A9F-8A68-4516-8E69-A0CBDE6AF4EA}" type="presOf" srcId="{FB8C6A75-A559-410D-81C9-95609326BA3C}" destId="{E9CD8AEA-700B-45B5-A6F4-BDFA95BA4BE6}" srcOrd="0" destOrd="0" presId="urn:microsoft.com/office/officeart/2005/8/layout/orgChart1"/>
    <dgm:cxn modelId="{94FA65D4-6DB6-4921-BDE6-D85DAF6CA23E}" type="presOf" srcId="{B8580FD9-8400-443D-985F-AE9F105F90F5}" destId="{E4FD6AA4-1F46-4E53-AF70-C3F48FA64BA8}" srcOrd="0" destOrd="0" presId="urn:microsoft.com/office/officeart/2005/8/layout/orgChart1"/>
    <dgm:cxn modelId="{035E6AD5-D551-4507-9210-068E2BE03ABE}" type="presOf" srcId="{86AAB975-996D-48DC-83A3-DFD53CC671CF}" destId="{7823B23A-0507-4060-ADE9-64C4F7914732}" srcOrd="0" destOrd="0" presId="urn:microsoft.com/office/officeart/2005/8/layout/orgChart1"/>
    <dgm:cxn modelId="{FBA3978C-7007-4131-9A81-57C635C8EC10}" type="presOf" srcId="{E03FC18F-5F20-4466-8CFC-235562D93D3C}" destId="{6D38DA61-B6C5-420A-9615-0BB705EC708D}" srcOrd="0" destOrd="0" presId="urn:microsoft.com/office/officeart/2005/8/layout/orgChart1"/>
    <dgm:cxn modelId="{4C8703D6-0C0C-4CA9-9E3A-86FDBCF99093}" type="presOf" srcId="{DDA2AA3E-23AB-421A-B8A8-605EE37B4746}" destId="{72A980F8-23BB-4B65-A8D8-0BA0FCCEDE86}" srcOrd="0" destOrd="0" presId="urn:microsoft.com/office/officeart/2005/8/layout/orgChart1"/>
    <dgm:cxn modelId="{5596B030-7825-43D5-91F4-F4DA3ECD45BA}" srcId="{CB9A705B-C3B7-4EF5-B93A-69705A6721A8}" destId="{2D7B9FAE-DDF9-4BDC-AA4D-BBD2C8C08E21}" srcOrd="3" destOrd="0" parTransId="{DF3425D2-73C3-457E-B033-88E3A5FB551F}" sibTransId="{C1BD1F34-5666-495D-8C0F-71CDFD52F350}"/>
    <dgm:cxn modelId="{43D31D68-6C80-4E99-A98A-E56013FDE384}" type="presOf" srcId="{3B616531-B9B3-4B25-8467-9BFC2E9EEAA1}" destId="{5F80B0FA-1E97-442B-8054-6DA38897A3D4}" srcOrd="1" destOrd="0" presId="urn:microsoft.com/office/officeart/2005/8/layout/orgChart1"/>
    <dgm:cxn modelId="{E280512B-EE21-4552-860B-B0C3D7D0FDCE}" type="presOf" srcId="{65F35406-B9F5-493D-9403-0AA9BA908EE2}" destId="{51521002-3E7E-4085-8A8C-D87EF35F108D}" srcOrd="0" destOrd="0" presId="urn:microsoft.com/office/officeart/2005/8/layout/orgChart1"/>
    <dgm:cxn modelId="{370D3EA4-F8B5-49AE-AEDB-4EF5DBE8F582}" type="presOf" srcId="{4F221EF4-CB99-4EC3-8577-5DAF8CC7A2E4}" destId="{4D8FFF81-03D3-41C5-8476-CF56C07D7CB7}" srcOrd="1" destOrd="0" presId="urn:microsoft.com/office/officeart/2005/8/layout/orgChart1"/>
    <dgm:cxn modelId="{D44C8B5F-551E-43F7-BABF-6D32BD051191}" srcId="{CB9A705B-C3B7-4EF5-B93A-69705A6721A8}" destId="{3C615E18-7DC6-4DD7-A1BC-0E06E69A2349}" srcOrd="5" destOrd="0" parTransId="{7A193382-F990-4C7E-AF7D-017AC9C16D9C}" sibTransId="{1E25D40E-A753-42A1-804A-14DFBCCC72ED}"/>
    <dgm:cxn modelId="{9B0C0C9F-36B4-498B-AD84-6CAE2B7E71E9}" type="presOf" srcId="{2D7B9FAE-DDF9-4BDC-AA4D-BBD2C8C08E21}" destId="{F936DAD8-B6E4-454A-BD2A-ADE421F13396}" srcOrd="1" destOrd="0" presId="urn:microsoft.com/office/officeart/2005/8/layout/orgChart1"/>
    <dgm:cxn modelId="{28EC20EB-7366-4FC1-A901-78B4A00D44C9}" type="presOf" srcId="{867F5BF4-78B0-43C1-AD21-3E80FC72AD52}" destId="{50710441-1733-41E8-B063-87EF46487E7A}" srcOrd="0" destOrd="0" presId="urn:microsoft.com/office/officeart/2005/8/layout/orgChart1"/>
    <dgm:cxn modelId="{031D5AD1-8212-4A90-B5D0-082E1ECA21B3}" type="presOf" srcId="{E07DDA88-5A83-4ACD-8AB3-1A18F462038D}" destId="{635F60C8-BF49-4D1F-8629-C34E8112CDB1}" srcOrd="0" destOrd="0" presId="urn:microsoft.com/office/officeart/2005/8/layout/orgChart1"/>
    <dgm:cxn modelId="{C8C2F06A-5A3E-42C9-9616-B8143A1438EB}" type="presOf" srcId="{3B616531-B9B3-4B25-8467-9BFC2E9EEAA1}" destId="{5D7BCDC8-9B93-40FE-BC64-AB76B405397C}" srcOrd="0" destOrd="0" presId="urn:microsoft.com/office/officeart/2005/8/layout/orgChart1"/>
    <dgm:cxn modelId="{1C5CA2EF-195D-4F92-8D79-A0E11EFE2F1C}" srcId="{1DE1A48C-F26E-4230-A972-83DE54391005}" destId="{CF876301-3062-4799-92DA-6834E2035916}" srcOrd="1" destOrd="0" parTransId="{8E918253-AC04-46E1-94A6-0BC31696E625}" sibTransId="{4A82A2FB-9B50-4F65-9719-F5726F01BBAB}"/>
    <dgm:cxn modelId="{92CE111A-1528-42E8-95E5-9AA2BD5EC45A}" type="presOf" srcId="{4EB32E23-ADD2-42BA-B536-72B3D368D6FE}" destId="{ACD1895D-9C13-4D47-9856-A1B70A9C277B}" srcOrd="0" destOrd="0" presId="urn:microsoft.com/office/officeart/2005/8/layout/orgChart1"/>
    <dgm:cxn modelId="{1D957B4B-E2E4-4C0D-A59E-38B7C3214B93}" type="presOf" srcId="{CB9A705B-C3B7-4EF5-B93A-69705A6721A8}" destId="{0E7E89FE-D5A3-4BEC-B2BE-5DDD96BB4D2D}" srcOrd="1" destOrd="0" presId="urn:microsoft.com/office/officeart/2005/8/layout/orgChart1"/>
    <dgm:cxn modelId="{E73F5A22-8DD0-4E4E-951F-A9060004767E}" type="presOf" srcId="{CB9A705B-C3B7-4EF5-B93A-69705A6721A8}" destId="{506B0ACB-D0AF-46FB-B65A-EF8547598663}" srcOrd="0" destOrd="0" presId="urn:microsoft.com/office/officeart/2005/8/layout/orgChart1"/>
    <dgm:cxn modelId="{E263E7A7-5883-4FE8-AC69-F950E35C92F1}" srcId="{CB9A705B-C3B7-4EF5-B93A-69705A6721A8}" destId="{12BF89BF-42FD-4C81-8422-0D7158C23DD3}" srcOrd="6" destOrd="0" parTransId="{E03FC18F-5F20-4466-8CFC-235562D93D3C}" sibTransId="{DFFD69FD-D295-42B3-8682-E0736EA5EA0B}"/>
    <dgm:cxn modelId="{A128415C-6F95-4CE1-89FC-0505AB973461}" type="presOf" srcId="{12BF89BF-42FD-4C81-8422-0D7158C23DD3}" destId="{3FB1BE68-E9E7-4ABC-ADAE-206E6901E515}" srcOrd="0" destOrd="0" presId="urn:microsoft.com/office/officeart/2005/8/layout/orgChart1"/>
    <dgm:cxn modelId="{A7EC825C-A165-49E7-AF75-E74717B924DB}" type="presOf" srcId="{196A9A51-AB5B-44EF-AAE5-269944C45FEB}" destId="{30DB4C2B-A21E-4BCF-BBD1-128D3231EA1B}" srcOrd="0" destOrd="0" presId="urn:microsoft.com/office/officeart/2005/8/layout/orgChart1"/>
    <dgm:cxn modelId="{DD78ACAD-14A8-4E83-BF05-E60C60FC604D}" srcId="{1DE1A48C-F26E-4230-A972-83DE54391005}" destId="{FA0C1B2E-CEAB-4975-8BD3-B546DABB40DE}" srcOrd="5" destOrd="0" parTransId="{E8D6DD62-3BBC-4436-9754-1B884AA514D6}" sibTransId="{65B4FAD0-EBF1-46D8-BAA0-E5657AD1BBD3}"/>
    <dgm:cxn modelId="{0B0EC490-E8F3-45BC-AC7F-0AD71417D7B3}" type="presOf" srcId="{11819E23-98A7-4A81-82D0-114458AF2776}" destId="{D5E687B6-6FF0-4B67-B966-0A6BC9101EA6}" srcOrd="0" destOrd="0" presId="urn:microsoft.com/office/officeart/2005/8/layout/orgChart1"/>
    <dgm:cxn modelId="{226B1C2D-62E6-4B3B-9068-C2C4468F13C1}" type="presOf" srcId="{676CB751-C77B-4030-A51F-BB7CF133E11B}" destId="{DEFD8B16-99A9-43B7-8F4C-3B642E7E5C4C}" srcOrd="1" destOrd="0" presId="urn:microsoft.com/office/officeart/2005/8/layout/orgChart1"/>
    <dgm:cxn modelId="{6B3410A0-8AC5-4E81-ADC8-EBD179791306}" type="presOf" srcId="{0C48B1E0-077F-4077-9029-FB61AE19C7DB}" destId="{B1B122A5-DBAC-458D-9238-ABA862C5E82B}" srcOrd="0" destOrd="0" presId="urn:microsoft.com/office/officeart/2005/8/layout/orgChart1"/>
    <dgm:cxn modelId="{A92457F0-3C16-4070-8AFA-B080FB372D1B}" type="presOf" srcId="{EBF4D078-34C0-4FDA-88EA-2F1A3FF1772E}" destId="{CCA9695D-D7F6-4BBC-9E97-377FFD49E9BD}" srcOrd="1" destOrd="0" presId="urn:microsoft.com/office/officeart/2005/8/layout/orgChart1"/>
    <dgm:cxn modelId="{6E440FC0-16B2-4AA8-934A-BC0219AD3897}" type="presOf" srcId="{729A0874-7D15-4370-8ABE-8C1FF8F2BC23}" destId="{4591C1F5-8D41-4532-9762-8EDF0FAB31EB}" srcOrd="0" destOrd="0" presId="urn:microsoft.com/office/officeart/2005/8/layout/orgChart1"/>
    <dgm:cxn modelId="{23ED5B75-90EE-4D7E-B1EF-D76F5836F228}" type="presOf" srcId="{166359AA-055E-46A6-BE90-B244ED63A2A6}" destId="{CE640A33-9DD2-49C2-97C1-6EF2F2038041}" srcOrd="0" destOrd="0" presId="urn:microsoft.com/office/officeart/2005/8/layout/orgChart1"/>
    <dgm:cxn modelId="{D4DDC345-269B-4C10-BECA-A8121D7E65E1}" srcId="{CB9A705B-C3B7-4EF5-B93A-69705A6721A8}" destId="{3B616531-B9B3-4B25-8467-9BFC2E9EEAA1}" srcOrd="7" destOrd="0" parTransId="{292E15D2-A011-4DD6-8146-4FE21A569D5E}" sibTransId="{971F8F47-B541-4633-8B12-D8A05F64B152}"/>
    <dgm:cxn modelId="{2D29B84A-C129-414C-821D-EE7035DFA8AB}" type="presOf" srcId="{FA0C1B2E-CEAB-4975-8BD3-B546DABB40DE}" destId="{7C4F361B-A332-40D9-8560-E87ACDFBA181}" srcOrd="1" destOrd="0" presId="urn:microsoft.com/office/officeart/2005/8/layout/orgChart1"/>
    <dgm:cxn modelId="{16ABEB8C-483B-48D8-B641-492597F26F9D}" type="presOf" srcId="{BD8F8A88-5946-44A9-AC18-9AF7206F3E39}" destId="{DC3BF1C9-C64F-4CF6-9C05-750C68B0B739}" srcOrd="1" destOrd="0" presId="urn:microsoft.com/office/officeart/2005/8/layout/orgChart1"/>
    <dgm:cxn modelId="{11C46791-DADA-4FAB-9E07-7BBA50AC2116}" srcId="{1DE1A48C-F26E-4230-A972-83DE54391005}" destId="{DF5EF923-0D65-4479-A886-15332AE37BA1}" srcOrd="2" destOrd="0" parTransId="{8F88EEA9-7D8A-4843-AA2E-60A487BAEE0D}" sibTransId="{EA20745D-DB15-44F9-8B50-9C60EB7B72BF}"/>
    <dgm:cxn modelId="{1633E9D2-040F-494C-8282-8E7D65ACC540}" type="presOf" srcId="{1DE1A48C-F26E-4230-A972-83DE54391005}" destId="{E043A27C-10F7-4DD3-9B99-F55CE1F170E5}" srcOrd="0" destOrd="0" presId="urn:microsoft.com/office/officeart/2005/8/layout/orgChart1"/>
    <dgm:cxn modelId="{F563400F-B94C-4229-9B44-6AB2BA784077}" type="presOf" srcId="{EDF11963-196E-4A1A-A4FA-953F9B6C0111}" destId="{C217B5C3-9A69-4671-92AD-115A1BAD9403}" srcOrd="0" destOrd="0" presId="urn:microsoft.com/office/officeart/2005/8/layout/orgChart1"/>
    <dgm:cxn modelId="{7D32879A-9B0D-4E22-89B1-6D3A86B4D645}" type="presOf" srcId="{327A571B-E845-476D-A5FD-1E9CC6BEA5E3}" destId="{A3C5A410-36D5-464C-895D-9109DEC4362F}" srcOrd="1" destOrd="0" presId="urn:microsoft.com/office/officeart/2005/8/layout/orgChart1"/>
    <dgm:cxn modelId="{16A46FFE-57DC-44B7-9464-69CAB916EA36}" type="presOf" srcId="{CF9F0929-807F-4CDA-854E-B96B25659458}" destId="{C3B9922C-1F7E-46DE-BE7E-17B6C7698E56}" srcOrd="0" destOrd="0" presId="urn:microsoft.com/office/officeart/2005/8/layout/orgChart1"/>
    <dgm:cxn modelId="{9C71B99C-D1A6-40C6-BE07-E104BAA85DF7}" srcId="{BD8F8A88-5946-44A9-AC18-9AF7206F3E39}" destId="{7821FAF5-8AF2-4E1E-85B7-20FECC2A7693}" srcOrd="1" destOrd="0" parTransId="{F4059345-F378-47A8-B116-297989B5D8D9}" sibTransId="{CE37B1EB-1A02-449E-8B74-589349F6C9F9}"/>
    <dgm:cxn modelId="{0CDD75BD-61A9-4D2E-866A-D080E5E832DE}" type="presOf" srcId="{69F84ED6-8D32-4EC7-8372-81D11B7E397F}" destId="{1F150CE7-525F-47FA-94C2-0FE83D13449F}" srcOrd="1" destOrd="0" presId="urn:microsoft.com/office/officeart/2005/8/layout/orgChart1"/>
    <dgm:cxn modelId="{2D04D53E-B6C5-4C37-ADF0-25FEEC8F9FD5}" type="presOf" srcId="{BD8F8A88-5946-44A9-AC18-9AF7206F3E39}" destId="{D737AF12-3E2D-4407-8EF4-9D821D70AB3C}" srcOrd="0" destOrd="0" presId="urn:microsoft.com/office/officeart/2005/8/layout/orgChart1"/>
    <dgm:cxn modelId="{282A6318-25CC-4B89-9921-92D31258D9F7}" type="presOf" srcId="{69F84ED6-8D32-4EC7-8372-81D11B7E397F}" destId="{0C0B06F9-BD7A-4423-9BA6-B35AC4660819}" srcOrd="0" destOrd="0" presId="urn:microsoft.com/office/officeart/2005/8/layout/orgChart1"/>
    <dgm:cxn modelId="{8B535133-9812-4941-83CB-D80497C73304}" type="presOf" srcId="{7A193382-F990-4C7E-AF7D-017AC9C16D9C}" destId="{A62B0159-5193-4381-B847-243ABB8B7CAA}" srcOrd="0" destOrd="0" presId="urn:microsoft.com/office/officeart/2005/8/layout/orgChart1"/>
    <dgm:cxn modelId="{118A3AD6-C156-431F-B1BD-EF22C24609B8}" type="presOf" srcId="{F57F55B6-C098-41E2-A14E-C273DFC9A50A}" destId="{A477BD32-800A-4849-99B2-052DCA637DD3}" srcOrd="0" destOrd="0" presId="urn:microsoft.com/office/officeart/2005/8/layout/orgChart1"/>
    <dgm:cxn modelId="{7C6AA89F-B9D1-4BE5-BD7D-5FC894C0796B}" type="presOf" srcId="{8E918253-AC04-46E1-94A6-0BC31696E625}" destId="{5E9EB5E6-6808-4D69-A7B7-36E16A127064}" srcOrd="0" destOrd="0" presId="urn:microsoft.com/office/officeart/2005/8/layout/orgChart1"/>
    <dgm:cxn modelId="{41FFDF88-9984-45BA-BC63-EC474F6F7FBF}" type="presOf" srcId="{286F39BA-FC1F-473A-AF0C-97D964BCD312}" destId="{89B18C3D-19EB-4A32-8DE4-BBEEBF7467FF}" srcOrd="1" destOrd="0" presId="urn:microsoft.com/office/officeart/2005/8/layout/orgChart1"/>
    <dgm:cxn modelId="{3508E96C-8271-4263-B2AB-D9EC24BBF0F2}" srcId="{BD8F8A88-5946-44A9-AC18-9AF7206F3E39}" destId="{CB9A705B-C3B7-4EF5-B93A-69705A6721A8}" srcOrd="0" destOrd="0" parTransId="{EDF11963-196E-4A1A-A4FA-953F9B6C0111}" sibTransId="{87832E2F-69AB-415D-9372-E3DD184747F6}"/>
    <dgm:cxn modelId="{6BC4E076-92A5-426E-BF56-F8BD441F19D2}" type="presOf" srcId="{DF3425D2-73C3-457E-B033-88E3A5FB551F}" destId="{5400D11C-7FBC-4B40-8813-721D8BB39FB2}" srcOrd="0" destOrd="0" presId="urn:microsoft.com/office/officeart/2005/8/layout/orgChart1"/>
    <dgm:cxn modelId="{71D60661-700D-4432-BA11-13A3BB5D0C30}" type="presOf" srcId="{CF876301-3062-4799-92DA-6834E2035916}" destId="{8040E38F-AB1B-402B-9058-6EB6C0633219}" srcOrd="0" destOrd="0" presId="urn:microsoft.com/office/officeart/2005/8/layout/orgChart1"/>
    <dgm:cxn modelId="{172CECA1-3ECE-4F33-9004-0A58A4733461}" type="presOf" srcId="{695A8E68-C88B-4E2E-85A6-D7108460DEC6}" destId="{2AC9C6D0-5BD5-4622-B5A3-32112A35763F}" srcOrd="0" destOrd="0" presId="urn:microsoft.com/office/officeart/2005/8/layout/orgChart1"/>
    <dgm:cxn modelId="{EF1D8C4D-F39C-4386-A22D-D03792DA5760}" type="presOf" srcId="{E8D6DD62-3BBC-4436-9754-1B884AA514D6}" destId="{1BE700CB-7AC3-4FE4-80FC-A6D31B18538E}" srcOrd="0" destOrd="0" presId="urn:microsoft.com/office/officeart/2005/8/layout/orgChart1"/>
    <dgm:cxn modelId="{2936DA38-897E-4D74-9FF4-D7B874A204E2}" type="presOf" srcId="{4F221EF4-CB99-4EC3-8577-5DAF8CC7A2E4}" destId="{34BC9388-BB46-451B-B860-9B1806EE266E}" srcOrd="0" destOrd="0" presId="urn:microsoft.com/office/officeart/2005/8/layout/orgChart1"/>
    <dgm:cxn modelId="{3D15FF49-926C-4968-8B1D-E7C17CAAD216}" type="presOf" srcId="{DF5EF923-0D65-4479-A886-15332AE37BA1}" destId="{23B57BF1-EAB5-49E8-AD59-E4CA94202835}" srcOrd="1" destOrd="0" presId="urn:microsoft.com/office/officeart/2005/8/layout/orgChart1"/>
    <dgm:cxn modelId="{84820D4A-0937-4432-AA20-AA626CBD566E}" srcId="{5CC61D9C-4E0D-40D2-9E09-FE0829FE2028}" destId="{1DE1A48C-F26E-4230-A972-83DE54391005}" srcOrd="0" destOrd="0" parTransId="{02ACCDEC-D302-4D18-8F60-1993C260DBD1}" sibTransId="{9AA13265-099D-495B-A5F7-763BA47369B7}"/>
    <dgm:cxn modelId="{48F951F6-E097-4FB5-AAF2-41A9B105F23B}" srcId="{1A0AAEB2-8AE1-4A7C-A7E2-88A0593C3F52}" destId="{5CC61D9C-4E0D-40D2-9E09-FE0829FE2028}" srcOrd="1" destOrd="0" parTransId="{867F5BF4-78B0-43C1-AD21-3E80FC72AD52}" sibTransId="{9DF44E6C-755B-4BA5-A5A0-4292953FA79B}"/>
    <dgm:cxn modelId="{1DA6ADAE-17D2-490F-9BFC-8B28FBFB2EC3}" type="presOf" srcId="{1DE1A48C-F26E-4230-A972-83DE54391005}" destId="{865D535F-A07C-4E90-A6FD-7F228FFE7ED8}" srcOrd="1" destOrd="0" presId="urn:microsoft.com/office/officeart/2005/8/layout/orgChart1"/>
    <dgm:cxn modelId="{EC86E281-6E35-4986-8E7B-6B809B3F211A}" type="presParOf" srcId="{3791E93F-BEA6-47BD-AEC8-ECFE4DFF3D58}" destId="{1A2805F1-FD90-4287-B646-26FD20E93A62}" srcOrd="0" destOrd="0" presId="urn:microsoft.com/office/officeart/2005/8/layout/orgChart1"/>
    <dgm:cxn modelId="{D4B8C76F-1A06-475A-8D50-8FED978E1591}" type="presParOf" srcId="{1A2805F1-FD90-4287-B646-26FD20E93A62}" destId="{EA382782-23C7-49CC-AFDE-4077FF2BA316}" srcOrd="0" destOrd="0" presId="urn:microsoft.com/office/officeart/2005/8/layout/orgChart1"/>
    <dgm:cxn modelId="{D474F406-87E0-4271-8821-BCF9A55B2549}" type="presParOf" srcId="{EA382782-23C7-49CC-AFDE-4077FF2BA316}" destId="{D051B5C1-6617-4F0D-BC70-9A38DAC7CB5A}" srcOrd="0" destOrd="0" presId="urn:microsoft.com/office/officeart/2005/8/layout/orgChart1"/>
    <dgm:cxn modelId="{32B06FCA-5903-4C12-8CF2-12029C3C04CF}" type="presParOf" srcId="{EA382782-23C7-49CC-AFDE-4077FF2BA316}" destId="{06A19EAC-C14B-4261-A367-E71C6D5D4227}" srcOrd="1" destOrd="0" presId="urn:microsoft.com/office/officeart/2005/8/layout/orgChart1"/>
    <dgm:cxn modelId="{CDC7F75C-06AE-4B36-BDDD-A9822EDEFDBB}" type="presParOf" srcId="{1A2805F1-FD90-4287-B646-26FD20E93A62}" destId="{0090C659-5883-42F7-A23D-049FA0708833}" srcOrd="1" destOrd="0" presId="urn:microsoft.com/office/officeart/2005/8/layout/orgChart1"/>
    <dgm:cxn modelId="{4B523FA1-6589-4AA8-BC8B-CAB9D9421842}" type="presParOf" srcId="{0090C659-5883-42F7-A23D-049FA0708833}" destId="{A477BD32-800A-4849-99B2-052DCA637DD3}" srcOrd="0" destOrd="0" presId="urn:microsoft.com/office/officeart/2005/8/layout/orgChart1"/>
    <dgm:cxn modelId="{2E69C415-51B9-4DEE-BA25-3CEC173DDC4D}" type="presParOf" srcId="{0090C659-5883-42F7-A23D-049FA0708833}" destId="{F7E599CC-F6E9-4FDE-A30C-71FFB59D2D27}" srcOrd="1" destOrd="0" presId="urn:microsoft.com/office/officeart/2005/8/layout/orgChart1"/>
    <dgm:cxn modelId="{9D18AEE2-FE9E-4162-A846-02E18A85BC77}" type="presParOf" srcId="{F7E599CC-F6E9-4FDE-A30C-71FFB59D2D27}" destId="{29FB01E6-4ACD-49E8-A14E-718D7C9B9757}" srcOrd="0" destOrd="0" presId="urn:microsoft.com/office/officeart/2005/8/layout/orgChart1"/>
    <dgm:cxn modelId="{EE22EC7C-D70F-4A08-BC59-46F01C46CA6A}" type="presParOf" srcId="{29FB01E6-4ACD-49E8-A14E-718D7C9B9757}" destId="{CE640A33-9DD2-49C2-97C1-6EF2F2038041}" srcOrd="0" destOrd="0" presId="urn:microsoft.com/office/officeart/2005/8/layout/orgChart1"/>
    <dgm:cxn modelId="{1C79E16A-3B1E-44A6-9832-7B3E0CE9D0D6}" type="presParOf" srcId="{29FB01E6-4ACD-49E8-A14E-718D7C9B9757}" destId="{64CB9B13-5C7A-48AA-B517-5C1134018FCC}" srcOrd="1" destOrd="0" presId="urn:microsoft.com/office/officeart/2005/8/layout/orgChart1"/>
    <dgm:cxn modelId="{DF5B460C-55C2-4DA6-A9F5-6ABD513A08C7}" type="presParOf" srcId="{F7E599CC-F6E9-4FDE-A30C-71FFB59D2D27}" destId="{9309EC28-CA93-4DF5-A33C-9F66DD0373A9}" srcOrd="1" destOrd="0" presId="urn:microsoft.com/office/officeart/2005/8/layout/orgChart1"/>
    <dgm:cxn modelId="{27B2493F-A651-47C6-829C-430E7DB006EF}" type="presParOf" srcId="{9309EC28-CA93-4DF5-A33C-9F66DD0373A9}" destId="{2AC9C6D0-5BD5-4622-B5A3-32112A35763F}" srcOrd="0" destOrd="0" presId="urn:microsoft.com/office/officeart/2005/8/layout/orgChart1"/>
    <dgm:cxn modelId="{C03EB879-BD76-4AB0-A022-8ACBBF264E9C}" type="presParOf" srcId="{9309EC28-CA93-4DF5-A33C-9F66DD0373A9}" destId="{826EEA34-7D2D-482C-9676-1E69E4A2DE80}" srcOrd="1" destOrd="0" presId="urn:microsoft.com/office/officeart/2005/8/layout/orgChart1"/>
    <dgm:cxn modelId="{64894BEB-4A01-44CC-A945-0EAB56D66169}" type="presParOf" srcId="{826EEA34-7D2D-482C-9676-1E69E4A2DE80}" destId="{4FD6A807-0BC5-46B1-B232-783EE5A29223}" srcOrd="0" destOrd="0" presId="urn:microsoft.com/office/officeart/2005/8/layout/orgChart1"/>
    <dgm:cxn modelId="{D1562072-F648-4DF3-A580-FA7A7B4D084D}" type="presParOf" srcId="{4FD6A807-0BC5-46B1-B232-783EE5A29223}" destId="{0C0B06F9-BD7A-4423-9BA6-B35AC4660819}" srcOrd="0" destOrd="0" presId="urn:microsoft.com/office/officeart/2005/8/layout/orgChart1"/>
    <dgm:cxn modelId="{403EFB02-67D6-424E-88F7-ED8ED0F9B944}" type="presParOf" srcId="{4FD6A807-0BC5-46B1-B232-783EE5A29223}" destId="{1F150CE7-525F-47FA-94C2-0FE83D13449F}" srcOrd="1" destOrd="0" presId="urn:microsoft.com/office/officeart/2005/8/layout/orgChart1"/>
    <dgm:cxn modelId="{B22DA01F-E2EA-4196-A789-252030BBEDDB}" type="presParOf" srcId="{826EEA34-7D2D-482C-9676-1E69E4A2DE80}" destId="{6CAA9FF8-D684-4A6B-96EE-F6CB2098AD7B}" srcOrd="1" destOrd="0" presId="urn:microsoft.com/office/officeart/2005/8/layout/orgChart1"/>
    <dgm:cxn modelId="{D2BEBEC3-CAA5-40AF-932A-4385D0E59810}" type="presParOf" srcId="{826EEA34-7D2D-482C-9676-1E69E4A2DE80}" destId="{8A647B45-9BB7-4581-AAA7-1A87DD499B93}" srcOrd="2" destOrd="0" presId="urn:microsoft.com/office/officeart/2005/8/layout/orgChart1"/>
    <dgm:cxn modelId="{E921F3C6-7965-45C9-BEF9-B0BD3080FF26}" type="presParOf" srcId="{F7E599CC-F6E9-4FDE-A30C-71FFB59D2D27}" destId="{714B4CAD-098F-4B39-B9DD-A50F5CAD947A}" srcOrd="2" destOrd="0" presId="urn:microsoft.com/office/officeart/2005/8/layout/orgChart1"/>
    <dgm:cxn modelId="{EEE58393-DC05-4A5E-8734-16F12EA46202}" type="presParOf" srcId="{0090C659-5883-42F7-A23D-049FA0708833}" destId="{50710441-1733-41E8-B063-87EF46487E7A}" srcOrd="2" destOrd="0" presId="urn:microsoft.com/office/officeart/2005/8/layout/orgChart1"/>
    <dgm:cxn modelId="{B093CDA6-BE15-46E9-9FA4-198CB4F572C8}" type="presParOf" srcId="{0090C659-5883-42F7-A23D-049FA0708833}" destId="{042346CE-8FD8-441A-8545-9078F4ABA35B}" srcOrd="3" destOrd="0" presId="urn:microsoft.com/office/officeart/2005/8/layout/orgChart1"/>
    <dgm:cxn modelId="{3969D914-6D05-4FCB-BEE7-37EF8358D287}" type="presParOf" srcId="{042346CE-8FD8-441A-8545-9078F4ABA35B}" destId="{E1F16288-7DAF-405F-827D-90D6B78B7261}" srcOrd="0" destOrd="0" presId="urn:microsoft.com/office/officeart/2005/8/layout/orgChart1"/>
    <dgm:cxn modelId="{5D2AEB01-C932-4C8D-AC4A-6144369AB704}" type="presParOf" srcId="{E1F16288-7DAF-405F-827D-90D6B78B7261}" destId="{C7B15006-DE9A-4937-82E8-5D8DFE2BBA6F}" srcOrd="0" destOrd="0" presId="urn:microsoft.com/office/officeart/2005/8/layout/orgChart1"/>
    <dgm:cxn modelId="{ACCD7846-60FA-4990-972F-30BCDC142C5D}" type="presParOf" srcId="{E1F16288-7DAF-405F-827D-90D6B78B7261}" destId="{C21D8591-653B-4772-B84F-ABB3B7BB8CB9}" srcOrd="1" destOrd="0" presId="urn:microsoft.com/office/officeart/2005/8/layout/orgChart1"/>
    <dgm:cxn modelId="{5DA55686-2D81-487E-A957-589900EE79AC}" type="presParOf" srcId="{042346CE-8FD8-441A-8545-9078F4ABA35B}" destId="{DA41F218-1C8A-4643-9357-009582FB245A}" srcOrd="1" destOrd="0" presId="urn:microsoft.com/office/officeart/2005/8/layout/orgChart1"/>
    <dgm:cxn modelId="{890E1775-EA77-4303-BD10-1B2AEE5DB80A}" type="presParOf" srcId="{DA41F218-1C8A-4643-9357-009582FB245A}" destId="{01D765C3-BAE9-486C-ACC5-EDA3FB1196B4}" srcOrd="0" destOrd="0" presId="urn:microsoft.com/office/officeart/2005/8/layout/orgChart1"/>
    <dgm:cxn modelId="{F9456130-130F-47EC-9045-D6EF7031D75E}" type="presParOf" srcId="{DA41F218-1C8A-4643-9357-009582FB245A}" destId="{477167B7-7A15-4F82-AD04-9277E8B8E23E}" srcOrd="1" destOrd="0" presId="urn:microsoft.com/office/officeart/2005/8/layout/orgChart1"/>
    <dgm:cxn modelId="{CFDE4489-C329-4347-BF58-36A55CF55839}" type="presParOf" srcId="{477167B7-7A15-4F82-AD04-9277E8B8E23E}" destId="{497EF12D-F3DF-4ECC-AACA-609D46C44295}" srcOrd="0" destOrd="0" presId="urn:microsoft.com/office/officeart/2005/8/layout/orgChart1"/>
    <dgm:cxn modelId="{DBA25F51-4E4A-4126-80CB-FDA112BA32D0}" type="presParOf" srcId="{497EF12D-F3DF-4ECC-AACA-609D46C44295}" destId="{E043A27C-10F7-4DD3-9B99-F55CE1F170E5}" srcOrd="0" destOrd="0" presId="urn:microsoft.com/office/officeart/2005/8/layout/orgChart1"/>
    <dgm:cxn modelId="{2531BDF3-E2C4-4AFA-A43A-E8FBD50B2DC6}" type="presParOf" srcId="{497EF12D-F3DF-4ECC-AACA-609D46C44295}" destId="{865D535F-A07C-4E90-A6FD-7F228FFE7ED8}" srcOrd="1" destOrd="0" presId="urn:microsoft.com/office/officeart/2005/8/layout/orgChart1"/>
    <dgm:cxn modelId="{2538B9C4-A232-412E-A761-AD224CC504BF}" type="presParOf" srcId="{477167B7-7A15-4F82-AD04-9277E8B8E23E}" destId="{0E785CD7-8072-4AB2-9C5E-9DCE736429F6}" srcOrd="1" destOrd="0" presId="urn:microsoft.com/office/officeart/2005/8/layout/orgChart1"/>
    <dgm:cxn modelId="{2CBD42C5-7EA4-4782-9D42-C03DBD4612D6}" type="presParOf" srcId="{0E785CD7-8072-4AB2-9C5E-9DCE736429F6}" destId="{4591C1F5-8D41-4532-9762-8EDF0FAB31EB}" srcOrd="0" destOrd="0" presId="urn:microsoft.com/office/officeart/2005/8/layout/orgChart1"/>
    <dgm:cxn modelId="{D29CBA3F-AE96-4748-845E-9907914D2C92}" type="presParOf" srcId="{0E785CD7-8072-4AB2-9C5E-9DCE736429F6}" destId="{BAF1CEB8-171E-4C28-9885-90033E231787}" srcOrd="1" destOrd="0" presId="urn:microsoft.com/office/officeart/2005/8/layout/orgChart1"/>
    <dgm:cxn modelId="{54382276-9976-4550-991C-20857DF52BE3}" type="presParOf" srcId="{BAF1CEB8-171E-4C28-9885-90033E231787}" destId="{668D60AD-756C-42CA-97D1-F098530086C2}" srcOrd="0" destOrd="0" presId="urn:microsoft.com/office/officeart/2005/8/layout/orgChart1"/>
    <dgm:cxn modelId="{C5BF33D1-66F6-480C-B9A7-35911DB83F9E}" type="presParOf" srcId="{668D60AD-756C-42CA-97D1-F098530086C2}" destId="{34BC9388-BB46-451B-B860-9B1806EE266E}" srcOrd="0" destOrd="0" presId="urn:microsoft.com/office/officeart/2005/8/layout/orgChart1"/>
    <dgm:cxn modelId="{D2969972-DC75-4FC3-B137-42ABE4F4FA8B}" type="presParOf" srcId="{668D60AD-756C-42CA-97D1-F098530086C2}" destId="{4D8FFF81-03D3-41C5-8476-CF56C07D7CB7}" srcOrd="1" destOrd="0" presId="urn:microsoft.com/office/officeart/2005/8/layout/orgChart1"/>
    <dgm:cxn modelId="{7C31155B-8E44-4F62-A11E-5F35AF2CD6C8}" type="presParOf" srcId="{BAF1CEB8-171E-4C28-9885-90033E231787}" destId="{9C92FABE-E6B6-4047-8F35-10926DF0FD86}" srcOrd="1" destOrd="0" presId="urn:microsoft.com/office/officeart/2005/8/layout/orgChart1"/>
    <dgm:cxn modelId="{2F167167-3614-42DD-84D3-6DA0298DC6FA}" type="presParOf" srcId="{BAF1CEB8-171E-4C28-9885-90033E231787}" destId="{EA10376B-38B7-4B1C-A0CF-4156212C8764}" srcOrd="2" destOrd="0" presId="urn:microsoft.com/office/officeart/2005/8/layout/orgChart1"/>
    <dgm:cxn modelId="{53C757DC-0A63-472A-9335-F749CCD5D643}" type="presParOf" srcId="{0E785CD7-8072-4AB2-9C5E-9DCE736429F6}" destId="{5E9EB5E6-6808-4D69-A7B7-36E16A127064}" srcOrd="2" destOrd="0" presId="urn:microsoft.com/office/officeart/2005/8/layout/orgChart1"/>
    <dgm:cxn modelId="{65AB25AB-DEA4-411F-8CCF-E521A2F0B29F}" type="presParOf" srcId="{0E785CD7-8072-4AB2-9C5E-9DCE736429F6}" destId="{85EA4977-0A79-4AFA-8F57-5F6986B19CA9}" srcOrd="3" destOrd="0" presId="urn:microsoft.com/office/officeart/2005/8/layout/orgChart1"/>
    <dgm:cxn modelId="{94D56991-9BEE-4460-AFD1-19DA7F061E4D}" type="presParOf" srcId="{85EA4977-0A79-4AFA-8F57-5F6986B19CA9}" destId="{93B6863F-9984-4DC6-BA77-ED1D992471B1}" srcOrd="0" destOrd="0" presId="urn:microsoft.com/office/officeart/2005/8/layout/orgChart1"/>
    <dgm:cxn modelId="{DB5F0225-300C-4B00-B1DE-FA14D7CEFDFE}" type="presParOf" srcId="{93B6863F-9984-4DC6-BA77-ED1D992471B1}" destId="{8040E38F-AB1B-402B-9058-6EB6C0633219}" srcOrd="0" destOrd="0" presId="urn:microsoft.com/office/officeart/2005/8/layout/orgChart1"/>
    <dgm:cxn modelId="{25A5DA1B-1117-4C9D-BE8A-F99E8CE887B4}" type="presParOf" srcId="{93B6863F-9984-4DC6-BA77-ED1D992471B1}" destId="{F42E3236-76B3-449B-8A9F-F7E545472F74}" srcOrd="1" destOrd="0" presId="urn:microsoft.com/office/officeart/2005/8/layout/orgChart1"/>
    <dgm:cxn modelId="{7BA724DE-2863-4E06-9286-7B0E258C9ABD}" type="presParOf" srcId="{85EA4977-0A79-4AFA-8F57-5F6986B19CA9}" destId="{3FEDC1E8-8DE8-42EE-863F-58462D8A6B05}" srcOrd="1" destOrd="0" presId="urn:microsoft.com/office/officeart/2005/8/layout/orgChart1"/>
    <dgm:cxn modelId="{FA214158-AB29-4F74-ABDA-F0E64C7948E3}" type="presParOf" srcId="{85EA4977-0A79-4AFA-8F57-5F6986B19CA9}" destId="{E57DDAAD-5F25-4208-9E30-B1E5C3848643}" srcOrd="2" destOrd="0" presId="urn:microsoft.com/office/officeart/2005/8/layout/orgChart1"/>
    <dgm:cxn modelId="{1F9CCE6B-35FE-41CC-8A09-5C3D1F634B07}" type="presParOf" srcId="{0E785CD7-8072-4AB2-9C5E-9DCE736429F6}" destId="{E2305898-979C-43D4-8890-B17E5D604FD3}" srcOrd="4" destOrd="0" presId="urn:microsoft.com/office/officeart/2005/8/layout/orgChart1"/>
    <dgm:cxn modelId="{08080689-8DEE-4963-88B3-8E2874C0E87C}" type="presParOf" srcId="{0E785CD7-8072-4AB2-9C5E-9DCE736429F6}" destId="{E29E3985-7374-4991-A6D2-AA71062E9B46}" srcOrd="5" destOrd="0" presId="urn:microsoft.com/office/officeart/2005/8/layout/orgChart1"/>
    <dgm:cxn modelId="{484BF6F7-3424-45A2-B35E-465203EDDA64}" type="presParOf" srcId="{E29E3985-7374-4991-A6D2-AA71062E9B46}" destId="{5BAB0BF4-16E3-40C4-B1A9-2F89984CA413}" srcOrd="0" destOrd="0" presId="urn:microsoft.com/office/officeart/2005/8/layout/orgChart1"/>
    <dgm:cxn modelId="{2C46C37C-F472-4828-BE0F-6E0FE28B37B8}" type="presParOf" srcId="{5BAB0BF4-16E3-40C4-B1A9-2F89984CA413}" destId="{D159D610-2F8B-442C-A0CB-01CFD749016C}" srcOrd="0" destOrd="0" presId="urn:microsoft.com/office/officeart/2005/8/layout/orgChart1"/>
    <dgm:cxn modelId="{38DE537D-23C5-41A9-BE17-BDDDF7D625EA}" type="presParOf" srcId="{5BAB0BF4-16E3-40C4-B1A9-2F89984CA413}" destId="{23B57BF1-EAB5-49E8-AD59-E4CA94202835}" srcOrd="1" destOrd="0" presId="urn:microsoft.com/office/officeart/2005/8/layout/orgChart1"/>
    <dgm:cxn modelId="{458F3361-9204-4848-BD24-8FB974DCE230}" type="presParOf" srcId="{E29E3985-7374-4991-A6D2-AA71062E9B46}" destId="{3DB890F6-162F-4E42-97B0-B944C8B86081}" srcOrd="1" destOrd="0" presId="urn:microsoft.com/office/officeart/2005/8/layout/orgChart1"/>
    <dgm:cxn modelId="{D44F285D-0121-4978-8E88-10B3CE8D2668}" type="presParOf" srcId="{E29E3985-7374-4991-A6D2-AA71062E9B46}" destId="{4B37F8E0-29A0-44FF-8789-DC9C4CBE3EB9}" srcOrd="2" destOrd="0" presId="urn:microsoft.com/office/officeart/2005/8/layout/orgChart1"/>
    <dgm:cxn modelId="{8F8A84B8-FB44-49A5-93D3-7284375A2792}" type="presParOf" srcId="{0E785CD7-8072-4AB2-9C5E-9DCE736429F6}" destId="{E113D538-AE24-46E2-AF5E-1A32742C47BD}" srcOrd="6" destOrd="0" presId="urn:microsoft.com/office/officeart/2005/8/layout/orgChart1"/>
    <dgm:cxn modelId="{30908710-1B43-462E-A0F6-EAAE0E8E4220}" type="presParOf" srcId="{0E785CD7-8072-4AB2-9C5E-9DCE736429F6}" destId="{4FB8B39A-0556-45DC-8B5E-D303A6554DBA}" srcOrd="7" destOrd="0" presId="urn:microsoft.com/office/officeart/2005/8/layout/orgChart1"/>
    <dgm:cxn modelId="{96A1F282-3A96-47E7-B8B0-35C25B56B6E9}" type="presParOf" srcId="{4FB8B39A-0556-45DC-8B5E-D303A6554DBA}" destId="{F1A599CF-BEAF-4672-BDDD-9428D70E32D3}" srcOrd="0" destOrd="0" presId="urn:microsoft.com/office/officeart/2005/8/layout/orgChart1"/>
    <dgm:cxn modelId="{CD266D1F-9763-4909-947E-D8BC10F28E60}" type="presParOf" srcId="{F1A599CF-BEAF-4672-BDDD-9428D70E32D3}" destId="{C3B9922C-1F7E-46DE-BE7E-17B6C7698E56}" srcOrd="0" destOrd="0" presId="urn:microsoft.com/office/officeart/2005/8/layout/orgChart1"/>
    <dgm:cxn modelId="{8483F7FA-F374-4054-BBAB-BC36D1F1D723}" type="presParOf" srcId="{F1A599CF-BEAF-4672-BDDD-9428D70E32D3}" destId="{0AF86B1D-C7DD-410B-8B30-7506001B9405}" srcOrd="1" destOrd="0" presId="urn:microsoft.com/office/officeart/2005/8/layout/orgChart1"/>
    <dgm:cxn modelId="{5906E755-80DD-4E72-BEE2-61A0F6A33F52}" type="presParOf" srcId="{4FB8B39A-0556-45DC-8B5E-D303A6554DBA}" destId="{6242EFA7-2C21-4020-A95A-2D7BB6416E39}" srcOrd="1" destOrd="0" presId="urn:microsoft.com/office/officeart/2005/8/layout/orgChart1"/>
    <dgm:cxn modelId="{636076F0-3385-46FD-A436-FE947E81B597}" type="presParOf" srcId="{4FB8B39A-0556-45DC-8B5E-D303A6554DBA}" destId="{74F53DD7-4D08-4C87-B179-7784AA39799E}" srcOrd="2" destOrd="0" presId="urn:microsoft.com/office/officeart/2005/8/layout/orgChart1"/>
    <dgm:cxn modelId="{39AD0925-FE81-4C9F-95B4-734E86C1747F}" type="presParOf" srcId="{0E785CD7-8072-4AB2-9C5E-9DCE736429F6}" destId="{8462D4FB-5779-4D07-B0A1-C04A7780BA4B}" srcOrd="8" destOrd="0" presId="urn:microsoft.com/office/officeart/2005/8/layout/orgChart1"/>
    <dgm:cxn modelId="{77E90686-771F-4196-810B-BBCBC1C5152D}" type="presParOf" srcId="{0E785CD7-8072-4AB2-9C5E-9DCE736429F6}" destId="{783A1AD7-A67C-4B40-9F6B-BA99BB89141A}" srcOrd="9" destOrd="0" presId="urn:microsoft.com/office/officeart/2005/8/layout/orgChart1"/>
    <dgm:cxn modelId="{BE3775D4-6989-4F8A-98D5-A105D2FB9954}" type="presParOf" srcId="{783A1AD7-A67C-4B40-9F6B-BA99BB89141A}" destId="{0FDF7AF5-7893-444A-96E3-D6155CE91188}" srcOrd="0" destOrd="0" presId="urn:microsoft.com/office/officeart/2005/8/layout/orgChart1"/>
    <dgm:cxn modelId="{4556ADBF-F63E-4C71-A465-EADBCAA559A2}" type="presParOf" srcId="{0FDF7AF5-7893-444A-96E3-D6155CE91188}" destId="{635F60C8-BF49-4D1F-8629-C34E8112CDB1}" srcOrd="0" destOrd="0" presId="urn:microsoft.com/office/officeart/2005/8/layout/orgChart1"/>
    <dgm:cxn modelId="{165B1018-588B-4A18-ABF3-F99F38A5ADC4}" type="presParOf" srcId="{0FDF7AF5-7893-444A-96E3-D6155CE91188}" destId="{E52FA79E-9527-41B0-8E0F-6503DC54B8A3}" srcOrd="1" destOrd="0" presId="urn:microsoft.com/office/officeart/2005/8/layout/orgChart1"/>
    <dgm:cxn modelId="{D49871CB-5655-4966-9E5A-7A97DEF0D1A6}" type="presParOf" srcId="{783A1AD7-A67C-4B40-9F6B-BA99BB89141A}" destId="{1681EF03-F440-4225-A4E3-DA5BC8D447BE}" srcOrd="1" destOrd="0" presId="urn:microsoft.com/office/officeart/2005/8/layout/orgChart1"/>
    <dgm:cxn modelId="{E368EEC3-6FFD-4547-A3E7-A0BFA6F7A550}" type="presParOf" srcId="{783A1AD7-A67C-4B40-9F6B-BA99BB89141A}" destId="{80F72280-A446-4304-8CA8-BE2C571137BC}" srcOrd="2" destOrd="0" presId="urn:microsoft.com/office/officeart/2005/8/layout/orgChart1"/>
    <dgm:cxn modelId="{C3D792AD-E3DA-4F1B-ABC4-AB249D62743E}" type="presParOf" srcId="{0E785CD7-8072-4AB2-9C5E-9DCE736429F6}" destId="{1BE700CB-7AC3-4FE4-80FC-A6D31B18538E}" srcOrd="10" destOrd="0" presId="urn:microsoft.com/office/officeart/2005/8/layout/orgChart1"/>
    <dgm:cxn modelId="{D5715586-EC44-4806-8877-3757D5234041}" type="presParOf" srcId="{0E785CD7-8072-4AB2-9C5E-9DCE736429F6}" destId="{F4435897-4AC6-46F7-9D38-B7ED1BEB471F}" srcOrd="11" destOrd="0" presId="urn:microsoft.com/office/officeart/2005/8/layout/orgChart1"/>
    <dgm:cxn modelId="{8A7AF529-8A04-4984-B4D8-74CB0BC1F750}" type="presParOf" srcId="{F4435897-4AC6-46F7-9D38-B7ED1BEB471F}" destId="{D156B367-4C2E-4B20-AAB8-DFFB1D016BD8}" srcOrd="0" destOrd="0" presId="urn:microsoft.com/office/officeart/2005/8/layout/orgChart1"/>
    <dgm:cxn modelId="{4CBB10FD-4483-4482-8874-7FA8F9452D6E}" type="presParOf" srcId="{D156B367-4C2E-4B20-AAB8-DFFB1D016BD8}" destId="{40E221CA-1DF0-4B0C-82B9-606CE7581EBF}" srcOrd="0" destOrd="0" presId="urn:microsoft.com/office/officeart/2005/8/layout/orgChart1"/>
    <dgm:cxn modelId="{93A39E4A-5847-42B7-96EB-420BAA09AA13}" type="presParOf" srcId="{D156B367-4C2E-4B20-AAB8-DFFB1D016BD8}" destId="{7C4F361B-A332-40D9-8560-E87ACDFBA181}" srcOrd="1" destOrd="0" presId="urn:microsoft.com/office/officeart/2005/8/layout/orgChart1"/>
    <dgm:cxn modelId="{81860C33-A7E4-4158-8E07-E33F0749ED74}" type="presParOf" srcId="{F4435897-4AC6-46F7-9D38-B7ED1BEB471F}" destId="{964FEA1F-3D57-4399-90C2-9FEB725475D0}" srcOrd="1" destOrd="0" presId="urn:microsoft.com/office/officeart/2005/8/layout/orgChart1"/>
    <dgm:cxn modelId="{56314AE7-BC2D-4829-AE46-E6A8AB631552}" type="presParOf" srcId="{F4435897-4AC6-46F7-9D38-B7ED1BEB471F}" destId="{98DE155F-F403-4D0F-85C6-659EE1538C94}" srcOrd="2" destOrd="0" presId="urn:microsoft.com/office/officeart/2005/8/layout/orgChart1"/>
    <dgm:cxn modelId="{4EFB7FCC-A553-4E1A-BB74-2A6C04BE90AE}" type="presParOf" srcId="{477167B7-7A15-4F82-AD04-9277E8B8E23E}" destId="{6D8F8857-B3F6-4D2F-BB12-54A58B2F2C13}" srcOrd="2" destOrd="0" presId="urn:microsoft.com/office/officeart/2005/8/layout/orgChart1"/>
    <dgm:cxn modelId="{DD049B74-2E1F-408F-B1CC-11506CF5F9F7}" type="presParOf" srcId="{DA41F218-1C8A-4643-9357-009582FB245A}" destId="{72A980F8-23BB-4B65-A8D8-0BA0FCCEDE86}" srcOrd="2" destOrd="0" presId="urn:microsoft.com/office/officeart/2005/8/layout/orgChart1"/>
    <dgm:cxn modelId="{A69E519E-3B1A-4ED1-A5E4-65428A48AD75}" type="presParOf" srcId="{DA41F218-1C8A-4643-9357-009582FB245A}" destId="{8EE13527-7527-44DA-B60C-27EFCAED0BCC}" srcOrd="3" destOrd="0" presId="urn:microsoft.com/office/officeart/2005/8/layout/orgChart1"/>
    <dgm:cxn modelId="{9BD7E244-0FBE-43B3-9914-6007DCF9E8AD}" type="presParOf" srcId="{8EE13527-7527-44DA-B60C-27EFCAED0BCC}" destId="{5E3CFD2A-E8E4-4218-BADE-84DCCD264572}" srcOrd="0" destOrd="0" presId="urn:microsoft.com/office/officeart/2005/8/layout/orgChart1"/>
    <dgm:cxn modelId="{77471618-8DA6-41FD-BA16-3611C1D89E1D}" type="presParOf" srcId="{5E3CFD2A-E8E4-4218-BADE-84DCCD264572}" destId="{60800267-9E61-4940-9125-A16965D6C610}" srcOrd="0" destOrd="0" presId="urn:microsoft.com/office/officeart/2005/8/layout/orgChart1"/>
    <dgm:cxn modelId="{7B63A160-0735-4E29-8A2A-84549920B0FA}" type="presParOf" srcId="{5E3CFD2A-E8E4-4218-BADE-84DCCD264572}" destId="{A3C5A410-36D5-464C-895D-9109DEC4362F}" srcOrd="1" destOrd="0" presId="urn:microsoft.com/office/officeart/2005/8/layout/orgChart1"/>
    <dgm:cxn modelId="{9E17E63C-46CA-4150-9066-AD08A1FC748F}" type="presParOf" srcId="{8EE13527-7527-44DA-B60C-27EFCAED0BCC}" destId="{9F561617-70CD-4488-A284-7353D979AB57}" srcOrd="1" destOrd="0" presId="urn:microsoft.com/office/officeart/2005/8/layout/orgChart1"/>
    <dgm:cxn modelId="{284C78AA-8A3E-45B2-BF1F-C827EE059C04}" type="presParOf" srcId="{8EE13527-7527-44DA-B60C-27EFCAED0BCC}" destId="{B36AFA18-68AE-4FE4-AA67-38F946773B2B}" srcOrd="2" destOrd="0" presId="urn:microsoft.com/office/officeart/2005/8/layout/orgChart1"/>
    <dgm:cxn modelId="{0BBF6551-4A4C-45E1-9CFA-9AA89A01E302}" type="presParOf" srcId="{DA41F218-1C8A-4643-9357-009582FB245A}" destId="{D0DD83CC-14A6-48AF-8059-3E9DAE7FCFE4}" srcOrd="4" destOrd="0" presId="urn:microsoft.com/office/officeart/2005/8/layout/orgChart1"/>
    <dgm:cxn modelId="{FE0844EC-CED3-4DB4-9C5E-7C27A0BC5790}" type="presParOf" srcId="{DA41F218-1C8A-4643-9357-009582FB245A}" destId="{931B62E1-6C9F-401C-AA00-2D4562CA6893}" srcOrd="5" destOrd="0" presId="urn:microsoft.com/office/officeart/2005/8/layout/orgChart1"/>
    <dgm:cxn modelId="{55FA63C8-4D39-4FD5-8702-035333143B46}" type="presParOf" srcId="{931B62E1-6C9F-401C-AA00-2D4562CA6893}" destId="{D9F3D4A2-D208-4377-B062-5EB2A04BFA86}" srcOrd="0" destOrd="0" presId="urn:microsoft.com/office/officeart/2005/8/layout/orgChart1"/>
    <dgm:cxn modelId="{DB32EA69-54A8-4795-8A06-E4AD80AFA3F8}" type="presParOf" srcId="{D9F3D4A2-D208-4377-B062-5EB2A04BFA86}" destId="{D5E687B6-6FF0-4B67-B966-0A6BC9101EA6}" srcOrd="0" destOrd="0" presId="urn:microsoft.com/office/officeart/2005/8/layout/orgChart1"/>
    <dgm:cxn modelId="{E69BD3E2-3B39-4D21-B7E9-F1121008AA38}" type="presParOf" srcId="{D9F3D4A2-D208-4377-B062-5EB2A04BFA86}" destId="{916FB358-51C1-4D0C-9500-F60DBD797765}" srcOrd="1" destOrd="0" presId="urn:microsoft.com/office/officeart/2005/8/layout/orgChart1"/>
    <dgm:cxn modelId="{C65BFF1E-A891-4DAB-B8BE-0DB369242497}" type="presParOf" srcId="{931B62E1-6C9F-401C-AA00-2D4562CA6893}" destId="{2AED73C9-508F-44B3-9B79-4D61D56F728F}" srcOrd="1" destOrd="0" presId="urn:microsoft.com/office/officeart/2005/8/layout/orgChart1"/>
    <dgm:cxn modelId="{ECF014D4-F984-4D1A-954A-1F9B7FB0B911}" type="presParOf" srcId="{931B62E1-6C9F-401C-AA00-2D4562CA6893}" destId="{E154E742-AD12-48C3-B734-F04EA934DCC4}" srcOrd="2" destOrd="0" presId="urn:microsoft.com/office/officeart/2005/8/layout/orgChart1"/>
    <dgm:cxn modelId="{919A59D8-0C4F-4B5C-9A67-F8C5D7F39B0B}" type="presParOf" srcId="{042346CE-8FD8-441A-8545-9078F4ABA35B}" destId="{736B50C2-CB32-4D02-867D-88F8211E7EF3}" srcOrd="2" destOrd="0" presId="urn:microsoft.com/office/officeart/2005/8/layout/orgChart1"/>
    <dgm:cxn modelId="{DBD9DE22-8595-4C9E-A2EE-5D2A964F7E02}" type="presParOf" srcId="{0090C659-5883-42F7-A23D-049FA0708833}" destId="{0F32D07D-CAB3-45EC-B476-D7D135659019}" srcOrd="4" destOrd="0" presId="urn:microsoft.com/office/officeart/2005/8/layout/orgChart1"/>
    <dgm:cxn modelId="{08A47191-B9F7-4F85-B5B2-03DC87713676}" type="presParOf" srcId="{0090C659-5883-42F7-A23D-049FA0708833}" destId="{C81C94D1-BC7A-447D-B25B-E2D7FFB5EC03}" srcOrd="5" destOrd="0" presId="urn:microsoft.com/office/officeart/2005/8/layout/orgChart1"/>
    <dgm:cxn modelId="{39DB8E56-90D5-40EF-809F-C9BFBC6E13DE}" type="presParOf" srcId="{C81C94D1-BC7A-447D-B25B-E2D7FFB5EC03}" destId="{D2A2B5FE-F3B2-4093-BF1C-894B5E35C39C}" srcOrd="0" destOrd="0" presId="urn:microsoft.com/office/officeart/2005/8/layout/orgChart1"/>
    <dgm:cxn modelId="{7A0B8DD3-3651-468C-8065-CC3BEA79011B}" type="presParOf" srcId="{D2A2B5FE-F3B2-4093-BF1C-894B5E35C39C}" destId="{D737AF12-3E2D-4407-8EF4-9D821D70AB3C}" srcOrd="0" destOrd="0" presId="urn:microsoft.com/office/officeart/2005/8/layout/orgChart1"/>
    <dgm:cxn modelId="{7A4C97DF-C596-4EC7-A5CF-3A4BDE6A6E7F}" type="presParOf" srcId="{D2A2B5FE-F3B2-4093-BF1C-894B5E35C39C}" destId="{DC3BF1C9-C64F-4CF6-9C05-750C68B0B739}" srcOrd="1" destOrd="0" presId="urn:microsoft.com/office/officeart/2005/8/layout/orgChart1"/>
    <dgm:cxn modelId="{D02B3156-B7D6-41AE-9594-7CD45BE85625}" type="presParOf" srcId="{C81C94D1-BC7A-447D-B25B-E2D7FFB5EC03}" destId="{28043987-3DF2-4C69-9861-FC232043CE54}" srcOrd="1" destOrd="0" presId="urn:microsoft.com/office/officeart/2005/8/layout/orgChart1"/>
    <dgm:cxn modelId="{7639295C-A73F-48CE-836D-0DC1859392F6}" type="presParOf" srcId="{28043987-3DF2-4C69-9861-FC232043CE54}" destId="{C217B5C3-9A69-4671-92AD-115A1BAD9403}" srcOrd="0" destOrd="0" presId="urn:microsoft.com/office/officeart/2005/8/layout/orgChart1"/>
    <dgm:cxn modelId="{31A506A1-7508-4E89-ACD1-F2FC9473EB03}" type="presParOf" srcId="{28043987-3DF2-4C69-9861-FC232043CE54}" destId="{99E11DEA-828A-4418-BCB6-33BDBB348F2E}" srcOrd="1" destOrd="0" presId="urn:microsoft.com/office/officeart/2005/8/layout/orgChart1"/>
    <dgm:cxn modelId="{EB6D73E4-FDBB-4D02-BB9A-781ADB23AB7E}" type="presParOf" srcId="{99E11DEA-828A-4418-BCB6-33BDBB348F2E}" destId="{28DA495E-C7BC-4734-8A2E-8C1A2433925B}" srcOrd="0" destOrd="0" presId="urn:microsoft.com/office/officeart/2005/8/layout/orgChart1"/>
    <dgm:cxn modelId="{D9B03CC8-8FBB-485D-A59E-59D458C3D5C4}" type="presParOf" srcId="{28DA495E-C7BC-4734-8A2E-8C1A2433925B}" destId="{506B0ACB-D0AF-46FB-B65A-EF8547598663}" srcOrd="0" destOrd="0" presId="urn:microsoft.com/office/officeart/2005/8/layout/orgChart1"/>
    <dgm:cxn modelId="{28DF1E44-EEB6-4BEF-8DD1-5B763F65A0C0}" type="presParOf" srcId="{28DA495E-C7BC-4734-8A2E-8C1A2433925B}" destId="{0E7E89FE-D5A3-4BEC-B2BE-5DDD96BB4D2D}" srcOrd="1" destOrd="0" presId="urn:microsoft.com/office/officeart/2005/8/layout/orgChart1"/>
    <dgm:cxn modelId="{BB91DBA9-7C45-4252-9483-0729A1F1F174}" type="presParOf" srcId="{99E11DEA-828A-4418-BCB6-33BDBB348F2E}" destId="{929DF9A8-354F-49F7-B6AE-B39E6F0AC0EB}" srcOrd="1" destOrd="0" presId="urn:microsoft.com/office/officeart/2005/8/layout/orgChart1"/>
    <dgm:cxn modelId="{86CFEC2E-68BF-4D27-A31F-2B849FF9DEF1}" type="presParOf" srcId="{929DF9A8-354F-49F7-B6AE-B39E6F0AC0EB}" destId="{30DB4C2B-A21E-4BCF-BBD1-128D3231EA1B}" srcOrd="0" destOrd="0" presId="urn:microsoft.com/office/officeart/2005/8/layout/orgChart1"/>
    <dgm:cxn modelId="{5FA1CED5-E7F5-44FD-90FA-8493BC05E2D7}" type="presParOf" srcId="{929DF9A8-354F-49F7-B6AE-B39E6F0AC0EB}" destId="{0244A966-F6C7-44C7-9C73-2FD0E6F116DD}" srcOrd="1" destOrd="0" presId="urn:microsoft.com/office/officeart/2005/8/layout/orgChart1"/>
    <dgm:cxn modelId="{CB86993D-BBB4-4C4C-8A38-0C1B08BF4F0E}" type="presParOf" srcId="{0244A966-F6C7-44C7-9C73-2FD0E6F116DD}" destId="{668B87CA-53D2-495A-96AC-3D06CEA45B3E}" srcOrd="0" destOrd="0" presId="urn:microsoft.com/office/officeart/2005/8/layout/orgChart1"/>
    <dgm:cxn modelId="{AC8DA97E-722E-4902-A6CC-35201D4466F9}" type="presParOf" srcId="{668B87CA-53D2-495A-96AC-3D06CEA45B3E}" destId="{E9CD8AEA-700B-45B5-A6F4-BDFA95BA4BE6}" srcOrd="0" destOrd="0" presId="urn:microsoft.com/office/officeart/2005/8/layout/orgChart1"/>
    <dgm:cxn modelId="{D590C4C6-BDEA-4144-A198-65E799CF6013}" type="presParOf" srcId="{668B87CA-53D2-495A-96AC-3D06CEA45B3E}" destId="{2E0552B1-1685-46CB-9B3F-AA06CDFC7A4D}" srcOrd="1" destOrd="0" presId="urn:microsoft.com/office/officeart/2005/8/layout/orgChart1"/>
    <dgm:cxn modelId="{3E7897AF-A937-4E2E-A65E-02DD67645134}" type="presParOf" srcId="{0244A966-F6C7-44C7-9C73-2FD0E6F116DD}" destId="{A675FC8D-CA1E-470A-9F2F-863DA1685BEA}" srcOrd="1" destOrd="0" presId="urn:microsoft.com/office/officeart/2005/8/layout/orgChart1"/>
    <dgm:cxn modelId="{D02D6A4A-AB31-4A44-8CC3-2965722E7185}" type="presParOf" srcId="{0244A966-F6C7-44C7-9C73-2FD0E6F116DD}" destId="{5886412D-9E14-47DA-9DD7-AA81C23AD78D}" srcOrd="2" destOrd="0" presId="urn:microsoft.com/office/officeart/2005/8/layout/orgChart1"/>
    <dgm:cxn modelId="{D5D1ECD6-B99A-4D89-8C50-114A520739FB}" type="presParOf" srcId="{929DF9A8-354F-49F7-B6AE-B39E6F0AC0EB}" destId="{51521002-3E7E-4085-8A8C-D87EF35F108D}" srcOrd="2" destOrd="0" presId="urn:microsoft.com/office/officeart/2005/8/layout/orgChart1"/>
    <dgm:cxn modelId="{D2EDB8CB-0460-476B-8F6D-D590C4D63600}" type="presParOf" srcId="{929DF9A8-354F-49F7-B6AE-B39E6F0AC0EB}" destId="{A0AFE07B-CD60-4D41-942F-A4FEEC6115D0}" srcOrd="3" destOrd="0" presId="urn:microsoft.com/office/officeart/2005/8/layout/orgChart1"/>
    <dgm:cxn modelId="{8CF6BC7F-2170-4B72-91B6-2DDC474FEE41}" type="presParOf" srcId="{A0AFE07B-CD60-4D41-942F-A4FEEC6115D0}" destId="{26E7E482-B058-4A68-B7CE-4A918951F48D}" srcOrd="0" destOrd="0" presId="urn:microsoft.com/office/officeart/2005/8/layout/orgChart1"/>
    <dgm:cxn modelId="{10CA8180-349D-4829-97A3-10D8A8F103E6}" type="presParOf" srcId="{26E7E482-B058-4A68-B7CE-4A918951F48D}" destId="{E5D3EB4D-07A8-4600-841E-51C85437B5B8}" srcOrd="0" destOrd="0" presId="urn:microsoft.com/office/officeart/2005/8/layout/orgChart1"/>
    <dgm:cxn modelId="{A1207134-A5AC-4E9A-97FF-6CEF0AFF2103}" type="presParOf" srcId="{26E7E482-B058-4A68-B7CE-4A918951F48D}" destId="{89B18C3D-19EB-4A32-8DE4-BBEEBF7467FF}" srcOrd="1" destOrd="0" presId="urn:microsoft.com/office/officeart/2005/8/layout/orgChart1"/>
    <dgm:cxn modelId="{55ED56A6-4855-4110-9706-71D9969250CE}" type="presParOf" srcId="{A0AFE07B-CD60-4D41-942F-A4FEEC6115D0}" destId="{66DB1E3C-D282-4AC6-8710-CBC73E066D5E}" srcOrd="1" destOrd="0" presId="urn:microsoft.com/office/officeart/2005/8/layout/orgChart1"/>
    <dgm:cxn modelId="{5E01D060-F0E0-4AB4-8849-444C4802C0BA}" type="presParOf" srcId="{A0AFE07B-CD60-4D41-942F-A4FEEC6115D0}" destId="{1D8EF749-23B6-47E8-AB89-055F59EEE71A}" srcOrd="2" destOrd="0" presId="urn:microsoft.com/office/officeart/2005/8/layout/orgChart1"/>
    <dgm:cxn modelId="{1E83563A-2947-4F3F-B9BF-29CFFAEBCF45}" type="presParOf" srcId="{929DF9A8-354F-49F7-B6AE-B39E6F0AC0EB}" destId="{B1B122A5-DBAC-458D-9238-ABA862C5E82B}" srcOrd="4" destOrd="0" presId="urn:microsoft.com/office/officeart/2005/8/layout/orgChart1"/>
    <dgm:cxn modelId="{D8948A98-DC2C-4088-AEA0-6CB515125CF5}" type="presParOf" srcId="{929DF9A8-354F-49F7-B6AE-B39E6F0AC0EB}" destId="{7B98CDEB-E017-4A0D-B3FA-D7825E573DC3}" srcOrd="5" destOrd="0" presId="urn:microsoft.com/office/officeart/2005/8/layout/orgChart1"/>
    <dgm:cxn modelId="{EC084B4F-E9AA-40DF-BC5C-CD143E8AF302}" type="presParOf" srcId="{7B98CDEB-E017-4A0D-B3FA-D7825E573DC3}" destId="{AC52C878-B8E3-448C-91C7-D89E67C4470F}" srcOrd="0" destOrd="0" presId="urn:microsoft.com/office/officeart/2005/8/layout/orgChart1"/>
    <dgm:cxn modelId="{A3F4584A-377A-4813-8A9B-C965FB5D49B9}" type="presParOf" srcId="{AC52C878-B8E3-448C-91C7-D89E67C4470F}" destId="{363F33F6-F6AD-4FC0-A22D-7B3BE12B19B5}" srcOrd="0" destOrd="0" presId="urn:microsoft.com/office/officeart/2005/8/layout/orgChart1"/>
    <dgm:cxn modelId="{427B4D29-9284-4FE7-A386-56320A3FD23E}" type="presParOf" srcId="{AC52C878-B8E3-448C-91C7-D89E67C4470F}" destId="{DEFD8B16-99A9-43B7-8F4C-3B642E7E5C4C}" srcOrd="1" destOrd="0" presId="urn:microsoft.com/office/officeart/2005/8/layout/orgChart1"/>
    <dgm:cxn modelId="{A509F876-2F10-456F-97D8-24B813F732CD}" type="presParOf" srcId="{7B98CDEB-E017-4A0D-B3FA-D7825E573DC3}" destId="{2BE8F6C4-BEA9-4511-81C5-51E7C85CB8D5}" srcOrd="1" destOrd="0" presId="urn:microsoft.com/office/officeart/2005/8/layout/orgChart1"/>
    <dgm:cxn modelId="{BE1BC254-AC5C-4929-B9D1-28C27904B642}" type="presParOf" srcId="{7B98CDEB-E017-4A0D-B3FA-D7825E573DC3}" destId="{D279F38F-A77C-425B-AE1A-C12CF12998E5}" srcOrd="2" destOrd="0" presId="urn:microsoft.com/office/officeart/2005/8/layout/orgChart1"/>
    <dgm:cxn modelId="{4B6D195F-6B6E-417E-B8C8-E1A35F425C6E}" type="presParOf" srcId="{929DF9A8-354F-49F7-B6AE-B39E6F0AC0EB}" destId="{5400D11C-7FBC-4B40-8813-721D8BB39FB2}" srcOrd="6" destOrd="0" presId="urn:microsoft.com/office/officeart/2005/8/layout/orgChart1"/>
    <dgm:cxn modelId="{F675ADDE-7887-48F1-9112-CBA922C5AD90}" type="presParOf" srcId="{929DF9A8-354F-49F7-B6AE-B39E6F0AC0EB}" destId="{BC82351F-A309-4B80-982B-87A760EE0995}" srcOrd="7" destOrd="0" presId="urn:microsoft.com/office/officeart/2005/8/layout/orgChart1"/>
    <dgm:cxn modelId="{75E26D87-0C57-48DB-AECD-7E5A45862B20}" type="presParOf" srcId="{BC82351F-A309-4B80-982B-87A760EE0995}" destId="{95BB3C33-3614-46BD-AAAC-E43BB2FEDD17}" srcOrd="0" destOrd="0" presId="urn:microsoft.com/office/officeart/2005/8/layout/orgChart1"/>
    <dgm:cxn modelId="{BF381F7D-B865-44EF-AF61-32B056E19F13}" type="presParOf" srcId="{95BB3C33-3614-46BD-AAAC-E43BB2FEDD17}" destId="{A0600C15-2A63-46B3-A311-AB068A9D3E8C}" srcOrd="0" destOrd="0" presId="urn:microsoft.com/office/officeart/2005/8/layout/orgChart1"/>
    <dgm:cxn modelId="{0F52B443-5F0E-4B3D-8270-6E958F4A1AD6}" type="presParOf" srcId="{95BB3C33-3614-46BD-AAAC-E43BB2FEDD17}" destId="{F936DAD8-B6E4-454A-BD2A-ADE421F13396}" srcOrd="1" destOrd="0" presId="urn:microsoft.com/office/officeart/2005/8/layout/orgChart1"/>
    <dgm:cxn modelId="{871CC847-D24C-48EA-8DC4-E03BBC5D1E89}" type="presParOf" srcId="{BC82351F-A309-4B80-982B-87A760EE0995}" destId="{CD19133F-974B-48AC-ACBD-283EE522124B}" srcOrd="1" destOrd="0" presId="urn:microsoft.com/office/officeart/2005/8/layout/orgChart1"/>
    <dgm:cxn modelId="{423C34B5-5739-4DA4-9B28-2E491C450BA3}" type="presParOf" srcId="{BC82351F-A309-4B80-982B-87A760EE0995}" destId="{4B6DA7C8-77AA-40A1-A40E-05C2B930E453}" srcOrd="2" destOrd="0" presId="urn:microsoft.com/office/officeart/2005/8/layout/orgChart1"/>
    <dgm:cxn modelId="{E8110FD6-A2BB-4D18-8967-37F1BB461B14}" type="presParOf" srcId="{929DF9A8-354F-49F7-B6AE-B39E6F0AC0EB}" destId="{75CCB2D2-24A0-4913-9CA2-1CB545BDBFB4}" srcOrd="8" destOrd="0" presId="urn:microsoft.com/office/officeart/2005/8/layout/orgChart1"/>
    <dgm:cxn modelId="{F25F970E-15E8-47AE-8AEB-474F4569A6E5}" type="presParOf" srcId="{929DF9A8-354F-49F7-B6AE-B39E6F0AC0EB}" destId="{E3C8F319-D036-423D-88DA-8B18FCF53A33}" srcOrd="9" destOrd="0" presId="urn:microsoft.com/office/officeart/2005/8/layout/orgChart1"/>
    <dgm:cxn modelId="{E5F39AB5-60A7-4227-B46B-7ABB1DBA29AF}" type="presParOf" srcId="{E3C8F319-D036-423D-88DA-8B18FCF53A33}" destId="{0C26D409-0367-4358-91B0-FBF7F35BDB38}" srcOrd="0" destOrd="0" presId="urn:microsoft.com/office/officeart/2005/8/layout/orgChart1"/>
    <dgm:cxn modelId="{B70B062A-04E8-4033-A0FD-FF1943BB7076}" type="presParOf" srcId="{0C26D409-0367-4358-91B0-FBF7F35BDB38}" destId="{8A36C3AE-B28B-4A60-A478-B8747FB63C8E}" srcOrd="0" destOrd="0" presId="urn:microsoft.com/office/officeart/2005/8/layout/orgChart1"/>
    <dgm:cxn modelId="{FD88CECE-C4B8-4BA6-B10D-A26B594627B1}" type="presParOf" srcId="{0C26D409-0367-4358-91B0-FBF7F35BDB38}" destId="{B3ACB205-281D-41E5-BB99-3A4973046EA3}" srcOrd="1" destOrd="0" presId="urn:microsoft.com/office/officeart/2005/8/layout/orgChart1"/>
    <dgm:cxn modelId="{C20E9A9B-9965-43BE-A62E-39DDE6D19004}" type="presParOf" srcId="{E3C8F319-D036-423D-88DA-8B18FCF53A33}" destId="{F39CA242-9847-473A-A9A3-5D69CFD73EC1}" srcOrd="1" destOrd="0" presId="urn:microsoft.com/office/officeart/2005/8/layout/orgChart1"/>
    <dgm:cxn modelId="{182F319F-D843-4923-865D-EE342C3CB594}" type="presParOf" srcId="{E3C8F319-D036-423D-88DA-8B18FCF53A33}" destId="{BE36DA8C-4358-4E29-8727-B9F791737506}" srcOrd="2" destOrd="0" presId="urn:microsoft.com/office/officeart/2005/8/layout/orgChart1"/>
    <dgm:cxn modelId="{21190161-DDC0-4293-BE65-C5FFAEE5EF40}" type="presParOf" srcId="{929DF9A8-354F-49F7-B6AE-B39E6F0AC0EB}" destId="{A62B0159-5193-4381-B847-243ABB8B7CAA}" srcOrd="10" destOrd="0" presId="urn:microsoft.com/office/officeart/2005/8/layout/orgChart1"/>
    <dgm:cxn modelId="{A8FE5705-5E46-4314-AAAA-8F7C785210B4}" type="presParOf" srcId="{929DF9A8-354F-49F7-B6AE-B39E6F0AC0EB}" destId="{B96A41E5-EE98-412B-A419-2E9BDED64A55}" srcOrd="11" destOrd="0" presId="urn:microsoft.com/office/officeart/2005/8/layout/orgChart1"/>
    <dgm:cxn modelId="{B499ED9C-B42D-41D0-BC46-33116BE6312A}" type="presParOf" srcId="{B96A41E5-EE98-412B-A419-2E9BDED64A55}" destId="{4A2B7AC8-F098-4BDE-9BE9-698BC65BE318}" srcOrd="0" destOrd="0" presId="urn:microsoft.com/office/officeart/2005/8/layout/orgChart1"/>
    <dgm:cxn modelId="{E97F90C9-D4EF-4AE1-BAA5-13CB31935F8A}" type="presParOf" srcId="{4A2B7AC8-F098-4BDE-9BE9-698BC65BE318}" destId="{99DE0DB5-316F-4E51-B0BF-08D6DCF39406}" srcOrd="0" destOrd="0" presId="urn:microsoft.com/office/officeart/2005/8/layout/orgChart1"/>
    <dgm:cxn modelId="{961B870F-E038-4EFC-AC0F-76771EC1DC71}" type="presParOf" srcId="{4A2B7AC8-F098-4BDE-9BE9-698BC65BE318}" destId="{802BF6F1-887B-4B61-B068-C33B1A570706}" srcOrd="1" destOrd="0" presId="urn:microsoft.com/office/officeart/2005/8/layout/orgChart1"/>
    <dgm:cxn modelId="{6C492D1B-4DAF-48F2-A662-EB237FDA8C85}" type="presParOf" srcId="{B96A41E5-EE98-412B-A419-2E9BDED64A55}" destId="{37A6C1A0-605A-4BEF-BD7D-5D4F73779A5A}" srcOrd="1" destOrd="0" presId="urn:microsoft.com/office/officeart/2005/8/layout/orgChart1"/>
    <dgm:cxn modelId="{38E48662-C886-4AF5-A13E-4D6BADE4AA4C}" type="presParOf" srcId="{B96A41E5-EE98-412B-A419-2E9BDED64A55}" destId="{B3ACF288-0E19-4D72-A9FF-83AC49CB48FC}" srcOrd="2" destOrd="0" presId="urn:microsoft.com/office/officeart/2005/8/layout/orgChart1"/>
    <dgm:cxn modelId="{529C2DEF-AA23-4FCB-A83C-70C149731F0A}" type="presParOf" srcId="{929DF9A8-354F-49F7-B6AE-B39E6F0AC0EB}" destId="{6D38DA61-B6C5-420A-9615-0BB705EC708D}" srcOrd="12" destOrd="0" presId="urn:microsoft.com/office/officeart/2005/8/layout/orgChart1"/>
    <dgm:cxn modelId="{C8AE225A-9A57-4FCC-AF52-960A74FB0512}" type="presParOf" srcId="{929DF9A8-354F-49F7-B6AE-B39E6F0AC0EB}" destId="{BF188D82-E385-4A20-8C2D-0191E48525F4}" srcOrd="13" destOrd="0" presId="urn:microsoft.com/office/officeart/2005/8/layout/orgChart1"/>
    <dgm:cxn modelId="{C0282ADD-1EF4-4685-B4DB-CF3C3FC930DC}" type="presParOf" srcId="{BF188D82-E385-4A20-8C2D-0191E48525F4}" destId="{17244725-E266-4927-AB26-35ADACEBE7D4}" srcOrd="0" destOrd="0" presId="urn:microsoft.com/office/officeart/2005/8/layout/orgChart1"/>
    <dgm:cxn modelId="{DEA4E355-D91F-4ECA-997A-12FD7F773012}" type="presParOf" srcId="{17244725-E266-4927-AB26-35ADACEBE7D4}" destId="{3FB1BE68-E9E7-4ABC-ADAE-206E6901E515}" srcOrd="0" destOrd="0" presId="urn:microsoft.com/office/officeart/2005/8/layout/orgChart1"/>
    <dgm:cxn modelId="{7427D45B-9992-41B4-98DE-E46E241216B8}" type="presParOf" srcId="{17244725-E266-4927-AB26-35ADACEBE7D4}" destId="{BDBBA857-07CE-4826-A2CE-C5991B992E0E}" srcOrd="1" destOrd="0" presId="urn:microsoft.com/office/officeart/2005/8/layout/orgChart1"/>
    <dgm:cxn modelId="{232A7370-8009-4CD3-B66A-8BC3292C100E}" type="presParOf" srcId="{BF188D82-E385-4A20-8C2D-0191E48525F4}" destId="{298B3664-DC52-4F28-B41D-81722B5A2591}" srcOrd="1" destOrd="0" presId="urn:microsoft.com/office/officeart/2005/8/layout/orgChart1"/>
    <dgm:cxn modelId="{68AF9C0B-D3B3-4664-8CBD-58A8DE12FA38}" type="presParOf" srcId="{BF188D82-E385-4A20-8C2D-0191E48525F4}" destId="{CD8F6886-4A83-486A-807F-CBD7B97F514A}" srcOrd="2" destOrd="0" presId="urn:microsoft.com/office/officeart/2005/8/layout/orgChart1"/>
    <dgm:cxn modelId="{39410438-830D-4DE9-A09F-34BEA08BC0F5}" type="presParOf" srcId="{929DF9A8-354F-49F7-B6AE-B39E6F0AC0EB}" destId="{94681E78-7066-4B37-9B2D-4EFA7AB08FFC}" srcOrd="14" destOrd="0" presId="urn:microsoft.com/office/officeart/2005/8/layout/orgChart1"/>
    <dgm:cxn modelId="{3CB4EFBD-0FFD-47B3-8CE3-129754413645}" type="presParOf" srcId="{929DF9A8-354F-49F7-B6AE-B39E6F0AC0EB}" destId="{C58C3518-6EB3-4682-BDE4-0CD494F8476A}" srcOrd="15" destOrd="0" presId="urn:microsoft.com/office/officeart/2005/8/layout/orgChart1"/>
    <dgm:cxn modelId="{9534E2DB-08D1-45EB-AD5A-6AD98BD3EE34}" type="presParOf" srcId="{C58C3518-6EB3-4682-BDE4-0CD494F8476A}" destId="{C7679D40-EBDB-4269-BFB3-CEC3450A29E3}" srcOrd="0" destOrd="0" presId="urn:microsoft.com/office/officeart/2005/8/layout/orgChart1"/>
    <dgm:cxn modelId="{E09B3C90-1FDD-4B9A-92A1-007ED21FF58E}" type="presParOf" srcId="{C7679D40-EBDB-4269-BFB3-CEC3450A29E3}" destId="{5D7BCDC8-9B93-40FE-BC64-AB76B405397C}" srcOrd="0" destOrd="0" presId="urn:microsoft.com/office/officeart/2005/8/layout/orgChart1"/>
    <dgm:cxn modelId="{EC3DCAA4-D74F-4F3E-AEB1-11B6918DC30C}" type="presParOf" srcId="{C7679D40-EBDB-4269-BFB3-CEC3450A29E3}" destId="{5F80B0FA-1E97-442B-8054-6DA38897A3D4}" srcOrd="1" destOrd="0" presId="urn:microsoft.com/office/officeart/2005/8/layout/orgChart1"/>
    <dgm:cxn modelId="{A8BFE92A-6304-4D66-B13A-7D088EE89EB1}" type="presParOf" srcId="{C58C3518-6EB3-4682-BDE4-0CD494F8476A}" destId="{DEA696AE-55C0-449C-9E31-8C1468C73F9E}" srcOrd="1" destOrd="0" presId="urn:microsoft.com/office/officeart/2005/8/layout/orgChart1"/>
    <dgm:cxn modelId="{7885DE1B-715E-4368-AFFB-79FC7834AA76}" type="presParOf" srcId="{C58C3518-6EB3-4682-BDE4-0CD494F8476A}" destId="{9A902ABD-0D23-4D89-BDA0-85E774FCA966}" srcOrd="2" destOrd="0" presId="urn:microsoft.com/office/officeart/2005/8/layout/orgChart1"/>
    <dgm:cxn modelId="{35BFE4ED-C9AD-43A7-99DA-D1303E05D5BC}" type="presParOf" srcId="{99E11DEA-828A-4418-BCB6-33BDBB348F2E}" destId="{6CB320E0-2163-460D-AB1D-EFAC7D0FE868}" srcOrd="2" destOrd="0" presId="urn:microsoft.com/office/officeart/2005/8/layout/orgChart1"/>
    <dgm:cxn modelId="{59A2B30D-96CF-4627-BD9D-21ADF19B2884}" type="presParOf" srcId="{28043987-3DF2-4C69-9861-FC232043CE54}" destId="{BA57553E-66DC-4600-B0E4-BF12EEB8EE97}" srcOrd="2" destOrd="0" presId="urn:microsoft.com/office/officeart/2005/8/layout/orgChart1"/>
    <dgm:cxn modelId="{152A8ACC-5FE1-4EF2-9E9D-68F8FC51D999}" type="presParOf" srcId="{28043987-3DF2-4C69-9861-FC232043CE54}" destId="{3B015F8E-815B-4666-B95B-93311C58C28C}" srcOrd="3" destOrd="0" presId="urn:microsoft.com/office/officeart/2005/8/layout/orgChart1"/>
    <dgm:cxn modelId="{BF1A80F4-22E2-41DC-9D25-ED7627FB1B45}" type="presParOf" srcId="{3B015F8E-815B-4666-B95B-93311C58C28C}" destId="{FF52AB75-1454-407E-9DA6-2BF055AA99CC}" srcOrd="0" destOrd="0" presId="urn:microsoft.com/office/officeart/2005/8/layout/orgChart1"/>
    <dgm:cxn modelId="{DE0D97C5-7018-4286-9676-F923920665E5}" type="presParOf" srcId="{FF52AB75-1454-407E-9DA6-2BF055AA99CC}" destId="{A7A694CF-6C78-47CE-AFC3-344DEC51B173}" srcOrd="0" destOrd="0" presId="urn:microsoft.com/office/officeart/2005/8/layout/orgChart1"/>
    <dgm:cxn modelId="{D97369C8-BB76-4DEF-B88E-BFF7297E9785}" type="presParOf" srcId="{FF52AB75-1454-407E-9DA6-2BF055AA99CC}" destId="{39920A65-9C6E-4656-9AB9-A55E1D8CE75E}" srcOrd="1" destOrd="0" presId="urn:microsoft.com/office/officeart/2005/8/layout/orgChart1"/>
    <dgm:cxn modelId="{C1D7FD9A-DFE2-4A76-99A1-40FB600FA87B}" type="presParOf" srcId="{3B015F8E-815B-4666-B95B-93311C58C28C}" destId="{66C94717-D07F-491D-B723-5827DDADF44E}" srcOrd="1" destOrd="0" presId="urn:microsoft.com/office/officeart/2005/8/layout/orgChart1"/>
    <dgm:cxn modelId="{9D2E4E90-8838-4C1A-8138-F3C81F321E93}" type="presParOf" srcId="{3B015F8E-815B-4666-B95B-93311C58C28C}" destId="{46FC2D68-58D8-4B84-B7D0-8BB092EABAF3}" srcOrd="2" destOrd="0" presId="urn:microsoft.com/office/officeart/2005/8/layout/orgChart1"/>
    <dgm:cxn modelId="{249FB41C-9B4C-40C2-BD7E-2C07B00D481A}" type="presParOf" srcId="{28043987-3DF2-4C69-9861-FC232043CE54}" destId="{7823B23A-0507-4060-ADE9-64C4F7914732}" srcOrd="4" destOrd="0" presId="urn:microsoft.com/office/officeart/2005/8/layout/orgChart1"/>
    <dgm:cxn modelId="{AC946107-5BE7-4739-87D0-DDA40B668E7A}" type="presParOf" srcId="{28043987-3DF2-4C69-9861-FC232043CE54}" destId="{8D774F26-CEE7-421D-B4E9-613945CBF935}" srcOrd="5" destOrd="0" presId="urn:microsoft.com/office/officeart/2005/8/layout/orgChart1"/>
    <dgm:cxn modelId="{C31C141E-8059-4E7F-B79E-EE99B5E063D6}" type="presParOf" srcId="{8D774F26-CEE7-421D-B4E9-613945CBF935}" destId="{94E14750-6BAF-4385-AF9F-2F158DDD8832}" srcOrd="0" destOrd="0" presId="urn:microsoft.com/office/officeart/2005/8/layout/orgChart1"/>
    <dgm:cxn modelId="{17EB9C82-A1FC-4465-8366-C6764DC8B8CB}" type="presParOf" srcId="{94E14750-6BAF-4385-AF9F-2F158DDD8832}" destId="{37EE8E08-3F0B-4F7A-A809-874E7E09A7FA}" srcOrd="0" destOrd="0" presId="urn:microsoft.com/office/officeart/2005/8/layout/orgChart1"/>
    <dgm:cxn modelId="{CB16813C-19A5-4284-BE8A-06790F03472A}" type="presParOf" srcId="{94E14750-6BAF-4385-AF9F-2F158DDD8832}" destId="{CCA9695D-D7F6-4BBC-9E97-377FFD49E9BD}" srcOrd="1" destOrd="0" presId="urn:microsoft.com/office/officeart/2005/8/layout/orgChart1"/>
    <dgm:cxn modelId="{5E98CD61-37ED-4133-A30D-A8A81929F2DA}" type="presParOf" srcId="{8D774F26-CEE7-421D-B4E9-613945CBF935}" destId="{7FC0E2FB-0081-44A2-B419-3BF63E815329}" srcOrd="1" destOrd="0" presId="urn:microsoft.com/office/officeart/2005/8/layout/orgChart1"/>
    <dgm:cxn modelId="{BCD18334-0633-4B8B-95E6-E7BE2FDF5523}" type="presParOf" srcId="{8D774F26-CEE7-421D-B4E9-613945CBF935}" destId="{E8DFE5FC-CF40-426F-AF19-B88E2B3D0301}" srcOrd="2" destOrd="0" presId="urn:microsoft.com/office/officeart/2005/8/layout/orgChart1"/>
    <dgm:cxn modelId="{E8773781-E344-4DFF-A4E2-D04B0B746189}" type="presParOf" srcId="{C81C94D1-BC7A-447D-B25B-E2D7FFB5EC03}" destId="{340D8B51-3EB2-41E7-830C-55A2DF8660E8}" srcOrd="2" destOrd="0" presId="urn:microsoft.com/office/officeart/2005/8/layout/orgChart1"/>
    <dgm:cxn modelId="{EE664C2E-0893-486C-9F01-C90AD77B55D9}" type="presParOf" srcId="{0090C659-5883-42F7-A23D-049FA0708833}" destId="{ACD1895D-9C13-4D47-9856-A1B70A9C277B}" srcOrd="6" destOrd="0" presId="urn:microsoft.com/office/officeart/2005/8/layout/orgChart1"/>
    <dgm:cxn modelId="{CC76DE9D-005D-4531-890A-E36B9F5157FC}" type="presParOf" srcId="{0090C659-5883-42F7-A23D-049FA0708833}" destId="{F48101D9-BBDB-4868-AD22-ADAA08F58CD6}" srcOrd="7" destOrd="0" presId="urn:microsoft.com/office/officeart/2005/8/layout/orgChart1"/>
    <dgm:cxn modelId="{762A0E35-B39E-48AC-B46C-D504F5A8FE9E}" type="presParOf" srcId="{F48101D9-BBDB-4868-AD22-ADAA08F58CD6}" destId="{D1C5C5B1-8BBD-4FF7-9031-707224C95F17}" srcOrd="0" destOrd="0" presId="urn:microsoft.com/office/officeart/2005/8/layout/orgChart1"/>
    <dgm:cxn modelId="{F022F9BD-4300-4049-9DC3-C7E023E759F9}" type="presParOf" srcId="{D1C5C5B1-8BBD-4FF7-9031-707224C95F17}" destId="{E4FD6AA4-1F46-4E53-AF70-C3F48FA64BA8}" srcOrd="0" destOrd="0" presId="urn:microsoft.com/office/officeart/2005/8/layout/orgChart1"/>
    <dgm:cxn modelId="{0A4DFA3F-32C3-4E36-9031-F5E2D37D6629}" type="presParOf" srcId="{D1C5C5B1-8BBD-4FF7-9031-707224C95F17}" destId="{D143E2C8-34F0-4F33-A348-E71CB0E19018}" srcOrd="1" destOrd="0" presId="urn:microsoft.com/office/officeart/2005/8/layout/orgChart1"/>
    <dgm:cxn modelId="{D8012ED2-A61D-4EE2-99EA-4962860B5AD4}" type="presParOf" srcId="{F48101D9-BBDB-4868-AD22-ADAA08F58CD6}" destId="{10478E4D-543B-4313-93A2-0D2FA8ABC512}" srcOrd="1" destOrd="0" presId="urn:microsoft.com/office/officeart/2005/8/layout/orgChart1"/>
    <dgm:cxn modelId="{7F8E28BE-ABAB-4C44-971F-33CE464EE40D}" type="presParOf" srcId="{F48101D9-BBDB-4868-AD22-ADAA08F58CD6}" destId="{97C1318E-4D06-4445-A939-D13E494B1B27}" srcOrd="2" destOrd="0" presId="urn:microsoft.com/office/officeart/2005/8/layout/orgChart1"/>
    <dgm:cxn modelId="{C8BCFBF7-5863-4C94-A486-B0FB1D9920DE}" type="presParOf" srcId="{1A2805F1-FD90-4287-B646-26FD20E93A62}" destId="{2BA232D7-49B8-45A8-AB1C-4089B26778A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D1895D-9C13-4D47-9856-A1B70A9C277B}">
      <dsp:nvSpPr>
        <dsp:cNvPr id="0" name=""/>
        <dsp:cNvSpPr/>
      </dsp:nvSpPr>
      <dsp:spPr>
        <a:xfrm>
          <a:off x="3047999" y="813010"/>
          <a:ext cx="2689463" cy="150409"/>
        </a:xfrm>
        <a:custGeom>
          <a:avLst/>
          <a:gdLst/>
          <a:ahLst/>
          <a:cxnLst/>
          <a:rect l="0" t="0" r="0" b="0"/>
          <a:pathLst>
            <a:path>
              <a:moveTo>
                <a:pt x="0" y="0"/>
              </a:moveTo>
              <a:lnTo>
                <a:pt x="0" y="75204"/>
              </a:lnTo>
              <a:lnTo>
                <a:pt x="2689463" y="75204"/>
              </a:lnTo>
              <a:lnTo>
                <a:pt x="2689463"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3B23A-0507-4060-ADE9-64C4F7914732}">
      <dsp:nvSpPr>
        <dsp:cNvPr id="0" name=""/>
        <dsp:cNvSpPr/>
      </dsp:nvSpPr>
      <dsp:spPr>
        <a:xfrm>
          <a:off x="4870818"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57553E-66DC-4600-B0E4-BF12EEB8EE97}">
      <dsp:nvSpPr>
        <dsp:cNvPr id="0" name=""/>
        <dsp:cNvSpPr/>
      </dsp:nvSpPr>
      <dsp:spPr>
        <a:xfrm>
          <a:off x="4825098"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681E78-7066-4B37-9B2D-4EFA7AB08FFC}">
      <dsp:nvSpPr>
        <dsp:cNvPr id="0" name=""/>
        <dsp:cNvSpPr/>
      </dsp:nvSpPr>
      <dsp:spPr>
        <a:xfrm>
          <a:off x="3717680" y="1830065"/>
          <a:ext cx="107435" cy="3889157"/>
        </a:xfrm>
        <a:custGeom>
          <a:avLst/>
          <a:gdLst/>
          <a:ahLst/>
          <a:cxnLst/>
          <a:rect l="0" t="0" r="0" b="0"/>
          <a:pathLst>
            <a:path>
              <a:moveTo>
                <a:pt x="0" y="0"/>
              </a:moveTo>
              <a:lnTo>
                <a:pt x="0" y="3889157"/>
              </a:lnTo>
              <a:lnTo>
                <a:pt x="107435" y="388915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38DA61-B6C5-420A-9615-0BB705EC708D}">
      <dsp:nvSpPr>
        <dsp:cNvPr id="0" name=""/>
        <dsp:cNvSpPr/>
      </dsp:nvSpPr>
      <dsp:spPr>
        <a:xfrm>
          <a:off x="3717680" y="1830065"/>
          <a:ext cx="107435" cy="3380630"/>
        </a:xfrm>
        <a:custGeom>
          <a:avLst/>
          <a:gdLst/>
          <a:ahLst/>
          <a:cxnLst/>
          <a:rect l="0" t="0" r="0" b="0"/>
          <a:pathLst>
            <a:path>
              <a:moveTo>
                <a:pt x="0" y="0"/>
              </a:moveTo>
              <a:lnTo>
                <a:pt x="0" y="3380630"/>
              </a:lnTo>
              <a:lnTo>
                <a:pt x="107435" y="3380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2B0159-5193-4381-B847-243ABB8B7CAA}">
      <dsp:nvSpPr>
        <dsp:cNvPr id="0" name=""/>
        <dsp:cNvSpPr/>
      </dsp:nvSpPr>
      <dsp:spPr>
        <a:xfrm>
          <a:off x="3717680"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CCB2D2-24A0-4913-9CA2-1CB545BDBFB4}">
      <dsp:nvSpPr>
        <dsp:cNvPr id="0" name=""/>
        <dsp:cNvSpPr/>
      </dsp:nvSpPr>
      <dsp:spPr>
        <a:xfrm>
          <a:off x="3717680"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0D11C-7FBC-4B40-8813-721D8BB39FB2}">
      <dsp:nvSpPr>
        <dsp:cNvPr id="0" name=""/>
        <dsp:cNvSpPr/>
      </dsp:nvSpPr>
      <dsp:spPr>
        <a:xfrm>
          <a:off x="3717680"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122A5-DBAC-458D-9238-ABA862C5E82B}">
      <dsp:nvSpPr>
        <dsp:cNvPr id="0" name=""/>
        <dsp:cNvSpPr/>
      </dsp:nvSpPr>
      <dsp:spPr>
        <a:xfrm>
          <a:off x="3717680"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521002-3E7E-4085-8A8C-D87EF35F108D}">
      <dsp:nvSpPr>
        <dsp:cNvPr id="0" name=""/>
        <dsp:cNvSpPr/>
      </dsp:nvSpPr>
      <dsp:spPr>
        <a:xfrm>
          <a:off x="3717680"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DB4C2B-A21E-4BCF-BBD1-128D3231EA1B}">
      <dsp:nvSpPr>
        <dsp:cNvPr id="0" name=""/>
        <dsp:cNvSpPr/>
      </dsp:nvSpPr>
      <dsp:spPr>
        <a:xfrm>
          <a:off x="3717680"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7B5C3-9A69-4671-92AD-115A1BAD9403}">
      <dsp:nvSpPr>
        <dsp:cNvPr id="0" name=""/>
        <dsp:cNvSpPr/>
      </dsp:nvSpPr>
      <dsp:spPr>
        <a:xfrm>
          <a:off x="4004174"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2D07D-CAB3-45EC-B476-D7D135659019}">
      <dsp:nvSpPr>
        <dsp:cNvPr id="0" name=""/>
        <dsp:cNvSpPr/>
      </dsp:nvSpPr>
      <dsp:spPr>
        <a:xfrm>
          <a:off x="3047999" y="813010"/>
          <a:ext cx="1822818" cy="150409"/>
        </a:xfrm>
        <a:custGeom>
          <a:avLst/>
          <a:gdLst/>
          <a:ahLst/>
          <a:cxnLst/>
          <a:rect l="0" t="0" r="0" b="0"/>
          <a:pathLst>
            <a:path>
              <a:moveTo>
                <a:pt x="0" y="0"/>
              </a:moveTo>
              <a:lnTo>
                <a:pt x="0" y="75204"/>
              </a:lnTo>
              <a:lnTo>
                <a:pt x="1822818" y="75204"/>
              </a:lnTo>
              <a:lnTo>
                <a:pt x="1822818"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DD83CC-14A6-48AF-8059-3E9DAE7FCFE4}">
      <dsp:nvSpPr>
        <dsp:cNvPr id="0" name=""/>
        <dsp:cNvSpPr/>
      </dsp:nvSpPr>
      <dsp:spPr>
        <a:xfrm>
          <a:off x="2270884"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980F8-23BB-4B65-A8D8-0BA0FCCEDE86}">
      <dsp:nvSpPr>
        <dsp:cNvPr id="0" name=""/>
        <dsp:cNvSpPr/>
      </dsp:nvSpPr>
      <dsp:spPr>
        <a:xfrm>
          <a:off x="2225164"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700CB-7AC3-4FE4-80FC-A6D31B18538E}">
      <dsp:nvSpPr>
        <dsp:cNvPr id="0" name=""/>
        <dsp:cNvSpPr/>
      </dsp:nvSpPr>
      <dsp:spPr>
        <a:xfrm>
          <a:off x="1117745"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2D4FB-5779-4D07-B0A1-C04A7780BA4B}">
      <dsp:nvSpPr>
        <dsp:cNvPr id="0" name=""/>
        <dsp:cNvSpPr/>
      </dsp:nvSpPr>
      <dsp:spPr>
        <a:xfrm>
          <a:off x="1117745"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3D538-AE24-46E2-AF5E-1A32742C47BD}">
      <dsp:nvSpPr>
        <dsp:cNvPr id="0" name=""/>
        <dsp:cNvSpPr/>
      </dsp:nvSpPr>
      <dsp:spPr>
        <a:xfrm>
          <a:off x="1117745"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305898-979C-43D4-8890-B17E5D604FD3}">
      <dsp:nvSpPr>
        <dsp:cNvPr id="0" name=""/>
        <dsp:cNvSpPr/>
      </dsp:nvSpPr>
      <dsp:spPr>
        <a:xfrm>
          <a:off x="1117745"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9EB5E6-6808-4D69-A7B7-36E16A127064}">
      <dsp:nvSpPr>
        <dsp:cNvPr id="0" name=""/>
        <dsp:cNvSpPr/>
      </dsp:nvSpPr>
      <dsp:spPr>
        <a:xfrm>
          <a:off x="1117745"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91C1F5-8D41-4532-9762-8EDF0FAB31EB}">
      <dsp:nvSpPr>
        <dsp:cNvPr id="0" name=""/>
        <dsp:cNvSpPr/>
      </dsp:nvSpPr>
      <dsp:spPr>
        <a:xfrm>
          <a:off x="1117745"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D765C3-BAE9-486C-ACC5-EDA3FB1196B4}">
      <dsp:nvSpPr>
        <dsp:cNvPr id="0" name=""/>
        <dsp:cNvSpPr/>
      </dsp:nvSpPr>
      <dsp:spPr>
        <a:xfrm>
          <a:off x="1404239"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10441-1733-41E8-B063-87EF46487E7A}">
      <dsp:nvSpPr>
        <dsp:cNvPr id="0" name=""/>
        <dsp:cNvSpPr/>
      </dsp:nvSpPr>
      <dsp:spPr>
        <a:xfrm>
          <a:off x="2270884" y="813010"/>
          <a:ext cx="777115" cy="150409"/>
        </a:xfrm>
        <a:custGeom>
          <a:avLst/>
          <a:gdLst/>
          <a:ahLst/>
          <a:cxnLst/>
          <a:rect l="0" t="0" r="0" b="0"/>
          <a:pathLst>
            <a:path>
              <a:moveTo>
                <a:pt x="777115" y="0"/>
              </a:moveTo>
              <a:lnTo>
                <a:pt x="777115"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C9C6D0-5BD5-4622-B5A3-32112A35763F}">
      <dsp:nvSpPr>
        <dsp:cNvPr id="0" name=""/>
        <dsp:cNvSpPr/>
      </dsp:nvSpPr>
      <dsp:spPr>
        <a:xfrm>
          <a:off x="72042" y="1321537"/>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77BD32-800A-4849-99B2-052DCA637DD3}">
      <dsp:nvSpPr>
        <dsp:cNvPr id="0" name=""/>
        <dsp:cNvSpPr/>
      </dsp:nvSpPr>
      <dsp:spPr>
        <a:xfrm>
          <a:off x="358536" y="813010"/>
          <a:ext cx="2689463" cy="150409"/>
        </a:xfrm>
        <a:custGeom>
          <a:avLst/>
          <a:gdLst/>
          <a:ahLst/>
          <a:cxnLst/>
          <a:rect l="0" t="0" r="0" b="0"/>
          <a:pathLst>
            <a:path>
              <a:moveTo>
                <a:pt x="2689463" y="0"/>
              </a:moveTo>
              <a:lnTo>
                <a:pt x="2689463"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51B5C1-6617-4F0D-BC70-9A38DAC7CB5A}">
      <dsp:nvSpPr>
        <dsp:cNvPr id="0" name=""/>
        <dsp:cNvSpPr/>
      </dsp:nvSpPr>
      <dsp:spPr>
        <a:xfrm>
          <a:off x="2689882" y="454893"/>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Techdev</a:t>
          </a:r>
        </a:p>
      </dsp:txBody>
      <dsp:txXfrm>
        <a:off x="2689882" y="454893"/>
        <a:ext cx="716235" cy="358117"/>
      </dsp:txXfrm>
    </dsp:sp>
    <dsp:sp modelId="{CE640A33-9DD2-49C2-97C1-6EF2F2038041}">
      <dsp:nvSpPr>
        <dsp:cNvPr id="0" name=""/>
        <dsp:cNvSpPr/>
      </dsp:nvSpPr>
      <dsp:spPr>
        <a:xfrm>
          <a:off x="418"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Documentos</a:t>
          </a:r>
        </a:p>
      </dsp:txBody>
      <dsp:txXfrm>
        <a:off x="418" y="963420"/>
        <a:ext cx="716235" cy="358117"/>
      </dsp:txXfrm>
    </dsp:sp>
    <dsp:sp modelId="{0C0B06F9-BD7A-4423-9BA6-B35AC4660819}">
      <dsp:nvSpPr>
        <dsp:cNvPr id="0" name=""/>
        <dsp:cNvSpPr/>
      </dsp:nvSpPr>
      <dsp:spPr>
        <a:xfrm>
          <a:off x="179477"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PGC</a:t>
          </a:r>
        </a:p>
      </dsp:txBody>
      <dsp:txXfrm>
        <a:off x="179477" y="1471947"/>
        <a:ext cx="716235" cy="358117"/>
      </dsp:txXfrm>
    </dsp:sp>
    <dsp:sp modelId="{C7B15006-DE9A-4937-82E8-5D8DFE2BBA6F}">
      <dsp:nvSpPr>
        <dsp:cNvPr id="0" name=""/>
        <dsp:cNvSpPr/>
      </dsp:nvSpPr>
      <dsp:spPr>
        <a:xfrm>
          <a:off x="191276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Línea Base</a:t>
          </a:r>
        </a:p>
      </dsp:txBody>
      <dsp:txXfrm>
        <a:off x="1912766" y="963420"/>
        <a:ext cx="716235" cy="358117"/>
      </dsp:txXfrm>
    </dsp:sp>
    <dsp:sp modelId="{E043A27C-10F7-4DD3-9B99-F55CE1F170E5}">
      <dsp:nvSpPr>
        <dsp:cNvPr id="0" name=""/>
        <dsp:cNvSpPr/>
      </dsp:nvSpPr>
      <dsp:spPr>
        <a:xfrm>
          <a:off x="1046122"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1046122" y="1471947"/>
        <a:ext cx="716235" cy="358117"/>
      </dsp:txXfrm>
    </dsp:sp>
    <dsp:sp modelId="{34BC9388-BB46-451B-B860-9B1806EE266E}">
      <dsp:nvSpPr>
        <dsp:cNvPr id="0" name=""/>
        <dsp:cNvSpPr/>
      </dsp:nvSpPr>
      <dsp:spPr>
        <a:xfrm>
          <a:off x="1225181"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SGC_LB_P_01</a:t>
          </a:r>
        </a:p>
      </dsp:txBody>
      <dsp:txXfrm>
        <a:off x="1225181" y="1980474"/>
        <a:ext cx="716235" cy="358117"/>
      </dsp:txXfrm>
    </dsp:sp>
    <dsp:sp modelId="{8040E38F-AB1B-402B-9058-6EB6C0633219}">
      <dsp:nvSpPr>
        <dsp:cNvPr id="0" name=""/>
        <dsp:cNvSpPr/>
      </dsp:nvSpPr>
      <dsp:spPr>
        <a:xfrm>
          <a:off x="1225181"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SGC_LB_ER</a:t>
          </a:r>
        </a:p>
      </dsp:txBody>
      <dsp:txXfrm>
        <a:off x="1225181" y="2489001"/>
        <a:ext cx="716235" cy="358117"/>
      </dsp:txXfrm>
    </dsp:sp>
    <dsp:sp modelId="{D159D610-2F8B-442C-A0CB-01CFD749016C}">
      <dsp:nvSpPr>
        <dsp:cNvPr id="0" name=""/>
        <dsp:cNvSpPr/>
      </dsp:nvSpPr>
      <dsp:spPr>
        <a:xfrm>
          <a:off x="1225181"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SGC_LB_AD</a:t>
          </a:r>
        </a:p>
      </dsp:txBody>
      <dsp:txXfrm>
        <a:off x="1225181" y="2997528"/>
        <a:ext cx="716235" cy="358117"/>
      </dsp:txXfrm>
    </dsp:sp>
    <dsp:sp modelId="{C3B9922C-1F7E-46DE-BE7E-17B6C7698E56}">
      <dsp:nvSpPr>
        <dsp:cNvPr id="0" name=""/>
        <dsp:cNvSpPr/>
      </dsp:nvSpPr>
      <dsp:spPr>
        <a:xfrm>
          <a:off x="1225181"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SGC_LB_C</a:t>
          </a:r>
        </a:p>
      </dsp:txBody>
      <dsp:txXfrm>
        <a:off x="1225181" y="3506055"/>
        <a:ext cx="716235" cy="358117"/>
      </dsp:txXfrm>
    </dsp:sp>
    <dsp:sp modelId="{635F60C8-BF49-4D1F-8629-C34E8112CDB1}">
      <dsp:nvSpPr>
        <dsp:cNvPr id="0" name=""/>
        <dsp:cNvSpPr/>
      </dsp:nvSpPr>
      <dsp:spPr>
        <a:xfrm>
          <a:off x="1225181"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SGC_LB_P_02</a:t>
          </a:r>
        </a:p>
      </dsp:txBody>
      <dsp:txXfrm>
        <a:off x="1225181" y="4014582"/>
        <a:ext cx="716235" cy="358117"/>
      </dsp:txXfrm>
    </dsp:sp>
    <dsp:sp modelId="{40E221CA-1DF0-4B0C-82B9-606CE7581EBF}">
      <dsp:nvSpPr>
        <dsp:cNvPr id="0" name=""/>
        <dsp:cNvSpPr/>
      </dsp:nvSpPr>
      <dsp:spPr>
        <a:xfrm>
          <a:off x="1225181"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SGC_LB_AE</a:t>
          </a:r>
        </a:p>
      </dsp:txBody>
      <dsp:txXfrm>
        <a:off x="1225181" y="4523109"/>
        <a:ext cx="716235" cy="358117"/>
      </dsp:txXfrm>
    </dsp:sp>
    <dsp:sp modelId="{60800267-9E61-4940-9125-A16965D6C610}">
      <dsp:nvSpPr>
        <dsp:cNvPr id="0" name=""/>
        <dsp:cNvSpPr/>
      </dsp:nvSpPr>
      <dsp:spPr>
        <a:xfrm>
          <a:off x="191276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1912766" y="1471947"/>
        <a:ext cx="716235" cy="358117"/>
      </dsp:txXfrm>
    </dsp:sp>
    <dsp:sp modelId="{D5E687B6-6FF0-4B67-B966-0A6BC9101EA6}">
      <dsp:nvSpPr>
        <dsp:cNvPr id="0" name=""/>
        <dsp:cNvSpPr/>
      </dsp:nvSpPr>
      <dsp:spPr>
        <a:xfrm>
          <a:off x="277941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2779411" y="1471947"/>
        <a:ext cx="716235" cy="358117"/>
      </dsp:txXfrm>
    </dsp:sp>
    <dsp:sp modelId="{D737AF12-3E2D-4407-8EF4-9D821D70AB3C}">
      <dsp:nvSpPr>
        <dsp:cNvPr id="0" name=""/>
        <dsp:cNvSpPr/>
      </dsp:nvSpPr>
      <dsp:spPr>
        <a:xfrm>
          <a:off x="4512701"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Desarollo</a:t>
          </a:r>
        </a:p>
      </dsp:txBody>
      <dsp:txXfrm>
        <a:off x="4512701" y="963420"/>
        <a:ext cx="716235" cy="358117"/>
      </dsp:txXfrm>
    </dsp:sp>
    <dsp:sp modelId="{506B0ACB-D0AF-46FB-B65A-EF8547598663}">
      <dsp:nvSpPr>
        <dsp:cNvPr id="0" name=""/>
        <dsp:cNvSpPr/>
      </dsp:nvSpPr>
      <dsp:spPr>
        <a:xfrm>
          <a:off x="364605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3646056" y="1471947"/>
        <a:ext cx="716235" cy="358117"/>
      </dsp:txXfrm>
    </dsp:sp>
    <dsp:sp modelId="{E9CD8AEA-700B-45B5-A6F4-BDFA95BA4BE6}">
      <dsp:nvSpPr>
        <dsp:cNvPr id="0" name=""/>
        <dsp:cNvSpPr/>
      </dsp:nvSpPr>
      <dsp:spPr>
        <a:xfrm>
          <a:off x="3825115"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Objetivos</a:t>
          </a:r>
        </a:p>
      </dsp:txBody>
      <dsp:txXfrm>
        <a:off x="3825115" y="1980474"/>
        <a:ext cx="716235" cy="358117"/>
      </dsp:txXfrm>
    </dsp:sp>
    <dsp:sp modelId="{E5D3EB4D-07A8-4600-841E-51C85437B5B8}">
      <dsp:nvSpPr>
        <dsp:cNvPr id="0" name=""/>
        <dsp:cNvSpPr/>
      </dsp:nvSpPr>
      <dsp:spPr>
        <a:xfrm>
          <a:off x="3825115"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Analisis de Requerimientos de Software</a:t>
          </a:r>
        </a:p>
      </dsp:txBody>
      <dsp:txXfrm>
        <a:off x="3825115" y="2489001"/>
        <a:ext cx="716235" cy="358117"/>
      </dsp:txXfrm>
    </dsp:sp>
    <dsp:sp modelId="{363F33F6-F6AD-4FC0-A22D-7B3BE12B19B5}">
      <dsp:nvSpPr>
        <dsp:cNvPr id="0" name=""/>
        <dsp:cNvSpPr/>
      </dsp:nvSpPr>
      <dsp:spPr>
        <a:xfrm>
          <a:off x="3825115"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Diseño de Sofware</a:t>
          </a:r>
        </a:p>
      </dsp:txBody>
      <dsp:txXfrm>
        <a:off x="3825115" y="2997528"/>
        <a:ext cx="716235" cy="358117"/>
      </dsp:txXfrm>
    </dsp:sp>
    <dsp:sp modelId="{A0600C15-2A63-46B3-A311-AB068A9D3E8C}">
      <dsp:nvSpPr>
        <dsp:cNvPr id="0" name=""/>
        <dsp:cNvSpPr/>
      </dsp:nvSpPr>
      <dsp:spPr>
        <a:xfrm>
          <a:off x="3825115"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Programación</a:t>
          </a:r>
        </a:p>
      </dsp:txBody>
      <dsp:txXfrm>
        <a:off x="3825115" y="3506055"/>
        <a:ext cx="716235" cy="358117"/>
      </dsp:txXfrm>
    </dsp:sp>
    <dsp:sp modelId="{8A36C3AE-B28B-4A60-A478-B8747FB63C8E}">
      <dsp:nvSpPr>
        <dsp:cNvPr id="0" name=""/>
        <dsp:cNvSpPr/>
      </dsp:nvSpPr>
      <dsp:spPr>
        <a:xfrm>
          <a:off x="3825115"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Pruebas</a:t>
          </a:r>
        </a:p>
      </dsp:txBody>
      <dsp:txXfrm>
        <a:off x="3825115" y="4014582"/>
        <a:ext cx="716235" cy="358117"/>
      </dsp:txXfrm>
    </dsp:sp>
    <dsp:sp modelId="{99DE0DB5-316F-4E51-B0BF-08D6DCF39406}">
      <dsp:nvSpPr>
        <dsp:cNvPr id="0" name=""/>
        <dsp:cNvSpPr/>
      </dsp:nvSpPr>
      <dsp:spPr>
        <a:xfrm>
          <a:off x="3825115"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Integración de Modulos</a:t>
          </a:r>
        </a:p>
      </dsp:txBody>
      <dsp:txXfrm>
        <a:off x="3825115" y="4523109"/>
        <a:ext cx="716235" cy="358117"/>
      </dsp:txXfrm>
    </dsp:sp>
    <dsp:sp modelId="{3FB1BE68-E9E7-4ABC-ADAE-206E6901E515}">
      <dsp:nvSpPr>
        <dsp:cNvPr id="0" name=""/>
        <dsp:cNvSpPr/>
      </dsp:nvSpPr>
      <dsp:spPr>
        <a:xfrm>
          <a:off x="3825115" y="503163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Aceptación de Software</a:t>
          </a:r>
        </a:p>
      </dsp:txBody>
      <dsp:txXfrm>
        <a:off x="3825115" y="5031637"/>
        <a:ext cx="716235" cy="358117"/>
      </dsp:txXfrm>
    </dsp:sp>
    <dsp:sp modelId="{5D7BCDC8-9B93-40FE-BC64-AB76B405397C}">
      <dsp:nvSpPr>
        <dsp:cNvPr id="0" name=""/>
        <dsp:cNvSpPr/>
      </dsp:nvSpPr>
      <dsp:spPr>
        <a:xfrm>
          <a:off x="3825115" y="554016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Implementación de Software</a:t>
          </a:r>
        </a:p>
      </dsp:txBody>
      <dsp:txXfrm>
        <a:off x="3825115" y="5540164"/>
        <a:ext cx="716235" cy="358117"/>
      </dsp:txXfrm>
    </dsp:sp>
    <dsp:sp modelId="{A7A694CF-6C78-47CE-AFC3-344DEC51B173}">
      <dsp:nvSpPr>
        <dsp:cNvPr id="0" name=""/>
        <dsp:cNvSpPr/>
      </dsp:nvSpPr>
      <dsp:spPr>
        <a:xfrm>
          <a:off x="451270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4512701" y="1471947"/>
        <a:ext cx="716235" cy="358117"/>
      </dsp:txXfrm>
    </dsp:sp>
    <dsp:sp modelId="{37EE8E08-3F0B-4F7A-A809-874E7E09A7FA}">
      <dsp:nvSpPr>
        <dsp:cNvPr id="0" name=""/>
        <dsp:cNvSpPr/>
      </dsp:nvSpPr>
      <dsp:spPr>
        <a:xfrm>
          <a:off x="537934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5379346" y="1471947"/>
        <a:ext cx="716235" cy="358117"/>
      </dsp:txXfrm>
    </dsp:sp>
    <dsp:sp modelId="{E4FD6AA4-1F46-4E53-AF70-C3F48FA64BA8}">
      <dsp:nvSpPr>
        <dsp:cNvPr id="0" name=""/>
        <dsp:cNvSpPr/>
      </dsp:nvSpPr>
      <dsp:spPr>
        <a:xfrm>
          <a:off x="537934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Cliente</a:t>
          </a:r>
        </a:p>
      </dsp:txBody>
      <dsp:txXfrm>
        <a:off x="5379346" y="963420"/>
        <a:ext cx="716235" cy="35811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19</Pages>
  <Words>3981</Words>
  <Characters>21899</Characters>
  <Application>Microsoft Office Word</Application>
  <DocSecurity>0</DocSecurity>
  <Lines>182</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Guillermo Terrazas Garcia</cp:lastModifiedBy>
  <cp:revision>20</cp:revision>
  <dcterms:created xsi:type="dcterms:W3CDTF">2018-05-25T01:46:00Z</dcterms:created>
  <dcterms:modified xsi:type="dcterms:W3CDTF">2018-06-01T05:01:00Z</dcterms:modified>
</cp:coreProperties>
</file>