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905F" w14:textId="33105558" w:rsidR="00162525" w:rsidRDefault="00162525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6EDD037" wp14:editId="54E9F621">
            <wp:simplePos x="0" y="0"/>
            <wp:positionH relativeFrom="margin">
              <wp:posOffset>3077337</wp:posOffset>
            </wp:positionH>
            <wp:positionV relativeFrom="margin">
              <wp:posOffset>-709930</wp:posOffset>
            </wp:positionV>
            <wp:extent cx="2824480" cy="1572895"/>
            <wp:effectExtent l="0" t="0" r="0" b="1905"/>
            <wp:wrapSquare wrapText="bothSides"/>
            <wp:docPr id="3" name="Image 3" descr="Imagen que contiene Aplicación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agen que contiene Aplicación  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position w:val="13"/>
          <w:sz w:val="20"/>
        </w:rPr>
        <w:drawing>
          <wp:anchor distT="0" distB="0" distL="114300" distR="114300" simplePos="0" relativeHeight="251658240" behindDoc="0" locked="0" layoutInCell="1" allowOverlap="1" wp14:anchorId="69F9A243" wp14:editId="5ED48800">
            <wp:simplePos x="0" y="0"/>
            <wp:positionH relativeFrom="margin">
              <wp:posOffset>-516255</wp:posOffset>
            </wp:positionH>
            <wp:positionV relativeFrom="margin">
              <wp:posOffset>-834898</wp:posOffset>
            </wp:positionV>
            <wp:extent cx="1280160" cy="1691640"/>
            <wp:effectExtent l="0" t="0" r="2540" b="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BBDBC" w14:textId="57AA37F5" w:rsidR="00162525" w:rsidRDefault="00162525"/>
    <w:p w14:paraId="7678B70B" w14:textId="442F852F" w:rsidR="00162525" w:rsidRDefault="00162525"/>
    <w:p w14:paraId="44FF608A" w14:textId="7CE0EBE3" w:rsidR="00162525" w:rsidRDefault="00162525"/>
    <w:p w14:paraId="26C47A30" w14:textId="77777777" w:rsidR="00162525" w:rsidRDefault="00162525"/>
    <w:p w14:paraId="058CAB65" w14:textId="3A5903C1" w:rsidR="00162525" w:rsidRDefault="00162525" w:rsidP="00162525">
      <w:pPr>
        <w:pStyle w:val="Textoindependiente"/>
        <w:spacing w:before="537"/>
        <w:rPr>
          <w:rFonts w:ascii="Times New Roman"/>
          <w:sz w:val="56"/>
        </w:rPr>
      </w:pPr>
    </w:p>
    <w:p w14:paraId="0097E596" w14:textId="12B8E884" w:rsidR="00162525" w:rsidRPr="00162525" w:rsidRDefault="00162525" w:rsidP="00162525">
      <w:pPr>
        <w:pStyle w:val="Ttulo"/>
        <w:jc w:val="center"/>
        <w:rPr>
          <w:rFonts w:ascii="Cambria" w:hAnsi="Cambria"/>
        </w:rPr>
      </w:pPr>
      <w:r w:rsidRPr="00162525">
        <w:rPr>
          <w:rFonts w:ascii="Cambria" w:hAnsi="Cambria"/>
          <w:u w:val="single"/>
        </w:rPr>
        <w:t>Formulación del Proyecto:</w:t>
      </w:r>
    </w:p>
    <w:p w14:paraId="0EA6DA69" w14:textId="3C5D7831" w:rsidR="00162525" w:rsidRDefault="00162525" w:rsidP="00162525">
      <w:pPr>
        <w:pStyle w:val="Ttulo"/>
        <w:jc w:val="center"/>
        <w:rPr>
          <w:rFonts w:ascii="Cambria" w:hAnsi="Cambria"/>
        </w:rPr>
      </w:pPr>
      <w:r w:rsidRPr="00162525">
        <w:rPr>
          <w:rFonts w:ascii="Cambria" w:hAnsi="Cambria"/>
        </w:rPr>
        <w:t xml:space="preserve">Pronóstico de la demanda (M5 </w:t>
      </w:r>
      <w:proofErr w:type="spellStart"/>
      <w:r w:rsidRPr="00162525">
        <w:rPr>
          <w:rFonts w:ascii="Cambria" w:hAnsi="Cambria"/>
        </w:rPr>
        <w:t>Forecasting</w:t>
      </w:r>
      <w:proofErr w:type="spellEnd"/>
      <w:r w:rsidRPr="00162525">
        <w:rPr>
          <w:rFonts w:ascii="Cambria" w:hAnsi="Cambria"/>
        </w:rPr>
        <w:t xml:space="preserve"> - </w:t>
      </w:r>
      <w:proofErr w:type="spellStart"/>
      <w:r w:rsidRPr="00162525">
        <w:rPr>
          <w:rFonts w:ascii="Cambria" w:hAnsi="Cambria"/>
        </w:rPr>
        <w:t>Accuracy</w:t>
      </w:r>
      <w:proofErr w:type="spellEnd"/>
      <w:r w:rsidRPr="00162525">
        <w:rPr>
          <w:rFonts w:ascii="Cambria" w:hAnsi="Cambria"/>
        </w:rPr>
        <w:t xml:space="preserve">) usando modelos estadísticos y de </w:t>
      </w:r>
      <w:r w:rsidRPr="00162525">
        <w:rPr>
          <w:rFonts w:ascii="Cambria" w:hAnsi="Cambria"/>
          <w:i/>
          <w:iCs/>
        </w:rPr>
        <w:t xml:space="preserve">machine </w:t>
      </w:r>
      <w:proofErr w:type="spellStart"/>
      <w:r w:rsidRPr="00162525">
        <w:rPr>
          <w:rFonts w:ascii="Cambria" w:hAnsi="Cambria"/>
          <w:i/>
          <w:iCs/>
        </w:rPr>
        <w:t>learning</w:t>
      </w:r>
      <w:proofErr w:type="spellEnd"/>
      <w:r w:rsidRPr="00162525">
        <w:rPr>
          <w:rFonts w:ascii="Cambria" w:hAnsi="Cambria"/>
        </w:rPr>
        <w:t xml:space="preserve"> reproducibles e in</w:t>
      </w:r>
      <w:r w:rsidR="005F4876">
        <w:rPr>
          <w:rFonts w:ascii="Cambria" w:hAnsi="Cambria"/>
        </w:rPr>
        <w:t>t</w:t>
      </w:r>
      <w:r w:rsidRPr="00162525">
        <w:rPr>
          <w:rFonts w:ascii="Cambria" w:hAnsi="Cambria"/>
        </w:rPr>
        <w:t>erpretables.</w:t>
      </w:r>
    </w:p>
    <w:p w14:paraId="4AA4BE85" w14:textId="3211B6FD" w:rsidR="00162525" w:rsidRPr="00162525" w:rsidRDefault="00162525" w:rsidP="00162525">
      <w:pPr>
        <w:rPr>
          <w:rFonts w:ascii="Cambria" w:eastAsiaTheme="majorEastAsia" w:hAnsi="Cambria" w:cstheme="majorBidi"/>
          <w:spacing w:val="-10"/>
          <w:kern w:val="28"/>
          <w:sz w:val="56"/>
          <w:szCs w:val="56"/>
        </w:rPr>
      </w:pPr>
    </w:p>
    <w:p w14:paraId="265964F6" w14:textId="06232DF6" w:rsidR="00162525" w:rsidRPr="00162525" w:rsidRDefault="00162525" w:rsidP="00162525">
      <w:pPr>
        <w:pStyle w:val="Ttulo"/>
        <w:jc w:val="center"/>
        <w:rPr>
          <w:rFonts w:ascii="Cambria" w:hAnsi="Cambria"/>
        </w:rPr>
      </w:pPr>
      <w:r>
        <w:rPr>
          <w:rFonts w:ascii="Cambria" w:hAnsi="Cambria"/>
          <w:sz w:val="24"/>
        </w:rPr>
        <w:t>Proyectos Estadísticos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[MAT306]</w:t>
      </w:r>
    </w:p>
    <w:p w14:paraId="0BF08CE2" w14:textId="4FFD2058" w:rsidR="00162525" w:rsidRPr="00162525" w:rsidRDefault="00162525" w:rsidP="00162525"/>
    <w:p w14:paraId="2790D26A" w14:textId="1EA04311" w:rsidR="00162525" w:rsidRPr="00162525" w:rsidRDefault="00162525" w:rsidP="00162525"/>
    <w:p w14:paraId="4F6A7241" w14:textId="49D52E9A" w:rsidR="0016160F" w:rsidRDefault="0016160F"/>
    <w:p w14:paraId="29D64C9D" w14:textId="0DEAA803" w:rsidR="00162525" w:rsidRPr="00162525" w:rsidRDefault="00162525" w:rsidP="00162525"/>
    <w:p w14:paraId="1D2BDB47" w14:textId="77777777" w:rsidR="00162525" w:rsidRPr="00162525" w:rsidRDefault="00162525" w:rsidP="00162525"/>
    <w:p w14:paraId="1AC706A2" w14:textId="60010AD2" w:rsidR="00162525" w:rsidRDefault="00162525" w:rsidP="00162525"/>
    <w:p w14:paraId="353BA6D4" w14:textId="4A187B44" w:rsidR="006733CA" w:rsidRDefault="006733CA" w:rsidP="0016252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E68C4" wp14:editId="622F24BC">
                <wp:simplePos x="0" y="0"/>
                <wp:positionH relativeFrom="column">
                  <wp:posOffset>-497840</wp:posOffset>
                </wp:positionH>
                <wp:positionV relativeFrom="paragraph">
                  <wp:posOffset>245110</wp:posOffset>
                </wp:positionV>
                <wp:extent cx="2596515" cy="1737360"/>
                <wp:effectExtent l="0" t="0" r="0" b="2540"/>
                <wp:wrapNone/>
                <wp:docPr id="9433355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515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F8ED1C" w14:textId="0EE5B468" w:rsidR="00162525" w:rsidRPr="00162525" w:rsidRDefault="00162525">
                            <w:pPr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62525"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  <w:t>Integrantes</w:t>
                            </w:r>
                          </w:p>
                          <w:p w14:paraId="3DEFB1F0" w14:textId="5A24B01F" w:rsidR="00162525" w:rsidRDefault="00162525" w:rsidP="0016252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62525"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  <w:t>Helena B. Bermúdez</w:t>
                            </w:r>
                          </w:p>
                          <w:p w14:paraId="21C7D122" w14:textId="094BDB61" w:rsidR="007E70E3" w:rsidRDefault="007E70E3" w:rsidP="0016252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  <w:t>Mateo Hidalgo</w:t>
                            </w:r>
                          </w:p>
                          <w:p w14:paraId="32D98A24" w14:textId="0597A575" w:rsidR="007E70E3" w:rsidRPr="00162525" w:rsidRDefault="007E70E3" w:rsidP="0016252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  <w:t>Carlos Tapia</w:t>
                            </w:r>
                          </w:p>
                          <w:p w14:paraId="36E9FFC6" w14:textId="0753BD1B" w:rsidR="00162525" w:rsidRPr="00162525" w:rsidRDefault="00162525" w:rsidP="0016252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62525"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  <w:t>Brian Valenzuela</w:t>
                            </w:r>
                          </w:p>
                          <w:p w14:paraId="49693FEF" w14:textId="25B32C4F" w:rsidR="00162525" w:rsidRPr="00162525" w:rsidRDefault="00162525" w:rsidP="007E70E3">
                            <w:pPr>
                              <w:pStyle w:val="Prrafodelista"/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6E68C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39.2pt;margin-top:19.3pt;width:204.45pt;height:13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" fillcolor="white [3201]" stroked="f" strokeweight=".5pt">
                <v:textbox>
                  <w:txbxContent>
                    <w:p w14:paraId="6EF8ED1C" w14:textId="0EE5B468" w:rsidR="00162525" w:rsidRPr="00162525" w:rsidRDefault="00162525">
                      <w:pPr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</w:pPr>
                      <w:r w:rsidRPr="00162525"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  <w:t>Integrantes</w:t>
                      </w:r>
                    </w:p>
                    <w:p w14:paraId="3DEFB1F0" w14:textId="5A24B01F" w:rsidR="00162525" w:rsidRDefault="00162525" w:rsidP="0016252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</w:pPr>
                      <w:r w:rsidRPr="00162525"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  <w:t>Helena B. Bermúdez</w:t>
                      </w:r>
                    </w:p>
                    <w:p w14:paraId="21C7D122" w14:textId="094BDB61" w:rsidR="007E70E3" w:rsidRDefault="007E70E3" w:rsidP="0016252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  <w:t>Mateo Hidalgo</w:t>
                      </w:r>
                    </w:p>
                    <w:p w14:paraId="32D98A24" w14:textId="0597A575" w:rsidR="007E70E3" w:rsidRPr="00162525" w:rsidRDefault="007E70E3" w:rsidP="0016252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  <w:t>Carlos Tapia</w:t>
                      </w:r>
                    </w:p>
                    <w:p w14:paraId="36E9FFC6" w14:textId="0753BD1B" w:rsidR="00162525" w:rsidRPr="00162525" w:rsidRDefault="00162525" w:rsidP="0016252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</w:pPr>
                      <w:r w:rsidRPr="00162525"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  <w:t>Brian Valenzuela</w:t>
                      </w:r>
                    </w:p>
                    <w:p w14:paraId="49693FEF" w14:textId="25B32C4F" w:rsidR="00162525" w:rsidRPr="00162525" w:rsidRDefault="00162525" w:rsidP="007E70E3">
                      <w:pPr>
                        <w:pStyle w:val="Prrafodelista"/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96B21D" w14:textId="12699EB1" w:rsidR="006733CA" w:rsidRDefault="006733CA" w:rsidP="0016252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CF73B0" wp14:editId="55D8444F">
                <wp:simplePos x="0" y="0"/>
                <wp:positionH relativeFrom="column">
                  <wp:posOffset>3529330</wp:posOffset>
                </wp:positionH>
                <wp:positionV relativeFrom="paragraph">
                  <wp:posOffset>69215</wp:posOffset>
                </wp:positionV>
                <wp:extent cx="2596515" cy="1737360"/>
                <wp:effectExtent l="0" t="0" r="0" b="2540"/>
                <wp:wrapNone/>
                <wp:docPr id="20289289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515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A53FD0" w14:textId="178D6335" w:rsidR="00162525" w:rsidRPr="00162525" w:rsidRDefault="00162525" w:rsidP="00162525">
                            <w:pPr>
                              <w:rPr>
                                <w:rFonts w:ascii="Cambria" w:hAnsi="Cambri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Profesor: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Francisco Alfaro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F73B0" id="_x0000_s1027" type="#_x0000_t202" style="position:absolute;margin-left:277.9pt;margin-top:5.45pt;width:204.45pt;height:13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" fillcolor="white [3201]" stroked="f" strokeweight=".5pt">
                <v:textbox>
                  <w:txbxContent>
                    <w:p w14:paraId="66A53FD0" w14:textId="178D6335" w:rsidR="00162525" w:rsidRPr="00162525" w:rsidRDefault="00162525" w:rsidP="00162525">
                      <w:pPr>
                        <w:rPr>
                          <w:rFonts w:ascii="Cambria" w:hAnsi="Cambri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ambria" w:hAnsi="Cambria"/>
                        </w:rPr>
                        <w:t>Profesor:</w:t>
                      </w:r>
                      <w:r>
                        <w:rPr>
                          <w:rFonts w:ascii="Cambria" w:hAnsi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</w:rPr>
                        <w:t xml:space="preserve"> Francisco Alfaro</w:t>
                      </w:r>
                    </w:p>
                  </w:txbxContent>
                </v:textbox>
              </v:shape>
            </w:pict>
          </mc:Fallback>
        </mc:AlternateContent>
      </w:r>
    </w:p>
    <w:p w14:paraId="409F3646" w14:textId="71E3713A" w:rsidR="006733CA" w:rsidRDefault="006733CA" w:rsidP="00162525"/>
    <w:p w14:paraId="7B8EE768" w14:textId="4BE37081" w:rsidR="006733CA" w:rsidRDefault="006733CA" w:rsidP="00162525"/>
    <w:p w14:paraId="0FC191AD" w14:textId="18970643" w:rsidR="006733CA" w:rsidRDefault="006733CA" w:rsidP="00162525"/>
    <w:p w14:paraId="2AD7D017" w14:textId="1E18EB2B" w:rsidR="006733CA" w:rsidRDefault="006733CA" w:rsidP="00162525"/>
    <w:p w14:paraId="03B4970E" w14:textId="10FE1276" w:rsidR="006733CA" w:rsidRPr="00162525" w:rsidRDefault="006733CA" w:rsidP="00162525"/>
    <w:p w14:paraId="647E2E60" w14:textId="721F5B69" w:rsidR="00162525" w:rsidRPr="00162525" w:rsidRDefault="00162525" w:rsidP="00162525"/>
    <w:p w14:paraId="62C60814" w14:textId="17DF5699" w:rsidR="00162525" w:rsidRPr="00162525" w:rsidRDefault="00162525" w:rsidP="00162525"/>
    <w:p w14:paraId="45B67AF2" w14:textId="77777777" w:rsidR="00162525" w:rsidRDefault="00162525" w:rsidP="00162525">
      <w:pPr>
        <w:pStyle w:val="Ttulo1"/>
        <w:ind w:right="288"/>
        <w:jc w:val="center"/>
        <w:rPr>
          <w:rFonts w:ascii="Calibri" w:hAnsi="Calibri" w:cs="Calibri"/>
          <w:b/>
          <w:bCs/>
          <w:color w:val="000000" w:themeColor="text1"/>
          <w:spacing w:val="-4"/>
          <w:sz w:val="28"/>
          <w:szCs w:val="28"/>
        </w:rPr>
      </w:pPr>
      <w:r w:rsidRPr="00162525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Concurso</w:t>
      </w:r>
      <w:r w:rsidRPr="00162525">
        <w:rPr>
          <w:rFonts w:ascii="Calibri" w:hAnsi="Calibri" w:cs="Calibri"/>
          <w:b/>
          <w:b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162525">
        <w:rPr>
          <w:rFonts w:ascii="Calibri" w:hAnsi="Calibri" w:cs="Calibri"/>
          <w:b/>
          <w:bCs/>
          <w:color w:val="000000" w:themeColor="text1"/>
          <w:sz w:val="28"/>
          <w:szCs w:val="28"/>
        </w:rPr>
        <w:t>IDeA</w:t>
      </w:r>
      <w:proofErr w:type="spellEnd"/>
      <w:r w:rsidRPr="00162525">
        <w:rPr>
          <w:rFonts w:ascii="Calibri" w:hAnsi="Calibri" w:cs="Calibri"/>
          <w:b/>
          <w:bCs/>
          <w:color w:val="000000" w:themeColor="text1"/>
          <w:spacing w:val="-8"/>
          <w:sz w:val="28"/>
          <w:szCs w:val="28"/>
        </w:rPr>
        <w:t xml:space="preserve"> </w:t>
      </w:r>
      <w:r w:rsidRPr="00162525">
        <w:rPr>
          <w:rFonts w:ascii="Calibri" w:hAnsi="Calibri" w:cs="Calibri"/>
          <w:b/>
          <w:bCs/>
          <w:color w:val="000000" w:themeColor="text1"/>
          <w:sz w:val="28"/>
          <w:szCs w:val="28"/>
        </w:rPr>
        <w:t>I+D</w:t>
      </w:r>
      <w:r w:rsidRPr="00162525">
        <w:rPr>
          <w:rFonts w:ascii="Calibri" w:hAnsi="Calibri" w:cs="Calibri"/>
          <w:b/>
          <w:bCs/>
          <w:color w:val="000000" w:themeColor="text1"/>
          <w:spacing w:val="-8"/>
          <w:sz w:val="28"/>
          <w:szCs w:val="28"/>
        </w:rPr>
        <w:t xml:space="preserve"> </w:t>
      </w:r>
      <w:r w:rsidRPr="00162525">
        <w:rPr>
          <w:rFonts w:ascii="Calibri" w:hAnsi="Calibri" w:cs="Calibri"/>
          <w:b/>
          <w:bCs/>
          <w:color w:val="000000" w:themeColor="text1"/>
          <w:spacing w:val="-4"/>
          <w:sz w:val="28"/>
          <w:szCs w:val="28"/>
        </w:rPr>
        <w:t>2022</w:t>
      </w:r>
    </w:p>
    <w:p w14:paraId="2E198D38" w14:textId="6B2A02B3" w:rsidR="00162525" w:rsidRDefault="00162525" w:rsidP="00162525">
      <w:pPr>
        <w:pStyle w:val="Ttulo1"/>
        <w:ind w:right="288"/>
        <w:jc w:val="both"/>
        <w:rPr>
          <w:rFonts w:ascii="Calibri" w:hAnsi="Calibri" w:cs="Calibri"/>
          <w:color w:val="000000" w:themeColor="text1"/>
          <w:spacing w:val="-2"/>
          <w:sz w:val="22"/>
          <w:szCs w:val="22"/>
        </w:rPr>
      </w:pPr>
      <w:r w:rsidRPr="00162525">
        <w:rPr>
          <w:rFonts w:ascii="Calibri" w:hAnsi="Calibri" w:cs="Calibri"/>
          <w:color w:val="000000" w:themeColor="text1"/>
          <w:sz w:val="22"/>
          <w:szCs w:val="22"/>
        </w:rPr>
        <w:t>La</w:t>
      </w:r>
      <w:r w:rsidRPr="00162525">
        <w:rPr>
          <w:rFonts w:ascii="Calibri" w:hAnsi="Calibri" w:cs="Calibri"/>
          <w:color w:val="000000" w:themeColor="text1"/>
          <w:spacing w:val="-12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presente</w:t>
      </w:r>
      <w:r w:rsidRPr="00162525">
        <w:rPr>
          <w:rFonts w:ascii="Calibri" w:hAnsi="Calibri" w:cs="Calibri"/>
          <w:color w:val="000000" w:themeColor="text1"/>
          <w:spacing w:val="-6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postulación</w:t>
      </w:r>
      <w:r w:rsidRPr="00162525">
        <w:rPr>
          <w:rFonts w:ascii="Calibri" w:hAnsi="Calibri" w:cs="Calibri"/>
          <w:color w:val="000000" w:themeColor="text1"/>
          <w:spacing w:val="-9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constará</w:t>
      </w:r>
      <w:r w:rsidRPr="00162525">
        <w:rPr>
          <w:rFonts w:ascii="Calibri" w:hAnsi="Calibri" w:cs="Calibri"/>
          <w:color w:val="000000" w:themeColor="text1"/>
          <w:spacing w:val="-8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de</w:t>
      </w:r>
      <w:r w:rsidRPr="00162525">
        <w:rPr>
          <w:rFonts w:ascii="Calibri" w:hAnsi="Calibri" w:cs="Calibri"/>
          <w:color w:val="000000" w:themeColor="text1"/>
          <w:spacing w:val="-11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tres</w:t>
      </w:r>
      <w:r w:rsidRPr="00162525">
        <w:rPr>
          <w:rFonts w:ascii="Calibri" w:hAnsi="Calibri" w:cs="Calibri"/>
          <w:color w:val="000000" w:themeColor="text1"/>
          <w:spacing w:val="-9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secciones,</w:t>
      </w:r>
      <w:r w:rsidRPr="00162525">
        <w:rPr>
          <w:rFonts w:ascii="Calibri" w:hAnsi="Calibri" w:cs="Calibri"/>
          <w:color w:val="000000" w:themeColor="text1"/>
          <w:spacing w:val="-8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las</w:t>
      </w:r>
      <w:r w:rsidRPr="00162525">
        <w:rPr>
          <w:rFonts w:ascii="Calibri" w:hAnsi="Calibri" w:cs="Calibri"/>
          <w:color w:val="000000" w:themeColor="text1"/>
          <w:spacing w:val="-6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que</w:t>
      </w:r>
      <w:r w:rsidRPr="00162525">
        <w:rPr>
          <w:rFonts w:ascii="Calibri" w:hAnsi="Calibri" w:cs="Calibri"/>
          <w:color w:val="000000" w:themeColor="text1"/>
          <w:spacing w:val="-8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deberán</w:t>
      </w:r>
      <w:r w:rsidRPr="00162525">
        <w:rPr>
          <w:rFonts w:ascii="Calibri" w:hAnsi="Calibri" w:cs="Calibri"/>
          <w:color w:val="000000" w:themeColor="text1"/>
          <w:spacing w:val="-12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cubrir</w:t>
      </w:r>
      <w:r w:rsidRPr="00162525">
        <w:rPr>
          <w:rFonts w:ascii="Calibri" w:hAnsi="Calibri" w:cs="Calibri"/>
          <w:color w:val="000000" w:themeColor="text1"/>
          <w:spacing w:val="-9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los</w:t>
      </w:r>
      <w:r w:rsidRPr="00162525">
        <w:rPr>
          <w:rFonts w:ascii="Calibri" w:hAnsi="Calibri" w:cs="Calibri"/>
          <w:color w:val="000000" w:themeColor="text1"/>
          <w:spacing w:val="-12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z w:val="22"/>
          <w:szCs w:val="22"/>
        </w:rPr>
        <w:t>siguientes</w:t>
      </w:r>
      <w:r w:rsidRPr="00162525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162525">
        <w:rPr>
          <w:rFonts w:ascii="Calibri" w:hAnsi="Calibri" w:cs="Calibri"/>
          <w:color w:val="000000" w:themeColor="text1"/>
          <w:spacing w:val="-2"/>
          <w:sz w:val="22"/>
          <w:szCs w:val="22"/>
        </w:rPr>
        <w:t>aspectos:</w:t>
      </w:r>
    </w:p>
    <w:p w14:paraId="133CE4EA" w14:textId="77777777" w:rsidR="005F4876" w:rsidRPr="005F4876" w:rsidRDefault="005F4876" w:rsidP="005F4876"/>
    <w:p w14:paraId="104EDD39" w14:textId="1C76BCD2" w:rsidR="00162525" w:rsidRPr="00162525" w:rsidRDefault="00162525" w:rsidP="005F4876">
      <w:pPr>
        <w:pStyle w:val="Prrafodelista"/>
        <w:numPr>
          <w:ilvl w:val="0"/>
          <w:numId w:val="2"/>
        </w:numPr>
        <w:tabs>
          <w:tab w:val="left" w:pos="2016"/>
        </w:tabs>
        <w:ind w:left="360"/>
        <w:rPr>
          <w:rFonts w:ascii="Calibri" w:hAnsi="Calibri" w:cs="Calibri"/>
          <w:b/>
          <w:bCs/>
          <w:lang w:val="es-ES"/>
        </w:rPr>
      </w:pPr>
      <w:r w:rsidRPr="00162525">
        <w:rPr>
          <w:rFonts w:ascii="Calibri" w:hAnsi="Calibri" w:cs="Calibri"/>
          <w:b/>
          <w:bCs/>
          <w:sz w:val="22"/>
          <w:szCs w:val="22"/>
          <w:lang w:val="es-ES"/>
        </w:rPr>
        <w:t>Resultados previos y contenido científico y tecnológico</w:t>
      </w:r>
    </w:p>
    <w:p w14:paraId="01F4D333" w14:textId="77777777" w:rsidR="00162525" w:rsidRDefault="00162525" w:rsidP="00162525">
      <w:pPr>
        <w:pStyle w:val="Textoindependiente"/>
        <w:ind w:right="1696"/>
        <w:jc w:val="both"/>
      </w:pPr>
      <w:r>
        <w:t>En esta sección el postulante describe la problemática relacionada con el</w:t>
      </w:r>
    </w:p>
    <w:p w14:paraId="67759497" w14:textId="77777777" w:rsidR="00AE66A7" w:rsidRDefault="00162525" w:rsidP="005F4876">
      <w:pPr>
        <w:pStyle w:val="Textoindependiente"/>
        <w:jc w:val="both"/>
      </w:pPr>
      <w:r>
        <w:t xml:space="preserve">pronóstico de la demanda en el sector de </w:t>
      </w:r>
      <w:proofErr w:type="spellStart"/>
      <w:r>
        <w:t>retail</w:t>
      </w:r>
      <w:proofErr w:type="spellEnd"/>
      <w:r>
        <w:t>, la cual resulta esencial para la planificación eficiente del inventario y la toma de decisiones operacionales. El desafío surge al intentar desarrollar modelos predictivos precisos</w:t>
      </w:r>
      <w:r w:rsidR="00AE66A7">
        <w:t>, exactos</w:t>
      </w:r>
    </w:p>
    <w:p w14:paraId="31FDF5DA" w14:textId="77777777" w:rsidR="00AE66A7" w:rsidRDefault="00AE66A7">
      <w:pPr>
        <w:spacing w:after="160" w:line="278" w:lineRule="auto"/>
        <w:rPr>
          <w:rFonts w:ascii="Calibri" w:eastAsia="Calibri" w:hAnsi="Calibri" w:cs="Calibri"/>
          <w:sz w:val="22"/>
          <w:szCs w:val="22"/>
          <w:lang w:val="es-ES"/>
        </w:rPr>
      </w:pPr>
      <w:r>
        <w:br w:type="page"/>
      </w:r>
    </w:p>
    <w:p w14:paraId="57431684" w14:textId="24D24717" w:rsidR="00162525" w:rsidRDefault="00162525" w:rsidP="005F4876">
      <w:pPr>
        <w:pStyle w:val="Textoindependiente"/>
        <w:jc w:val="both"/>
      </w:pPr>
      <w:r>
        <w:lastRenderedPageBreak/>
        <w:t xml:space="preserve"> y reproducibles, capaces de anticipar la demanda futura de productos con base en datos de venta históricos, precios y eventos especiales.</w:t>
      </w:r>
    </w:p>
    <w:p w14:paraId="43C3BBBE" w14:textId="77777777" w:rsidR="00162525" w:rsidRDefault="00162525" w:rsidP="005F4876">
      <w:pPr>
        <w:pStyle w:val="Textoindependiente"/>
        <w:ind w:left="1702"/>
        <w:jc w:val="both"/>
      </w:pPr>
    </w:p>
    <w:p w14:paraId="4706302E" w14:textId="77777777" w:rsidR="00162525" w:rsidRDefault="00162525" w:rsidP="005F4876">
      <w:pPr>
        <w:pStyle w:val="Textoindependiente"/>
        <w:jc w:val="both"/>
      </w:pPr>
      <w:r>
        <w:t xml:space="preserve">El proyecto pretende avanzar en la solución de esta problemático mediante el diseño y comunicación de un sistema estadístico, aplicado al desafío internacional </w:t>
      </w:r>
      <w:r w:rsidRPr="00354F26">
        <w:rPr>
          <w:b/>
          <w:bCs/>
        </w:rPr>
        <w:t xml:space="preserve">M5 </w:t>
      </w:r>
      <w:proofErr w:type="spellStart"/>
      <w:r w:rsidRPr="00354F26">
        <w:rPr>
          <w:b/>
          <w:bCs/>
        </w:rPr>
        <w:t>Forecasting</w:t>
      </w:r>
      <w:proofErr w:type="spellEnd"/>
      <w:r w:rsidRPr="00354F26">
        <w:rPr>
          <w:b/>
          <w:bCs/>
        </w:rPr>
        <w:t xml:space="preserve"> – </w:t>
      </w:r>
      <w:proofErr w:type="spellStart"/>
      <w:r w:rsidRPr="00354F26">
        <w:rPr>
          <w:b/>
          <w:bCs/>
        </w:rPr>
        <w:t>accuracy</w:t>
      </w:r>
      <w:proofErr w:type="spellEnd"/>
      <w:r w:rsidRPr="00354F26">
        <w:rPr>
          <w:b/>
          <w:bCs/>
        </w:rPr>
        <w:t xml:space="preserve"> (</w:t>
      </w:r>
      <w:proofErr w:type="spellStart"/>
      <w:r w:rsidRPr="00354F26">
        <w:rPr>
          <w:b/>
          <w:bCs/>
        </w:rPr>
        <w:t>Kaggle</w:t>
      </w:r>
      <w:proofErr w:type="spellEnd"/>
      <w:r w:rsidRPr="00354F26">
        <w:rPr>
          <w:b/>
          <w:bCs/>
        </w:rPr>
        <w:t>).</w:t>
      </w:r>
      <w:r>
        <w:rPr>
          <w:b/>
          <w:bCs/>
        </w:rPr>
        <w:t xml:space="preserve"> </w:t>
      </w:r>
      <w:r w:rsidRPr="00E4629D">
        <w:t>El sistema</w:t>
      </w:r>
      <w:r>
        <w:t xml:space="preserve"> integrará un proceso riguroso de análisis exploratorio, modelamiento comparativo y validación temporal, buscando optimizar el desempeño predictivo y la interpretabilidad de los resultados.</w:t>
      </w:r>
    </w:p>
    <w:p w14:paraId="53732B7A" w14:textId="77777777" w:rsidR="00162525" w:rsidRDefault="00162525" w:rsidP="005F4876">
      <w:pPr>
        <w:pStyle w:val="Textoindependiente"/>
        <w:ind w:left="1702"/>
        <w:jc w:val="both"/>
      </w:pPr>
    </w:p>
    <w:p w14:paraId="0457CE33" w14:textId="77777777" w:rsidR="00162525" w:rsidRDefault="00162525" w:rsidP="005F4876">
      <w:pPr>
        <w:pStyle w:val="Textoindependiente"/>
        <w:jc w:val="both"/>
      </w:pPr>
      <w:r>
        <w:t xml:space="preserve">El desarrollo contempla el uso de modelos estadísticos y de machine </w:t>
      </w:r>
      <w:proofErr w:type="spellStart"/>
      <w:r>
        <w:t>learning</w:t>
      </w:r>
      <w:proofErr w:type="spellEnd"/>
      <w:r>
        <w:t>, a través de este enfoque híbrido, se busca evaluar el comportamiento de distintas familias de modelos bajo condiciones de demanda reales y con métricas estandarizadas, tales como RMSSE, RMSE y MAE.</w:t>
      </w:r>
    </w:p>
    <w:p w14:paraId="378E3D11" w14:textId="77777777" w:rsidR="00162525" w:rsidRDefault="00162525" w:rsidP="005F4876">
      <w:pPr>
        <w:pStyle w:val="Textoindependiente"/>
        <w:ind w:left="1702"/>
        <w:jc w:val="both"/>
      </w:pPr>
    </w:p>
    <w:p w14:paraId="66C9740A" w14:textId="434A17EC" w:rsidR="00162525" w:rsidRDefault="00162525" w:rsidP="005F4876">
      <w:pPr>
        <w:pStyle w:val="Textoindependiente"/>
        <w:jc w:val="both"/>
      </w:pPr>
      <w:r>
        <w:t xml:space="preserve">El proyecto se estructura como una investigación con un enfoque aplicado, que, en un plazo de ejecución de ocho semanas, permitirá alcanzar resultados medibles y transferibles. Sirviendo como base para desarrollos futuros orientados a la implementación de herramientas de predicción de demanda en entornos reales de </w:t>
      </w:r>
      <w:proofErr w:type="spellStart"/>
      <w:r>
        <w:t>retail</w:t>
      </w:r>
      <w:proofErr w:type="spellEnd"/>
      <w:r>
        <w:t>.</w:t>
      </w:r>
    </w:p>
    <w:p w14:paraId="1B42D9E5" w14:textId="77777777" w:rsidR="00162525" w:rsidRDefault="00162525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584A7A71" w14:textId="2469EBAE" w:rsidR="005F4876" w:rsidRDefault="005F4876" w:rsidP="005F4876">
      <w:pPr>
        <w:pStyle w:val="Prrafodelista"/>
        <w:numPr>
          <w:ilvl w:val="0"/>
          <w:numId w:val="2"/>
        </w:numPr>
        <w:tabs>
          <w:tab w:val="left" w:pos="2016"/>
        </w:tabs>
        <w:ind w:left="360"/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b/>
          <w:bCs/>
          <w:lang w:val="es-ES"/>
        </w:rPr>
        <w:t>Estrategia de desarrollo de producto e impacto ambiental y territorial</w:t>
      </w:r>
    </w:p>
    <w:p w14:paraId="740F71D1" w14:textId="05A7480E" w:rsidR="005F4876" w:rsidRPr="005F4876" w:rsidRDefault="005F4876" w:rsidP="005F4876">
      <w:pPr>
        <w:pStyle w:val="Textoindependiente"/>
        <w:spacing w:before="267"/>
        <w:jc w:val="both"/>
      </w:pPr>
      <w:r w:rsidRPr="005F4876">
        <w:t xml:space="preserve">El proyecto derivará en un prototipo funcional de sistema de pronóstico de demanda diaria, implementado mediante un notebook ejecutable en Google </w:t>
      </w:r>
      <w:proofErr w:type="spellStart"/>
      <w:r w:rsidRPr="005F4876">
        <w:t>Colab</w:t>
      </w:r>
      <w:proofErr w:type="spellEnd"/>
      <w:r w:rsidRPr="005F4876">
        <w:t xml:space="preserve">, un repositorio de GitHub y una presentación en formato </w:t>
      </w:r>
      <w:proofErr w:type="spellStart"/>
      <w:r w:rsidRPr="005F4876">
        <w:t>Beamer</w:t>
      </w:r>
      <w:proofErr w:type="spellEnd"/>
      <w:r w:rsidRPr="005F4876">
        <w:t>. Este conjunto de entregables combina rigor estadístico y facilidad de uso, favoreciendo su transferencia y reproducibilidad hacia ámbitos aplicados y académicos.</w:t>
      </w:r>
    </w:p>
    <w:p w14:paraId="0F8E6367" w14:textId="77777777" w:rsidR="005F4876" w:rsidRPr="005F4876" w:rsidRDefault="005F4876" w:rsidP="005F4876">
      <w:pPr>
        <w:pStyle w:val="Textoindependiente"/>
        <w:spacing w:before="267"/>
        <w:jc w:val="both"/>
      </w:pPr>
      <w:r w:rsidRPr="005F4876">
        <w:t xml:space="preserve">El público objetivo corresponde a analistas de datos, investigadora y profesionales del área logística y de operaciones, que estén interesados en aplicar modelos predictivos avanzados en contextos de planificación de la producción y gestión de inventarios. </w:t>
      </w:r>
    </w:p>
    <w:p w14:paraId="64881F49" w14:textId="5466D6C8" w:rsidR="005F4876" w:rsidRPr="005F4876" w:rsidRDefault="005F4876" w:rsidP="005F4876">
      <w:pPr>
        <w:pStyle w:val="Textoindependiente"/>
        <w:spacing w:before="267"/>
        <w:jc w:val="both"/>
      </w:pPr>
      <w:r w:rsidRPr="005F4876">
        <w:t>El impacto del proyecto se traduce en mejoras en la eficiencia operacional, reducción de costos de almacenamiento y optimización del stock. Dado que se trata de una competencia de acceso público, el impacto ambiental es nulo y el enfoque territorial es académico</w:t>
      </w:r>
      <w:r w:rsidR="00AE66A7">
        <w:t>,</w:t>
      </w:r>
      <w:r w:rsidRPr="005F4876">
        <w:t xml:space="preserve"> formativo</w:t>
      </w:r>
      <w:r w:rsidR="00AE66A7">
        <w:t xml:space="preserve"> e industrial.</w:t>
      </w:r>
    </w:p>
    <w:p w14:paraId="5C7132C2" w14:textId="55252E8D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56D4B630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04C7F77F" w14:textId="46DFAD59" w:rsidR="005F4876" w:rsidRPr="005F4876" w:rsidRDefault="005F4876" w:rsidP="005F4876">
      <w:pPr>
        <w:pStyle w:val="Prrafodelista"/>
        <w:numPr>
          <w:ilvl w:val="0"/>
          <w:numId w:val="2"/>
        </w:numPr>
        <w:tabs>
          <w:tab w:val="left" w:pos="2016"/>
        </w:tabs>
        <w:ind w:left="360"/>
        <w:rPr>
          <w:rFonts w:ascii="Calibri" w:hAnsi="Calibri" w:cs="Calibri"/>
          <w:b/>
          <w:bCs/>
          <w:lang w:val="es-ES"/>
        </w:rPr>
      </w:pPr>
      <w:r w:rsidRPr="005F4876">
        <w:rPr>
          <w:rFonts w:ascii="Calibri" w:hAnsi="Calibri" w:cs="Calibri"/>
          <w:b/>
          <w:bCs/>
          <w:lang w:val="es-ES"/>
        </w:rPr>
        <w:t>Capacidades Científicas y tecnológicas y mecanismos de colaboración</w:t>
      </w:r>
    </w:p>
    <w:p w14:paraId="7C505E85" w14:textId="4804552E" w:rsidR="005F4876" w:rsidRPr="005F4876" w:rsidRDefault="005F4876" w:rsidP="005F4876">
      <w:pPr>
        <w:pStyle w:val="Textoindependiente"/>
        <w:spacing w:before="1"/>
        <w:jc w:val="both"/>
      </w:pPr>
      <w:r w:rsidRPr="005F4876">
        <w:t xml:space="preserve">El proyecto cuenta con un equipo proveniente de distintas disciplinas conformado por estudiantes avanzados del área de la Ingeniería Civil Matemática, con experiencia en modelación y análisis de datos. Cada integrante asume roles específicos en el EDA, la ingeniería de </w:t>
      </w:r>
      <w:proofErr w:type="spellStart"/>
      <w:r w:rsidRPr="005F4876">
        <w:t>features</w:t>
      </w:r>
      <w:proofErr w:type="spellEnd"/>
      <w:r w:rsidRPr="005F4876">
        <w:t>, el proceso de validación y la presentación final.</w:t>
      </w:r>
    </w:p>
    <w:p w14:paraId="32471844" w14:textId="77777777" w:rsidR="005F4876" w:rsidRPr="005F4876" w:rsidRDefault="005F4876" w:rsidP="005F4876">
      <w:pPr>
        <w:pStyle w:val="Textoindependiente"/>
        <w:spacing w:before="1"/>
        <w:jc w:val="both"/>
      </w:pPr>
    </w:p>
    <w:p w14:paraId="6C7ABD98" w14:textId="678B13D4" w:rsidR="005F4876" w:rsidRDefault="005F4876" w:rsidP="005F4876">
      <w:pPr>
        <w:pStyle w:val="Textoindependiente"/>
        <w:spacing w:before="1"/>
        <w:jc w:val="both"/>
      </w:pPr>
      <w:r w:rsidRPr="005F4876">
        <w:t>Se establecerá una organización presupuestaria coherente con las tareas definidas en la Carta Gantt, incluyendo aspectos como las horas de dedicación de los miembros del equipo</w:t>
      </w:r>
      <w:r w:rsidR="00AE66A7">
        <w:t>.</w:t>
      </w:r>
    </w:p>
    <w:p w14:paraId="25F702A7" w14:textId="77777777" w:rsidR="00AE66A7" w:rsidRPr="005F4876" w:rsidRDefault="00AE66A7" w:rsidP="005F4876">
      <w:pPr>
        <w:pStyle w:val="Textoindependiente"/>
        <w:spacing w:before="1"/>
        <w:jc w:val="both"/>
      </w:pPr>
    </w:p>
    <w:p w14:paraId="3BC868B4" w14:textId="77777777" w:rsidR="005F4876" w:rsidRPr="005F4876" w:rsidRDefault="005F4876" w:rsidP="005F4876">
      <w:pPr>
        <w:pStyle w:val="Textoindependiente"/>
        <w:spacing w:before="1"/>
        <w:jc w:val="both"/>
      </w:pPr>
    </w:p>
    <w:p w14:paraId="12659E3B" w14:textId="77777777" w:rsidR="005F4876" w:rsidRPr="005F4876" w:rsidRDefault="005F4876" w:rsidP="005F4876">
      <w:pPr>
        <w:pStyle w:val="Textoindependiente"/>
        <w:spacing w:before="1"/>
        <w:jc w:val="both"/>
      </w:pPr>
      <w:r w:rsidRPr="005F4876">
        <w:t xml:space="preserve">Las actividades se gestionarán mediante GitHub garantizando control de versiones y trazabilidad del código. Además, el proyecto contribuirá a la formación de capacidades en investigación aplicada e innovación en ciencia de datos, fortaleciendo la experiencia de los participantes en proyectos de </w:t>
      </w:r>
      <w:r w:rsidRPr="005F4876">
        <w:lastRenderedPageBreak/>
        <w:t xml:space="preserve">modelación predictiva y comunicación científica. </w:t>
      </w:r>
    </w:p>
    <w:p w14:paraId="5F73F2EE" w14:textId="77777777" w:rsidR="005F4876" w:rsidRPr="005F4876" w:rsidRDefault="005F4876" w:rsidP="005F4876">
      <w:pPr>
        <w:pStyle w:val="Textoindependiente"/>
        <w:spacing w:before="1"/>
        <w:jc w:val="both"/>
      </w:pPr>
    </w:p>
    <w:p w14:paraId="7E3B88D2" w14:textId="77777777" w:rsidR="005F4876" w:rsidRDefault="005F4876" w:rsidP="005F4876">
      <w:pPr>
        <w:pStyle w:val="Textoindependiente"/>
        <w:spacing w:before="1"/>
        <w:ind w:left="1702" w:right="1688"/>
      </w:pPr>
    </w:p>
    <w:p w14:paraId="6F98757A" w14:textId="4CFCE3DD" w:rsidR="005F4876" w:rsidRPr="005F4876" w:rsidRDefault="005F4876" w:rsidP="005F4876">
      <w:pPr>
        <w:tabs>
          <w:tab w:val="left" w:pos="2016"/>
        </w:tabs>
        <w:ind w:left="360"/>
        <w:rPr>
          <w:rFonts w:ascii="Calibri" w:hAnsi="Calibri" w:cs="Calibri"/>
          <w:b/>
          <w:bCs/>
          <w:lang w:val="es-ES"/>
        </w:rPr>
      </w:pPr>
    </w:p>
    <w:p w14:paraId="0B818F89" w14:textId="72F6E54F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b/>
          <w:bCs/>
          <w:lang w:val="es-ES"/>
        </w:rPr>
        <w:t xml:space="preserve"> </w:t>
      </w:r>
    </w:p>
    <w:p w14:paraId="34B19364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37D3FB3D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50634BD6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06694AC7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464B43D9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73ABCA18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43241D66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2340387F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0EB7AB98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75E06740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04F92785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40C39481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65F5BB45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628F8F62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1AF84A24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50ED35DD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01C95FC0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1546C425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5403A1A8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6153AB47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34346423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654FCB5F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64C8B7B3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1053DF72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0191FFF5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1853F21E" w14:textId="77777777" w:rsidR="006733CA" w:rsidRDefault="006733CA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5C470CED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04ED2119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6DB38837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3DF2CF88" w14:textId="77777777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lang w:val="es-ES"/>
        </w:rPr>
      </w:pPr>
    </w:p>
    <w:p w14:paraId="3C2B9B04" w14:textId="77777777" w:rsidR="005F4876" w:rsidRDefault="005F4876" w:rsidP="005F4876">
      <w:pPr>
        <w:tabs>
          <w:tab w:val="left" w:pos="2016"/>
        </w:tabs>
        <w:ind w:left="2058"/>
        <w:rPr>
          <w:rFonts w:ascii="Calibri" w:hAnsi="Calibri" w:cs="Calibri"/>
          <w:b/>
          <w:bCs/>
          <w:lang w:val="es-ES"/>
        </w:rPr>
      </w:pPr>
    </w:p>
    <w:p w14:paraId="02E3A6FB" w14:textId="53202597" w:rsidR="005F4876" w:rsidRPr="005F4876" w:rsidRDefault="005F4876" w:rsidP="00E54C55">
      <w:pPr>
        <w:pStyle w:val="Prrafodelista"/>
        <w:numPr>
          <w:ilvl w:val="0"/>
          <w:numId w:val="5"/>
        </w:numPr>
        <w:tabs>
          <w:tab w:val="left" w:pos="2016"/>
        </w:tabs>
        <w:ind w:left="284"/>
        <w:rPr>
          <w:rFonts w:ascii="Calibri" w:hAnsi="Calibri" w:cs="Calibri"/>
          <w:b/>
          <w:bCs/>
          <w:sz w:val="28"/>
          <w:szCs w:val="28"/>
          <w:lang w:val="es-ES"/>
        </w:rPr>
      </w:pPr>
      <w:r w:rsidRPr="005F4876">
        <w:rPr>
          <w:rFonts w:ascii="Calibri" w:hAnsi="Calibri" w:cs="Calibri"/>
          <w:b/>
          <w:bCs/>
          <w:sz w:val="28"/>
          <w:szCs w:val="28"/>
          <w:lang w:val="es-ES"/>
        </w:rPr>
        <w:t>Contenido Científico y Tecnológico</w:t>
      </w:r>
    </w:p>
    <w:p w14:paraId="5E1DC232" w14:textId="7D9E1078" w:rsid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  <w:sz w:val="22"/>
          <w:szCs w:val="22"/>
          <w:lang w:val="es-ES"/>
        </w:rPr>
      </w:pPr>
      <w:r w:rsidRPr="005F4876">
        <w:rPr>
          <w:rFonts w:ascii="Calibri" w:hAnsi="Calibri" w:cs="Calibri"/>
          <w:b/>
          <w:bCs/>
          <w:sz w:val="22"/>
          <w:szCs w:val="22"/>
          <w:lang w:val="es-ES"/>
        </w:rPr>
        <w:t>1.1 Resultados Previos</w:t>
      </w:r>
    </w:p>
    <w:p w14:paraId="0CFF0538" w14:textId="77777777" w:rsidR="005F4876" w:rsidRPr="005F4876" w:rsidRDefault="005F4876" w:rsidP="005F4876">
      <w:pPr>
        <w:pStyle w:val="Ttulo2"/>
        <w:spacing w:before="1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5F4876">
        <w:rPr>
          <w:rFonts w:ascii="Calibri" w:hAnsi="Calibri" w:cs="Calibri"/>
          <w:b/>
          <w:bCs/>
          <w:color w:val="000000" w:themeColor="text1"/>
          <w:sz w:val="24"/>
          <w:szCs w:val="24"/>
        </w:rPr>
        <w:t>TRL</w:t>
      </w:r>
      <w:r w:rsidRPr="005F4876">
        <w:rPr>
          <w:rFonts w:ascii="Calibri" w:hAnsi="Calibri" w:cs="Calibri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5F4876">
        <w:rPr>
          <w:rFonts w:ascii="Calibri" w:hAnsi="Calibri" w:cs="Calibri"/>
          <w:b/>
          <w:bCs/>
          <w:color w:val="000000" w:themeColor="text1"/>
          <w:sz w:val="24"/>
          <w:szCs w:val="24"/>
        </w:rPr>
        <w:t>1:</w:t>
      </w:r>
      <w:r w:rsidRPr="005F4876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5F487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Idea </w:t>
      </w:r>
      <w:r w:rsidRPr="005F4876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Básica</w:t>
      </w:r>
    </w:p>
    <w:p w14:paraId="72076B5A" w14:textId="02D34413" w:rsidR="005F4876" w:rsidRDefault="005F4876" w:rsidP="005F4876">
      <w:pPr>
        <w:jc w:val="both"/>
        <w:rPr>
          <w:rFonts w:ascii="Calibri" w:hAnsi="Calibri" w:cs="Calibri"/>
          <w:i/>
          <w:iCs/>
          <w:color w:val="000000" w:themeColor="text1"/>
        </w:rPr>
      </w:pPr>
      <w:r w:rsidRPr="005F4876">
        <w:rPr>
          <w:rFonts w:ascii="Calibri" w:hAnsi="Calibri" w:cs="Calibri"/>
          <w:color w:val="000000" w:themeColor="text1"/>
        </w:rPr>
        <w:t xml:space="preserve">Se estudió el desafío </w:t>
      </w:r>
      <w:r w:rsidRPr="005F4876">
        <w:rPr>
          <w:rFonts w:ascii="Calibri" w:hAnsi="Calibri" w:cs="Calibri"/>
          <w:i/>
          <w:iCs/>
          <w:color w:val="000000" w:themeColor="text1"/>
        </w:rPr>
        <w:t xml:space="preserve">M5 </w:t>
      </w:r>
      <w:proofErr w:type="spellStart"/>
      <w:r w:rsidRPr="005F4876">
        <w:rPr>
          <w:rFonts w:ascii="Calibri" w:hAnsi="Calibri" w:cs="Calibri"/>
          <w:i/>
          <w:iCs/>
          <w:color w:val="000000" w:themeColor="text1"/>
        </w:rPr>
        <w:t>Forecasting</w:t>
      </w:r>
      <w:proofErr w:type="spellEnd"/>
      <w:r w:rsidRPr="005F4876">
        <w:rPr>
          <w:rFonts w:ascii="Calibri" w:hAnsi="Calibri" w:cs="Calibri"/>
          <w:i/>
          <w:iCs/>
          <w:color w:val="000000" w:themeColor="text1"/>
        </w:rPr>
        <w:t xml:space="preserve"> – </w:t>
      </w:r>
      <w:proofErr w:type="spellStart"/>
      <w:r w:rsidRPr="005F4876">
        <w:rPr>
          <w:rFonts w:ascii="Calibri" w:hAnsi="Calibri" w:cs="Calibri"/>
          <w:i/>
          <w:iCs/>
          <w:color w:val="000000" w:themeColor="text1"/>
        </w:rPr>
        <w:t>Accuracy</w:t>
      </w:r>
      <w:proofErr w:type="spellEnd"/>
      <w:r w:rsidRPr="005F4876">
        <w:rPr>
          <w:rFonts w:ascii="Calibri" w:hAnsi="Calibri" w:cs="Calibri"/>
          <w:color w:val="000000" w:themeColor="text1"/>
        </w:rPr>
        <w:t xml:space="preserve"> de la plataforma </w:t>
      </w:r>
      <w:proofErr w:type="spellStart"/>
      <w:r w:rsidRPr="005F4876">
        <w:rPr>
          <w:rFonts w:ascii="Calibri" w:hAnsi="Calibri" w:cs="Calibri"/>
          <w:color w:val="000000" w:themeColor="text1"/>
        </w:rPr>
        <w:t>Kaggle</w:t>
      </w:r>
      <w:proofErr w:type="spellEnd"/>
      <w:r w:rsidRPr="005F4876">
        <w:rPr>
          <w:rFonts w:ascii="Calibri" w:hAnsi="Calibri" w:cs="Calibri"/>
          <w:color w:val="000000" w:themeColor="text1"/>
        </w:rPr>
        <w:t xml:space="preserve">, cuyo objetivo es predecir la demanda diaria de productos en el sector </w:t>
      </w:r>
      <w:proofErr w:type="spellStart"/>
      <w:r w:rsidRPr="005F4876">
        <w:rPr>
          <w:rFonts w:ascii="Calibri" w:hAnsi="Calibri" w:cs="Calibri"/>
          <w:color w:val="000000" w:themeColor="text1"/>
        </w:rPr>
        <w:t>retail</w:t>
      </w:r>
      <w:proofErr w:type="spellEnd"/>
      <w:r w:rsidRPr="005F4876">
        <w:rPr>
          <w:rFonts w:ascii="Calibri" w:hAnsi="Calibri" w:cs="Calibri"/>
          <w:color w:val="000000" w:themeColor="text1"/>
        </w:rPr>
        <w:t xml:space="preserve"> estadounidense. Se revisaron los funda</w:t>
      </w:r>
      <w:r>
        <w:rPr>
          <w:rFonts w:ascii="Calibri" w:hAnsi="Calibri" w:cs="Calibri"/>
          <w:color w:val="000000" w:themeColor="text1"/>
        </w:rPr>
        <w:t>m</w:t>
      </w:r>
      <w:r w:rsidRPr="005F4876">
        <w:rPr>
          <w:rFonts w:ascii="Calibri" w:hAnsi="Calibri" w:cs="Calibri"/>
          <w:color w:val="000000" w:themeColor="text1"/>
        </w:rPr>
        <w:t>e</w:t>
      </w:r>
      <w:r>
        <w:rPr>
          <w:rFonts w:ascii="Calibri" w:hAnsi="Calibri" w:cs="Calibri"/>
          <w:color w:val="000000" w:themeColor="text1"/>
        </w:rPr>
        <w:t>n</w:t>
      </w:r>
      <w:r w:rsidRPr="005F4876">
        <w:rPr>
          <w:rFonts w:ascii="Calibri" w:hAnsi="Calibri" w:cs="Calibri"/>
          <w:color w:val="000000" w:themeColor="text1"/>
        </w:rPr>
        <w:t>t</w:t>
      </w:r>
      <w:r>
        <w:rPr>
          <w:rFonts w:ascii="Calibri" w:hAnsi="Calibri" w:cs="Calibri"/>
          <w:color w:val="000000" w:themeColor="text1"/>
        </w:rPr>
        <w:t>o</w:t>
      </w:r>
      <w:r w:rsidRPr="005F4876">
        <w:rPr>
          <w:rFonts w:ascii="Calibri" w:hAnsi="Calibri" w:cs="Calibri"/>
          <w:color w:val="000000" w:themeColor="text1"/>
        </w:rPr>
        <w:t xml:space="preserve">s teóricos de los modelos de pronóstico de series temporales, incluyendo métodos clásicos como (ARIMA, </w:t>
      </w:r>
      <w:proofErr w:type="spellStart"/>
      <w:r w:rsidRPr="005F4876">
        <w:rPr>
          <w:rFonts w:ascii="Calibri" w:hAnsi="Calibri" w:cs="Calibri"/>
          <w:color w:val="000000" w:themeColor="text1"/>
        </w:rPr>
        <w:t>Naive</w:t>
      </w:r>
      <w:proofErr w:type="spellEnd"/>
      <w:r w:rsidRPr="005F4876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5F4876">
        <w:rPr>
          <w:rFonts w:ascii="Calibri" w:hAnsi="Calibri" w:cs="Calibri"/>
          <w:color w:val="000000" w:themeColor="text1"/>
        </w:rPr>
        <w:t>Prophet</w:t>
      </w:r>
      <w:proofErr w:type="spellEnd"/>
      <w:r w:rsidRPr="005F4876">
        <w:rPr>
          <w:rFonts w:ascii="Calibri" w:hAnsi="Calibri" w:cs="Calibri"/>
          <w:color w:val="000000" w:themeColor="text1"/>
        </w:rPr>
        <w:t xml:space="preserve">) y técnicas modernas de </w:t>
      </w:r>
      <w:r w:rsidRPr="005F4876">
        <w:rPr>
          <w:rFonts w:ascii="Calibri" w:hAnsi="Calibri" w:cs="Calibri"/>
          <w:i/>
          <w:iCs/>
          <w:color w:val="000000" w:themeColor="text1"/>
        </w:rPr>
        <w:t xml:space="preserve">machine </w:t>
      </w:r>
      <w:proofErr w:type="spellStart"/>
      <w:r w:rsidRPr="005F4876">
        <w:rPr>
          <w:rFonts w:ascii="Calibri" w:hAnsi="Calibri" w:cs="Calibri"/>
          <w:i/>
          <w:iCs/>
          <w:color w:val="000000" w:themeColor="text1"/>
        </w:rPr>
        <w:t>learning</w:t>
      </w:r>
      <w:proofErr w:type="spellEnd"/>
      <w:r w:rsidRPr="005F4876">
        <w:rPr>
          <w:rFonts w:ascii="Calibri" w:hAnsi="Calibri" w:cs="Calibri"/>
          <w:i/>
          <w:iCs/>
          <w:color w:val="000000" w:themeColor="text1"/>
        </w:rPr>
        <w:t xml:space="preserve">. </w:t>
      </w:r>
    </w:p>
    <w:p w14:paraId="2BB1BA02" w14:textId="77777777" w:rsidR="005F4876" w:rsidRPr="005F4876" w:rsidRDefault="005F4876" w:rsidP="005F4876">
      <w:pPr>
        <w:jc w:val="both"/>
        <w:rPr>
          <w:rFonts w:ascii="Calibri" w:hAnsi="Calibri" w:cs="Calibri"/>
          <w:i/>
          <w:iCs/>
          <w:color w:val="000000" w:themeColor="text1"/>
        </w:rPr>
      </w:pPr>
    </w:p>
    <w:p w14:paraId="5DBA79EF" w14:textId="67C85CF2" w:rsidR="005F4876" w:rsidRPr="005F4876" w:rsidRDefault="005F4876" w:rsidP="005F4876">
      <w:pPr>
        <w:pStyle w:val="Ttulo2"/>
        <w:spacing w:before="1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5F4876">
        <w:rPr>
          <w:rFonts w:ascii="Calibri" w:hAnsi="Calibri" w:cs="Calibri"/>
          <w:b/>
          <w:bCs/>
          <w:color w:val="000000" w:themeColor="text1"/>
          <w:sz w:val="24"/>
          <w:szCs w:val="24"/>
        </w:rPr>
        <w:t>TRL</w:t>
      </w:r>
      <w:r w:rsidRPr="005F4876">
        <w:rPr>
          <w:rFonts w:ascii="Calibri" w:hAnsi="Calibri" w:cs="Calibri"/>
          <w:b/>
          <w:bCs/>
          <w:color w:val="000000" w:themeColor="text1"/>
          <w:spacing w:val="-1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2</w:t>
      </w:r>
      <w:r w:rsidRPr="005F4876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5F4876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Formulación del Concepto</w:t>
      </w:r>
    </w:p>
    <w:p w14:paraId="0754DD4D" w14:textId="32842FAA" w:rsidR="005F4876" w:rsidRDefault="005F4876" w:rsidP="005F4876">
      <w:pPr>
        <w:tabs>
          <w:tab w:val="left" w:pos="2016"/>
        </w:tabs>
        <w:jc w:val="both"/>
        <w:rPr>
          <w:rFonts w:ascii="Calibri" w:hAnsi="Calibri" w:cs="Calibri"/>
        </w:rPr>
      </w:pPr>
      <w:r w:rsidRPr="005F4876">
        <w:rPr>
          <w:rFonts w:ascii="Calibri" w:hAnsi="Calibri" w:cs="Calibri"/>
        </w:rPr>
        <w:t xml:space="preserve">Se definió la necesidad de un sistema de pronóstico reproducible que permita comparar familias de modelos bajo un mismo esquema de validación. A partir de datos provistos por la competencia, se identificaron posibles covariables relevantes (efectos calendario, eventos, variaciones de precio) y se esbozaron estrategias de </w:t>
      </w:r>
      <w:proofErr w:type="spellStart"/>
      <w:r w:rsidRPr="005F4876">
        <w:rPr>
          <w:rFonts w:ascii="Calibri" w:hAnsi="Calibri" w:cs="Calibri"/>
        </w:rPr>
        <w:t>feature</w:t>
      </w:r>
      <w:proofErr w:type="spellEnd"/>
      <w:r w:rsidRPr="005F4876">
        <w:rPr>
          <w:rFonts w:ascii="Calibri" w:hAnsi="Calibri" w:cs="Calibri"/>
        </w:rPr>
        <w:t xml:space="preserve"> </w:t>
      </w:r>
      <w:proofErr w:type="spellStart"/>
      <w:r w:rsidRPr="005F4876">
        <w:rPr>
          <w:rFonts w:ascii="Calibri" w:hAnsi="Calibri" w:cs="Calibri"/>
        </w:rPr>
        <w:t>engineering</w:t>
      </w:r>
      <w:proofErr w:type="spellEnd"/>
      <w:r w:rsidRPr="005F4876">
        <w:rPr>
          <w:rFonts w:ascii="Calibri" w:hAnsi="Calibri" w:cs="Calibri"/>
        </w:rPr>
        <w:t xml:space="preserve"> basadas en </w:t>
      </w:r>
      <w:proofErr w:type="spellStart"/>
      <w:r w:rsidRPr="005F4876">
        <w:rPr>
          <w:rFonts w:ascii="Calibri" w:hAnsi="Calibri" w:cs="Calibri"/>
        </w:rPr>
        <w:t>lags</w:t>
      </w:r>
      <w:proofErr w:type="spellEnd"/>
      <w:r w:rsidRPr="005F4876">
        <w:rPr>
          <w:rFonts w:ascii="Calibri" w:hAnsi="Calibri" w:cs="Calibri"/>
        </w:rPr>
        <w:t xml:space="preserve"> y </w:t>
      </w:r>
      <w:proofErr w:type="spellStart"/>
      <w:r w:rsidRPr="005F4876">
        <w:rPr>
          <w:rFonts w:ascii="Calibri" w:hAnsi="Calibri" w:cs="Calibri"/>
        </w:rPr>
        <w:t>rollings</w:t>
      </w:r>
      <w:proofErr w:type="spellEnd"/>
      <w:r w:rsidRPr="005F4876">
        <w:rPr>
          <w:rFonts w:ascii="Calibri" w:hAnsi="Calibri" w:cs="Calibri"/>
        </w:rPr>
        <w:t>.</w:t>
      </w:r>
    </w:p>
    <w:p w14:paraId="326BED26" w14:textId="77777777" w:rsidR="005F4876" w:rsidRP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</w:rPr>
      </w:pPr>
    </w:p>
    <w:p w14:paraId="7D5A3373" w14:textId="77777777" w:rsidR="005F4876" w:rsidRPr="005F4876" w:rsidRDefault="005F4876" w:rsidP="005F4876">
      <w:pPr>
        <w:tabs>
          <w:tab w:val="left" w:pos="2016"/>
        </w:tabs>
        <w:rPr>
          <w:rFonts w:ascii="Calibri" w:hAnsi="Calibri" w:cs="Calibri"/>
          <w:b/>
          <w:bCs/>
        </w:rPr>
      </w:pPr>
      <w:r w:rsidRPr="005F4876">
        <w:rPr>
          <w:rFonts w:ascii="Calibri" w:hAnsi="Calibri" w:cs="Calibri"/>
          <w:b/>
          <w:bCs/>
        </w:rPr>
        <w:t>TRL 3: Prueba de concepto</w:t>
      </w:r>
    </w:p>
    <w:p w14:paraId="490941D0" w14:textId="0874C5C1" w:rsidR="005F4876" w:rsidRDefault="005F4876" w:rsidP="005F4876">
      <w:pPr>
        <w:tabs>
          <w:tab w:val="left" w:pos="2016"/>
        </w:tabs>
        <w:jc w:val="both"/>
        <w:rPr>
          <w:rFonts w:ascii="Calibri" w:hAnsi="Calibri" w:cs="Calibri"/>
        </w:rPr>
      </w:pPr>
      <w:r w:rsidRPr="005F4876">
        <w:rPr>
          <w:rFonts w:ascii="Calibri" w:hAnsi="Calibri" w:cs="Calibri"/>
        </w:rPr>
        <w:t xml:space="preserve">Se implementaron los primeros experimentos exploratorios con un subconjunto de series individuales, evaluando modelos </w:t>
      </w:r>
      <w:proofErr w:type="spellStart"/>
      <w:r w:rsidRPr="005F4876">
        <w:rPr>
          <w:rFonts w:ascii="Calibri" w:hAnsi="Calibri" w:cs="Calibri"/>
        </w:rPr>
        <w:t>Naive</w:t>
      </w:r>
      <w:proofErr w:type="spellEnd"/>
      <w:r w:rsidRPr="005F4876">
        <w:rPr>
          <w:rFonts w:ascii="Calibri" w:hAnsi="Calibri" w:cs="Calibri"/>
        </w:rPr>
        <w:t xml:space="preserve"> y ARIMA. Estos resultados iniciales permitieron verificar la presencia de estacionalidad semanal y anual. Se comprobó la viabilidad de generar un pipeline completo de validación y análisis utilizando entornos abiertos.</w:t>
      </w:r>
    </w:p>
    <w:p w14:paraId="4871C9AD" w14:textId="77777777" w:rsidR="005F4876" w:rsidRDefault="005F4876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76CF18DB" w14:textId="77777777" w:rsidR="005F4876" w:rsidRPr="005F4876" w:rsidRDefault="005F4876" w:rsidP="005F4876">
      <w:pPr>
        <w:tabs>
          <w:tab w:val="left" w:pos="2016"/>
        </w:tabs>
        <w:jc w:val="both"/>
        <w:rPr>
          <w:rFonts w:ascii="Calibri" w:hAnsi="Calibri" w:cs="Calibri"/>
          <w:b/>
          <w:bCs/>
        </w:rPr>
      </w:pPr>
      <w:r w:rsidRPr="005F4876">
        <w:rPr>
          <w:rFonts w:ascii="Calibri" w:hAnsi="Calibri" w:cs="Calibri"/>
          <w:b/>
          <w:bCs/>
        </w:rPr>
        <w:t>TRL 4: Validación en el laboratorio</w:t>
      </w:r>
    </w:p>
    <w:p w14:paraId="01F98FD6" w14:textId="77777777" w:rsidR="005F4876" w:rsidRPr="005F4876" w:rsidRDefault="005F4876" w:rsidP="005F4876">
      <w:pPr>
        <w:tabs>
          <w:tab w:val="left" w:pos="2016"/>
        </w:tabs>
        <w:jc w:val="both"/>
        <w:rPr>
          <w:rFonts w:ascii="Calibri" w:hAnsi="Calibri" w:cs="Calibri"/>
        </w:rPr>
      </w:pPr>
      <w:r w:rsidRPr="005F4876">
        <w:rPr>
          <w:rFonts w:ascii="Calibri" w:hAnsi="Calibri" w:cs="Calibri"/>
        </w:rPr>
        <w:t xml:space="preserve">Se realizó un diagnóstico estadístico de la calidad de los datos, identificando valores faltantes y rupturas de series. Paralelamente, se comenzó la implementación del esquema de validación y la integración de técnicas de interpretabilidad en los modelos de regresión con </w:t>
      </w:r>
      <w:proofErr w:type="spellStart"/>
      <w:r w:rsidRPr="005F4876">
        <w:rPr>
          <w:rFonts w:ascii="Calibri" w:hAnsi="Calibri" w:cs="Calibri"/>
        </w:rPr>
        <w:t>lags</w:t>
      </w:r>
      <w:proofErr w:type="spellEnd"/>
      <w:r w:rsidRPr="005F4876">
        <w:rPr>
          <w:rFonts w:ascii="Calibri" w:hAnsi="Calibri" w:cs="Calibri"/>
        </w:rPr>
        <w:t>.</w:t>
      </w:r>
    </w:p>
    <w:p w14:paraId="135A10BE" w14:textId="5E0FA509" w:rsidR="005F4876" w:rsidRDefault="005F4876" w:rsidP="005F4876">
      <w:pPr>
        <w:tabs>
          <w:tab w:val="left" w:pos="2016"/>
        </w:tabs>
        <w:jc w:val="both"/>
        <w:rPr>
          <w:rFonts w:ascii="Calibri" w:hAnsi="Calibri" w:cs="Calibri"/>
        </w:rPr>
      </w:pPr>
      <w:r w:rsidRPr="005F4876">
        <w:rPr>
          <w:rFonts w:ascii="Calibri" w:hAnsi="Calibri" w:cs="Calibri"/>
        </w:rPr>
        <w:t>Al finalizar esta etapa, se puede contar con un entorno de trabajo reproducible, un conjunto de modelos base inicial y un plan que guiará la validación del sistema propuesto.</w:t>
      </w:r>
    </w:p>
    <w:p w14:paraId="0348063A" w14:textId="77777777" w:rsidR="005F4876" w:rsidRDefault="005F4876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5A12C703" w14:textId="77777777" w:rsidR="005F4876" w:rsidRDefault="005F4876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20E8EE93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7F5455A8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48DF0DE0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75630597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3F0935A2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4FD0D432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7BF54D45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4A66F362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41B9475B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3DE0C253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75300CDC" w14:textId="77777777" w:rsidR="006733CA" w:rsidRDefault="006733CA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7AF5A917" w14:textId="77777777" w:rsidR="005F4876" w:rsidRDefault="005F4876" w:rsidP="005F4876">
      <w:pPr>
        <w:tabs>
          <w:tab w:val="left" w:pos="2016"/>
        </w:tabs>
        <w:jc w:val="both"/>
        <w:rPr>
          <w:rFonts w:ascii="Calibri" w:hAnsi="Calibri" w:cs="Calibri"/>
        </w:rPr>
      </w:pPr>
    </w:p>
    <w:p w14:paraId="5F38AB82" w14:textId="22EA93C3" w:rsidR="005F4876" w:rsidRDefault="005F4876" w:rsidP="005F4876">
      <w:pPr>
        <w:tabs>
          <w:tab w:val="left" w:pos="2016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5F4876">
        <w:rPr>
          <w:rFonts w:ascii="Calibri" w:hAnsi="Calibri" w:cs="Calibri"/>
          <w:b/>
          <w:bCs/>
          <w:sz w:val="22"/>
          <w:szCs w:val="22"/>
        </w:rPr>
        <w:t>1.2 Problema u oportunidad</w:t>
      </w:r>
    </w:p>
    <w:p w14:paraId="590C2F90" w14:textId="6CD4EBF2" w:rsidR="00FE2C28" w:rsidRP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 xml:space="preserve">La gestión de inventarios en el sector </w:t>
      </w:r>
      <w:proofErr w:type="spellStart"/>
      <w:r w:rsidRPr="00FE2C28">
        <w:rPr>
          <w:rFonts w:ascii="Calibri" w:hAnsi="Calibri" w:cs="Calibri"/>
          <w:color w:val="000000"/>
        </w:rPr>
        <w:t>retail</w:t>
      </w:r>
      <w:proofErr w:type="spellEnd"/>
      <w:r w:rsidRPr="00FE2C28">
        <w:rPr>
          <w:rFonts w:ascii="Calibri" w:hAnsi="Calibri" w:cs="Calibri"/>
          <w:color w:val="000000"/>
        </w:rPr>
        <w:t xml:space="preserve"> depende de la capacidad de predecir la demanda futura de manera precisa. Sin embargo, en contextos reales las series de demanda presentan alta volatilidad</w:t>
      </w:r>
      <w:r>
        <w:rPr>
          <w:rFonts w:ascii="Calibri" w:hAnsi="Calibri" w:cs="Calibri"/>
          <w:color w:val="000000"/>
        </w:rPr>
        <w:t>,</w:t>
      </w:r>
      <w:r w:rsidRPr="00FE2C28">
        <w:rPr>
          <w:rFonts w:ascii="Calibri" w:hAnsi="Calibri" w:cs="Calibri"/>
          <w:color w:val="000000"/>
        </w:rPr>
        <w:t xml:space="preserve"> efectos de precio, eventos especiales y patrones no lineales, lo que dificulta la construcción de modelos capaces de capturar la complejidad del comportamiento temporal.</w:t>
      </w:r>
    </w:p>
    <w:p w14:paraId="43898892" w14:textId="77777777" w:rsidR="00FE2C28" w:rsidRP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lastRenderedPageBreak/>
        <w:t>La ausencia de un sistema de pronóstico robusto y reproducible genera importantes desventajas operacionales: exceso o falta de inventario, costos logísticos incrementados, quiebres de stock y menor capacidad de respuesta ante fluctuaciones abruptas de la demanda. Estos problemas se intensifican cuando las decisiones se toman sobre la base de modelos poco rigurosos, validados de manera inadecuada o sin una metodología estándar que permita comparar enfoques predictivos de manera justa y transparente.</w:t>
      </w:r>
    </w:p>
    <w:p w14:paraId="0E491A0A" w14:textId="77777777" w:rsidR="00FE2C28" w:rsidRP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>A nivel académico y formativo, existe además la necesidad de contar con </w:t>
      </w:r>
      <w:r w:rsidRPr="00FE2C28">
        <w:rPr>
          <w:rFonts w:ascii="Calibri" w:hAnsi="Calibri" w:cs="Calibri"/>
          <w:b/>
          <w:bCs/>
          <w:color w:val="000000"/>
        </w:rPr>
        <w:t>entornos de modelación que integren buenas prácticas</w:t>
      </w:r>
      <w:r w:rsidRPr="00FE2C28">
        <w:rPr>
          <w:rFonts w:ascii="Calibri" w:hAnsi="Calibri" w:cs="Calibri"/>
          <w:color w:val="000000"/>
        </w:rPr>
        <w:t> de análisis de series temporales, tales como validación </w:t>
      </w:r>
      <w:proofErr w:type="spellStart"/>
      <w:r w:rsidRPr="00FE2C28">
        <w:rPr>
          <w:rFonts w:ascii="Calibri" w:hAnsi="Calibri" w:cs="Calibri"/>
          <w:i/>
          <w:iCs/>
          <w:color w:val="000000"/>
        </w:rPr>
        <w:t>walk</w:t>
      </w:r>
      <w:proofErr w:type="spellEnd"/>
      <w:r w:rsidRPr="00FE2C28">
        <w:rPr>
          <w:rFonts w:ascii="Calibri" w:hAnsi="Calibri" w:cs="Calibri"/>
          <w:i/>
          <w:iCs/>
          <w:color w:val="000000"/>
        </w:rPr>
        <w:t>-forward</w:t>
      </w:r>
      <w:r w:rsidRPr="00FE2C28">
        <w:rPr>
          <w:rFonts w:ascii="Calibri" w:hAnsi="Calibri" w:cs="Calibri"/>
          <w:color w:val="000000"/>
        </w:rPr>
        <w:t>, ingeniería de </w:t>
      </w:r>
      <w:proofErr w:type="spellStart"/>
      <w:r w:rsidRPr="00FE2C28">
        <w:rPr>
          <w:rFonts w:ascii="Calibri" w:hAnsi="Calibri" w:cs="Calibri"/>
          <w:i/>
          <w:iCs/>
          <w:color w:val="000000"/>
        </w:rPr>
        <w:t>features</w:t>
      </w:r>
      <w:proofErr w:type="spellEnd"/>
      <w:r w:rsidRPr="00FE2C28">
        <w:rPr>
          <w:rFonts w:ascii="Calibri" w:hAnsi="Calibri" w:cs="Calibri"/>
          <w:color w:val="000000"/>
        </w:rPr>
        <w:t> específica para demanda, métricas normalizadas (RMSSE) y técnicas modernas de interpretabilidad. Este tipo de herramientas permiten comprender los factores que influyen en la demanda y facilitan la transferencia del conocimiento hacia aplicaciones reales.</w:t>
      </w:r>
    </w:p>
    <w:p w14:paraId="2578B2AC" w14:textId="77777777" w:rsidR="00FE2C28" w:rsidRP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>En este contexto, el proyecto se orienta a abordar esta oportunidad mediante el desarrollo de un </w:t>
      </w:r>
      <w:r w:rsidRPr="00FE2C28">
        <w:rPr>
          <w:rFonts w:ascii="Calibri" w:hAnsi="Calibri" w:cs="Calibri"/>
          <w:b/>
          <w:bCs/>
          <w:color w:val="000000"/>
        </w:rPr>
        <w:t>sistema de pronóstico de demanda reproducible</w:t>
      </w:r>
      <w:r w:rsidRPr="00FE2C28">
        <w:rPr>
          <w:rFonts w:ascii="Calibri" w:hAnsi="Calibri" w:cs="Calibri"/>
          <w:color w:val="000000"/>
        </w:rPr>
        <w:t>, aplicando criterios rigurosos y transparentes de modelación estadística y </w:t>
      </w:r>
      <w:r w:rsidRPr="00FE2C28">
        <w:rPr>
          <w:rFonts w:ascii="Calibri" w:hAnsi="Calibri" w:cs="Calibri"/>
          <w:i/>
          <w:iCs/>
          <w:color w:val="000000"/>
        </w:rPr>
        <w:t xml:space="preserve">machine </w:t>
      </w:r>
      <w:proofErr w:type="spellStart"/>
      <w:r w:rsidRPr="00FE2C28">
        <w:rPr>
          <w:rFonts w:ascii="Calibri" w:hAnsi="Calibri" w:cs="Calibri"/>
          <w:i/>
          <w:iCs/>
          <w:color w:val="000000"/>
        </w:rPr>
        <w:t>learning</w:t>
      </w:r>
      <w:proofErr w:type="spellEnd"/>
      <w:r w:rsidRPr="00FE2C28">
        <w:rPr>
          <w:rFonts w:ascii="Calibri" w:hAnsi="Calibri" w:cs="Calibri"/>
          <w:color w:val="000000"/>
        </w:rPr>
        <w:t>. La competencia internacional </w:t>
      </w:r>
      <w:r w:rsidRPr="00FE2C28">
        <w:rPr>
          <w:rFonts w:ascii="Calibri" w:hAnsi="Calibri" w:cs="Calibri"/>
          <w:b/>
          <w:bCs/>
          <w:color w:val="000000"/>
        </w:rPr>
        <w:t xml:space="preserve">M5 </w:t>
      </w:r>
      <w:proofErr w:type="spellStart"/>
      <w:r w:rsidRPr="00FE2C28">
        <w:rPr>
          <w:rFonts w:ascii="Calibri" w:hAnsi="Calibri" w:cs="Calibri"/>
          <w:b/>
          <w:bCs/>
          <w:color w:val="000000"/>
        </w:rPr>
        <w:t>Forecasting</w:t>
      </w:r>
      <w:proofErr w:type="spellEnd"/>
      <w:r w:rsidRPr="00FE2C28">
        <w:rPr>
          <w:rFonts w:ascii="Calibri" w:hAnsi="Calibri" w:cs="Calibri"/>
          <w:b/>
          <w:bCs/>
          <w:color w:val="000000"/>
        </w:rPr>
        <w:t xml:space="preserve"> – </w:t>
      </w:r>
      <w:proofErr w:type="spellStart"/>
      <w:r w:rsidRPr="00FE2C28">
        <w:rPr>
          <w:rFonts w:ascii="Calibri" w:hAnsi="Calibri" w:cs="Calibri"/>
          <w:b/>
          <w:bCs/>
          <w:color w:val="000000"/>
        </w:rPr>
        <w:t>Accuracy</w:t>
      </w:r>
      <w:proofErr w:type="spellEnd"/>
      <w:r w:rsidRPr="00FE2C28">
        <w:rPr>
          <w:rFonts w:ascii="Calibri" w:hAnsi="Calibri" w:cs="Calibri"/>
          <w:color w:val="000000"/>
        </w:rPr>
        <w:t> ofrece un escenario idóneo para este propósito, dado que proporciona un conjunto de datos complejo, realista y ampliamente utilizado como estándar de comparación en la literatura.</w:t>
      </w:r>
    </w:p>
    <w:p w14:paraId="226B3D70" w14:textId="3F6C9016" w:rsid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 xml:space="preserve">El proyecto permitirá no solo evaluar la capacidad predictiva de distintos modelos, sino también generar un producto tecnológico útil para procesos de formación, investigación aplicada y futuras implementaciones en el sector </w:t>
      </w:r>
      <w:proofErr w:type="spellStart"/>
      <w:r w:rsidRPr="00FE2C28">
        <w:rPr>
          <w:rFonts w:ascii="Calibri" w:hAnsi="Calibri" w:cs="Calibri"/>
          <w:color w:val="000000"/>
        </w:rPr>
        <w:t>retail</w:t>
      </w:r>
      <w:proofErr w:type="spellEnd"/>
      <w:r w:rsidRPr="00FE2C28">
        <w:rPr>
          <w:rFonts w:ascii="Calibri" w:hAnsi="Calibri" w:cs="Calibri"/>
          <w:color w:val="000000"/>
        </w:rPr>
        <w:t xml:space="preserve">. </w:t>
      </w:r>
    </w:p>
    <w:p w14:paraId="36159512" w14:textId="77777777" w:rsid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</w:p>
    <w:p w14:paraId="501D2CAB" w14:textId="77777777" w:rsid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</w:p>
    <w:p w14:paraId="725CF1D9" w14:textId="77777777" w:rsid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</w:p>
    <w:p w14:paraId="715056A3" w14:textId="0186840A" w:rsidR="00FE2C28" w:rsidRDefault="00FE2C28" w:rsidP="00FE2C28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8431E7" wp14:editId="432623E9">
                <wp:simplePos x="0" y="0"/>
                <wp:positionH relativeFrom="column">
                  <wp:posOffset>1537217</wp:posOffset>
                </wp:positionH>
                <wp:positionV relativeFrom="paragraph">
                  <wp:posOffset>1542733</wp:posOffset>
                </wp:positionV>
                <wp:extent cx="1800" cy="1800"/>
                <wp:effectExtent l="38100" t="38100" r="36830" b="36830"/>
                <wp:wrapNone/>
                <wp:docPr id="1596587254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06B7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120.55pt;margin-top:121pt;width:1.15pt;height:1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">
                <v:imagedata r:id="rId10" o:title=""/>
              </v:shape>
            </w:pict>
          </mc:Fallback>
        </mc:AlternateContent>
      </w:r>
    </w:p>
    <w:p w14:paraId="5B9C82B5" w14:textId="2C67D77A" w:rsidR="00FE2C28" w:rsidRPr="00FE2C28" w:rsidRDefault="00FE2C28" w:rsidP="00FE2C28">
      <w:pPr>
        <w:pStyle w:val="Ttulo1"/>
        <w:rPr>
          <w:rFonts w:ascii="Calibri" w:hAnsi="Calibri" w:cs="Calibri"/>
          <w:color w:val="000000"/>
          <w:sz w:val="22"/>
          <w:szCs w:val="22"/>
        </w:rPr>
      </w:pPr>
      <w:r w:rsidRPr="00FE2C28">
        <w:rPr>
          <w:rStyle w:val="Textoennegrita"/>
          <w:rFonts w:ascii="Calibri" w:hAnsi="Calibri" w:cs="Calibri"/>
          <w:color w:val="000000"/>
          <w:sz w:val="22"/>
          <w:szCs w:val="22"/>
        </w:rPr>
        <w:t xml:space="preserve">1.3 </w:t>
      </w:r>
      <w:r>
        <w:rPr>
          <w:rStyle w:val="Textoennegrita"/>
          <w:rFonts w:ascii="Calibri" w:hAnsi="Calibri" w:cs="Calibri"/>
          <w:color w:val="000000"/>
          <w:sz w:val="22"/>
          <w:szCs w:val="22"/>
        </w:rPr>
        <w:t xml:space="preserve">Análisis del estado </w:t>
      </w:r>
      <w:r w:rsidRPr="00FE2C28">
        <w:rPr>
          <w:rStyle w:val="Textoennegrita"/>
          <w:rFonts w:ascii="Calibri" w:hAnsi="Calibri" w:cs="Calibri"/>
          <w:color w:val="000000"/>
          <w:sz w:val="22"/>
          <w:szCs w:val="22"/>
        </w:rPr>
        <w:t>del arte</w:t>
      </w:r>
    </w:p>
    <w:p w14:paraId="1E4F51A4" w14:textId="2D5B00A5" w:rsidR="00FE2C28" w:rsidRP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 xml:space="preserve">El pronóstico de demanda en </w:t>
      </w:r>
      <w:proofErr w:type="spellStart"/>
      <w:r w:rsidRPr="00FE2C28">
        <w:rPr>
          <w:rFonts w:ascii="Calibri" w:hAnsi="Calibri" w:cs="Calibri"/>
          <w:color w:val="000000"/>
        </w:rPr>
        <w:t>retail</w:t>
      </w:r>
      <w:proofErr w:type="spellEnd"/>
      <w:r w:rsidRPr="00FE2C28">
        <w:rPr>
          <w:rFonts w:ascii="Calibri" w:hAnsi="Calibri" w:cs="Calibri"/>
          <w:color w:val="000000"/>
        </w:rPr>
        <w:t xml:space="preserve"> es un área ampliamente estudiada dentro de la estadística aplicada y la ciencia de datos, con un desarrollo significativo tanto en métodos tradicionales como en modelos modernos de</w:t>
      </w:r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E2C28">
        <w:rPr>
          <w:rStyle w:val="nfasis"/>
          <w:rFonts w:ascii="Calibri" w:eastAsiaTheme="majorEastAsia" w:hAnsi="Calibri" w:cs="Calibri"/>
          <w:color w:val="000000"/>
        </w:rPr>
        <w:t xml:space="preserve">machine </w:t>
      </w:r>
      <w:proofErr w:type="spellStart"/>
      <w:r w:rsidRPr="00FE2C28">
        <w:rPr>
          <w:rStyle w:val="nfasis"/>
          <w:rFonts w:ascii="Calibri" w:eastAsiaTheme="majorEastAsia" w:hAnsi="Calibri" w:cs="Calibri"/>
          <w:color w:val="000000"/>
        </w:rPr>
        <w:t>learning</w:t>
      </w:r>
      <w:proofErr w:type="spellEnd"/>
      <w:r w:rsidRPr="00FE2C28">
        <w:rPr>
          <w:rFonts w:ascii="Calibri" w:hAnsi="Calibri" w:cs="Calibri"/>
          <w:color w:val="000000"/>
        </w:rPr>
        <w:t xml:space="preserve">. </w:t>
      </w:r>
    </w:p>
    <w:p w14:paraId="63FBCC07" w14:textId="77777777" w:rsidR="00FE2C28" w:rsidRPr="00FE2C28" w:rsidRDefault="00FE2C28" w:rsidP="00FE2C28">
      <w:pPr>
        <w:pStyle w:val="Ttulo2"/>
        <w:jc w:val="both"/>
        <w:rPr>
          <w:rFonts w:ascii="Calibri" w:hAnsi="Calibri" w:cs="Calibri"/>
          <w:color w:val="000000"/>
          <w:sz w:val="24"/>
          <w:szCs w:val="24"/>
        </w:rPr>
      </w:pPr>
      <w:r w:rsidRPr="00FE2C28">
        <w:rPr>
          <w:rStyle w:val="Textoennegrita"/>
          <w:rFonts w:ascii="Calibri" w:hAnsi="Calibri" w:cs="Calibri"/>
          <w:color w:val="000000"/>
          <w:sz w:val="24"/>
          <w:szCs w:val="24"/>
        </w:rPr>
        <w:t>Modelos clásicos</w:t>
      </w:r>
    </w:p>
    <w:p w14:paraId="4DCF255F" w14:textId="77777777" w:rsidR="00FE2C28" w:rsidRP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>Los enfoques tradicionales para el pronóstico de series temporales incluyen modelos como:</w:t>
      </w:r>
    </w:p>
    <w:p w14:paraId="1ED99EE1" w14:textId="4AE2774E" w:rsidR="00FE2C28" w:rsidRPr="00FE2C28" w:rsidRDefault="00FE2C28" w:rsidP="00841E87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color w:val="000000"/>
        </w:rPr>
      </w:pP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lastRenderedPageBreak/>
        <w:t>Naive</w:t>
      </w:r>
      <w:proofErr w:type="spellEnd"/>
      <w:r w:rsidRPr="00FE2C28">
        <w:rPr>
          <w:rStyle w:val="Textoennegrita"/>
          <w:rFonts w:ascii="Calibri" w:eastAsiaTheme="majorEastAsia" w:hAnsi="Calibri" w:cs="Calibri"/>
          <w:color w:val="000000"/>
        </w:rPr>
        <w:t xml:space="preserve"> y 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Seasonal</w:t>
      </w:r>
      <w:proofErr w:type="spellEnd"/>
      <w:r w:rsidRPr="00FE2C28">
        <w:rPr>
          <w:rStyle w:val="Textoennegrita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Naive</w:t>
      </w:r>
      <w:proofErr w:type="spellEnd"/>
      <w:r w:rsidRPr="00FE2C28">
        <w:rPr>
          <w:rStyle w:val="Textoennegrita"/>
          <w:rFonts w:ascii="Calibri" w:eastAsiaTheme="majorEastAsia" w:hAnsi="Calibri" w:cs="Calibri"/>
          <w:color w:val="000000"/>
        </w:rPr>
        <w:t xml:space="preserve"> (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SNaive</w:t>
      </w:r>
      <w:proofErr w:type="spellEnd"/>
      <w:r w:rsidRPr="00FE2C28">
        <w:rPr>
          <w:rStyle w:val="Textoennegrita"/>
          <w:rFonts w:ascii="Calibri" w:eastAsiaTheme="majorEastAsia" w:hAnsi="Calibri" w:cs="Calibri"/>
          <w:color w:val="000000"/>
        </w:rPr>
        <w:t>)</w:t>
      </w:r>
      <w:r w:rsidRPr="00FE2C28">
        <w:rPr>
          <w:rFonts w:ascii="Calibri" w:hAnsi="Calibri" w:cs="Calibri"/>
          <w:color w:val="000000"/>
        </w:rPr>
        <w:t xml:space="preserve">, que sirven como </w:t>
      </w:r>
      <w:proofErr w:type="spellStart"/>
      <w:r w:rsidRPr="00FE2C28">
        <w:rPr>
          <w:rFonts w:ascii="Calibri" w:hAnsi="Calibri" w:cs="Calibri"/>
          <w:color w:val="000000"/>
        </w:rPr>
        <w:t>baselines</w:t>
      </w:r>
      <w:proofErr w:type="spellEnd"/>
      <w:r w:rsidRPr="00FE2C28">
        <w:rPr>
          <w:rFonts w:ascii="Calibri" w:hAnsi="Calibri" w:cs="Calibri"/>
          <w:color w:val="000000"/>
        </w:rPr>
        <w:t xml:space="preserve"> y proveen una referencia mínima de desempeño.</w:t>
      </w:r>
    </w:p>
    <w:p w14:paraId="1DB0F0C3" w14:textId="14C38A9C" w:rsidR="00FE2C28" w:rsidRPr="00FE2C28" w:rsidRDefault="00FE2C28" w:rsidP="00841E87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color w:val="000000"/>
        </w:rPr>
      </w:pPr>
      <w:r w:rsidRPr="00FE2C28">
        <w:rPr>
          <w:rStyle w:val="Textoennegrita"/>
          <w:rFonts w:ascii="Calibri" w:eastAsiaTheme="majorEastAsia" w:hAnsi="Calibri" w:cs="Calibri"/>
          <w:color w:val="000000"/>
        </w:rPr>
        <w:t xml:space="preserve">ETS (Error, 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Trend</w:t>
      </w:r>
      <w:proofErr w:type="spellEnd"/>
      <w:r w:rsidRPr="00FE2C28">
        <w:rPr>
          <w:rStyle w:val="Textoennegrita"/>
          <w:rFonts w:ascii="Calibri" w:eastAsiaTheme="majorEastAsia" w:hAnsi="Calibri" w:cs="Calibri"/>
          <w:color w:val="000000"/>
        </w:rPr>
        <w:t xml:space="preserve">, 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Seasonal</w:t>
      </w:r>
      <w:proofErr w:type="spellEnd"/>
      <w:r w:rsidRPr="00FE2C28">
        <w:rPr>
          <w:rStyle w:val="Textoennegrita"/>
          <w:rFonts w:ascii="Calibri" w:eastAsiaTheme="majorEastAsia" w:hAnsi="Calibri" w:cs="Calibri"/>
          <w:color w:val="000000"/>
        </w:rPr>
        <w:t>)</w:t>
      </w:r>
      <w:r w:rsidRPr="00FE2C28">
        <w:rPr>
          <w:rFonts w:ascii="Calibri" w:hAnsi="Calibri" w:cs="Calibri"/>
          <w:color w:val="000000"/>
        </w:rPr>
        <w:t>, clase de modelos robustos frente a estacionalidad y tendenci</w:t>
      </w:r>
      <w:r>
        <w:rPr>
          <w:rFonts w:ascii="Calibri" w:hAnsi="Calibri" w:cs="Calibri"/>
          <w:color w:val="000000"/>
        </w:rPr>
        <w:t>a.</w:t>
      </w:r>
    </w:p>
    <w:p w14:paraId="141A6C9D" w14:textId="77777777" w:rsidR="00841E87" w:rsidRDefault="00841E87" w:rsidP="00841E87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color w:val="000000"/>
        </w:rPr>
      </w:pPr>
      <w:r>
        <w:rPr>
          <w:rStyle w:val="Textoennegrita"/>
          <w:rFonts w:ascii="Calibri" w:eastAsiaTheme="majorEastAsia" w:hAnsi="Calibri" w:cs="Calibri"/>
          <w:color w:val="000000"/>
        </w:rPr>
        <w:t>A</w:t>
      </w:r>
      <w:r w:rsidR="00FE2C28" w:rsidRPr="00FE2C28">
        <w:rPr>
          <w:rStyle w:val="Textoennegrita"/>
          <w:rFonts w:ascii="Calibri" w:eastAsiaTheme="majorEastAsia" w:hAnsi="Calibri" w:cs="Calibri"/>
          <w:color w:val="000000"/>
        </w:rPr>
        <w:t>RIMA y SARIMA</w:t>
      </w:r>
      <w:r w:rsidR="00FE2C28" w:rsidRPr="00FE2C28">
        <w:rPr>
          <w:rFonts w:ascii="Calibri" w:hAnsi="Calibri" w:cs="Calibri"/>
          <w:color w:val="000000"/>
        </w:rPr>
        <w:t>, métodos paramétricos que modelan correlaciones temporales y efectos estacionales de manera explícita.</w:t>
      </w:r>
    </w:p>
    <w:p w14:paraId="34F39007" w14:textId="3A73C251" w:rsidR="00FE2C28" w:rsidRPr="00841E87" w:rsidRDefault="00FE2C28" w:rsidP="00841E87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color w:val="000000"/>
        </w:rPr>
      </w:pPr>
      <w:r w:rsidRPr="00841E87">
        <w:rPr>
          <w:rStyle w:val="Textoennegrita"/>
          <w:rFonts w:ascii="Calibri" w:eastAsiaTheme="majorEastAsia" w:hAnsi="Calibri" w:cs="Calibri"/>
          <w:color w:val="000000"/>
        </w:rPr>
        <w:t>Modelos de regresión con rezagos</w:t>
      </w:r>
      <w:r w:rsidRPr="00841E87">
        <w:rPr>
          <w:rFonts w:ascii="Calibri" w:hAnsi="Calibri" w:cs="Calibri"/>
          <w:color w:val="000000"/>
        </w:rPr>
        <w:t>, que incorporan covariables relevantes como promociones, eventos o variaciones de precios.</w:t>
      </w:r>
    </w:p>
    <w:p w14:paraId="7EE92F09" w14:textId="77777777" w:rsidR="00FE2C28" w:rsidRP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>Estos métodos, aunque transparentes y fáciles de interpretar, suelen tener limitaciones frente a datos altamente no lineales y con múltiples interacciones entre variables.</w:t>
      </w:r>
    </w:p>
    <w:p w14:paraId="41459B11" w14:textId="77777777" w:rsidR="00FE2C28" w:rsidRDefault="00FE2C28" w:rsidP="00FE2C28">
      <w:pPr>
        <w:pStyle w:val="Ttulo2"/>
        <w:jc w:val="both"/>
        <w:rPr>
          <w:rStyle w:val="nfasis"/>
          <w:rFonts w:ascii="Calibri" w:hAnsi="Calibri" w:cs="Calibri"/>
          <w:b/>
          <w:bCs/>
          <w:color w:val="000000"/>
          <w:sz w:val="24"/>
          <w:szCs w:val="24"/>
        </w:rPr>
      </w:pPr>
      <w:r w:rsidRPr="00FE2C28">
        <w:rPr>
          <w:rStyle w:val="Textoennegrita"/>
          <w:rFonts w:ascii="Calibri" w:hAnsi="Calibri" w:cs="Calibri"/>
          <w:color w:val="000000"/>
          <w:sz w:val="24"/>
          <w:szCs w:val="24"/>
        </w:rPr>
        <w:t>Modelos modernos de</w:t>
      </w:r>
      <w:r w:rsidRPr="00FE2C28">
        <w:rPr>
          <w:rStyle w:val="apple-converted-space"/>
          <w:rFonts w:ascii="Calibri" w:hAnsi="Calibri" w:cs="Calibri"/>
          <w:color w:val="000000"/>
          <w:sz w:val="24"/>
          <w:szCs w:val="24"/>
        </w:rPr>
        <w:t> </w:t>
      </w:r>
      <w:r w:rsidRPr="00FE2C28">
        <w:rPr>
          <w:rStyle w:val="nfasis"/>
          <w:rFonts w:ascii="Calibri" w:hAnsi="Calibri" w:cs="Calibri"/>
          <w:b/>
          <w:bCs/>
          <w:color w:val="000000"/>
          <w:sz w:val="24"/>
          <w:szCs w:val="24"/>
        </w:rPr>
        <w:t xml:space="preserve">machine </w:t>
      </w:r>
      <w:proofErr w:type="spellStart"/>
      <w:r w:rsidRPr="00FE2C28">
        <w:rPr>
          <w:rStyle w:val="nfasis"/>
          <w:rFonts w:ascii="Calibri" w:hAnsi="Calibri" w:cs="Calibri"/>
          <w:b/>
          <w:bCs/>
          <w:color w:val="000000"/>
          <w:sz w:val="24"/>
          <w:szCs w:val="24"/>
        </w:rPr>
        <w:t>learning</w:t>
      </w:r>
      <w:proofErr w:type="spellEnd"/>
    </w:p>
    <w:p w14:paraId="6E401088" w14:textId="3C0FB2A8" w:rsidR="00FE2C28" w:rsidRPr="00FE2C28" w:rsidRDefault="00FE2C28" w:rsidP="00FE2C28">
      <w:pPr>
        <w:pStyle w:val="Ttulo2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FE2C28">
        <w:rPr>
          <w:rFonts w:ascii="Calibri" w:hAnsi="Calibri" w:cs="Calibri"/>
          <w:color w:val="000000"/>
          <w:sz w:val="24"/>
          <w:szCs w:val="24"/>
        </w:rPr>
        <w:t>Destacan:</w:t>
      </w:r>
    </w:p>
    <w:p w14:paraId="2AC727A5" w14:textId="7AFBEF13" w:rsidR="00FE2C28" w:rsidRPr="00841E87" w:rsidRDefault="00FE2C28" w:rsidP="00841E87">
      <w:pPr>
        <w:pStyle w:val="NormalWeb"/>
        <w:numPr>
          <w:ilvl w:val="0"/>
          <w:numId w:val="19"/>
        </w:numPr>
        <w:jc w:val="both"/>
        <w:rPr>
          <w:rFonts w:ascii="Calibri" w:eastAsiaTheme="majorEastAsia" w:hAnsi="Calibri" w:cs="Calibri"/>
          <w:b/>
          <w:bCs/>
          <w:color w:val="000000"/>
        </w:rPr>
      </w:pP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XGBoost</w:t>
      </w:r>
      <w:proofErr w:type="spellEnd"/>
      <w:r w:rsidRPr="00FE2C28">
        <w:rPr>
          <w:rFonts w:ascii="Calibri" w:hAnsi="Calibri" w:cs="Calibri"/>
          <w:color w:val="000000"/>
        </w:rPr>
        <w:t>,</w:t>
      </w:r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LightGBM</w:t>
      </w:r>
      <w:proofErr w:type="spellEnd"/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E2C28">
        <w:rPr>
          <w:rFonts w:ascii="Calibri" w:hAnsi="Calibri" w:cs="Calibri"/>
          <w:color w:val="000000"/>
        </w:rPr>
        <w:t>y</w:t>
      </w:r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CatBoost</w:t>
      </w:r>
      <w:proofErr w:type="spellEnd"/>
      <w:r w:rsidRPr="00FE2C28">
        <w:rPr>
          <w:rFonts w:ascii="Calibri" w:hAnsi="Calibri" w:cs="Calibri"/>
          <w:color w:val="000000"/>
        </w:rPr>
        <w:t>, modelos de gradiente reforzado que capturan interacciones complejas entre covariables</w:t>
      </w:r>
      <w:r>
        <w:rPr>
          <w:rFonts w:ascii="Calibri" w:hAnsi="Calibri" w:cs="Calibri"/>
          <w:color w:val="000000"/>
        </w:rPr>
        <w:t>.</w:t>
      </w:r>
    </w:p>
    <w:p w14:paraId="3548B08C" w14:textId="305B1D55" w:rsidR="00FE2C28" w:rsidRPr="00FE2C28" w:rsidRDefault="00FE2C28" w:rsidP="00841E87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color w:val="000000"/>
        </w:rPr>
      </w:pP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Prophet</w:t>
      </w:r>
      <w:proofErr w:type="spellEnd"/>
      <w:r w:rsidRPr="00FE2C28">
        <w:rPr>
          <w:rFonts w:ascii="Calibri" w:hAnsi="Calibri" w:cs="Calibri"/>
          <w:color w:val="000000"/>
        </w:rPr>
        <w:t>, desarrollado por Meta, que ofrece una estructura aditiva interpretable y orientada a estacionalidad y eventos.</w:t>
      </w:r>
    </w:p>
    <w:p w14:paraId="40A9A8E6" w14:textId="33FC8EFB" w:rsidR="00FE2C28" w:rsidRPr="00FE2C28" w:rsidRDefault="00FE2C28" w:rsidP="00841E87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>Enfoques híbridos que combinan modelos estadísticos con</w:t>
      </w:r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E2C28">
        <w:rPr>
          <w:rStyle w:val="nfasis"/>
          <w:rFonts w:ascii="Calibri" w:eastAsiaTheme="majorEastAsia" w:hAnsi="Calibri" w:cs="Calibri"/>
          <w:color w:val="000000"/>
        </w:rPr>
        <w:t xml:space="preserve">machine </w:t>
      </w:r>
      <w:proofErr w:type="spellStart"/>
      <w:r w:rsidRPr="00FE2C28">
        <w:rPr>
          <w:rStyle w:val="nfasis"/>
          <w:rFonts w:ascii="Calibri" w:eastAsiaTheme="majorEastAsia" w:hAnsi="Calibri" w:cs="Calibri"/>
          <w:color w:val="000000"/>
        </w:rPr>
        <w:t>learning</w:t>
      </w:r>
      <w:proofErr w:type="spellEnd"/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E2C28">
        <w:rPr>
          <w:rFonts w:ascii="Calibri" w:hAnsi="Calibri" w:cs="Calibri"/>
          <w:color w:val="000000"/>
        </w:rPr>
        <w:t>para capturar componentes lineales y no lineales.</w:t>
      </w:r>
    </w:p>
    <w:p w14:paraId="43F2BA9C" w14:textId="54488874" w:rsid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>Estos modelos suelen presentar mejor desempeño en entornos competitivos, pero requieren mayor control sobre la validación para evitar</w:t>
      </w:r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FE2C28">
        <w:rPr>
          <w:rStyle w:val="nfasis"/>
          <w:rFonts w:ascii="Calibri" w:eastAsiaTheme="majorEastAsia" w:hAnsi="Calibri" w:cs="Calibri"/>
          <w:color w:val="000000"/>
        </w:rPr>
        <w:t>overfitting</w:t>
      </w:r>
      <w:proofErr w:type="spellEnd"/>
      <w:r w:rsidRPr="00FE2C28">
        <w:rPr>
          <w:rFonts w:ascii="Calibri" w:hAnsi="Calibri" w:cs="Calibri"/>
          <w:color w:val="000000"/>
        </w:rPr>
        <w:t>.</w:t>
      </w:r>
    </w:p>
    <w:p w14:paraId="243C250A" w14:textId="77777777" w:rsid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</w:p>
    <w:p w14:paraId="02D97AE1" w14:textId="77777777" w:rsid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</w:p>
    <w:p w14:paraId="30397D92" w14:textId="77777777" w:rsid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</w:p>
    <w:p w14:paraId="3A784069" w14:textId="77777777" w:rsidR="006733CA" w:rsidRDefault="006733CA" w:rsidP="00FE2C28">
      <w:pPr>
        <w:pStyle w:val="NormalWeb"/>
        <w:jc w:val="both"/>
        <w:rPr>
          <w:rFonts w:ascii="Calibri" w:hAnsi="Calibri" w:cs="Calibri"/>
          <w:color w:val="000000"/>
        </w:rPr>
      </w:pPr>
    </w:p>
    <w:p w14:paraId="2DEB9666" w14:textId="77777777" w:rsid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</w:p>
    <w:p w14:paraId="02DA7487" w14:textId="51CD41FA" w:rsidR="00FE2C28" w:rsidRDefault="00FE2C28" w:rsidP="00FE2C28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noProof/>
          <w:color w:val="000000"/>
          <w:sz w:val="22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A68FD65" wp14:editId="692E0028">
                <wp:simplePos x="0" y="0"/>
                <wp:positionH relativeFrom="column">
                  <wp:posOffset>708497</wp:posOffset>
                </wp:positionH>
                <wp:positionV relativeFrom="paragraph">
                  <wp:posOffset>-116492</wp:posOffset>
                </wp:positionV>
                <wp:extent cx="3600" cy="5400"/>
                <wp:effectExtent l="38100" t="38100" r="34925" b="33020"/>
                <wp:wrapNone/>
                <wp:docPr id="533726760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C2408" id="Entrada de lápiz 6" o:spid="_x0000_s1026" type="#_x0000_t75" style="position:absolute;margin-left:55.3pt;margin-top:-9.65pt;width:1.3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">
                <v:imagedata r:id="rId12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ECC31E0" wp14:editId="401642DE">
                <wp:simplePos x="0" y="0"/>
                <wp:positionH relativeFrom="column">
                  <wp:posOffset>1154897</wp:posOffset>
                </wp:positionH>
                <wp:positionV relativeFrom="paragraph">
                  <wp:posOffset>121828</wp:posOffset>
                </wp:positionV>
                <wp:extent cx="1800" cy="360"/>
                <wp:effectExtent l="38100" t="38100" r="36830" b="38100"/>
                <wp:wrapNone/>
                <wp:docPr id="1484662493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C1215" id="Entrada de lápiz 5" o:spid="_x0000_s1026" type="#_x0000_t75" style="position:absolute;margin-left:90.45pt;margin-top:9.1pt;width:1.1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">
                <v:imagedata r:id="rId10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8FCD9B3" wp14:editId="27E83268">
                <wp:simplePos x="0" y="0"/>
                <wp:positionH relativeFrom="column">
                  <wp:posOffset>1609937</wp:posOffset>
                </wp:positionH>
                <wp:positionV relativeFrom="paragraph">
                  <wp:posOffset>-27212</wp:posOffset>
                </wp:positionV>
                <wp:extent cx="3600" cy="360"/>
                <wp:effectExtent l="38100" t="38100" r="34925" b="38100"/>
                <wp:wrapNone/>
                <wp:docPr id="866843158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938A7" id="Entrada de lápiz 4" o:spid="_x0000_s1026" type="#_x0000_t75" style="position:absolute;margin-left:126.25pt;margin-top:-2.65pt;width:1.3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">
                <v:imagedata r:id="rId10" o:title=""/>
              </v:shape>
            </w:pict>
          </mc:Fallback>
        </mc:AlternateContent>
      </w:r>
      <w:r w:rsidRPr="00FE2C28">
        <w:rPr>
          <w:rFonts w:ascii="Calibri" w:hAnsi="Calibri" w:cs="Calibri"/>
          <w:b/>
          <w:bCs/>
          <w:color w:val="000000"/>
          <w:sz w:val="22"/>
          <w:szCs w:val="22"/>
        </w:rPr>
        <w:t>1.4 Solución propuesta</w:t>
      </w:r>
    </w:p>
    <w:p w14:paraId="45C23CEA" w14:textId="2930A2A0" w:rsidR="00FE2C28" w:rsidRPr="00FE2C28" w:rsidRDefault="00FE2C28" w:rsidP="00FE2C28">
      <w:pPr>
        <w:pStyle w:val="NormalWeb"/>
        <w:jc w:val="both"/>
        <w:rPr>
          <w:rFonts w:ascii="Calibri" w:hAnsi="Calibri" w:cs="Calibri"/>
          <w:color w:val="000000"/>
        </w:rPr>
      </w:pPr>
      <w:r w:rsidRPr="00FE2C28">
        <w:rPr>
          <w:rFonts w:ascii="Calibri" w:hAnsi="Calibri" w:cs="Calibri"/>
          <w:color w:val="000000"/>
        </w:rPr>
        <w:t>El proyecto propone el desarrollo de un</w:t>
      </w:r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E2C28">
        <w:rPr>
          <w:rStyle w:val="Textoennegrita"/>
          <w:rFonts w:ascii="Calibri" w:eastAsiaTheme="majorEastAsia" w:hAnsi="Calibri" w:cs="Calibri"/>
          <w:b w:val="0"/>
          <w:bCs w:val="0"/>
          <w:color w:val="000000"/>
        </w:rPr>
        <w:t>sistema de pronóstico de demanda reproducible</w:t>
      </w:r>
      <w:r w:rsidRPr="00FE2C28">
        <w:rPr>
          <w:rFonts w:ascii="Calibri" w:hAnsi="Calibri" w:cs="Calibri"/>
          <w:color w:val="000000"/>
        </w:rPr>
        <w:t xml:space="preserve">, diseñado para analizar, modelar y predecir la demanda diaria de productos en contextos reales de </w:t>
      </w:r>
      <w:proofErr w:type="spellStart"/>
      <w:r w:rsidRPr="00FE2C28">
        <w:rPr>
          <w:rFonts w:ascii="Calibri" w:hAnsi="Calibri" w:cs="Calibri"/>
          <w:color w:val="000000"/>
        </w:rPr>
        <w:t>retail</w:t>
      </w:r>
      <w:proofErr w:type="spellEnd"/>
      <w:r w:rsidRPr="00FE2C28">
        <w:rPr>
          <w:rFonts w:ascii="Calibri" w:hAnsi="Calibri" w:cs="Calibri"/>
          <w:color w:val="000000"/>
        </w:rPr>
        <w:t>, utilizando como caso de estudio el desafío internacional</w:t>
      </w:r>
      <w:r w:rsidRPr="00FE2C2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E2C28">
        <w:rPr>
          <w:rStyle w:val="Textoennegrita"/>
          <w:rFonts w:ascii="Calibri" w:eastAsiaTheme="majorEastAsia" w:hAnsi="Calibri" w:cs="Calibri"/>
          <w:color w:val="000000"/>
        </w:rPr>
        <w:t xml:space="preserve">M5 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Forecasting</w:t>
      </w:r>
      <w:proofErr w:type="spellEnd"/>
      <w:r w:rsidRPr="00FE2C28">
        <w:rPr>
          <w:rStyle w:val="Textoennegrita"/>
          <w:rFonts w:ascii="Calibri" w:eastAsiaTheme="majorEastAsia" w:hAnsi="Calibri" w:cs="Calibri"/>
          <w:color w:val="000000"/>
        </w:rPr>
        <w:t xml:space="preserve"> – </w:t>
      </w:r>
      <w:proofErr w:type="spellStart"/>
      <w:r w:rsidRPr="00FE2C28">
        <w:rPr>
          <w:rStyle w:val="Textoennegrita"/>
          <w:rFonts w:ascii="Calibri" w:eastAsiaTheme="majorEastAsia" w:hAnsi="Calibri" w:cs="Calibri"/>
          <w:color w:val="000000"/>
        </w:rPr>
        <w:t>Accuracy</w:t>
      </w:r>
      <w:proofErr w:type="spellEnd"/>
      <w:r w:rsidRPr="00FE2C28">
        <w:rPr>
          <w:rFonts w:ascii="Calibri" w:hAnsi="Calibri" w:cs="Calibri"/>
          <w:color w:val="000000"/>
        </w:rPr>
        <w:t xml:space="preserve">. </w:t>
      </w:r>
      <w:r w:rsidR="00FF58A5">
        <w:rPr>
          <w:rFonts w:ascii="Calibri" w:hAnsi="Calibri" w:cs="Calibri"/>
          <w:color w:val="000000"/>
        </w:rPr>
        <w:t xml:space="preserve"> </w:t>
      </w:r>
      <w:r w:rsidRPr="00FE2C28">
        <w:rPr>
          <w:rFonts w:ascii="Calibri" w:hAnsi="Calibri" w:cs="Calibri"/>
          <w:color w:val="000000"/>
        </w:rPr>
        <w:t>La solución se articula en torno a tres componentes principales:</w:t>
      </w:r>
    </w:p>
    <w:p w14:paraId="70DB18F0" w14:textId="77777777" w:rsidR="007E115C" w:rsidRDefault="00FE2C28" w:rsidP="007E115C">
      <w:pPr>
        <w:pStyle w:val="NormalWeb"/>
        <w:numPr>
          <w:ilvl w:val="0"/>
          <w:numId w:val="12"/>
        </w:numPr>
        <w:ind w:left="36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Pipeline reproducible de análisis y modelación</w:t>
      </w:r>
    </w:p>
    <w:p w14:paraId="013E79CF" w14:textId="2DB76CF1" w:rsidR="00FE2C28" w:rsidRPr="007E115C" w:rsidRDefault="00FE2C28" w:rsidP="007E115C">
      <w:pPr>
        <w:pStyle w:val="NormalWeb"/>
        <w:ind w:left="283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E115C">
        <w:rPr>
          <w:rFonts w:ascii="Calibri" w:hAnsi="Calibri" w:cs="Calibri"/>
          <w:color w:val="000000"/>
          <w:sz w:val="22"/>
          <w:szCs w:val="22"/>
        </w:rPr>
        <w:lastRenderedPageBreak/>
        <w:t>El proyecto implementa una secuencia de pasos que abarcan:</w:t>
      </w:r>
    </w:p>
    <w:p w14:paraId="64E1D7B3" w14:textId="77777777" w:rsidR="007E115C" w:rsidRDefault="007E115C" w:rsidP="007E115C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7E115C">
        <w:rPr>
          <w:rStyle w:val="Textoennegrita"/>
          <w:rFonts w:ascii="Calibri" w:eastAsiaTheme="majorEastAsia" w:hAnsi="Calibri" w:cs="Calibri"/>
          <w:color w:val="000000"/>
        </w:rPr>
        <w:t>Análisis exploratorio</w:t>
      </w:r>
      <w:r w:rsidRPr="007E115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E115C">
        <w:rPr>
          <w:rFonts w:ascii="Calibri" w:hAnsi="Calibri" w:cs="Calibri"/>
          <w:color w:val="000000"/>
        </w:rPr>
        <w:t>(EDA) focalizado en la estructura de las series</w:t>
      </w:r>
      <w:r>
        <w:rPr>
          <w:rFonts w:ascii="Calibri" w:hAnsi="Calibri" w:cs="Calibri"/>
          <w:color w:val="000000"/>
        </w:rPr>
        <w:t>.</w:t>
      </w:r>
    </w:p>
    <w:p w14:paraId="3B9F560C" w14:textId="77777777" w:rsidR="007E115C" w:rsidRDefault="007E115C" w:rsidP="007E115C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7E115C">
        <w:rPr>
          <w:rStyle w:val="Textoennegrita"/>
          <w:rFonts w:ascii="Calibri" w:eastAsiaTheme="majorEastAsia" w:hAnsi="Calibri" w:cs="Calibri"/>
          <w:color w:val="000000"/>
        </w:rPr>
        <w:t>Ingeniería de</w:t>
      </w:r>
      <w:r w:rsidRPr="007E115C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proofErr w:type="spellStart"/>
      <w:r w:rsidRPr="007E115C">
        <w:rPr>
          <w:rStyle w:val="nfasis"/>
          <w:rFonts w:ascii="Calibri" w:eastAsiaTheme="majorEastAsia" w:hAnsi="Calibri" w:cs="Calibri"/>
          <w:b/>
          <w:bCs/>
          <w:color w:val="000000"/>
        </w:rPr>
        <w:t>features</w:t>
      </w:r>
      <w:proofErr w:type="spellEnd"/>
      <w:r w:rsidRPr="007E115C">
        <w:rPr>
          <w:rStyle w:val="nfasis"/>
          <w:rFonts w:ascii="Calibri" w:eastAsiaTheme="majorEastAsia" w:hAnsi="Calibri" w:cs="Calibri"/>
          <w:b/>
          <w:bCs/>
          <w:color w:val="000000"/>
        </w:rPr>
        <w:t xml:space="preserve"> </w:t>
      </w:r>
      <w:r w:rsidRPr="007E115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E115C">
        <w:rPr>
          <w:rFonts w:ascii="Calibri" w:hAnsi="Calibri" w:cs="Calibri"/>
          <w:color w:val="000000"/>
        </w:rPr>
        <w:t>basada en</w:t>
      </w:r>
      <w:r w:rsidRPr="007E115C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7E115C">
        <w:rPr>
          <w:rStyle w:val="nfasis"/>
          <w:rFonts w:ascii="Calibri" w:eastAsiaTheme="majorEastAsia" w:hAnsi="Calibri" w:cs="Calibri"/>
          <w:color w:val="000000"/>
        </w:rPr>
        <w:t>lags</w:t>
      </w:r>
      <w:proofErr w:type="spellEnd"/>
      <w:r w:rsidRPr="007E115C">
        <w:rPr>
          <w:rFonts w:ascii="Calibri" w:hAnsi="Calibri" w:cs="Calibri"/>
          <w:color w:val="000000"/>
        </w:rPr>
        <w:t>,</w:t>
      </w:r>
      <w:r w:rsidRPr="007E115C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7E115C">
        <w:rPr>
          <w:rStyle w:val="nfasis"/>
          <w:rFonts w:ascii="Calibri" w:eastAsiaTheme="majorEastAsia" w:hAnsi="Calibri" w:cs="Calibri"/>
          <w:color w:val="000000"/>
        </w:rPr>
        <w:t>rolling</w:t>
      </w:r>
      <w:proofErr w:type="spellEnd"/>
      <w:r w:rsidRPr="007E115C">
        <w:rPr>
          <w:rStyle w:val="nfasis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7E115C">
        <w:rPr>
          <w:rStyle w:val="nfasis"/>
          <w:rFonts w:ascii="Calibri" w:eastAsiaTheme="majorEastAsia" w:hAnsi="Calibri" w:cs="Calibri"/>
          <w:color w:val="000000"/>
        </w:rPr>
        <w:t>windows</w:t>
      </w:r>
      <w:proofErr w:type="spellEnd"/>
      <w:r w:rsidRPr="007E115C">
        <w:rPr>
          <w:rFonts w:ascii="Calibri" w:hAnsi="Calibri" w:cs="Calibri"/>
          <w:color w:val="000000"/>
        </w:rPr>
        <w:t>, indicadores categóricos de calendario y variables de precio</w:t>
      </w:r>
      <w:r>
        <w:rPr>
          <w:rFonts w:ascii="Calibri" w:hAnsi="Calibri" w:cs="Calibri"/>
          <w:color w:val="000000"/>
        </w:rPr>
        <w:t>.</w:t>
      </w:r>
    </w:p>
    <w:p w14:paraId="742AC4BE" w14:textId="2C5B0A1A" w:rsidR="00FE2C28" w:rsidRPr="007E115C" w:rsidRDefault="007E115C" w:rsidP="007E115C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7E115C">
        <w:rPr>
          <w:rStyle w:val="Textoennegrita"/>
          <w:rFonts w:ascii="Calibri" w:eastAsiaTheme="majorEastAsia" w:hAnsi="Calibri" w:cs="Calibri"/>
          <w:color w:val="000000"/>
        </w:rPr>
        <w:t>Implementación paralela de diversos modelos</w:t>
      </w:r>
      <w:r w:rsidRPr="007E115C">
        <w:rPr>
          <w:rFonts w:ascii="Calibri" w:hAnsi="Calibri" w:cs="Calibri"/>
          <w:color w:val="000000"/>
        </w:rPr>
        <w:t xml:space="preserve">, incluyendo </w:t>
      </w:r>
      <w:proofErr w:type="spellStart"/>
      <w:r w:rsidRPr="007E115C">
        <w:rPr>
          <w:rFonts w:ascii="Calibri" w:hAnsi="Calibri" w:cs="Calibri"/>
          <w:color w:val="000000"/>
        </w:rPr>
        <w:t>Baselines</w:t>
      </w:r>
      <w:proofErr w:type="spellEnd"/>
      <w:r w:rsidRPr="007E115C">
        <w:rPr>
          <w:rFonts w:ascii="Calibri" w:hAnsi="Calibri" w:cs="Calibri"/>
          <w:color w:val="000000"/>
        </w:rPr>
        <w:t xml:space="preserve">, modelos estadísticos y modelos de </w:t>
      </w:r>
      <w:r w:rsidRPr="007E115C">
        <w:rPr>
          <w:rFonts w:ascii="Calibri" w:hAnsi="Calibri" w:cs="Calibri"/>
          <w:i/>
          <w:iCs/>
          <w:color w:val="000000"/>
        </w:rPr>
        <w:t xml:space="preserve">machine </w:t>
      </w:r>
      <w:proofErr w:type="spellStart"/>
      <w:r w:rsidRPr="007E115C">
        <w:rPr>
          <w:rFonts w:ascii="Calibri" w:hAnsi="Calibri" w:cs="Calibri"/>
          <w:i/>
          <w:iCs/>
          <w:color w:val="000000"/>
        </w:rPr>
        <w:t>learning</w:t>
      </w:r>
      <w:proofErr w:type="spellEnd"/>
      <w:r w:rsidRPr="007E115C">
        <w:rPr>
          <w:rFonts w:ascii="Calibri" w:hAnsi="Calibri" w:cs="Calibri"/>
          <w:color w:val="000000"/>
        </w:rPr>
        <w:t>.</w:t>
      </w:r>
    </w:p>
    <w:p w14:paraId="151EA2F7" w14:textId="02878B47" w:rsidR="00FE2C28" w:rsidRDefault="00FE2C28" w:rsidP="007E115C">
      <w:pPr>
        <w:pStyle w:val="NormalWeb"/>
        <w:numPr>
          <w:ilvl w:val="0"/>
          <w:numId w:val="12"/>
        </w:numPr>
        <w:ind w:left="36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Comparación rigurosa de familias de modelos</w:t>
      </w:r>
    </w:p>
    <w:p w14:paraId="5F2A481B" w14:textId="77777777" w:rsidR="007E115C" w:rsidRDefault="007E115C" w:rsidP="007E115C">
      <w:pPr>
        <w:pStyle w:val="NormalWeb"/>
        <w:ind w:left="397"/>
        <w:rPr>
          <w:rFonts w:ascii="Calibri" w:hAnsi="Calibri" w:cs="Calibri"/>
          <w:color w:val="000000"/>
        </w:rPr>
      </w:pPr>
      <w:r w:rsidRPr="007E115C">
        <w:rPr>
          <w:rFonts w:ascii="Calibri" w:hAnsi="Calibri" w:cs="Calibri"/>
          <w:color w:val="000000"/>
        </w:rPr>
        <w:t>La solución se enfoca en comparar de forma sistemática los desempeños de los modelos bajo condiciones idénticas, utilizando la métrica oficial del M5</w:t>
      </w:r>
      <w:r>
        <w:rPr>
          <w:rFonts w:ascii="Calibri" w:hAnsi="Calibri" w:cs="Calibri"/>
          <w:color w:val="000000"/>
        </w:rPr>
        <w:t>, que sería RMSEE. Además se reportarán métricas secundarias como RMSE y MAE.</w:t>
      </w:r>
    </w:p>
    <w:p w14:paraId="322B0FE1" w14:textId="77777777" w:rsidR="007E115C" w:rsidRDefault="007E115C" w:rsidP="007E115C">
      <w:pPr>
        <w:pStyle w:val="NormalWeb"/>
        <w:ind w:left="397"/>
        <w:rPr>
          <w:rFonts w:ascii="Calibri" w:hAnsi="Calibri" w:cs="Calibri"/>
          <w:color w:val="000000"/>
        </w:rPr>
      </w:pPr>
      <w:r w:rsidRPr="007E115C">
        <w:rPr>
          <w:rFonts w:ascii="Calibri" w:hAnsi="Calibri" w:cs="Calibri"/>
          <w:color w:val="000000"/>
        </w:rPr>
        <w:t>Esta comparación permitirá:</w:t>
      </w:r>
    </w:p>
    <w:p w14:paraId="73D09500" w14:textId="6ED697B0" w:rsidR="007E115C" w:rsidRPr="007E115C" w:rsidRDefault="007E115C" w:rsidP="007E115C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</w:rPr>
      </w:pPr>
      <w:r w:rsidRPr="007E115C">
        <w:rPr>
          <w:rFonts w:ascii="Calibri" w:hAnsi="Calibri" w:cs="Calibri"/>
          <w:color w:val="000000"/>
        </w:rPr>
        <w:t>Identificar las características técnicas que contribuyen al buen desempeño.</w:t>
      </w:r>
    </w:p>
    <w:p w14:paraId="7232A364" w14:textId="77777777" w:rsidR="007E115C" w:rsidRDefault="007E115C" w:rsidP="007E115C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</w:rPr>
      </w:pPr>
      <w:r w:rsidRPr="007E115C">
        <w:rPr>
          <w:rFonts w:ascii="Calibri" w:hAnsi="Calibri" w:cs="Calibri"/>
          <w:color w:val="000000"/>
        </w:rPr>
        <w:t>Evaluar la estabilidad de cada modelo bajo distintos horizontes de predicción.</w:t>
      </w:r>
    </w:p>
    <w:p w14:paraId="0C146D18" w14:textId="3CB424BD" w:rsidR="007E115C" w:rsidRPr="007E115C" w:rsidRDefault="007E115C" w:rsidP="007E115C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</w:rPr>
      </w:pPr>
      <w:r w:rsidRPr="007E115C">
        <w:rPr>
          <w:rFonts w:ascii="Calibri" w:hAnsi="Calibri" w:cs="Calibri"/>
          <w:color w:val="000000"/>
        </w:rPr>
        <w:t>Detectar eventuales riesgos de</w:t>
      </w:r>
      <w:r w:rsidRPr="007E115C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7E115C">
        <w:rPr>
          <w:rStyle w:val="nfasis"/>
          <w:rFonts w:ascii="Calibri" w:eastAsiaTheme="majorEastAsia" w:hAnsi="Calibri" w:cs="Calibri"/>
          <w:color w:val="000000"/>
        </w:rPr>
        <w:t>overfitting</w:t>
      </w:r>
      <w:proofErr w:type="spellEnd"/>
      <w:r w:rsidRPr="007E115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E115C">
        <w:rPr>
          <w:rFonts w:ascii="Calibri" w:hAnsi="Calibri" w:cs="Calibri"/>
          <w:color w:val="000000"/>
        </w:rPr>
        <w:t>y proponer estrategias de mitigación.</w:t>
      </w:r>
    </w:p>
    <w:p w14:paraId="2E97CEF2" w14:textId="629F4D5D" w:rsidR="00FE2C28" w:rsidRDefault="00FE2C28" w:rsidP="007E115C">
      <w:pPr>
        <w:pStyle w:val="NormalWeb"/>
        <w:numPr>
          <w:ilvl w:val="0"/>
          <w:numId w:val="12"/>
        </w:numPr>
        <w:ind w:left="36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Interpretabilidad y comunicación de resultados</w:t>
      </w:r>
    </w:p>
    <w:p w14:paraId="180BF269" w14:textId="3AAB02EB" w:rsidR="007E115C" w:rsidRPr="007E115C" w:rsidRDefault="007E115C" w:rsidP="00FF58A5">
      <w:pPr>
        <w:pStyle w:val="NormalWeb"/>
        <w:ind w:left="340"/>
        <w:jc w:val="both"/>
        <w:rPr>
          <w:rFonts w:ascii="Calibri" w:hAnsi="Calibri" w:cs="Calibri"/>
          <w:color w:val="000000"/>
        </w:rPr>
      </w:pPr>
      <w:r w:rsidRPr="007E115C">
        <w:rPr>
          <w:rFonts w:ascii="Calibri" w:hAnsi="Calibri" w:cs="Calibri"/>
          <w:color w:val="000000"/>
        </w:rPr>
        <w:t>Una característica distintivas del proyecto es la incorporación de técnicas modernas de interpretación que permiten comprender el comportamiento de modelos complejos.</w:t>
      </w:r>
    </w:p>
    <w:p w14:paraId="6A8B0269" w14:textId="611E2CA1" w:rsidR="007E115C" w:rsidRDefault="007E115C" w:rsidP="007E115C">
      <w:pPr>
        <w:pStyle w:val="NormalWeb"/>
        <w:ind w:left="340"/>
        <w:jc w:val="both"/>
        <w:rPr>
          <w:rFonts w:ascii="Calibri" w:hAnsi="Calibri" w:cs="Calibri"/>
          <w:color w:val="000000"/>
        </w:rPr>
      </w:pPr>
      <w:r w:rsidRPr="007E115C">
        <w:rPr>
          <w:rFonts w:ascii="Calibri" w:hAnsi="Calibri" w:cs="Calibri"/>
          <w:color w:val="000000"/>
        </w:rPr>
        <w:t xml:space="preserve">Entre ellas: </w:t>
      </w:r>
    </w:p>
    <w:p w14:paraId="6BFBB8BA" w14:textId="23F83889" w:rsidR="007E115C" w:rsidRDefault="007E115C" w:rsidP="007E115C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SHAP </w:t>
      </w:r>
      <w:proofErr w:type="spellStart"/>
      <w:r>
        <w:rPr>
          <w:rFonts w:ascii="Calibri" w:hAnsi="Calibri" w:cs="Calibri"/>
          <w:color w:val="000000"/>
        </w:rPr>
        <w:t>values</w:t>
      </w:r>
      <w:proofErr w:type="spellEnd"/>
      <w:r>
        <w:rPr>
          <w:rFonts w:ascii="Calibri" w:hAnsi="Calibri" w:cs="Calibri"/>
          <w:color w:val="000000"/>
        </w:rPr>
        <w:t xml:space="preserve"> para evaluar la influencia de las variables en predicciones individuales.</w:t>
      </w:r>
    </w:p>
    <w:p w14:paraId="041F51C4" w14:textId="6FB7551A" w:rsidR="007E115C" w:rsidRDefault="007E115C" w:rsidP="007E115C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Importancia de variables basada en ensambles.</w:t>
      </w:r>
    </w:p>
    <w:p w14:paraId="6ADA8400" w14:textId="2B2A4F0E" w:rsidR="007E115C" w:rsidRPr="007E115C" w:rsidRDefault="007E115C" w:rsidP="007E115C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Análisis de sensibilidad mediante </w:t>
      </w:r>
      <w:proofErr w:type="spellStart"/>
      <w:r w:rsidRPr="007E115C">
        <w:rPr>
          <w:rFonts w:ascii="Calibri" w:hAnsi="Calibri" w:cs="Calibri"/>
          <w:i/>
          <w:iCs/>
          <w:color w:val="000000"/>
        </w:rPr>
        <w:t>partial</w:t>
      </w:r>
      <w:proofErr w:type="spellEnd"/>
      <w:r w:rsidRPr="007E115C">
        <w:rPr>
          <w:rFonts w:ascii="Calibri" w:hAnsi="Calibri" w:cs="Calibri"/>
          <w:i/>
          <w:iCs/>
          <w:color w:val="000000"/>
        </w:rPr>
        <w:t xml:space="preserve"> </w:t>
      </w:r>
      <w:proofErr w:type="spellStart"/>
      <w:r w:rsidRPr="007E115C">
        <w:rPr>
          <w:rFonts w:ascii="Calibri" w:hAnsi="Calibri" w:cs="Calibri"/>
          <w:i/>
          <w:iCs/>
          <w:color w:val="000000"/>
        </w:rPr>
        <w:t>dependence</w:t>
      </w:r>
      <w:proofErr w:type="spellEnd"/>
      <w:r>
        <w:rPr>
          <w:rFonts w:ascii="Calibri" w:hAnsi="Calibri" w:cs="Calibri"/>
          <w:color w:val="000000"/>
        </w:rPr>
        <w:t>.</w:t>
      </w:r>
    </w:p>
    <w:p w14:paraId="66E7A840" w14:textId="42FFC4F3" w:rsidR="005F4876" w:rsidRDefault="007E115C" w:rsidP="00FF58A5">
      <w:pPr>
        <w:tabs>
          <w:tab w:val="left" w:pos="2016"/>
        </w:tabs>
        <w:ind w:left="3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 manera complementaria el proyecto entregará un informe técnico, una presentación en formato </w:t>
      </w:r>
      <w:proofErr w:type="spellStart"/>
      <w:r>
        <w:rPr>
          <w:rFonts w:ascii="Calibri" w:hAnsi="Calibri" w:cs="Calibri"/>
        </w:rPr>
        <w:t>Beamer</w:t>
      </w:r>
      <w:proofErr w:type="spellEnd"/>
      <w:r>
        <w:rPr>
          <w:rFonts w:ascii="Calibri" w:hAnsi="Calibri" w:cs="Calibri"/>
        </w:rPr>
        <w:t xml:space="preserve">, con visualizaciones explicativas. </w:t>
      </w:r>
    </w:p>
    <w:p w14:paraId="4EFF0CB9" w14:textId="6A76F095" w:rsidR="007E115C" w:rsidRDefault="007E115C" w:rsidP="00FE2C28">
      <w:pPr>
        <w:tabs>
          <w:tab w:val="left" w:pos="2016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producto resultante será un prototipo de sistema predictivo funcional</w:t>
      </w:r>
      <w:r w:rsidR="00FF58A5">
        <w:rPr>
          <w:rFonts w:ascii="Calibri" w:hAnsi="Calibri" w:cs="Calibri"/>
        </w:rPr>
        <w:t xml:space="preserve">, aplicable a diferentes escenarios reales de demanda en </w:t>
      </w:r>
      <w:proofErr w:type="spellStart"/>
      <w:r w:rsidR="00FF58A5">
        <w:rPr>
          <w:rFonts w:ascii="Calibri" w:hAnsi="Calibri" w:cs="Calibri"/>
        </w:rPr>
        <w:t>retail</w:t>
      </w:r>
      <w:proofErr w:type="spellEnd"/>
      <w:r w:rsidR="00FF58A5">
        <w:rPr>
          <w:rFonts w:ascii="Calibri" w:hAnsi="Calibri" w:cs="Calibri"/>
        </w:rPr>
        <w:t xml:space="preserve">. </w:t>
      </w:r>
    </w:p>
    <w:p w14:paraId="225E79AA" w14:textId="7303E403" w:rsidR="00FF58A5" w:rsidRDefault="00FF58A5" w:rsidP="00FF58A5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noProof/>
          <w:color w:val="000000"/>
          <w:sz w:val="22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A542DB9" wp14:editId="7A6AD377">
                <wp:simplePos x="0" y="0"/>
                <wp:positionH relativeFrom="column">
                  <wp:posOffset>708497</wp:posOffset>
                </wp:positionH>
                <wp:positionV relativeFrom="paragraph">
                  <wp:posOffset>-116492</wp:posOffset>
                </wp:positionV>
                <wp:extent cx="3600" cy="5400"/>
                <wp:effectExtent l="38100" t="38100" r="34925" b="33020"/>
                <wp:wrapNone/>
                <wp:docPr id="2097776487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A1B2B" id="Entrada de lápiz 6" o:spid="_x0000_s1026" type="#_x0000_t75" style="position:absolute;margin-left:55.3pt;margin-top:-9.65pt;width:1.3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">
                <v:imagedata r:id="rId12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F3F8473" wp14:editId="72C91228">
                <wp:simplePos x="0" y="0"/>
                <wp:positionH relativeFrom="column">
                  <wp:posOffset>1154897</wp:posOffset>
                </wp:positionH>
                <wp:positionV relativeFrom="paragraph">
                  <wp:posOffset>121828</wp:posOffset>
                </wp:positionV>
                <wp:extent cx="1800" cy="360"/>
                <wp:effectExtent l="38100" t="38100" r="36830" b="38100"/>
                <wp:wrapNone/>
                <wp:docPr id="2136002684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1FB47" id="Entrada de lápiz 5" o:spid="_x0000_s1026" type="#_x0000_t75" style="position:absolute;margin-left:90.45pt;margin-top:9.1pt;width:1.1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">
                <v:imagedata r:id="rId10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6CA7567" wp14:editId="4006C769">
                <wp:simplePos x="0" y="0"/>
                <wp:positionH relativeFrom="column">
                  <wp:posOffset>1609937</wp:posOffset>
                </wp:positionH>
                <wp:positionV relativeFrom="paragraph">
                  <wp:posOffset>-27212</wp:posOffset>
                </wp:positionV>
                <wp:extent cx="3600" cy="360"/>
                <wp:effectExtent l="38100" t="38100" r="34925" b="38100"/>
                <wp:wrapNone/>
                <wp:docPr id="1915195076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E85CE" id="Entrada de lápiz 4" o:spid="_x0000_s1026" type="#_x0000_t75" style="position:absolute;margin-left:126.25pt;margin-top:-2.65pt;width:1.3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">
                <v:imagedata r:id="rId10" o:title=""/>
              </v:shape>
            </w:pict>
          </mc:Fallback>
        </mc:AlternateContent>
      </w:r>
      <w:r w:rsidRPr="00FE2C28">
        <w:rPr>
          <w:rFonts w:ascii="Calibri" w:hAnsi="Calibri" w:cs="Calibri"/>
          <w:b/>
          <w:bCs/>
          <w:color w:val="000000"/>
          <w:sz w:val="22"/>
          <w:szCs w:val="22"/>
        </w:rPr>
        <w:t>1.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5 Hipótesis y componente de investigación</w:t>
      </w:r>
    </w:p>
    <w:p w14:paraId="1D6E44DA" w14:textId="5403CFE4" w:rsidR="00FF58A5" w:rsidRDefault="00FF58A5" w:rsidP="00FF58A5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La principal premisa bajo la que se sustenta el proyecto es que la combinación estructurada de modelos estadísticos y métodos modernos de </w:t>
      </w:r>
      <w:r w:rsidRPr="00FF58A5">
        <w:rPr>
          <w:rFonts w:ascii="Calibri" w:hAnsi="Calibri" w:cs="Calibri"/>
          <w:i/>
          <w:iCs/>
          <w:color w:val="000000"/>
        </w:rPr>
        <w:t xml:space="preserve">machine </w:t>
      </w:r>
      <w:proofErr w:type="spellStart"/>
      <w:r w:rsidRPr="00FF58A5">
        <w:rPr>
          <w:rFonts w:ascii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hAnsi="Calibri" w:cs="Calibri"/>
          <w:color w:val="000000"/>
        </w:rPr>
        <w:t xml:space="preserve"> permiten mejorar significativamente la precisión del pronóstico de demanda en comparación con los enfoques tradicionales aplicados de forma aislada.</w:t>
      </w:r>
    </w:p>
    <w:p w14:paraId="2DCBAAFC" w14:textId="155AFBBA" w:rsidR="00FF58A5" w:rsidRDefault="00FF58A5" w:rsidP="00FF58A5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 esta hipótesis principal podemos extraer las siguientes hipótesis de investigación:</w:t>
      </w:r>
    </w:p>
    <w:p w14:paraId="33E611D3" w14:textId="7021C265" w:rsidR="00FF58A5" w:rsidRPr="00FF58A5" w:rsidRDefault="00FF58A5" w:rsidP="00FF58A5">
      <w:pPr>
        <w:pStyle w:val="NormalWeb"/>
        <w:numPr>
          <w:ilvl w:val="1"/>
          <w:numId w:val="5"/>
        </w:numPr>
        <w:ind w:left="358"/>
        <w:jc w:val="both"/>
        <w:rPr>
          <w:rFonts w:ascii="Calibri" w:hAnsi="Calibri" w:cs="Calibri"/>
          <w:color w:val="000000"/>
        </w:rPr>
      </w:pPr>
      <w:r w:rsidRPr="00FF58A5">
        <w:rPr>
          <w:rFonts w:ascii="Calibri" w:hAnsi="Calibri" w:cs="Calibri"/>
          <w:color w:val="000000"/>
        </w:rPr>
        <w:lastRenderedPageBreak/>
        <w:t>La integración de</w:t>
      </w:r>
      <w:r w:rsidRPr="00FF58A5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FF58A5">
        <w:rPr>
          <w:rStyle w:val="nfasis"/>
          <w:rFonts w:ascii="Calibri" w:eastAsiaTheme="majorEastAsia" w:hAnsi="Calibri" w:cs="Calibri"/>
          <w:color w:val="000000"/>
        </w:rPr>
        <w:t>features</w:t>
      </w:r>
      <w:proofErr w:type="spellEnd"/>
      <w:r w:rsidRPr="00FF58A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F58A5">
        <w:rPr>
          <w:rFonts w:ascii="Calibri" w:hAnsi="Calibri" w:cs="Calibri"/>
          <w:color w:val="000000"/>
        </w:rPr>
        <w:t>específicas para series de demanda</w:t>
      </w:r>
      <w:r>
        <w:rPr>
          <w:rFonts w:ascii="Calibri" w:hAnsi="Calibri" w:cs="Calibri"/>
          <w:color w:val="000000"/>
        </w:rPr>
        <w:t xml:space="preserve"> </w:t>
      </w:r>
      <w:r w:rsidRPr="00FF58A5">
        <w:rPr>
          <w:rFonts w:ascii="Calibri" w:hAnsi="Calibri" w:cs="Calibri"/>
          <w:color w:val="000000"/>
        </w:rPr>
        <w:t>mejora significativamente el desempeño predictivo de los modelos, en comparación con el uso exclusivo de ventas históricas.</w:t>
      </w:r>
    </w:p>
    <w:p w14:paraId="08E8348E" w14:textId="1492251A" w:rsidR="00FF58A5" w:rsidRPr="00FF58A5" w:rsidRDefault="00FF58A5" w:rsidP="00FF58A5">
      <w:pPr>
        <w:pStyle w:val="NormalWeb"/>
        <w:numPr>
          <w:ilvl w:val="1"/>
          <w:numId w:val="5"/>
        </w:numPr>
        <w:ind w:left="358"/>
        <w:jc w:val="both"/>
        <w:rPr>
          <w:rFonts w:ascii="Calibri" w:hAnsi="Calibri" w:cs="Calibri"/>
          <w:color w:val="000000"/>
        </w:rPr>
      </w:pPr>
      <w:r w:rsidRPr="00FF58A5">
        <w:rPr>
          <w:rFonts w:ascii="Calibri" w:hAnsi="Calibri" w:cs="Calibri"/>
          <w:color w:val="000000"/>
        </w:rPr>
        <w:t>Los modelos de</w:t>
      </w:r>
      <w:r w:rsidRPr="00FF58A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F58A5">
        <w:rPr>
          <w:rStyle w:val="nfasis"/>
          <w:rFonts w:ascii="Calibri" w:eastAsiaTheme="majorEastAsia" w:hAnsi="Calibri" w:cs="Calibri"/>
          <w:color w:val="000000"/>
        </w:rPr>
        <w:t xml:space="preserve">machine </w:t>
      </w:r>
      <w:proofErr w:type="spellStart"/>
      <w:r w:rsidRPr="00FF58A5">
        <w:rPr>
          <w:rStyle w:val="nfasis"/>
          <w:rFonts w:ascii="Calibri" w:eastAsiaTheme="majorEastAsia" w:hAnsi="Calibri" w:cs="Calibri"/>
          <w:color w:val="000000"/>
        </w:rPr>
        <w:t>learning</w:t>
      </w:r>
      <w:proofErr w:type="spellEnd"/>
      <w:r w:rsidRPr="00FF58A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F58A5">
        <w:rPr>
          <w:rFonts w:ascii="Calibri" w:hAnsi="Calibri" w:cs="Calibri"/>
          <w:color w:val="000000"/>
        </w:rPr>
        <w:t xml:space="preserve">basados en </w:t>
      </w:r>
      <w:proofErr w:type="spellStart"/>
      <w:r w:rsidRPr="00FF58A5">
        <w:rPr>
          <w:rFonts w:ascii="Calibri" w:hAnsi="Calibri" w:cs="Calibri"/>
          <w:color w:val="000000"/>
        </w:rPr>
        <w:t>gradient</w:t>
      </w:r>
      <w:proofErr w:type="spellEnd"/>
      <w:r w:rsidRPr="00FF58A5">
        <w:rPr>
          <w:rFonts w:ascii="Calibri" w:hAnsi="Calibri" w:cs="Calibri"/>
          <w:color w:val="000000"/>
        </w:rPr>
        <w:t xml:space="preserve"> </w:t>
      </w:r>
      <w:proofErr w:type="spellStart"/>
      <w:r w:rsidRPr="00FF58A5">
        <w:rPr>
          <w:rFonts w:ascii="Calibri" w:hAnsi="Calibri" w:cs="Calibri"/>
          <w:color w:val="000000"/>
        </w:rPr>
        <w:t>boosting</w:t>
      </w:r>
      <w:proofErr w:type="spellEnd"/>
      <w:r w:rsidR="00841E87">
        <w:rPr>
          <w:rFonts w:ascii="Calibri" w:hAnsi="Calibri" w:cs="Calibri"/>
          <w:color w:val="000000"/>
        </w:rPr>
        <w:t xml:space="preserve"> </w:t>
      </w:r>
      <w:r w:rsidRPr="00FF58A5">
        <w:rPr>
          <w:rFonts w:ascii="Calibri" w:hAnsi="Calibri" w:cs="Calibri"/>
          <w:color w:val="000000"/>
        </w:rPr>
        <w:t>alcanzan un menor RMSSE que los modelos estadísticos clásicos (</w:t>
      </w:r>
      <w:proofErr w:type="spellStart"/>
      <w:r w:rsidRPr="00FF58A5">
        <w:rPr>
          <w:rFonts w:ascii="Calibri" w:hAnsi="Calibri" w:cs="Calibri"/>
          <w:color w:val="000000"/>
        </w:rPr>
        <w:t>Naive</w:t>
      </w:r>
      <w:proofErr w:type="spellEnd"/>
      <w:r w:rsidRPr="00FF58A5">
        <w:rPr>
          <w:rFonts w:ascii="Calibri" w:hAnsi="Calibri" w:cs="Calibri"/>
          <w:color w:val="000000"/>
        </w:rPr>
        <w:t xml:space="preserve">, </w:t>
      </w:r>
      <w:proofErr w:type="spellStart"/>
      <w:r w:rsidRPr="00FF58A5">
        <w:rPr>
          <w:rFonts w:ascii="Calibri" w:hAnsi="Calibri" w:cs="Calibri"/>
          <w:color w:val="000000"/>
        </w:rPr>
        <w:t>SNaive</w:t>
      </w:r>
      <w:proofErr w:type="spellEnd"/>
      <w:r w:rsidRPr="00FF58A5">
        <w:rPr>
          <w:rFonts w:ascii="Calibri" w:hAnsi="Calibri" w:cs="Calibri"/>
          <w:color w:val="000000"/>
        </w:rPr>
        <w:t>, ARIMA, ETS) cuando se aplican bajo un esquema de validación</w:t>
      </w:r>
      <w:r w:rsidRPr="00FF58A5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FF58A5">
        <w:rPr>
          <w:rStyle w:val="nfasis"/>
          <w:rFonts w:ascii="Calibri" w:eastAsiaTheme="majorEastAsia" w:hAnsi="Calibri" w:cs="Calibri"/>
          <w:color w:val="000000"/>
        </w:rPr>
        <w:t>walk</w:t>
      </w:r>
      <w:proofErr w:type="spellEnd"/>
      <w:r w:rsidRPr="00FF58A5">
        <w:rPr>
          <w:rStyle w:val="nfasis"/>
          <w:rFonts w:ascii="Calibri" w:eastAsiaTheme="majorEastAsia" w:hAnsi="Calibri" w:cs="Calibri"/>
          <w:color w:val="000000"/>
        </w:rPr>
        <w:t>-forward</w:t>
      </w:r>
      <w:r w:rsidRPr="00FF58A5">
        <w:rPr>
          <w:rFonts w:ascii="Calibri" w:hAnsi="Calibri" w:cs="Calibri"/>
          <w:color w:val="000000"/>
        </w:rPr>
        <w:t>.</w:t>
      </w:r>
    </w:p>
    <w:p w14:paraId="2CE405AA" w14:textId="0581A034" w:rsidR="00FF58A5" w:rsidRPr="00FF58A5" w:rsidRDefault="00FF58A5" w:rsidP="00FF58A5">
      <w:pPr>
        <w:pStyle w:val="NormalWeb"/>
        <w:numPr>
          <w:ilvl w:val="1"/>
          <w:numId w:val="5"/>
        </w:numPr>
        <w:ind w:left="358"/>
        <w:jc w:val="both"/>
        <w:rPr>
          <w:rFonts w:ascii="Calibri" w:hAnsi="Calibri" w:cs="Calibri"/>
          <w:color w:val="000000"/>
        </w:rPr>
      </w:pPr>
      <w:r w:rsidRPr="00FF58A5">
        <w:rPr>
          <w:rFonts w:ascii="Calibri" w:hAnsi="Calibri" w:cs="Calibri"/>
          <w:color w:val="000000"/>
        </w:rPr>
        <w:t>La validación</w:t>
      </w:r>
      <w:r w:rsidRPr="00FF58A5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FF58A5">
        <w:rPr>
          <w:rStyle w:val="nfasis"/>
          <w:rFonts w:ascii="Calibri" w:eastAsiaTheme="majorEastAsia" w:hAnsi="Calibri" w:cs="Calibri"/>
          <w:color w:val="000000"/>
        </w:rPr>
        <w:t>walk</w:t>
      </w:r>
      <w:proofErr w:type="spellEnd"/>
      <w:r w:rsidRPr="00FF58A5">
        <w:rPr>
          <w:rStyle w:val="nfasis"/>
          <w:rFonts w:ascii="Calibri" w:eastAsiaTheme="majorEastAsia" w:hAnsi="Calibri" w:cs="Calibri"/>
          <w:color w:val="000000"/>
        </w:rPr>
        <w:t>-forwar</w:t>
      </w:r>
      <w:r w:rsidR="00841E87">
        <w:rPr>
          <w:rStyle w:val="nfasis"/>
          <w:rFonts w:ascii="Calibri" w:eastAsiaTheme="majorEastAsia" w:hAnsi="Calibri" w:cs="Calibri"/>
          <w:color w:val="000000"/>
        </w:rPr>
        <w:t xml:space="preserve">d </w:t>
      </w:r>
      <w:r w:rsidRPr="00FF58A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F58A5">
        <w:rPr>
          <w:rFonts w:ascii="Calibri" w:hAnsi="Calibri" w:cs="Calibri"/>
          <w:color w:val="000000"/>
        </w:rPr>
        <w:t xml:space="preserve">permite obtener estimaciones más estables y representativas del desempeño real del modelo, en comparación con divisiones simples del tipo </w:t>
      </w:r>
      <w:proofErr w:type="spellStart"/>
      <w:r w:rsidRPr="00FF58A5">
        <w:rPr>
          <w:rFonts w:ascii="Calibri" w:hAnsi="Calibri" w:cs="Calibri"/>
          <w:color w:val="000000"/>
        </w:rPr>
        <w:t>train</w:t>
      </w:r>
      <w:proofErr w:type="spellEnd"/>
      <w:r w:rsidRPr="00FF58A5">
        <w:rPr>
          <w:rFonts w:ascii="Calibri" w:hAnsi="Calibri" w:cs="Calibri"/>
          <w:color w:val="000000"/>
        </w:rPr>
        <w:t>/test.</w:t>
      </w:r>
    </w:p>
    <w:p w14:paraId="0B2D3540" w14:textId="1E410F68" w:rsidR="00FF58A5" w:rsidRDefault="00FF58A5" w:rsidP="00FF58A5">
      <w:pPr>
        <w:pStyle w:val="NormalWeb"/>
        <w:numPr>
          <w:ilvl w:val="1"/>
          <w:numId w:val="5"/>
        </w:numPr>
        <w:ind w:left="358"/>
        <w:jc w:val="both"/>
        <w:rPr>
          <w:rFonts w:ascii="Calibri" w:hAnsi="Calibri" w:cs="Calibri"/>
          <w:color w:val="000000"/>
        </w:rPr>
      </w:pPr>
      <w:r w:rsidRPr="00FF58A5">
        <w:rPr>
          <w:rFonts w:ascii="Calibri" w:hAnsi="Calibri" w:cs="Calibri"/>
          <w:color w:val="000000"/>
        </w:rPr>
        <w:t>El uso de técnicas de interpretabilidad como SHAP y análisis de importancia de variables contribuye a generar un modelo no solo preciso sino también comprensible, facilitando su futura implementación en entornos reales de toma de decisiones.</w:t>
      </w:r>
    </w:p>
    <w:p w14:paraId="6505C995" w14:textId="77777777" w:rsidR="00841E87" w:rsidRDefault="00841E87" w:rsidP="00841E87">
      <w:pPr>
        <w:pStyle w:val="NormalWeb"/>
        <w:ind w:left="358"/>
        <w:jc w:val="both"/>
        <w:rPr>
          <w:rFonts w:ascii="Calibri" w:hAnsi="Calibri" w:cs="Calibri"/>
          <w:color w:val="000000"/>
        </w:rPr>
      </w:pPr>
    </w:p>
    <w:p w14:paraId="61277954" w14:textId="1197F32B" w:rsidR="00841E87" w:rsidRPr="00841E87" w:rsidRDefault="00841E87" w:rsidP="00841E87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 w:rsidRPr="00841E87">
        <w:rPr>
          <w:rFonts w:ascii="Calibri" w:hAnsi="Calibri" w:cs="Calibri"/>
          <w:b/>
          <w:bCs/>
          <w:color w:val="000000"/>
        </w:rPr>
        <w:t>Componente de investigación</w:t>
      </w:r>
    </w:p>
    <w:p w14:paraId="1C0BF842" w14:textId="77777777" w:rsidR="00841E87" w:rsidRPr="00841E87" w:rsidRDefault="00841E87" w:rsidP="00841E87">
      <w:pPr>
        <w:pStyle w:val="NormalWeb"/>
        <w:jc w:val="both"/>
        <w:rPr>
          <w:rFonts w:ascii="Calibri" w:hAnsi="Calibri" w:cs="Calibri"/>
          <w:color w:val="000000"/>
        </w:rPr>
      </w:pPr>
      <w:r w:rsidRPr="00841E87">
        <w:rPr>
          <w:rFonts w:ascii="Calibri" w:hAnsi="Calibri" w:cs="Calibri"/>
          <w:color w:val="000000"/>
        </w:rPr>
        <w:t>El componente de investigación del proyecto se centra en:</w:t>
      </w:r>
    </w:p>
    <w:p w14:paraId="123FC75C" w14:textId="1B4614E7" w:rsidR="00841E87" w:rsidRPr="00841E87" w:rsidRDefault="00841E87" w:rsidP="00841E87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841E87">
        <w:rPr>
          <w:rFonts w:ascii="Calibri" w:hAnsi="Calibri" w:cs="Calibri"/>
          <w:color w:val="000000"/>
        </w:rPr>
        <w:t>Analizar cómo distintas estructuras de modelos responden a la combinación de covariables relacionadas con demanda.</w:t>
      </w:r>
    </w:p>
    <w:p w14:paraId="43A7E613" w14:textId="204971A1" w:rsidR="00841E87" w:rsidRPr="00841E87" w:rsidRDefault="00841E87" w:rsidP="00841E87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841E87">
        <w:rPr>
          <w:rFonts w:ascii="Calibri" w:hAnsi="Calibri" w:cs="Calibri"/>
          <w:color w:val="000000"/>
        </w:rPr>
        <w:t>Evaluar la estabilidad de las predicciones a lo largo de múltiples ventanas de entrenamiento.</w:t>
      </w:r>
    </w:p>
    <w:p w14:paraId="1B32398D" w14:textId="38BB9F78" w:rsidR="00841E87" w:rsidRPr="00841E87" w:rsidRDefault="00841E87" w:rsidP="00841E87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841E87">
        <w:rPr>
          <w:rFonts w:ascii="Calibri" w:hAnsi="Calibri" w:cs="Calibri"/>
          <w:color w:val="000000"/>
        </w:rPr>
        <w:t>Explorar la interpretabilidad de modelos complejos y su relación con la toma de decisiones en contextos operativos.</w:t>
      </w:r>
    </w:p>
    <w:p w14:paraId="70D6971C" w14:textId="77777777" w:rsidR="00841E87" w:rsidRDefault="00841E87" w:rsidP="00841E87">
      <w:pPr>
        <w:pStyle w:val="NormalWeb"/>
        <w:jc w:val="both"/>
        <w:rPr>
          <w:rFonts w:ascii="Calibri" w:hAnsi="Calibri" w:cs="Calibri"/>
          <w:color w:val="000000"/>
        </w:rPr>
      </w:pPr>
      <w:r w:rsidRPr="00841E87">
        <w:rPr>
          <w:rFonts w:ascii="Calibri" w:hAnsi="Calibri" w:cs="Calibri"/>
          <w:color w:val="000000"/>
        </w:rPr>
        <w:t xml:space="preserve">Este enfoque permitirá avanzar en la comprensión teórica y aplicada del pronóstico de demanda, aportando evidencia sistemática que puede extenderse hacia problemas similares en la industria del </w:t>
      </w:r>
      <w:proofErr w:type="spellStart"/>
      <w:r w:rsidRPr="00841E87">
        <w:rPr>
          <w:rFonts w:ascii="Calibri" w:hAnsi="Calibri" w:cs="Calibri"/>
          <w:color w:val="000000"/>
        </w:rPr>
        <w:t>retail</w:t>
      </w:r>
      <w:proofErr w:type="spellEnd"/>
      <w:r w:rsidRPr="00841E87">
        <w:rPr>
          <w:rFonts w:ascii="Calibri" w:hAnsi="Calibri" w:cs="Calibri"/>
          <w:color w:val="000000"/>
        </w:rPr>
        <w:t xml:space="preserve"> y otras áreas con series temporales de alta frecuencia.</w:t>
      </w:r>
    </w:p>
    <w:p w14:paraId="00AFEF6E" w14:textId="77777777" w:rsidR="002D5D3F" w:rsidRDefault="002D5D3F" w:rsidP="00841E87">
      <w:pPr>
        <w:pStyle w:val="NormalWeb"/>
        <w:jc w:val="both"/>
        <w:rPr>
          <w:rFonts w:ascii="Calibri" w:hAnsi="Calibri" w:cs="Calibri"/>
          <w:color w:val="000000"/>
        </w:rPr>
      </w:pPr>
    </w:p>
    <w:p w14:paraId="09FC57B4" w14:textId="77777777" w:rsidR="002D5D3F" w:rsidRDefault="002D5D3F" w:rsidP="00841E87">
      <w:pPr>
        <w:pStyle w:val="NormalWeb"/>
        <w:jc w:val="both"/>
        <w:rPr>
          <w:rFonts w:ascii="Calibri" w:hAnsi="Calibri" w:cs="Calibri"/>
          <w:color w:val="000000"/>
        </w:rPr>
      </w:pPr>
    </w:p>
    <w:p w14:paraId="680DA63C" w14:textId="77777777" w:rsidR="002D5D3F" w:rsidRDefault="002D5D3F" w:rsidP="00841E87">
      <w:pPr>
        <w:pStyle w:val="NormalWeb"/>
        <w:jc w:val="both"/>
        <w:rPr>
          <w:rFonts w:ascii="Calibri" w:hAnsi="Calibri" w:cs="Calibri"/>
          <w:color w:val="000000"/>
        </w:rPr>
      </w:pPr>
    </w:p>
    <w:p w14:paraId="50AB2B3B" w14:textId="5E98B160" w:rsidR="002D5D3F" w:rsidRDefault="002D5D3F" w:rsidP="00841E87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2D5D3F">
        <w:rPr>
          <w:rFonts w:ascii="Calibri" w:hAnsi="Calibri" w:cs="Calibri"/>
          <w:b/>
          <w:bCs/>
          <w:color w:val="000000"/>
          <w:sz w:val="22"/>
          <w:szCs w:val="22"/>
        </w:rPr>
        <w:t>1.6 Objetivo general y objetivos específicos</w:t>
      </w:r>
    </w:p>
    <w:p w14:paraId="451EC70D" w14:textId="43E2D0A1" w:rsidR="002D5D3F" w:rsidRDefault="002D5D3F" w:rsidP="00841E87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1.6.1 Objetivo general</w:t>
      </w:r>
    </w:p>
    <w:p w14:paraId="63A8BCF0" w14:textId="17784F80" w:rsidR="002D5D3F" w:rsidRDefault="002D5D3F" w:rsidP="00841E87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2D5D3F">
        <w:rPr>
          <w:rFonts w:ascii="Calibri" w:hAnsi="Calibri" w:cs="Calibri"/>
          <w:color w:val="000000"/>
          <w:sz w:val="22"/>
          <w:szCs w:val="22"/>
        </w:rPr>
        <w:t xml:space="preserve">El objetivo general de este proyecto es desarrollar un sistema de pronóstico </w:t>
      </w:r>
      <w:r>
        <w:rPr>
          <w:rFonts w:ascii="Calibri" w:hAnsi="Calibri" w:cs="Calibri"/>
          <w:color w:val="000000"/>
          <w:sz w:val="22"/>
          <w:szCs w:val="22"/>
        </w:rPr>
        <w:t xml:space="preserve">de demanda reproducible, basado en metodologías estadísticas y modelos avanzados de </w:t>
      </w:r>
      <w:r w:rsidRPr="002D5D3F">
        <w:rPr>
          <w:rFonts w:ascii="Calibri" w:hAnsi="Calibri" w:cs="Calibri"/>
          <w:i/>
          <w:iCs/>
          <w:color w:val="000000"/>
          <w:sz w:val="22"/>
          <w:szCs w:val="22"/>
        </w:rPr>
        <w:t xml:space="preserve">machine </w:t>
      </w:r>
      <w:proofErr w:type="spellStart"/>
      <w:r w:rsidRPr="002D5D3F">
        <w:rPr>
          <w:rFonts w:ascii="Calibri" w:hAnsi="Calibri" w:cs="Calibri"/>
          <w:i/>
          <w:iCs/>
          <w:color w:val="000000"/>
          <w:sz w:val="22"/>
          <w:szCs w:val="22"/>
        </w:rPr>
        <w:t>learning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que permita evaluar y comparar el desempeño de diferentes enfoques de predicción utilizando el conjunto de datos del desafío M5 </w:t>
      </w:r>
      <w:proofErr w:type="spellStart"/>
      <w:r w:rsidRPr="002D5D3F">
        <w:rPr>
          <w:rFonts w:ascii="Calibri" w:hAnsi="Calibri" w:cs="Calibri"/>
          <w:i/>
          <w:iCs/>
          <w:color w:val="000000"/>
          <w:sz w:val="22"/>
          <w:szCs w:val="22"/>
        </w:rPr>
        <w:t>Forecasting</w:t>
      </w:r>
      <w:proofErr w:type="spellEnd"/>
      <w:r w:rsidRPr="002D5D3F">
        <w:rPr>
          <w:rFonts w:ascii="Calibri" w:hAnsi="Calibri" w:cs="Calibri"/>
          <w:i/>
          <w:iCs/>
          <w:color w:val="000000"/>
          <w:sz w:val="22"/>
          <w:szCs w:val="22"/>
        </w:rPr>
        <w:t xml:space="preserve"> – </w:t>
      </w:r>
      <w:proofErr w:type="spellStart"/>
      <w:r w:rsidRPr="002D5D3F">
        <w:rPr>
          <w:rFonts w:ascii="Calibri" w:hAnsi="Calibri" w:cs="Calibri"/>
          <w:i/>
          <w:iCs/>
          <w:color w:val="000000"/>
          <w:sz w:val="22"/>
          <w:szCs w:val="22"/>
        </w:rPr>
        <w:t>Accuracy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bajo un esquema de validación temporal que garantice estabilidad e interpretabilidad de los resultados.</w:t>
      </w:r>
    </w:p>
    <w:p w14:paraId="640CB470" w14:textId="77777777" w:rsidR="002D5D3F" w:rsidRPr="002D5D3F" w:rsidRDefault="002D5D3F" w:rsidP="00841E87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68B52B31" w14:textId="2286161C" w:rsidR="002B2CAC" w:rsidRDefault="002B2CAC" w:rsidP="002B2CAC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1.6.2 Objetivos específicos</w:t>
      </w:r>
    </w:p>
    <w:p w14:paraId="332B0BAA" w14:textId="6135C28F" w:rsidR="002B2CAC" w:rsidRPr="002B2CAC" w:rsidRDefault="002B2CAC" w:rsidP="002B2CAC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1.  </w:t>
      </w:r>
      <w:r w:rsidRPr="002B2CAC">
        <w:rPr>
          <w:rFonts w:ascii="Calibri" w:hAnsi="Calibri" w:cs="Calibri"/>
          <w:b/>
          <w:bCs/>
          <w:color w:val="000000"/>
        </w:rPr>
        <w:t xml:space="preserve"> Realizar un análisis exploratorio exhaustivo de las series de demanda del M5.</w:t>
      </w:r>
    </w:p>
    <w:p w14:paraId="156B59B8" w14:textId="77777777" w:rsidR="002B2CAC" w:rsidRPr="002B2CAC" w:rsidRDefault="002B2CAC" w:rsidP="002B2CAC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2B2CAC">
        <w:rPr>
          <w:rFonts w:ascii="Calibri" w:hAnsi="Calibri" w:cs="Calibri"/>
          <w:color w:val="000000"/>
        </w:rPr>
        <w:t>Este objetivo busca identificar patrones relevantes de estacionalidad, tendencia, variaciones de precio y eventos especiales, facilitando la comprensión inicial de la estructura de los datos.</w:t>
      </w:r>
    </w:p>
    <w:p w14:paraId="525D9CF8" w14:textId="4DDC9C9A" w:rsidR="002B2CAC" w:rsidRPr="002B2CAC" w:rsidRDefault="002B2CAC" w:rsidP="002B2CAC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2. </w:t>
      </w:r>
      <w:r w:rsidRPr="002B2CAC">
        <w:rPr>
          <w:rFonts w:ascii="Calibri" w:hAnsi="Calibri" w:cs="Calibri"/>
          <w:b/>
          <w:bCs/>
          <w:color w:val="000000"/>
        </w:rPr>
        <w:t>Implementar procesos de ingeniería de </w:t>
      </w:r>
      <w:proofErr w:type="spellStart"/>
      <w:r w:rsidRPr="002B2CAC">
        <w:rPr>
          <w:rFonts w:ascii="Calibri" w:hAnsi="Calibri" w:cs="Calibri"/>
          <w:b/>
          <w:bCs/>
          <w:i/>
          <w:iCs/>
          <w:color w:val="000000"/>
        </w:rPr>
        <w:t>features</w:t>
      </w:r>
      <w:proofErr w:type="spellEnd"/>
      <w:r w:rsidRPr="002B2CAC">
        <w:rPr>
          <w:rFonts w:ascii="Calibri" w:hAnsi="Calibri" w:cs="Calibri"/>
          <w:b/>
          <w:bCs/>
          <w:color w:val="000000"/>
        </w:rPr>
        <w:t> adecuados para series temporales.</w:t>
      </w:r>
    </w:p>
    <w:p w14:paraId="6C5BA79D" w14:textId="77777777" w:rsidR="002B2CAC" w:rsidRPr="002B2CAC" w:rsidRDefault="002B2CAC" w:rsidP="002B2CAC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2B2CAC">
        <w:rPr>
          <w:rFonts w:ascii="Calibri" w:hAnsi="Calibri" w:cs="Calibri"/>
          <w:color w:val="000000"/>
        </w:rPr>
        <w:t>Esto incluye la construcción de rezagos, ventanas móviles, indicadores de calendario y covariables derivadas, con el fin de mejorar la capacidad predictiva de los modelos.</w:t>
      </w:r>
    </w:p>
    <w:p w14:paraId="133A23DB" w14:textId="7435AFEA" w:rsidR="002B2CAC" w:rsidRPr="002B2CAC" w:rsidRDefault="002B2CAC" w:rsidP="002B2CAC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</w:rPr>
      </w:pPr>
      <w:r w:rsidRPr="002B2CAC">
        <w:rPr>
          <w:rFonts w:ascii="Calibri" w:hAnsi="Calibri" w:cs="Calibri"/>
          <w:b/>
          <w:bCs/>
          <w:color w:val="000000"/>
        </w:rPr>
        <w:t>3. Desarrollar e implementar una batería de modelos predictivos clásicos y modernos.</w:t>
      </w:r>
    </w:p>
    <w:p w14:paraId="387E38BD" w14:textId="77777777" w:rsidR="002B2CAC" w:rsidRPr="002B2CAC" w:rsidRDefault="002B2CAC" w:rsidP="002B2CAC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2B2CAC">
        <w:rPr>
          <w:rFonts w:ascii="Calibri" w:hAnsi="Calibri" w:cs="Calibri"/>
          <w:color w:val="000000"/>
        </w:rPr>
        <w:t>Se aplicarán modelos base (</w:t>
      </w:r>
      <w:proofErr w:type="spellStart"/>
      <w:r w:rsidRPr="002B2CAC">
        <w:rPr>
          <w:rFonts w:ascii="Calibri" w:hAnsi="Calibri" w:cs="Calibri"/>
          <w:color w:val="000000"/>
        </w:rPr>
        <w:t>Naive</w:t>
      </w:r>
      <w:proofErr w:type="spellEnd"/>
      <w:r w:rsidRPr="002B2CAC">
        <w:rPr>
          <w:rFonts w:ascii="Calibri" w:hAnsi="Calibri" w:cs="Calibri"/>
          <w:color w:val="000000"/>
        </w:rPr>
        <w:t xml:space="preserve">, </w:t>
      </w:r>
      <w:proofErr w:type="spellStart"/>
      <w:r w:rsidRPr="002B2CAC">
        <w:rPr>
          <w:rFonts w:ascii="Calibri" w:hAnsi="Calibri" w:cs="Calibri"/>
          <w:color w:val="000000"/>
        </w:rPr>
        <w:t>SNaive</w:t>
      </w:r>
      <w:proofErr w:type="spellEnd"/>
      <w:r w:rsidRPr="002B2CAC">
        <w:rPr>
          <w:rFonts w:ascii="Calibri" w:hAnsi="Calibri" w:cs="Calibri"/>
          <w:color w:val="000000"/>
        </w:rPr>
        <w:t xml:space="preserve">), estadísticos (ETS, ARIMA, regresión con rezagos, </w:t>
      </w:r>
      <w:proofErr w:type="spellStart"/>
      <w:r w:rsidRPr="002B2CAC">
        <w:rPr>
          <w:rFonts w:ascii="Calibri" w:hAnsi="Calibri" w:cs="Calibri"/>
          <w:color w:val="000000"/>
        </w:rPr>
        <w:t>Prophet</w:t>
      </w:r>
      <w:proofErr w:type="spellEnd"/>
      <w:r w:rsidRPr="002B2CAC">
        <w:rPr>
          <w:rFonts w:ascii="Calibri" w:hAnsi="Calibri" w:cs="Calibri"/>
          <w:color w:val="000000"/>
        </w:rPr>
        <w:t>) y modelos de </w:t>
      </w:r>
      <w:r w:rsidRPr="002B2CAC">
        <w:rPr>
          <w:rFonts w:ascii="Calibri" w:hAnsi="Calibri" w:cs="Calibri"/>
          <w:i/>
          <w:iCs/>
          <w:color w:val="000000"/>
        </w:rPr>
        <w:t xml:space="preserve">machine </w:t>
      </w:r>
      <w:proofErr w:type="spellStart"/>
      <w:r w:rsidRPr="002B2CAC">
        <w:rPr>
          <w:rFonts w:ascii="Calibri" w:hAnsi="Calibri" w:cs="Calibri"/>
          <w:i/>
          <w:iCs/>
          <w:color w:val="000000"/>
        </w:rPr>
        <w:t>learning</w:t>
      </w:r>
      <w:proofErr w:type="spellEnd"/>
      <w:r w:rsidRPr="002B2CAC">
        <w:rPr>
          <w:rFonts w:ascii="Calibri" w:hAnsi="Calibri" w:cs="Calibri"/>
          <w:color w:val="000000"/>
        </w:rPr>
        <w:t> (</w:t>
      </w:r>
      <w:proofErr w:type="spellStart"/>
      <w:r w:rsidRPr="002B2CAC">
        <w:rPr>
          <w:rFonts w:ascii="Calibri" w:hAnsi="Calibri" w:cs="Calibri"/>
          <w:color w:val="000000"/>
        </w:rPr>
        <w:t>XGBoost</w:t>
      </w:r>
      <w:proofErr w:type="spellEnd"/>
      <w:r w:rsidRPr="002B2CAC">
        <w:rPr>
          <w:rFonts w:ascii="Calibri" w:hAnsi="Calibri" w:cs="Calibri"/>
          <w:color w:val="000000"/>
        </w:rPr>
        <w:t xml:space="preserve">, </w:t>
      </w:r>
      <w:proofErr w:type="spellStart"/>
      <w:r w:rsidRPr="002B2CAC">
        <w:rPr>
          <w:rFonts w:ascii="Calibri" w:hAnsi="Calibri" w:cs="Calibri"/>
          <w:color w:val="000000"/>
        </w:rPr>
        <w:t>LightGBM</w:t>
      </w:r>
      <w:proofErr w:type="spellEnd"/>
      <w:r w:rsidRPr="002B2CAC">
        <w:rPr>
          <w:rFonts w:ascii="Calibri" w:hAnsi="Calibri" w:cs="Calibri"/>
          <w:color w:val="000000"/>
        </w:rPr>
        <w:t xml:space="preserve">, </w:t>
      </w:r>
      <w:proofErr w:type="spellStart"/>
      <w:r w:rsidRPr="002B2CAC">
        <w:rPr>
          <w:rFonts w:ascii="Calibri" w:hAnsi="Calibri" w:cs="Calibri"/>
          <w:color w:val="000000"/>
        </w:rPr>
        <w:t>CatBoost</w:t>
      </w:r>
      <w:proofErr w:type="spellEnd"/>
      <w:r w:rsidRPr="002B2CAC">
        <w:rPr>
          <w:rFonts w:ascii="Calibri" w:hAnsi="Calibri" w:cs="Calibri"/>
          <w:color w:val="000000"/>
        </w:rPr>
        <w:t>), manteniendo un pipeline común y comparativo.</w:t>
      </w:r>
    </w:p>
    <w:p w14:paraId="5D537CA1" w14:textId="0F817C55" w:rsidR="002B2CAC" w:rsidRPr="002B2CAC" w:rsidRDefault="002B2CAC" w:rsidP="002B2CAC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</w:rPr>
      </w:pPr>
      <w:r w:rsidRPr="002B2CAC">
        <w:rPr>
          <w:rFonts w:ascii="Calibri" w:hAnsi="Calibri" w:cs="Calibri"/>
          <w:b/>
          <w:bCs/>
          <w:color w:val="000000"/>
        </w:rPr>
        <w:t>4. Evaluar el desempeño de los modelos mediante validación temporal </w:t>
      </w:r>
      <w:proofErr w:type="spellStart"/>
      <w:r w:rsidRPr="002B2CAC">
        <w:rPr>
          <w:rFonts w:ascii="Calibri" w:hAnsi="Calibri" w:cs="Calibri"/>
          <w:b/>
          <w:bCs/>
          <w:i/>
          <w:iCs/>
          <w:color w:val="000000"/>
        </w:rPr>
        <w:t>walk</w:t>
      </w:r>
      <w:proofErr w:type="spellEnd"/>
      <w:r w:rsidRPr="002B2CAC">
        <w:rPr>
          <w:rFonts w:ascii="Calibri" w:hAnsi="Calibri" w:cs="Calibri"/>
          <w:b/>
          <w:bCs/>
          <w:i/>
          <w:iCs/>
          <w:color w:val="000000"/>
        </w:rPr>
        <w:t>-forward</w:t>
      </w:r>
      <w:r w:rsidRPr="002B2CAC">
        <w:rPr>
          <w:rFonts w:ascii="Calibri" w:hAnsi="Calibri" w:cs="Calibri"/>
          <w:b/>
          <w:bCs/>
          <w:color w:val="000000"/>
        </w:rPr>
        <w:t>.</w:t>
      </w:r>
    </w:p>
    <w:p w14:paraId="66E121C0" w14:textId="77777777" w:rsidR="002B2CAC" w:rsidRPr="002B2CAC" w:rsidRDefault="002B2CAC" w:rsidP="002B2CAC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2B2CAC">
        <w:rPr>
          <w:rFonts w:ascii="Calibri" w:hAnsi="Calibri" w:cs="Calibri"/>
          <w:color w:val="000000"/>
        </w:rPr>
        <w:t>El objetivo es obtener estimaciones confiables del error de predicción, así como medir la estabilidad de los modelos bajo múltiples ventanas temporales.</w:t>
      </w:r>
    </w:p>
    <w:p w14:paraId="65D8A6DA" w14:textId="04F78C2C" w:rsidR="002B2CAC" w:rsidRPr="002B2CAC" w:rsidRDefault="002B2CAC" w:rsidP="002B2CAC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</w:rPr>
      </w:pPr>
      <w:r w:rsidRPr="002B2CAC">
        <w:rPr>
          <w:rFonts w:ascii="Calibri" w:hAnsi="Calibri" w:cs="Calibri"/>
          <w:b/>
          <w:bCs/>
          <w:color w:val="000000"/>
        </w:rPr>
        <w:t>5. Analizar la interpretabilidad de los modelos con técnicas modernas.</w:t>
      </w:r>
    </w:p>
    <w:p w14:paraId="4385ECCF" w14:textId="77777777" w:rsidR="002B2CAC" w:rsidRPr="002B2CAC" w:rsidRDefault="002B2CAC" w:rsidP="002B2CAC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2B2CAC">
        <w:rPr>
          <w:rFonts w:ascii="Calibri" w:hAnsi="Calibri" w:cs="Calibri"/>
          <w:color w:val="000000"/>
        </w:rPr>
        <w:t xml:space="preserve">Se utilizarán métricas de importancia de variables, SHAP </w:t>
      </w:r>
      <w:proofErr w:type="spellStart"/>
      <w:r w:rsidRPr="002B2CAC">
        <w:rPr>
          <w:rFonts w:ascii="Calibri" w:hAnsi="Calibri" w:cs="Calibri"/>
          <w:color w:val="000000"/>
        </w:rPr>
        <w:t>values</w:t>
      </w:r>
      <w:proofErr w:type="spellEnd"/>
      <w:r w:rsidRPr="002B2CAC">
        <w:rPr>
          <w:rFonts w:ascii="Calibri" w:hAnsi="Calibri" w:cs="Calibri"/>
          <w:color w:val="000000"/>
        </w:rPr>
        <w:t xml:space="preserve"> y análisis de sensibilidad para comprender las decisiones de los modelos complejos y justificar sus predicciones.</w:t>
      </w:r>
    </w:p>
    <w:p w14:paraId="03DAA575" w14:textId="3A7AC794" w:rsidR="002B2CAC" w:rsidRPr="002B2CAC" w:rsidRDefault="002B2CAC" w:rsidP="002B2CAC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6</w:t>
      </w:r>
      <w:r w:rsidRPr="002B2CAC">
        <w:rPr>
          <w:rFonts w:ascii="Calibri" w:hAnsi="Calibri" w:cs="Calibri"/>
          <w:b/>
          <w:bCs/>
          <w:color w:val="000000"/>
        </w:rPr>
        <w:t>. Construir y documentar un sistema reproducible de pronóstico.</w:t>
      </w:r>
    </w:p>
    <w:p w14:paraId="760A2E53" w14:textId="77777777" w:rsidR="002B2CAC" w:rsidRPr="002B2CAC" w:rsidRDefault="002B2CAC" w:rsidP="002B2CAC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2B2CAC">
        <w:rPr>
          <w:rFonts w:ascii="Calibri" w:hAnsi="Calibri" w:cs="Calibri"/>
          <w:color w:val="000000"/>
        </w:rPr>
        <w:t xml:space="preserve">El sistema incluirá código en Google </w:t>
      </w:r>
      <w:proofErr w:type="spellStart"/>
      <w:r w:rsidRPr="002B2CAC">
        <w:rPr>
          <w:rFonts w:ascii="Calibri" w:hAnsi="Calibri" w:cs="Calibri"/>
          <w:color w:val="000000"/>
        </w:rPr>
        <w:t>Colab</w:t>
      </w:r>
      <w:proofErr w:type="spellEnd"/>
      <w:r w:rsidRPr="002B2CAC">
        <w:rPr>
          <w:rFonts w:ascii="Calibri" w:hAnsi="Calibri" w:cs="Calibri"/>
          <w:color w:val="000000"/>
        </w:rPr>
        <w:t xml:space="preserve">, repositorio GitHub, informe técnico y presentación en </w:t>
      </w:r>
      <w:proofErr w:type="spellStart"/>
      <w:r w:rsidRPr="002B2CAC">
        <w:rPr>
          <w:rFonts w:ascii="Calibri" w:hAnsi="Calibri" w:cs="Calibri"/>
          <w:color w:val="000000"/>
        </w:rPr>
        <w:t>Beamer</w:t>
      </w:r>
      <w:proofErr w:type="spellEnd"/>
      <w:r w:rsidRPr="002B2CAC">
        <w:rPr>
          <w:rFonts w:ascii="Calibri" w:hAnsi="Calibri" w:cs="Calibri"/>
          <w:color w:val="000000"/>
        </w:rPr>
        <w:t>, asegurando la trazabilidad y transparencia del proceso completo.</w:t>
      </w:r>
    </w:p>
    <w:p w14:paraId="790523DB" w14:textId="01A63E25" w:rsidR="002B2CAC" w:rsidRDefault="002B2CAC" w:rsidP="002B2CAC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1.7 Metodologías de investigación y </w:t>
      </w:r>
      <w:r w:rsidR="00627604">
        <w:rPr>
          <w:rFonts w:ascii="Calibri" w:hAnsi="Calibri" w:cs="Calibri"/>
          <w:b/>
          <w:bCs/>
          <w:color w:val="000000"/>
          <w:sz w:val="22"/>
          <w:szCs w:val="22"/>
        </w:rPr>
        <w:t>desarrollo</w:t>
      </w:r>
    </w:p>
    <w:p w14:paraId="3D939861" w14:textId="77777777" w:rsidR="00627604" w:rsidRDefault="00627604" w:rsidP="002B2CAC">
      <w:pPr>
        <w:pStyle w:val="NormalWeb"/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La metodologí</w:t>
      </w:r>
      <w:r>
        <w:rPr>
          <w:rFonts w:ascii="Calibri" w:hAnsi="Calibri" w:cs="Calibri"/>
          <w:color w:val="000000"/>
        </w:rPr>
        <w:t>a</w:t>
      </w:r>
      <w:r w:rsidRPr="00627604">
        <w:rPr>
          <w:rFonts w:ascii="Calibri" w:hAnsi="Calibri" w:cs="Calibri"/>
          <w:color w:val="000000"/>
        </w:rPr>
        <w:t xml:space="preserve"> propuesta </w:t>
      </w:r>
      <w:r>
        <w:rPr>
          <w:rFonts w:ascii="Calibri" w:hAnsi="Calibri" w:cs="Calibri"/>
          <w:color w:val="000000"/>
        </w:rPr>
        <w:t xml:space="preserve">para este proyecto </w:t>
      </w:r>
      <w:r w:rsidRPr="00627604">
        <w:rPr>
          <w:rFonts w:ascii="Calibri" w:hAnsi="Calibri" w:cs="Calibri"/>
          <w:color w:val="000000"/>
        </w:rPr>
        <w:t xml:space="preserve">se estructura en </w:t>
      </w:r>
      <w:r>
        <w:rPr>
          <w:rFonts w:ascii="Calibri" w:hAnsi="Calibri" w:cs="Calibri"/>
          <w:color w:val="000000"/>
        </w:rPr>
        <w:t xml:space="preserve">cinco </w:t>
      </w:r>
      <w:r w:rsidRPr="00627604">
        <w:rPr>
          <w:rFonts w:ascii="Calibri" w:hAnsi="Calibri" w:cs="Calibri"/>
          <w:color w:val="000000"/>
        </w:rPr>
        <w:t xml:space="preserve">etapas que permiten avanzar desde el análisis inicial de los datos hasta la construcción y validación de un sistema reproducible de pronóstico de demanda. </w:t>
      </w:r>
    </w:p>
    <w:p w14:paraId="447D7F16" w14:textId="5DED905F" w:rsidR="00627604" w:rsidRDefault="00627604" w:rsidP="002B2CAC">
      <w:pPr>
        <w:pStyle w:val="NormalWeb"/>
        <w:jc w:val="both"/>
        <w:rPr>
          <w:rFonts w:ascii="-webkit-standard" w:hAnsi="-webkit-standard"/>
          <w:color w:val="000000"/>
          <w:sz w:val="27"/>
          <w:szCs w:val="27"/>
        </w:rPr>
      </w:pPr>
      <w:r w:rsidRPr="00627604">
        <w:rPr>
          <w:rFonts w:ascii="Calibri" w:hAnsi="Calibri" w:cs="Calibri"/>
          <w:color w:val="000000"/>
        </w:rPr>
        <w:t>Cada fase contribuye al cumplimiento de los objetivos específicos planteados y asegura rigor técnico</w:t>
      </w:r>
      <w:r>
        <w:rPr>
          <w:rFonts w:ascii="Calibri" w:hAnsi="Calibri" w:cs="Calibri"/>
          <w:color w:val="000000"/>
        </w:rPr>
        <w:t xml:space="preserve"> y</w:t>
      </w:r>
      <w:r w:rsidRPr="00627604">
        <w:rPr>
          <w:rFonts w:ascii="Calibri" w:hAnsi="Calibri" w:cs="Calibri"/>
          <w:color w:val="000000"/>
        </w:rPr>
        <w:t xml:space="preserve"> trazabilidad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0F587659" w14:textId="50D5FD1D" w:rsidR="00627604" w:rsidRDefault="00627604" w:rsidP="002B2CAC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lastRenderedPageBreak/>
        <w:t>ETAPA 1: Preparación y análisis exploratorio de los datos (EDA)</w:t>
      </w:r>
    </w:p>
    <w:p w14:paraId="07A03807" w14:textId="77777777" w:rsidR="00627604" w:rsidRDefault="00627604" w:rsidP="002B2CAC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</w:t>
      </w:r>
      <w:r w:rsidRPr="00627604">
        <w:rPr>
          <w:rFonts w:ascii="Calibri" w:hAnsi="Calibri" w:cs="Calibri"/>
          <w:color w:val="000000"/>
        </w:rPr>
        <w:t>e realiza la carga, limpieza y transformación inicial del conjunto de datos proporcionado por el desafío M5. Se evalúan aspectos como calidad de los datos, presencia de valores faltantes, rangos de variación y consistencia temporal.</w:t>
      </w:r>
      <w:r w:rsidRPr="00627604">
        <w:rPr>
          <w:rFonts w:ascii="Calibri" w:hAnsi="Calibri" w:cs="Calibri"/>
          <w:color w:val="000000"/>
        </w:rPr>
        <w:br/>
        <w:t>Posteriormente, se efectúa un análisis exploratorio para identificar patrones de estacionalidad, tendencias globales, efectos de precio, comportamiento por tienda y categoría, así como eventos especiales presentes en el calendario.</w:t>
      </w:r>
    </w:p>
    <w:p w14:paraId="337F0FF7" w14:textId="783BB5ED" w:rsidR="00627604" w:rsidRDefault="00627604" w:rsidP="002B2CAC">
      <w:pPr>
        <w:pStyle w:val="NormalWeb"/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t xml:space="preserve">El principal objetivo de </w:t>
      </w:r>
      <w:r w:rsidRPr="00627604">
        <w:rPr>
          <w:rFonts w:ascii="Calibri" w:hAnsi="Calibri" w:cs="Calibri"/>
          <w:color w:val="000000"/>
        </w:rPr>
        <w:t>etapa e</w:t>
      </w:r>
      <w:r>
        <w:rPr>
          <w:rFonts w:ascii="Calibri" w:hAnsi="Calibri" w:cs="Calibri"/>
          <w:color w:val="000000"/>
        </w:rPr>
        <w:t>s</w:t>
      </w:r>
      <w:r w:rsidRPr="00627604">
        <w:rPr>
          <w:rFonts w:ascii="Calibri" w:hAnsi="Calibri" w:cs="Calibri"/>
          <w:color w:val="000000"/>
        </w:rPr>
        <w:t xml:space="preserve"> comprender la estructura de las series y orientar las decisiones de modelamiento.</w:t>
      </w:r>
    </w:p>
    <w:p w14:paraId="3484FBB9" w14:textId="77777777" w:rsidR="00627604" w:rsidRDefault="00627604" w:rsidP="002B2CAC">
      <w:pPr>
        <w:pStyle w:val="NormalWeb"/>
        <w:jc w:val="both"/>
        <w:rPr>
          <w:rFonts w:ascii="Calibri" w:hAnsi="Calibri" w:cs="Calibri"/>
          <w:color w:val="000000"/>
        </w:rPr>
      </w:pPr>
    </w:p>
    <w:p w14:paraId="2B36D07A" w14:textId="4EAC3B6D" w:rsidR="00627604" w:rsidRDefault="00627604" w:rsidP="002B2CAC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 w:rsidRPr="00627604">
        <w:rPr>
          <w:rFonts w:ascii="Calibri" w:hAnsi="Calibri" w:cs="Calibri"/>
          <w:b/>
          <w:bCs/>
          <w:color w:val="000000"/>
        </w:rPr>
        <w:t xml:space="preserve">ETAPA 2: Ingeniería de </w:t>
      </w:r>
      <w:proofErr w:type="spellStart"/>
      <w:r w:rsidRPr="00627604">
        <w:rPr>
          <w:rFonts w:ascii="Calibri" w:hAnsi="Calibri" w:cs="Calibri"/>
          <w:b/>
          <w:bCs/>
          <w:i/>
          <w:iCs/>
          <w:color w:val="000000"/>
        </w:rPr>
        <w:t>features</w:t>
      </w:r>
      <w:proofErr w:type="spellEnd"/>
      <w:r w:rsidRPr="00627604">
        <w:rPr>
          <w:rFonts w:ascii="Calibri" w:hAnsi="Calibri" w:cs="Calibri"/>
          <w:b/>
          <w:bCs/>
          <w:color w:val="000000"/>
        </w:rPr>
        <w:t xml:space="preserve"> y diseño del entorno reproducible.</w:t>
      </w:r>
    </w:p>
    <w:p w14:paraId="6EBA91D3" w14:textId="77777777" w:rsidR="00627604" w:rsidRPr="00627604" w:rsidRDefault="00627604" w:rsidP="00627604">
      <w:pPr>
        <w:pStyle w:val="NormalWeb"/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Se construyen las variables predictoras que alimentarán los modelos, incluyendo:</w:t>
      </w:r>
    </w:p>
    <w:p w14:paraId="067941AB" w14:textId="157E7105" w:rsidR="00627604" w:rsidRPr="00627604" w:rsidRDefault="00627604" w:rsidP="0062760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Rezagos simples y múltiples (</w:t>
      </w:r>
      <w:proofErr w:type="spellStart"/>
      <w:r w:rsidRPr="00627604">
        <w:rPr>
          <w:rStyle w:val="nfasis"/>
          <w:rFonts w:ascii="Calibri" w:eastAsiaTheme="majorEastAsia" w:hAnsi="Calibri" w:cs="Calibri"/>
          <w:color w:val="000000"/>
        </w:rPr>
        <w:t>lags</w:t>
      </w:r>
      <w:proofErr w:type="spellEnd"/>
      <w:r w:rsidRPr="00627604">
        <w:rPr>
          <w:rFonts w:ascii="Calibri" w:hAnsi="Calibri" w:cs="Calibri"/>
          <w:color w:val="000000"/>
        </w:rPr>
        <w:t>)</w:t>
      </w:r>
    </w:p>
    <w:p w14:paraId="74D8F3E4" w14:textId="7EF91FA0" w:rsidR="00627604" w:rsidRPr="00627604" w:rsidRDefault="00627604" w:rsidP="0062760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  <w:lang w:val="en-US"/>
        </w:rPr>
      </w:pPr>
      <w:r w:rsidRPr="00627604">
        <w:rPr>
          <w:rFonts w:ascii="Calibri" w:hAnsi="Calibri" w:cs="Calibri"/>
          <w:color w:val="000000"/>
          <w:lang w:val="en-US"/>
        </w:rPr>
        <w:t xml:space="preserve">Ventanas </w:t>
      </w:r>
      <w:proofErr w:type="spellStart"/>
      <w:r w:rsidRPr="00627604">
        <w:rPr>
          <w:rFonts w:ascii="Calibri" w:hAnsi="Calibri" w:cs="Calibri"/>
          <w:color w:val="000000"/>
          <w:lang w:val="en-US"/>
        </w:rPr>
        <w:t>móviles</w:t>
      </w:r>
      <w:proofErr w:type="spellEnd"/>
      <w:r w:rsidRPr="00627604">
        <w:rPr>
          <w:rFonts w:ascii="Calibri" w:hAnsi="Calibri" w:cs="Calibri"/>
          <w:color w:val="000000"/>
          <w:lang w:val="en-US"/>
        </w:rPr>
        <w:t xml:space="preserve"> (</w:t>
      </w:r>
      <w:r w:rsidRPr="00627604">
        <w:rPr>
          <w:rStyle w:val="nfasis"/>
          <w:rFonts w:ascii="Calibri" w:eastAsiaTheme="majorEastAsia" w:hAnsi="Calibri" w:cs="Calibri"/>
          <w:color w:val="000000"/>
          <w:lang w:val="en-US"/>
        </w:rPr>
        <w:t>rolling means</w:t>
      </w:r>
      <w:r w:rsidRPr="00627604">
        <w:rPr>
          <w:rFonts w:ascii="Calibri" w:hAnsi="Calibri" w:cs="Calibri"/>
          <w:color w:val="000000"/>
          <w:lang w:val="en-US"/>
        </w:rPr>
        <w:t>,</w:t>
      </w:r>
      <w:r w:rsidRPr="00627604">
        <w:rPr>
          <w:rStyle w:val="apple-converted-space"/>
          <w:rFonts w:ascii="Calibri" w:eastAsiaTheme="majorEastAsia" w:hAnsi="Calibri" w:cs="Calibri"/>
          <w:color w:val="000000"/>
          <w:lang w:val="en-US"/>
        </w:rPr>
        <w:t> </w:t>
      </w:r>
      <w:r w:rsidRPr="00627604">
        <w:rPr>
          <w:rStyle w:val="nfasis"/>
          <w:rFonts w:ascii="Calibri" w:eastAsiaTheme="majorEastAsia" w:hAnsi="Calibri" w:cs="Calibri"/>
          <w:color w:val="000000"/>
          <w:lang w:val="en-US"/>
        </w:rPr>
        <w:t>rolling std</w:t>
      </w:r>
      <w:r w:rsidRPr="00627604">
        <w:rPr>
          <w:rFonts w:ascii="Calibri" w:hAnsi="Calibri" w:cs="Calibri"/>
          <w:color w:val="000000"/>
          <w:lang w:val="en-US"/>
        </w:rPr>
        <w:t>)</w:t>
      </w:r>
    </w:p>
    <w:p w14:paraId="42116990" w14:textId="36897FE0" w:rsidR="00627604" w:rsidRPr="00627604" w:rsidRDefault="00627604" w:rsidP="0062760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Indicadores de día, mes, semana y eventos especiales</w:t>
      </w:r>
    </w:p>
    <w:p w14:paraId="310B9D31" w14:textId="33D7D408" w:rsidR="00627604" w:rsidRPr="00627604" w:rsidRDefault="00627604" w:rsidP="0062760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 xml:space="preserve">Variables de precio, descuentos y variaciones </w:t>
      </w:r>
      <w:proofErr w:type="spellStart"/>
      <w:r w:rsidRPr="00627604">
        <w:rPr>
          <w:rFonts w:ascii="Calibri" w:hAnsi="Calibri" w:cs="Calibri"/>
          <w:color w:val="000000"/>
        </w:rPr>
        <w:t>interdiarias</w:t>
      </w:r>
      <w:proofErr w:type="spellEnd"/>
    </w:p>
    <w:p w14:paraId="16F067C8" w14:textId="22EEA582" w:rsidR="00627604" w:rsidRDefault="00627604" w:rsidP="00627604">
      <w:pPr>
        <w:pStyle w:val="NormalWeb"/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 xml:space="preserve">En paralelo, se establece un entorno reproducible utilizando Google </w:t>
      </w:r>
      <w:proofErr w:type="spellStart"/>
      <w:r w:rsidRPr="00627604">
        <w:rPr>
          <w:rFonts w:ascii="Calibri" w:hAnsi="Calibri" w:cs="Calibri"/>
          <w:color w:val="000000"/>
        </w:rPr>
        <w:t>Colab</w:t>
      </w:r>
      <w:proofErr w:type="spellEnd"/>
      <w:r w:rsidRPr="00627604">
        <w:rPr>
          <w:rFonts w:ascii="Calibri" w:hAnsi="Calibri" w:cs="Calibri"/>
          <w:color w:val="000000"/>
        </w:rPr>
        <w:t xml:space="preserve"> y un repositorio GitHub. E</w:t>
      </w:r>
      <w:r>
        <w:rPr>
          <w:rFonts w:ascii="Calibri" w:hAnsi="Calibri" w:cs="Calibri"/>
          <w:color w:val="000000"/>
        </w:rPr>
        <w:t>l propósito de esta</w:t>
      </w:r>
      <w:r w:rsidRPr="00627604">
        <w:rPr>
          <w:rFonts w:ascii="Calibri" w:hAnsi="Calibri" w:cs="Calibri"/>
          <w:color w:val="000000"/>
        </w:rPr>
        <w:t xml:space="preserve"> fase </w:t>
      </w:r>
      <w:r>
        <w:rPr>
          <w:rFonts w:ascii="Calibri" w:hAnsi="Calibri" w:cs="Calibri"/>
          <w:color w:val="000000"/>
        </w:rPr>
        <w:t>es definir</w:t>
      </w:r>
      <w:r w:rsidRPr="00627604">
        <w:rPr>
          <w:rFonts w:ascii="Calibri" w:hAnsi="Calibri" w:cs="Calibri"/>
          <w:color w:val="000000"/>
        </w:rPr>
        <w:t xml:space="preserve"> las funciones y scripts que permitirán ejecutar el pipeline completo de manera sistemática.</w:t>
      </w:r>
    </w:p>
    <w:p w14:paraId="76895ACA" w14:textId="77777777" w:rsidR="00627604" w:rsidRPr="00627604" w:rsidRDefault="00627604" w:rsidP="00627604">
      <w:pPr>
        <w:pStyle w:val="NormalWeb"/>
        <w:rPr>
          <w:rFonts w:ascii="Calibri" w:hAnsi="Calibri" w:cs="Calibri"/>
          <w:b/>
          <w:bCs/>
          <w:color w:val="000000"/>
        </w:rPr>
      </w:pPr>
    </w:p>
    <w:p w14:paraId="26312D2C" w14:textId="7E89759E" w:rsidR="00627604" w:rsidRDefault="00627604" w:rsidP="00627604">
      <w:pPr>
        <w:pStyle w:val="NormalWeb"/>
        <w:rPr>
          <w:rFonts w:ascii="Calibri" w:hAnsi="Calibri" w:cs="Calibri"/>
          <w:b/>
          <w:bCs/>
          <w:color w:val="000000"/>
        </w:rPr>
      </w:pPr>
      <w:r w:rsidRPr="00627604">
        <w:rPr>
          <w:rFonts w:ascii="Calibri" w:hAnsi="Calibri" w:cs="Calibri"/>
          <w:b/>
          <w:bCs/>
          <w:color w:val="000000"/>
        </w:rPr>
        <w:t>ETAPA 3: Implementación de modelos predictivos.</w:t>
      </w:r>
    </w:p>
    <w:p w14:paraId="2410E6FD" w14:textId="77777777" w:rsidR="00627604" w:rsidRPr="00627604" w:rsidRDefault="00627604" w:rsidP="00627604">
      <w:pPr>
        <w:pStyle w:val="NormalWeb"/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En esta etapa se seleccionan e implementan distintos enfoques predictivos bajo un marco común. Se incluyen:</w:t>
      </w:r>
    </w:p>
    <w:p w14:paraId="377A447D" w14:textId="1B820872" w:rsidR="00627604" w:rsidRPr="00627604" w:rsidRDefault="00627604" w:rsidP="0062760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627604">
        <w:rPr>
          <w:rStyle w:val="Textoennegrita"/>
          <w:rFonts w:ascii="Calibri" w:eastAsiaTheme="majorEastAsia" w:hAnsi="Calibri" w:cs="Calibri"/>
          <w:color w:val="000000"/>
        </w:rPr>
        <w:t>Modelos base:</w:t>
      </w:r>
      <w:r w:rsidRPr="00627604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627604">
        <w:rPr>
          <w:rFonts w:ascii="Calibri" w:hAnsi="Calibri" w:cs="Calibri"/>
          <w:color w:val="000000"/>
        </w:rPr>
        <w:t>Naive</w:t>
      </w:r>
      <w:proofErr w:type="spellEnd"/>
      <w:r w:rsidRPr="00627604">
        <w:rPr>
          <w:rFonts w:ascii="Calibri" w:hAnsi="Calibri" w:cs="Calibri"/>
          <w:color w:val="000000"/>
        </w:rPr>
        <w:t xml:space="preserve">, </w:t>
      </w:r>
      <w:proofErr w:type="spellStart"/>
      <w:r w:rsidRPr="00627604">
        <w:rPr>
          <w:rFonts w:ascii="Calibri" w:hAnsi="Calibri" w:cs="Calibri"/>
          <w:color w:val="000000"/>
        </w:rPr>
        <w:t>Seasonal</w:t>
      </w:r>
      <w:proofErr w:type="spellEnd"/>
      <w:r w:rsidRPr="00627604">
        <w:rPr>
          <w:rFonts w:ascii="Calibri" w:hAnsi="Calibri" w:cs="Calibri"/>
          <w:color w:val="000000"/>
        </w:rPr>
        <w:t xml:space="preserve"> </w:t>
      </w:r>
      <w:proofErr w:type="spellStart"/>
      <w:r w:rsidRPr="00627604">
        <w:rPr>
          <w:rFonts w:ascii="Calibri" w:hAnsi="Calibri" w:cs="Calibri"/>
          <w:color w:val="000000"/>
        </w:rPr>
        <w:t>Naive</w:t>
      </w:r>
      <w:proofErr w:type="spellEnd"/>
      <w:r w:rsidRPr="00627604">
        <w:rPr>
          <w:rFonts w:ascii="Calibri" w:hAnsi="Calibri" w:cs="Calibri"/>
          <w:color w:val="000000"/>
        </w:rPr>
        <w:t xml:space="preserve"> (</w:t>
      </w:r>
      <w:proofErr w:type="spellStart"/>
      <w:r w:rsidRPr="00627604">
        <w:rPr>
          <w:rFonts w:ascii="Calibri" w:hAnsi="Calibri" w:cs="Calibri"/>
          <w:color w:val="000000"/>
        </w:rPr>
        <w:t>SNaive</w:t>
      </w:r>
      <w:proofErr w:type="spellEnd"/>
      <w:r w:rsidRPr="00627604">
        <w:rPr>
          <w:rFonts w:ascii="Calibri" w:hAnsi="Calibri" w:cs="Calibri"/>
          <w:color w:val="000000"/>
        </w:rPr>
        <w:t>).</w:t>
      </w:r>
    </w:p>
    <w:p w14:paraId="68A23B4F" w14:textId="16DA7157" w:rsidR="00627604" w:rsidRPr="00627604" w:rsidRDefault="00627604" w:rsidP="0062760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627604">
        <w:rPr>
          <w:rStyle w:val="Textoennegrita"/>
          <w:rFonts w:ascii="Calibri" w:eastAsiaTheme="majorEastAsia" w:hAnsi="Calibri" w:cs="Calibri"/>
          <w:color w:val="000000"/>
        </w:rPr>
        <w:t>Modelos estadísticos:</w:t>
      </w:r>
      <w:r w:rsidRPr="0062760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627604">
        <w:rPr>
          <w:rFonts w:ascii="Calibri" w:hAnsi="Calibri" w:cs="Calibri"/>
          <w:color w:val="000000"/>
        </w:rPr>
        <w:t xml:space="preserve">ETS, ARIMA/SARIMA, regresión con rezagos, </w:t>
      </w:r>
      <w:proofErr w:type="spellStart"/>
      <w:r w:rsidRPr="00627604">
        <w:rPr>
          <w:rFonts w:ascii="Calibri" w:hAnsi="Calibri" w:cs="Calibri"/>
          <w:color w:val="000000"/>
        </w:rPr>
        <w:t>Prophet</w:t>
      </w:r>
      <w:proofErr w:type="spellEnd"/>
      <w:r w:rsidRPr="00627604">
        <w:rPr>
          <w:rFonts w:ascii="Calibri" w:hAnsi="Calibri" w:cs="Calibri"/>
          <w:color w:val="000000"/>
        </w:rPr>
        <w:t>.</w:t>
      </w:r>
    </w:p>
    <w:p w14:paraId="32CA45FA" w14:textId="1B40A91C" w:rsidR="00627604" w:rsidRPr="00627604" w:rsidRDefault="00627604" w:rsidP="0062760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  <w:lang w:val="en-US"/>
        </w:rPr>
      </w:pPr>
      <w:proofErr w:type="spellStart"/>
      <w:r w:rsidRPr="00627604">
        <w:rPr>
          <w:rStyle w:val="Textoennegrita"/>
          <w:rFonts w:ascii="Calibri" w:eastAsiaTheme="majorEastAsia" w:hAnsi="Calibri" w:cs="Calibri"/>
          <w:color w:val="000000"/>
          <w:lang w:val="en-US"/>
        </w:rPr>
        <w:t>Modelos</w:t>
      </w:r>
      <w:proofErr w:type="spellEnd"/>
      <w:r w:rsidRPr="00627604">
        <w:rPr>
          <w:rStyle w:val="Textoennegrita"/>
          <w:rFonts w:ascii="Calibri" w:eastAsiaTheme="majorEastAsia" w:hAnsi="Calibri" w:cs="Calibri"/>
          <w:color w:val="000000"/>
          <w:lang w:val="en-US"/>
        </w:rPr>
        <w:t xml:space="preserve"> de</w:t>
      </w:r>
      <w:r w:rsidRPr="00627604">
        <w:rPr>
          <w:rStyle w:val="apple-converted-space"/>
          <w:rFonts w:ascii="Calibri" w:eastAsiaTheme="majorEastAsia" w:hAnsi="Calibri" w:cs="Calibri"/>
          <w:b/>
          <w:bCs/>
          <w:color w:val="000000"/>
          <w:lang w:val="en-US"/>
        </w:rPr>
        <w:t> </w:t>
      </w:r>
      <w:r w:rsidRPr="00627604">
        <w:rPr>
          <w:rStyle w:val="nfasis"/>
          <w:rFonts w:ascii="Calibri" w:eastAsiaTheme="majorEastAsia" w:hAnsi="Calibri" w:cs="Calibri"/>
          <w:b/>
          <w:bCs/>
          <w:color w:val="000000"/>
          <w:lang w:val="en-US"/>
        </w:rPr>
        <w:t>machine learning</w:t>
      </w:r>
      <w:r w:rsidRPr="00627604">
        <w:rPr>
          <w:rStyle w:val="Textoennegrita"/>
          <w:rFonts w:ascii="Calibri" w:eastAsiaTheme="majorEastAsia" w:hAnsi="Calibri" w:cs="Calibri"/>
          <w:color w:val="000000"/>
          <w:lang w:val="en-US"/>
        </w:rPr>
        <w:t>:</w:t>
      </w:r>
      <w:r w:rsidRPr="00627604">
        <w:rPr>
          <w:rStyle w:val="apple-converted-space"/>
          <w:rFonts w:ascii="Calibri" w:eastAsiaTheme="majorEastAsia" w:hAnsi="Calibri" w:cs="Calibri"/>
          <w:color w:val="000000"/>
          <w:lang w:val="en-US"/>
        </w:rPr>
        <w:t> </w:t>
      </w:r>
      <w:proofErr w:type="spellStart"/>
      <w:r w:rsidRPr="00627604">
        <w:rPr>
          <w:rFonts w:ascii="Calibri" w:hAnsi="Calibri" w:cs="Calibri"/>
          <w:color w:val="000000"/>
          <w:lang w:val="en-US"/>
        </w:rPr>
        <w:t>XGBoost</w:t>
      </w:r>
      <w:proofErr w:type="spellEnd"/>
      <w:r w:rsidRPr="00627604">
        <w:rPr>
          <w:rFonts w:ascii="Calibri" w:hAnsi="Calibri" w:cs="Calibri"/>
          <w:color w:val="000000"/>
          <w:lang w:val="en-US"/>
        </w:rPr>
        <w:t xml:space="preserve">, </w:t>
      </w:r>
      <w:proofErr w:type="spellStart"/>
      <w:r w:rsidRPr="00627604">
        <w:rPr>
          <w:rFonts w:ascii="Calibri" w:hAnsi="Calibri" w:cs="Calibri"/>
          <w:color w:val="000000"/>
          <w:lang w:val="en-US"/>
        </w:rPr>
        <w:t>LightGBM</w:t>
      </w:r>
      <w:proofErr w:type="spellEnd"/>
      <w:r w:rsidRPr="00627604">
        <w:rPr>
          <w:rFonts w:ascii="Calibri" w:hAnsi="Calibri" w:cs="Calibri"/>
          <w:color w:val="000000"/>
          <w:lang w:val="en-US"/>
        </w:rPr>
        <w:t xml:space="preserve"> y </w:t>
      </w:r>
      <w:proofErr w:type="spellStart"/>
      <w:r w:rsidRPr="00627604">
        <w:rPr>
          <w:rFonts w:ascii="Calibri" w:hAnsi="Calibri" w:cs="Calibri"/>
          <w:color w:val="000000"/>
          <w:lang w:val="en-US"/>
        </w:rPr>
        <w:t>CatBoost</w:t>
      </w:r>
      <w:proofErr w:type="spellEnd"/>
      <w:r w:rsidRPr="00627604">
        <w:rPr>
          <w:rFonts w:ascii="Calibri" w:hAnsi="Calibri" w:cs="Calibri"/>
          <w:color w:val="000000"/>
          <w:lang w:val="en-US"/>
        </w:rPr>
        <w:t>.</w:t>
      </w:r>
    </w:p>
    <w:p w14:paraId="14EB6077" w14:textId="77777777" w:rsidR="00627604" w:rsidRDefault="00627604" w:rsidP="00627604">
      <w:pPr>
        <w:pStyle w:val="NormalWeb"/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Cada modelo se entrena utilizando las</w:t>
      </w:r>
      <w:r w:rsidRPr="00627604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627604">
        <w:rPr>
          <w:rStyle w:val="nfasis"/>
          <w:rFonts w:ascii="Calibri" w:eastAsiaTheme="majorEastAsia" w:hAnsi="Calibri" w:cs="Calibri"/>
          <w:color w:val="000000"/>
        </w:rPr>
        <w:t>features</w:t>
      </w:r>
      <w:proofErr w:type="spellEnd"/>
      <w:r w:rsidRPr="0062760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627604">
        <w:rPr>
          <w:rFonts w:ascii="Calibri" w:hAnsi="Calibri" w:cs="Calibri"/>
          <w:color w:val="000000"/>
        </w:rPr>
        <w:t xml:space="preserve">construidas previamente, y se implementan versiones optimizadas mediante ajuste de </w:t>
      </w:r>
      <w:proofErr w:type="spellStart"/>
      <w:r w:rsidRPr="00627604">
        <w:rPr>
          <w:rFonts w:ascii="Calibri" w:hAnsi="Calibri" w:cs="Calibri"/>
          <w:color w:val="000000"/>
        </w:rPr>
        <w:t>hiperparámetros</w:t>
      </w:r>
      <w:proofErr w:type="spellEnd"/>
      <w:r w:rsidRPr="00627604">
        <w:rPr>
          <w:rFonts w:ascii="Calibri" w:hAnsi="Calibri" w:cs="Calibri"/>
          <w:color w:val="000000"/>
        </w:rPr>
        <w:t xml:space="preserve"> cuando corresponda.</w:t>
      </w:r>
    </w:p>
    <w:p w14:paraId="3BA9D688" w14:textId="77777777" w:rsidR="00627604" w:rsidRPr="00627604" w:rsidRDefault="00627604" w:rsidP="00627604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</w:p>
    <w:p w14:paraId="5FC412ED" w14:textId="08ADDDBE" w:rsidR="00627604" w:rsidRDefault="00627604" w:rsidP="00627604">
      <w:pPr>
        <w:pStyle w:val="NormalWeb"/>
        <w:jc w:val="both"/>
        <w:rPr>
          <w:rFonts w:ascii="Calibri" w:hAnsi="Calibri" w:cs="Calibri"/>
          <w:b/>
          <w:bCs/>
          <w:i/>
          <w:iCs/>
          <w:color w:val="000000"/>
        </w:rPr>
      </w:pPr>
      <w:r w:rsidRPr="00627604">
        <w:rPr>
          <w:rFonts w:ascii="Calibri" w:hAnsi="Calibri" w:cs="Calibri"/>
          <w:b/>
          <w:bCs/>
          <w:color w:val="000000"/>
        </w:rPr>
        <w:t xml:space="preserve">ETAPA 4: Validación temporal mediante esquema </w:t>
      </w:r>
      <w:proofErr w:type="spellStart"/>
      <w:r w:rsidRPr="00627604">
        <w:rPr>
          <w:rFonts w:ascii="Calibri" w:hAnsi="Calibri" w:cs="Calibri"/>
          <w:b/>
          <w:bCs/>
          <w:i/>
          <w:iCs/>
          <w:color w:val="000000"/>
        </w:rPr>
        <w:t>walk-foward</w:t>
      </w:r>
      <w:proofErr w:type="spellEnd"/>
    </w:p>
    <w:p w14:paraId="16874B25" w14:textId="5F10207B" w:rsidR="00627604" w:rsidRPr="00627604" w:rsidRDefault="00627604" w:rsidP="00627604">
      <w:pPr>
        <w:pStyle w:val="NormalWeb"/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lastRenderedPageBreak/>
        <w:t>Se aplica un esquema de validación que respeta la naturaleza temporal de las series y evita la filtración de información (</w:t>
      </w:r>
      <w:r w:rsidRPr="00627604">
        <w:rPr>
          <w:rStyle w:val="nfasis"/>
          <w:rFonts w:ascii="Calibri" w:eastAsiaTheme="majorEastAsia" w:hAnsi="Calibri" w:cs="Calibri"/>
          <w:i w:val="0"/>
          <w:iCs w:val="0"/>
          <w:color w:val="000000"/>
        </w:rPr>
        <w:t xml:space="preserve">data </w:t>
      </w:r>
      <w:proofErr w:type="spellStart"/>
      <w:r w:rsidRPr="00627604">
        <w:rPr>
          <w:rStyle w:val="nfasis"/>
          <w:rFonts w:ascii="Calibri" w:eastAsiaTheme="majorEastAsia" w:hAnsi="Calibri" w:cs="Calibri"/>
          <w:i w:val="0"/>
          <w:iCs w:val="0"/>
          <w:color w:val="000000"/>
        </w:rPr>
        <w:t>leakage</w:t>
      </w:r>
      <w:proofErr w:type="spellEnd"/>
      <w:r w:rsidRPr="00627604">
        <w:rPr>
          <w:rFonts w:ascii="Calibri" w:hAnsi="Calibri" w:cs="Calibri"/>
          <w:i/>
          <w:iCs/>
          <w:color w:val="000000"/>
        </w:rPr>
        <w:t>)</w:t>
      </w:r>
      <w:r>
        <w:rPr>
          <w:rFonts w:ascii="Calibri" w:hAnsi="Calibri" w:cs="Calibri"/>
          <w:color w:val="000000"/>
        </w:rPr>
        <w:t>.</w:t>
      </w:r>
      <w:r w:rsidRPr="00627604">
        <w:rPr>
          <w:rFonts w:ascii="Calibri" w:hAnsi="Calibri" w:cs="Calibri"/>
          <w:color w:val="000000"/>
        </w:rPr>
        <w:br/>
        <w:t>El procedimiento consiste en:</w:t>
      </w:r>
    </w:p>
    <w:p w14:paraId="5F5A9AEA" w14:textId="77777777" w:rsidR="00627604" w:rsidRPr="00627604" w:rsidRDefault="00627604" w:rsidP="00627604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Entrenar los modelos en una primera ventana histórica.</w:t>
      </w:r>
    </w:p>
    <w:p w14:paraId="31F5DFFF" w14:textId="77777777" w:rsidR="00627604" w:rsidRPr="00627604" w:rsidRDefault="00627604" w:rsidP="00627604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Generar predicciones para el siguiente período.</w:t>
      </w:r>
    </w:p>
    <w:p w14:paraId="409EFD13" w14:textId="77777777" w:rsidR="00627604" w:rsidRPr="00627604" w:rsidRDefault="00627604" w:rsidP="00627604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Desplazar la ventana temporal y repetir el proceso.</w:t>
      </w:r>
    </w:p>
    <w:p w14:paraId="2E5F87A9" w14:textId="77777777" w:rsidR="00627604" w:rsidRPr="00627604" w:rsidRDefault="00627604" w:rsidP="00627604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Registrar el error obtenido en cada iteración.</w:t>
      </w:r>
    </w:p>
    <w:p w14:paraId="21E43C5B" w14:textId="77777777" w:rsidR="00627604" w:rsidRDefault="00627604" w:rsidP="00627604">
      <w:pPr>
        <w:pStyle w:val="NormalWeb"/>
        <w:jc w:val="both"/>
        <w:rPr>
          <w:rFonts w:ascii="Calibri" w:hAnsi="Calibri" w:cs="Calibri"/>
          <w:color w:val="000000"/>
        </w:rPr>
      </w:pPr>
      <w:r w:rsidRPr="00627604">
        <w:rPr>
          <w:rFonts w:ascii="Calibri" w:hAnsi="Calibri" w:cs="Calibri"/>
          <w:color w:val="000000"/>
        </w:rPr>
        <w:t>La métrica principal utilizada es</w:t>
      </w:r>
      <w:r w:rsidRPr="0062760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627604">
        <w:rPr>
          <w:rStyle w:val="Textoennegrita"/>
          <w:rFonts w:ascii="Calibri" w:eastAsiaTheme="majorEastAsia" w:hAnsi="Calibri" w:cs="Calibri"/>
          <w:color w:val="000000"/>
        </w:rPr>
        <w:t>RMSSE</w:t>
      </w:r>
      <w:r w:rsidRPr="00627604">
        <w:rPr>
          <w:rFonts w:ascii="Calibri" w:hAnsi="Calibri" w:cs="Calibri"/>
          <w:color w:val="000000"/>
        </w:rPr>
        <w:t>, estándar en el M5. Este enfoque permite evaluar estabilidad, generalización y desempeño real de los modelos.</w:t>
      </w:r>
    </w:p>
    <w:p w14:paraId="331E7281" w14:textId="77777777" w:rsidR="00086D85" w:rsidRDefault="00086D85" w:rsidP="00627604">
      <w:pPr>
        <w:pStyle w:val="NormalWeb"/>
        <w:jc w:val="both"/>
        <w:rPr>
          <w:rFonts w:ascii="Calibri" w:hAnsi="Calibri" w:cs="Calibri"/>
          <w:color w:val="000000"/>
        </w:rPr>
      </w:pPr>
    </w:p>
    <w:p w14:paraId="6570BD93" w14:textId="4ADA6724" w:rsidR="00086D85" w:rsidRDefault="00086D85" w:rsidP="00627604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 w:rsidRPr="00086D85">
        <w:rPr>
          <w:rFonts w:ascii="Calibri" w:hAnsi="Calibri" w:cs="Calibri"/>
          <w:b/>
          <w:bCs/>
          <w:color w:val="000000"/>
        </w:rPr>
        <w:t>ETAPA 5: Interpretabilidad, análisis de resultados y elaboración de productos finales</w:t>
      </w:r>
    </w:p>
    <w:p w14:paraId="3AE34C7D" w14:textId="77777777" w:rsidR="00086D85" w:rsidRPr="00086D85" w:rsidRDefault="00086D85" w:rsidP="00086D85">
      <w:pPr>
        <w:pStyle w:val="NormalWeb"/>
        <w:jc w:val="both"/>
        <w:rPr>
          <w:rFonts w:ascii="Calibri" w:hAnsi="Calibri" w:cs="Calibri"/>
          <w:color w:val="000000"/>
        </w:rPr>
      </w:pPr>
      <w:r w:rsidRPr="00086D85">
        <w:rPr>
          <w:rFonts w:ascii="Calibri" w:hAnsi="Calibri" w:cs="Calibri"/>
          <w:color w:val="000000"/>
        </w:rPr>
        <w:t>Se analizan los resultados obtenidos, tanto en términos de error promedio como de estabilidad entre ventanas.</w:t>
      </w:r>
      <w:r w:rsidRPr="00086D85">
        <w:rPr>
          <w:rFonts w:ascii="Calibri" w:hAnsi="Calibri" w:cs="Calibri"/>
          <w:color w:val="000000"/>
        </w:rPr>
        <w:br/>
        <w:t>Para modelos de</w:t>
      </w:r>
      <w:r w:rsidRPr="00086D8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6D85">
        <w:rPr>
          <w:rStyle w:val="nfasis"/>
          <w:rFonts w:ascii="Calibri" w:eastAsiaTheme="majorEastAsia" w:hAnsi="Calibri" w:cs="Calibri"/>
          <w:color w:val="000000"/>
        </w:rPr>
        <w:t xml:space="preserve">machine </w:t>
      </w:r>
      <w:proofErr w:type="spellStart"/>
      <w:r w:rsidRPr="00086D85">
        <w:rPr>
          <w:rStyle w:val="nfasis"/>
          <w:rFonts w:ascii="Calibri" w:eastAsiaTheme="majorEastAsia" w:hAnsi="Calibri" w:cs="Calibri"/>
          <w:color w:val="000000"/>
        </w:rPr>
        <w:t>learning</w:t>
      </w:r>
      <w:proofErr w:type="spellEnd"/>
      <w:r w:rsidRPr="00086D85">
        <w:rPr>
          <w:rFonts w:ascii="Calibri" w:hAnsi="Calibri" w:cs="Calibri"/>
          <w:color w:val="000000"/>
        </w:rPr>
        <w:t>, se utilizan técnicas de interpretabilidad como</w:t>
      </w:r>
      <w:r w:rsidRPr="00086D8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6D85">
        <w:rPr>
          <w:rStyle w:val="Textoennegrita"/>
          <w:rFonts w:ascii="Calibri" w:eastAsiaTheme="majorEastAsia" w:hAnsi="Calibri" w:cs="Calibri"/>
          <w:b w:val="0"/>
          <w:bCs w:val="0"/>
          <w:color w:val="000000"/>
        </w:rPr>
        <w:t xml:space="preserve">SHAP </w:t>
      </w:r>
      <w:proofErr w:type="spellStart"/>
      <w:r w:rsidRPr="00086D85">
        <w:rPr>
          <w:rStyle w:val="Textoennegrita"/>
          <w:rFonts w:ascii="Calibri" w:eastAsiaTheme="majorEastAsia" w:hAnsi="Calibri" w:cs="Calibri"/>
          <w:b w:val="0"/>
          <w:bCs w:val="0"/>
          <w:color w:val="000000"/>
        </w:rPr>
        <w:t>values</w:t>
      </w:r>
      <w:proofErr w:type="spellEnd"/>
      <w:r w:rsidRPr="00086D85">
        <w:rPr>
          <w:rFonts w:ascii="Calibri" w:hAnsi="Calibri" w:cs="Calibri"/>
          <w:color w:val="000000"/>
        </w:rPr>
        <w:t>,</w:t>
      </w:r>
      <w:r w:rsidRPr="00086D85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86D85">
        <w:rPr>
          <w:rStyle w:val="nfasis"/>
          <w:rFonts w:ascii="Calibri" w:eastAsiaTheme="majorEastAsia" w:hAnsi="Calibri" w:cs="Calibri"/>
          <w:color w:val="000000"/>
        </w:rPr>
        <w:t>feature</w:t>
      </w:r>
      <w:proofErr w:type="spellEnd"/>
      <w:r w:rsidRPr="00086D85">
        <w:rPr>
          <w:rStyle w:val="nfasis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086D85">
        <w:rPr>
          <w:rStyle w:val="nfasis"/>
          <w:rFonts w:ascii="Calibri" w:eastAsiaTheme="majorEastAsia" w:hAnsi="Calibri" w:cs="Calibri"/>
          <w:color w:val="000000"/>
        </w:rPr>
        <w:t>importance</w:t>
      </w:r>
      <w:proofErr w:type="spellEnd"/>
      <w:r w:rsidRPr="00086D8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6D85">
        <w:rPr>
          <w:rFonts w:ascii="Calibri" w:hAnsi="Calibri" w:cs="Calibri"/>
          <w:color w:val="000000"/>
        </w:rPr>
        <w:t>y análisis de sensibilidad (</w:t>
      </w:r>
      <w:proofErr w:type="spellStart"/>
      <w:r w:rsidRPr="00086D85">
        <w:rPr>
          <w:rStyle w:val="nfasis"/>
          <w:rFonts w:ascii="Calibri" w:eastAsiaTheme="majorEastAsia" w:hAnsi="Calibri" w:cs="Calibri"/>
          <w:color w:val="000000"/>
        </w:rPr>
        <w:t>partial</w:t>
      </w:r>
      <w:proofErr w:type="spellEnd"/>
      <w:r w:rsidRPr="00086D85">
        <w:rPr>
          <w:rStyle w:val="nfasis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086D85">
        <w:rPr>
          <w:rStyle w:val="nfasis"/>
          <w:rFonts w:ascii="Calibri" w:eastAsiaTheme="majorEastAsia" w:hAnsi="Calibri" w:cs="Calibri"/>
          <w:color w:val="000000"/>
        </w:rPr>
        <w:t>dependence</w:t>
      </w:r>
      <w:proofErr w:type="spellEnd"/>
      <w:r w:rsidRPr="00086D85">
        <w:rPr>
          <w:rStyle w:val="nfasis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086D85">
        <w:rPr>
          <w:rStyle w:val="nfasis"/>
          <w:rFonts w:ascii="Calibri" w:eastAsiaTheme="majorEastAsia" w:hAnsi="Calibri" w:cs="Calibri"/>
          <w:color w:val="000000"/>
        </w:rPr>
        <w:t>plots</w:t>
      </w:r>
      <w:proofErr w:type="spellEnd"/>
      <w:r w:rsidRPr="00086D85">
        <w:rPr>
          <w:rFonts w:ascii="Calibri" w:hAnsi="Calibri" w:cs="Calibri"/>
          <w:color w:val="000000"/>
        </w:rPr>
        <w:t>).</w:t>
      </w:r>
      <w:r w:rsidRPr="00086D85">
        <w:rPr>
          <w:rFonts w:ascii="Calibri" w:hAnsi="Calibri" w:cs="Calibri"/>
          <w:color w:val="000000"/>
        </w:rPr>
        <w:br/>
        <w:t>Finalmente, se elaboran los productos finales del proyecto:</w:t>
      </w:r>
    </w:p>
    <w:p w14:paraId="3CFA32F9" w14:textId="5C98212C" w:rsidR="00086D85" w:rsidRPr="00086D85" w:rsidRDefault="00086D85" w:rsidP="00827D8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086D85">
        <w:rPr>
          <w:rFonts w:ascii="Calibri" w:hAnsi="Calibri" w:cs="Calibri"/>
          <w:color w:val="000000"/>
        </w:rPr>
        <w:t xml:space="preserve">Código documentado y reproducible en Google </w:t>
      </w:r>
      <w:proofErr w:type="spellStart"/>
      <w:r w:rsidRPr="00086D85">
        <w:rPr>
          <w:rFonts w:ascii="Calibri" w:hAnsi="Calibri" w:cs="Calibri"/>
          <w:color w:val="000000"/>
        </w:rPr>
        <w:t>Colab</w:t>
      </w:r>
      <w:proofErr w:type="spellEnd"/>
    </w:p>
    <w:p w14:paraId="658252F2" w14:textId="396A277A" w:rsidR="00086D85" w:rsidRPr="00086D85" w:rsidRDefault="00827D84" w:rsidP="00827D8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</w:t>
      </w:r>
      <w:r w:rsidR="00086D85" w:rsidRPr="00086D85">
        <w:rPr>
          <w:rFonts w:ascii="Calibri" w:hAnsi="Calibri" w:cs="Calibri"/>
          <w:color w:val="000000"/>
        </w:rPr>
        <w:t>Repositorio GitHub</w:t>
      </w:r>
    </w:p>
    <w:p w14:paraId="53B4FB9C" w14:textId="1175E835" w:rsidR="00086D85" w:rsidRPr="00086D85" w:rsidRDefault="00086D85" w:rsidP="00827D8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086D85">
        <w:rPr>
          <w:rFonts w:ascii="Calibri" w:hAnsi="Calibri" w:cs="Calibri"/>
          <w:color w:val="000000"/>
        </w:rPr>
        <w:t>Informe técnico</w:t>
      </w:r>
    </w:p>
    <w:p w14:paraId="61256683" w14:textId="4A612366" w:rsidR="00086D85" w:rsidRPr="00086D85" w:rsidRDefault="00086D85" w:rsidP="00827D8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086D85">
        <w:rPr>
          <w:rFonts w:ascii="Calibri" w:hAnsi="Calibri" w:cs="Calibri"/>
          <w:color w:val="000000"/>
        </w:rPr>
        <w:t xml:space="preserve">Presentación en formato </w:t>
      </w:r>
      <w:proofErr w:type="spellStart"/>
      <w:r w:rsidRPr="00086D85">
        <w:rPr>
          <w:rFonts w:ascii="Calibri" w:hAnsi="Calibri" w:cs="Calibri"/>
          <w:color w:val="000000"/>
        </w:rPr>
        <w:t>Beamer</w:t>
      </w:r>
      <w:proofErr w:type="spellEnd"/>
      <w:r w:rsidRPr="00086D85">
        <w:rPr>
          <w:rFonts w:ascii="Calibri" w:hAnsi="Calibri" w:cs="Calibri"/>
          <w:color w:val="000000"/>
        </w:rPr>
        <w:t xml:space="preserve"> (PDF)</w:t>
      </w:r>
    </w:p>
    <w:p w14:paraId="72DA9D6F" w14:textId="77777777" w:rsidR="00086D85" w:rsidRDefault="00086D85" w:rsidP="00086D85">
      <w:pPr>
        <w:pStyle w:val="NormalWeb"/>
        <w:jc w:val="both"/>
        <w:rPr>
          <w:rFonts w:ascii="Calibri" w:hAnsi="Calibri" w:cs="Calibri"/>
          <w:color w:val="000000"/>
        </w:rPr>
      </w:pPr>
      <w:r w:rsidRPr="00086D85">
        <w:rPr>
          <w:rFonts w:ascii="Calibri" w:hAnsi="Calibri" w:cs="Calibri"/>
          <w:color w:val="000000"/>
        </w:rPr>
        <w:t>Esta etapa permite consolidar el conocimiento obtenido y presentar los resultados de forma clara, transparente y transferible.</w:t>
      </w:r>
    </w:p>
    <w:p w14:paraId="1AC885AE" w14:textId="77777777" w:rsidR="00086D85" w:rsidRPr="00086D85" w:rsidRDefault="00086D85" w:rsidP="00086D85">
      <w:pPr>
        <w:pStyle w:val="NormalWeb"/>
        <w:jc w:val="both"/>
        <w:rPr>
          <w:rFonts w:ascii="Calibri" w:hAnsi="Calibri" w:cs="Calibri"/>
          <w:color w:val="000000"/>
        </w:rPr>
      </w:pPr>
    </w:p>
    <w:p w14:paraId="00BE82BD" w14:textId="77777777" w:rsidR="00086D85" w:rsidRPr="00086D85" w:rsidRDefault="00086D85" w:rsidP="00627604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</w:p>
    <w:p w14:paraId="231ADA43" w14:textId="77777777" w:rsidR="00627604" w:rsidRDefault="00627604" w:rsidP="00627604">
      <w:pPr>
        <w:pStyle w:val="NormalWeb"/>
        <w:jc w:val="both"/>
        <w:rPr>
          <w:rFonts w:ascii="Calibri" w:hAnsi="Calibri" w:cs="Calibri"/>
          <w:b/>
          <w:bCs/>
          <w:i/>
          <w:iCs/>
          <w:color w:val="000000"/>
        </w:rPr>
      </w:pPr>
    </w:p>
    <w:p w14:paraId="061993EB" w14:textId="4E3032B7" w:rsidR="00086D85" w:rsidRDefault="00086D85" w:rsidP="00086D85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2D5D3F">
        <w:rPr>
          <w:rFonts w:ascii="Calibri" w:hAnsi="Calibri" w:cs="Calibri"/>
          <w:b/>
          <w:bCs/>
          <w:color w:val="000000"/>
          <w:sz w:val="22"/>
          <w:szCs w:val="22"/>
        </w:rPr>
        <w:t>1.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8</w:t>
      </w:r>
      <w:r w:rsidRPr="002D5D3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Resultados comprometidos e hitos</w:t>
      </w:r>
    </w:p>
    <w:p w14:paraId="11CC42E2" w14:textId="04B78C8C" w:rsidR="00086D85" w:rsidRPr="003B2CE2" w:rsidRDefault="00086D85" w:rsidP="003B2CE2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086D85">
        <w:rPr>
          <w:rFonts w:ascii="Calibri" w:hAnsi="Calibri" w:cs="Calibri"/>
          <w:color w:val="000000"/>
        </w:rPr>
        <w:t>El proyecto contempla la obtención de un conjunto de resultados verificables y alineados con los objetivos planteados. Estos resultados corresponden a avances concretos en el desarrollo del sistema de pronóstico de demanda y permiten medir el cumplimiento de hitos a lo largo del período de ejecución.</w:t>
      </w:r>
    </w:p>
    <w:p w14:paraId="642E8090" w14:textId="1F5845CA" w:rsidR="00086D85" w:rsidRPr="00086D85" w:rsidRDefault="00086D85" w:rsidP="00086D85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</w:rPr>
      </w:pPr>
      <w:r w:rsidRPr="00086D85">
        <w:rPr>
          <w:rFonts w:ascii="Calibri" w:hAnsi="Calibri" w:cs="Calibri"/>
          <w:b/>
          <w:bCs/>
          <w:color w:val="000000"/>
        </w:rPr>
        <w:t xml:space="preserve">Resultado </w:t>
      </w:r>
      <w:r w:rsidR="003B2CE2">
        <w:rPr>
          <w:rFonts w:ascii="Calibri" w:hAnsi="Calibri" w:cs="Calibri"/>
          <w:b/>
          <w:bCs/>
          <w:color w:val="000000"/>
        </w:rPr>
        <w:t>1</w:t>
      </w:r>
      <w:r w:rsidRPr="00086D85">
        <w:rPr>
          <w:rFonts w:ascii="Calibri" w:hAnsi="Calibri" w:cs="Calibri"/>
          <w:b/>
          <w:bCs/>
          <w:color w:val="000000"/>
        </w:rPr>
        <w:t>: Desarrollo del sistema de pronóstico reproducible</w:t>
      </w:r>
    </w:p>
    <w:p w14:paraId="2AD371C6" w14:textId="3034197A" w:rsidR="00086D85" w:rsidRPr="003B2CE2" w:rsidRDefault="00086D85" w:rsidP="003B2CE2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086D85">
        <w:rPr>
          <w:rFonts w:ascii="Calibri" w:hAnsi="Calibri" w:cs="Calibri"/>
          <w:b/>
          <w:bCs/>
          <w:color w:val="000000"/>
        </w:rPr>
        <w:lastRenderedPageBreak/>
        <w:t>Hitos asociados:</w:t>
      </w:r>
      <w:r w:rsidR="006733CA">
        <w:rPr>
          <w:rFonts w:ascii="Calibri" w:hAnsi="Calibri" w:cs="Calibri"/>
          <w:color w:val="000000"/>
        </w:rPr>
        <w:t xml:space="preserve"> </w:t>
      </w:r>
      <w:r w:rsidRPr="00086D85">
        <w:rPr>
          <w:rFonts w:ascii="Calibri" w:hAnsi="Calibri" w:cs="Calibri"/>
          <w:color w:val="000000"/>
        </w:rPr>
        <w:t xml:space="preserve">Notebook completo en Google </w:t>
      </w:r>
      <w:proofErr w:type="spellStart"/>
      <w:r w:rsidRPr="00086D85">
        <w:rPr>
          <w:rFonts w:ascii="Calibri" w:hAnsi="Calibri" w:cs="Calibri"/>
          <w:color w:val="000000"/>
        </w:rPr>
        <w:t>Colab</w:t>
      </w:r>
      <w:proofErr w:type="spellEnd"/>
      <w:r w:rsidRPr="00086D85">
        <w:rPr>
          <w:rFonts w:ascii="Calibri" w:hAnsi="Calibri" w:cs="Calibri"/>
          <w:color w:val="000000"/>
        </w:rPr>
        <w:t xml:space="preserve"> con el pipeline integrado</w:t>
      </w:r>
      <w:r w:rsidR="006733CA">
        <w:rPr>
          <w:rFonts w:ascii="Calibri" w:hAnsi="Calibri" w:cs="Calibri"/>
          <w:color w:val="000000"/>
        </w:rPr>
        <w:t>, r</w:t>
      </w:r>
      <w:r w:rsidRPr="00086D85">
        <w:rPr>
          <w:rFonts w:ascii="Calibri" w:hAnsi="Calibri" w:cs="Calibri"/>
          <w:color w:val="000000"/>
        </w:rPr>
        <w:t>epositorio GitHub documentado que incluye funciones, scripts y manual de uso.</w:t>
      </w:r>
      <w:r w:rsidR="006733CA">
        <w:rPr>
          <w:rFonts w:ascii="Calibri" w:hAnsi="Calibri" w:cs="Calibri"/>
          <w:color w:val="000000"/>
        </w:rPr>
        <w:t xml:space="preserve"> Además, asegundando </w:t>
      </w:r>
      <w:r w:rsidRPr="00086D85">
        <w:rPr>
          <w:rFonts w:ascii="Calibri" w:hAnsi="Calibri" w:cs="Calibri"/>
          <w:color w:val="000000"/>
        </w:rPr>
        <w:t>reproducibilidad mediante versionado y estructuración estándar del proyecto.</w:t>
      </w:r>
    </w:p>
    <w:p w14:paraId="0CC09312" w14:textId="1ED017F7" w:rsidR="00086D85" w:rsidRPr="00086D85" w:rsidRDefault="00086D85" w:rsidP="00086D85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</w:rPr>
      </w:pPr>
      <w:r w:rsidRPr="00086D85">
        <w:rPr>
          <w:rFonts w:ascii="Calibri" w:hAnsi="Calibri" w:cs="Calibri"/>
          <w:b/>
          <w:bCs/>
          <w:color w:val="000000"/>
        </w:rPr>
        <w:t xml:space="preserve">Resultado </w:t>
      </w:r>
      <w:r w:rsidR="003B2CE2">
        <w:rPr>
          <w:rFonts w:ascii="Calibri" w:hAnsi="Calibri" w:cs="Calibri"/>
          <w:b/>
          <w:bCs/>
          <w:color w:val="000000"/>
        </w:rPr>
        <w:t>2</w:t>
      </w:r>
      <w:r w:rsidRPr="00086D85">
        <w:rPr>
          <w:rFonts w:ascii="Calibri" w:hAnsi="Calibri" w:cs="Calibri"/>
          <w:b/>
          <w:bCs/>
          <w:color w:val="000000"/>
        </w:rPr>
        <w:t>: Productos de comunicación científica</w:t>
      </w:r>
    </w:p>
    <w:p w14:paraId="523CC201" w14:textId="358CA006" w:rsidR="00086D85" w:rsidRPr="00086D85" w:rsidRDefault="00086D85" w:rsidP="006733CA">
      <w:pPr>
        <w:spacing w:before="100" w:beforeAutospacing="1" w:after="100" w:afterAutospacing="1"/>
        <w:jc w:val="both"/>
        <w:rPr>
          <w:rFonts w:ascii="Calibri" w:hAnsi="Calibri" w:cs="Calibri"/>
          <w:color w:val="000000"/>
        </w:rPr>
      </w:pPr>
      <w:r w:rsidRPr="00086D85">
        <w:rPr>
          <w:rFonts w:ascii="Calibri" w:hAnsi="Calibri" w:cs="Calibri"/>
          <w:b/>
          <w:bCs/>
          <w:color w:val="000000"/>
        </w:rPr>
        <w:t>Hitos asociados:</w:t>
      </w:r>
      <w:r w:rsidR="006733CA">
        <w:rPr>
          <w:rFonts w:ascii="Calibri" w:hAnsi="Calibri" w:cs="Calibri"/>
          <w:color w:val="000000"/>
        </w:rPr>
        <w:t xml:space="preserve"> </w:t>
      </w:r>
      <w:r w:rsidRPr="00086D85">
        <w:rPr>
          <w:rFonts w:ascii="Calibri" w:hAnsi="Calibri" w:cs="Calibri"/>
          <w:color w:val="000000"/>
        </w:rPr>
        <w:t>Elaboración de un informe técnico descriptivo</w:t>
      </w:r>
      <w:r w:rsidR="006733CA">
        <w:rPr>
          <w:rFonts w:ascii="Calibri" w:hAnsi="Calibri" w:cs="Calibri"/>
          <w:color w:val="000000"/>
        </w:rPr>
        <w:t>, c</w:t>
      </w:r>
      <w:r w:rsidRPr="00086D85">
        <w:rPr>
          <w:rFonts w:ascii="Calibri" w:hAnsi="Calibri" w:cs="Calibri"/>
          <w:color w:val="000000"/>
        </w:rPr>
        <w:t xml:space="preserve">onstrucción de la presentación final en formato </w:t>
      </w:r>
      <w:proofErr w:type="spellStart"/>
      <w:r w:rsidRPr="00086D85">
        <w:rPr>
          <w:rFonts w:ascii="Calibri" w:hAnsi="Calibri" w:cs="Calibri"/>
          <w:color w:val="000000"/>
        </w:rPr>
        <w:t>Beamer</w:t>
      </w:r>
      <w:proofErr w:type="spellEnd"/>
      <w:r w:rsidR="006733CA">
        <w:rPr>
          <w:rFonts w:ascii="Calibri" w:hAnsi="Calibri" w:cs="Calibri"/>
          <w:color w:val="000000"/>
        </w:rPr>
        <w:t>, junto con p</w:t>
      </w:r>
      <w:r w:rsidRPr="00086D85">
        <w:rPr>
          <w:rFonts w:ascii="Calibri" w:hAnsi="Calibri" w:cs="Calibri"/>
          <w:color w:val="000000"/>
        </w:rPr>
        <w:t>reparación de visualizaciones, tablas comparativas y conclusiones sintetizadas.</w:t>
      </w:r>
    </w:p>
    <w:p w14:paraId="7FEB8D01" w14:textId="6FAF8C6B" w:rsidR="00086D85" w:rsidRDefault="00086D85" w:rsidP="00086D85">
      <w:pPr>
        <w:jc w:val="both"/>
        <w:rPr>
          <w:rFonts w:ascii="Calibri" w:hAnsi="Calibri" w:cs="Calibri"/>
        </w:rPr>
      </w:pPr>
    </w:p>
    <w:p w14:paraId="084064FC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1D1B9813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62D872F9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692C854A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32407299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5BDD1FC0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2D0856BB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3321F4E7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46AE57E0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7FCB5CCD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133AE641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78E6E60C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1E9012C2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784EA670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3EE572AF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1AE41802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4B9606C8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69D95C65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55123206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04717474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3918E65D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3BC6012E" w14:textId="77777777" w:rsidR="003B2CE2" w:rsidRDefault="003B2CE2" w:rsidP="00086D85">
      <w:pPr>
        <w:jc w:val="both"/>
        <w:rPr>
          <w:rFonts w:ascii="Calibri" w:hAnsi="Calibri" w:cs="Calibri"/>
        </w:rPr>
      </w:pPr>
    </w:p>
    <w:p w14:paraId="3B26085D" w14:textId="77777777" w:rsidR="003B2CE2" w:rsidRPr="00086D85" w:rsidRDefault="003B2CE2" w:rsidP="00086D85">
      <w:pPr>
        <w:jc w:val="both"/>
        <w:rPr>
          <w:rFonts w:ascii="Calibri" w:hAnsi="Calibri" w:cs="Calibri"/>
        </w:rPr>
      </w:pPr>
    </w:p>
    <w:p w14:paraId="44844061" w14:textId="010EE84E" w:rsidR="003B2CE2" w:rsidRDefault="003B2CE2" w:rsidP="003B2CE2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2D5D3F">
        <w:rPr>
          <w:rFonts w:ascii="Calibri" w:hAnsi="Calibri" w:cs="Calibri"/>
          <w:b/>
          <w:bCs/>
          <w:color w:val="000000"/>
          <w:sz w:val="22"/>
          <w:szCs w:val="22"/>
        </w:rPr>
        <w:t>1.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9</w:t>
      </w:r>
      <w:r w:rsidRPr="002D5D3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Planificación de actividades (carta Gantt)</w:t>
      </w:r>
    </w:p>
    <w:p w14:paraId="7DB67341" w14:textId="77777777" w:rsidR="003B2CE2" w:rsidRDefault="003B2CE2" w:rsidP="003B2CE2">
      <w:pPr>
        <w:pStyle w:val="NormalWeb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7AE3EEB" w14:textId="56438AE1" w:rsidR="00086D85" w:rsidRPr="00086D85" w:rsidRDefault="003B2CE2" w:rsidP="00086D85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noProof/>
          <w:color w:val="000000"/>
          <w14:ligatures w14:val="standardContextual"/>
        </w:rPr>
        <w:lastRenderedPageBreak/>
        <w:drawing>
          <wp:inline distT="0" distB="0" distL="0" distR="0" wp14:anchorId="674A2C2B" wp14:editId="1AAFCABD">
            <wp:extent cx="5612130" cy="3726815"/>
            <wp:effectExtent l="0" t="0" r="1270" b="0"/>
            <wp:docPr id="4712653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65355" name="Imagen 47126535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96D7" w14:textId="4477D7BC" w:rsidR="00086D85" w:rsidRPr="00627604" w:rsidRDefault="003B2CE2" w:rsidP="00627604">
      <w:pPr>
        <w:pStyle w:val="NormalWeb"/>
        <w:jc w:val="both"/>
        <w:rPr>
          <w:rFonts w:ascii="Calibri" w:hAnsi="Calibri" w:cs="Calibri"/>
          <w:b/>
          <w:bCs/>
          <w:i/>
          <w:iCs/>
          <w:color w:val="000000"/>
        </w:rPr>
      </w:pPr>
      <w:r>
        <w:rPr>
          <w:rFonts w:ascii="Calibri" w:hAnsi="Calibri" w:cs="Calibri"/>
          <w:b/>
          <w:bCs/>
          <w:i/>
          <w:iCs/>
          <w:noProof/>
          <w:color w:val="000000"/>
          <w14:ligatures w14:val="standardContextual"/>
        </w:rPr>
        <w:drawing>
          <wp:inline distT="0" distB="0" distL="0" distR="0" wp14:anchorId="449C1A51" wp14:editId="3ACB0C9E">
            <wp:extent cx="5659654" cy="2113613"/>
            <wp:effectExtent l="0" t="0" r="5080" b="0"/>
            <wp:docPr id="11657768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76830" name="Imagen 11657768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372" cy="21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2855" w14:textId="77777777" w:rsidR="00627604" w:rsidRPr="00627604" w:rsidRDefault="00627604" w:rsidP="00627604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</w:p>
    <w:p w14:paraId="06987C8B" w14:textId="77777777" w:rsidR="00627604" w:rsidRPr="00627604" w:rsidRDefault="00627604" w:rsidP="00627604">
      <w:pPr>
        <w:pStyle w:val="NormalWeb"/>
        <w:rPr>
          <w:rFonts w:ascii="Calibri" w:hAnsi="Calibri" w:cs="Calibri"/>
          <w:color w:val="000000"/>
        </w:rPr>
      </w:pPr>
    </w:p>
    <w:p w14:paraId="5B5003A8" w14:textId="77777777" w:rsidR="00627604" w:rsidRPr="00627604" w:rsidRDefault="00627604" w:rsidP="002B2CAC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</w:p>
    <w:p w14:paraId="10736CE9" w14:textId="77777777" w:rsidR="002D5D3F" w:rsidRPr="00841E87" w:rsidRDefault="002D5D3F" w:rsidP="00841E87">
      <w:pPr>
        <w:pStyle w:val="NormalWeb"/>
        <w:jc w:val="both"/>
        <w:rPr>
          <w:rFonts w:ascii="Calibri" w:hAnsi="Calibri" w:cs="Calibri"/>
          <w:color w:val="000000"/>
        </w:rPr>
      </w:pPr>
    </w:p>
    <w:p w14:paraId="74894A90" w14:textId="32129700" w:rsidR="00E54C55" w:rsidRDefault="00E54C55" w:rsidP="00E54C55">
      <w:pPr>
        <w:pStyle w:val="Prrafodelista"/>
        <w:numPr>
          <w:ilvl w:val="0"/>
          <w:numId w:val="5"/>
        </w:numPr>
        <w:tabs>
          <w:tab w:val="left" w:pos="2016"/>
        </w:tabs>
        <w:ind w:left="284"/>
        <w:rPr>
          <w:rFonts w:ascii="Calibri" w:hAnsi="Calibri" w:cs="Calibri"/>
          <w:b/>
          <w:bCs/>
          <w:sz w:val="28"/>
          <w:szCs w:val="28"/>
        </w:rPr>
      </w:pPr>
      <w:r w:rsidRPr="00E54C55">
        <w:rPr>
          <w:rFonts w:ascii="Calibri" w:hAnsi="Calibri" w:cs="Calibri"/>
          <w:b/>
          <w:bCs/>
          <w:sz w:val="28"/>
          <w:szCs w:val="28"/>
        </w:rPr>
        <w:t>Estrategia de desarrollo y transferencia tecnológica y estimación del impacto económico y social.</w:t>
      </w:r>
    </w:p>
    <w:p w14:paraId="695A8D51" w14:textId="77777777" w:rsidR="00E54C55" w:rsidRPr="00E54C55" w:rsidRDefault="00E54C55" w:rsidP="00E54C55">
      <w:pPr>
        <w:pStyle w:val="Prrafodelista"/>
        <w:tabs>
          <w:tab w:val="left" w:pos="2016"/>
        </w:tabs>
        <w:ind w:left="284"/>
        <w:rPr>
          <w:rFonts w:ascii="Calibri" w:hAnsi="Calibri" w:cs="Calibri"/>
          <w:b/>
          <w:bCs/>
          <w:sz w:val="28"/>
          <w:szCs w:val="28"/>
        </w:rPr>
      </w:pPr>
    </w:p>
    <w:p w14:paraId="7B9C9C15" w14:textId="3451A689" w:rsidR="00E54C55" w:rsidRDefault="00E54C55" w:rsidP="00E54C55">
      <w:pPr>
        <w:tabs>
          <w:tab w:val="left" w:pos="2016"/>
        </w:tabs>
        <w:rPr>
          <w:rFonts w:ascii="Calibri" w:eastAsiaTheme="minorHAnsi" w:hAnsi="Calibri" w:cs="Calibri"/>
          <w:b/>
          <w:bCs/>
          <w:color w:val="000000"/>
          <w:lang w:val="es-MX" w:eastAsia="en-US"/>
          <w14:ligatures w14:val="standardContextual"/>
        </w:rPr>
      </w:pPr>
      <w:r w:rsidRPr="00E54C55">
        <w:rPr>
          <w:rFonts w:ascii="Calibri" w:hAnsi="Calibri" w:cs="Calibri"/>
          <w:b/>
          <w:bCs/>
          <w:lang w:val="es-ES"/>
        </w:rPr>
        <w:t xml:space="preserve">2.1 </w:t>
      </w:r>
      <w:r w:rsidRPr="00E54C55">
        <w:rPr>
          <w:rFonts w:ascii="Calibri" w:eastAsiaTheme="minorHAnsi" w:hAnsi="Calibri" w:cs="Calibri"/>
          <w:b/>
          <w:bCs/>
          <w:color w:val="000000"/>
          <w:lang w:val="es-MX" w:eastAsia="en-US"/>
          <w14:ligatures w14:val="standardContextual"/>
        </w:rPr>
        <w:t>Producto, proceso o servicio a desarrolla</w:t>
      </w:r>
      <w:r>
        <w:rPr>
          <w:rFonts w:ascii="Calibri" w:eastAsiaTheme="minorHAnsi" w:hAnsi="Calibri" w:cs="Calibri"/>
          <w:b/>
          <w:bCs/>
          <w:color w:val="000000"/>
          <w:lang w:val="es-MX" w:eastAsia="en-US"/>
          <w14:ligatures w14:val="standardContextual"/>
        </w:rPr>
        <w:t>r</w:t>
      </w:r>
    </w:p>
    <w:p w14:paraId="2173386A" w14:textId="77777777" w:rsidR="00E54C55" w:rsidRDefault="00E54C55" w:rsidP="00E54C55">
      <w:pPr>
        <w:tabs>
          <w:tab w:val="left" w:pos="2016"/>
        </w:tabs>
        <w:rPr>
          <w:rFonts w:ascii="Calibri" w:eastAsiaTheme="minorHAnsi" w:hAnsi="Calibri" w:cs="Calibri"/>
          <w:b/>
          <w:bCs/>
          <w:color w:val="000000"/>
          <w:lang w:val="es-MX" w:eastAsia="en-US"/>
          <w14:ligatures w14:val="standardContextual"/>
        </w:rPr>
      </w:pPr>
    </w:p>
    <w:p w14:paraId="3120391B" w14:textId="77777777" w:rsidR="00E54C55" w:rsidRDefault="00E54C55" w:rsidP="00E54C55">
      <w:pPr>
        <w:pStyle w:val="NormalWeb"/>
        <w:jc w:val="both"/>
        <w:rPr>
          <w:rFonts w:ascii="Calibri" w:hAnsi="Calibri" w:cs="Calibri"/>
          <w:color w:val="000000"/>
        </w:rPr>
      </w:pPr>
      <w:r w:rsidRPr="00E54C55">
        <w:rPr>
          <w:rFonts w:ascii="Calibri" w:hAnsi="Calibri" w:cs="Calibri"/>
          <w:color w:val="000000"/>
        </w:rPr>
        <w:t>El proyecto contempla el desarrollo de un</w:t>
      </w:r>
      <w:r w:rsidRPr="00E54C5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54C55">
        <w:rPr>
          <w:rStyle w:val="Textoennegrita"/>
          <w:rFonts w:ascii="Calibri" w:eastAsiaTheme="majorEastAsia" w:hAnsi="Calibri" w:cs="Calibri"/>
          <w:b w:val="0"/>
          <w:bCs w:val="0"/>
          <w:color w:val="000000"/>
        </w:rPr>
        <w:t>prototipo tecnológico de pronóstico de demanda</w:t>
      </w:r>
      <w:r w:rsidRPr="00E54C55">
        <w:rPr>
          <w:rFonts w:ascii="Calibri" w:hAnsi="Calibri" w:cs="Calibri"/>
          <w:b/>
          <w:bCs/>
          <w:color w:val="000000"/>
        </w:rPr>
        <w:t>,</w:t>
      </w:r>
      <w:r w:rsidRPr="00E54C55">
        <w:rPr>
          <w:rFonts w:ascii="Calibri" w:hAnsi="Calibri" w:cs="Calibri"/>
          <w:color w:val="000000"/>
        </w:rPr>
        <w:t xml:space="preserve"> basado en métodos estadísticos y modelos avanzados de</w:t>
      </w:r>
      <w:r w:rsidRPr="00E54C5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54C55">
        <w:rPr>
          <w:rStyle w:val="nfasis"/>
          <w:rFonts w:ascii="Calibri" w:eastAsiaTheme="majorEastAsia" w:hAnsi="Calibri" w:cs="Calibri"/>
          <w:color w:val="000000"/>
        </w:rPr>
        <w:t xml:space="preserve">machine </w:t>
      </w:r>
      <w:proofErr w:type="spellStart"/>
      <w:r w:rsidRPr="00E54C55">
        <w:rPr>
          <w:rStyle w:val="nfasis"/>
          <w:rFonts w:ascii="Calibri" w:eastAsiaTheme="majorEastAsia" w:hAnsi="Calibri" w:cs="Calibri"/>
          <w:color w:val="000000"/>
        </w:rPr>
        <w:t>learning</w:t>
      </w:r>
      <w:proofErr w:type="spellEnd"/>
      <w:r w:rsidRPr="00E54C55">
        <w:rPr>
          <w:rFonts w:ascii="Calibri" w:hAnsi="Calibri" w:cs="Calibri"/>
          <w:color w:val="000000"/>
        </w:rPr>
        <w:t xml:space="preserve">, implementado principalmente en Python y ejecutado a través de Google </w:t>
      </w:r>
      <w:proofErr w:type="spellStart"/>
      <w:r w:rsidRPr="00E54C55">
        <w:rPr>
          <w:rFonts w:ascii="Calibri" w:hAnsi="Calibri" w:cs="Calibri"/>
          <w:color w:val="000000"/>
        </w:rPr>
        <w:t>Colab</w:t>
      </w:r>
      <w:proofErr w:type="spellEnd"/>
      <w:r w:rsidRPr="00E54C55">
        <w:rPr>
          <w:rFonts w:ascii="Calibri" w:hAnsi="Calibri" w:cs="Calibri"/>
          <w:color w:val="000000"/>
        </w:rPr>
        <w:t xml:space="preserve">. </w:t>
      </w:r>
    </w:p>
    <w:p w14:paraId="722EA3FE" w14:textId="7243E11E" w:rsidR="00E54C55" w:rsidRPr="00E54C55" w:rsidRDefault="00E54C55" w:rsidP="00E54C55">
      <w:pPr>
        <w:pStyle w:val="NormalWeb"/>
        <w:jc w:val="both"/>
        <w:rPr>
          <w:rFonts w:ascii="Calibri" w:hAnsi="Calibri" w:cs="Calibri"/>
          <w:color w:val="000000"/>
        </w:rPr>
      </w:pPr>
      <w:r w:rsidRPr="00E54C55">
        <w:rPr>
          <w:rFonts w:ascii="Calibri" w:hAnsi="Calibri" w:cs="Calibri"/>
          <w:color w:val="000000"/>
        </w:rPr>
        <w:t>El sistema integrará un pipeline reproducible que permitirá la carga de datos, la generación de</w:t>
      </w:r>
      <w:r w:rsidRPr="00E54C55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E54C55">
        <w:rPr>
          <w:rStyle w:val="nfasis"/>
          <w:rFonts w:ascii="Calibri" w:eastAsiaTheme="majorEastAsia" w:hAnsi="Calibri" w:cs="Calibri"/>
          <w:color w:val="000000"/>
        </w:rPr>
        <w:t>features</w:t>
      </w:r>
      <w:proofErr w:type="spellEnd"/>
      <w:r w:rsidRPr="00E54C55">
        <w:rPr>
          <w:rFonts w:ascii="Calibri" w:hAnsi="Calibri" w:cs="Calibri"/>
          <w:color w:val="000000"/>
        </w:rPr>
        <w:t>, la ejecución de múltiples modelos predictivos, el cálculo automático de métricas (incluyendo RMSSE) y la entrega de visualizaciones e interpretaciones del comportamiento de la demanda.</w:t>
      </w:r>
    </w:p>
    <w:p w14:paraId="3F0472E7" w14:textId="77777777" w:rsidR="00E54C55" w:rsidRPr="00E54C55" w:rsidRDefault="00E54C55" w:rsidP="00E54C55">
      <w:pPr>
        <w:pStyle w:val="NormalWeb"/>
        <w:jc w:val="both"/>
        <w:rPr>
          <w:rFonts w:ascii="Calibri" w:hAnsi="Calibri" w:cs="Calibri"/>
          <w:color w:val="000000"/>
        </w:rPr>
      </w:pPr>
      <w:r w:rsidRPr="00E54C55">
        <w:rPr>
          <w:rFonts w:ascii="Calibri" w:hAnsi="Calibri" w:cs="Calibri"/>
          <w:color w:val="000000"/>
        </w:rPr>
        <w:t>Este producto está orientado a mejorar la calidad de los procesos de planificación y toma de decisiones en entornos donde la demanda es altamente variable, y donde la precisión en el pronóstico puede traducirse directamente en eficiencia operativa y reducción de costos.</w:t>
      </w:r>
    </w:p>
    <w:p w14:paraId="4FEBDDEC" w14:textId="77777777" w:rsidR="00E54C55" w:rsidRPr="00E54C55" w:rsidRDefault="00E54C55" w:rsidP="00E54C55">
      <w:pPr>
        <w:tabs>
          <w:tab w:val="left" w:pos="2016"/>
        </w:tabs>
        <w:rPr>
          <w:rFonts w:ascii="Calibri" w:eastAsiaTheme="minorHAnsi" w:hAnsi="Calibri" w:cs="Calibri"/>
          <w:b/>
          <w:bCs/>
          <w:color w:val="000000"/>
          <w:lang w:eastAsia="en-US"/>
          <w14:ligatures w14:val="standardContextual"/>
        </w:rPr>
      </w:pPr>
    </w:p>
    <w:p w14:paraId="3ACA3E30" w14:textId="3E80614F" w:rsidR="00841E87" w:rsidRDefault="00827D84" w:rsidP="00841E87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 w:rsidRPr="00827D84">
        <w:rPr>
          <w:rFonts w:ascii="Calibri" w:hAnsi="Calibri" w:cs="Calibri"/>
          <w:b/>
          <w:bCs/>
          <w:color w:val="000000"/>
        </w:rPr>
        <w:t>2.2 Ventajas competitivas</w:t>
      </w:r>
    </w:p>
    <w:p w14:paraId="6CAA2CE4" w14:textId="76C0DB52" w:rsidR="00827D84" w:rsidRPr="00827D84" w:rsidRDefault="00827D84" w:rsidP="00827D84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</w:t>
      </w:r>
      <w:r w:rsidRPr="00827D84">
        <w:rPr>
          <w:rFonts w:ascii="Calibri" w:hAnsi="Calibri" w:cs="Calibri"/>
          <w:color w:val="000000"/>
        </w:rPr>
        <w:t>as principales ventajas competitivas del prototipo desarrollado son:</w:t>
      </w:r>
    </w:p>
    <w:p w14:paraId="57890F5A" w14:textId="0141D139" w:rsidR="00827D84" w:rsidRPr="00827D84" w:rsidRDefault="00827D84" w:rsidP="00827D84">
      <w:pPr>
        <w:pStyle w:val="NormalWeb"/>
        <w:numPr>
          <w:ilvl w:val="0"/>
          <w:numId w:val="17"/>
        </w:numPr>
        <w:jc w:val="both"/>
        <w:rPr>
          <w:rFonts w:ascii="Calibri" w:eastAsiaTheme="majorEastAsia" w:hAnsi="Calibri" w:cs="Calibri"/>
          <w:b/>
          <w:bCs/>
          <w:color w:val="000000"/>
        </w:rPr>
      </w:pPr>
      <w:r w:rsidRPr="00827D84">
        <w:rPr>
          <w:rStyle w:val="Textoennegrita"/>
          <w:rFonts w:ascii="Calibri" w:eastAsiaTheme="majorEastAsia" w:hAnsi="Calibri" w:cs="Calibri"/>
          <w:color w:val="000000"/>
        </w:rPr>
        <w:t>Integración de múltiples enfoques predictivos</w:t>
      </w:r>
      <w:r w:rsidRPr="00827D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27D84">
        <w:rPr>
          <w:rFonts w:ascii="Calibri" w:hAnsi="Calibri" w:cs="Calibri"/>
          <w:color w:val="000000"/>
        </w:rPr>
        <w:t>dentro de un mismo entorno, permitiendo comparar modelos clásicos y modernos bajo las mismas condiciones.</w:t>
      </w:r>
    </w:p>
    <w:p w14:paraId="401ED885" w14:textId="6E588A4A" w:rsidR="00827D84" w:rsidRPr="00827D84" w:rsidRDefault="00827D84" w:rsidP="00827D8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827D84">
        <w:rPr>
          <w:rStyle w:val="Textoennegrita"/>
          <w:rFonts w:ascii="Calibri" w:eastAsiaTheme="majorEastAsia" w:hAnsi="Calibri" w:cs="Calibri"/>
          <w:color w:val="000000"/>
        </w:rPr>
        <w:t>Uso de validación temporal tipo</w:t>
      </w:r>
      <w:r w:rsidRPr="00827D84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proofErr w:type="spellStart"/>
      <w:r w:rsidRPr="00827D84">
        <w:rPr>
          <w:rStyle w:val="nfasis"/>
          <w:rFonts w:ascii="Calibri" w:eastAsiaTheme="majorEastAsia" w:hAnsi="Calibri" w:cs="Calibri"/>
          <w:b/>
          <w:bCs/>
          <w:color w:val="000000"/>
        </w:rPr>
        <w:t>walk</w:t>
      </w:r>
      <w:proofErr w:type="spellEnd"/>
      <w:r w:rsidRPr="00827D84">
        <w:rPr>
          <w:rStyle w:val="nfasis"/>
          <w:rFonts w:ascii="Calibri" w:eastAsiaTheme="majorEastAsia" w:hAnsi="Calibri" w:cs="Calibri"/>
          <w:b/>
          <w:bCs/>
          <w:color w:val="000000"/>
        </w:rPr>
        <w:t>-forward</w:t>
      </w:r>
      <w:r w:rsidRPr="00827D84">
        <w:rPr>
          <w:rFonts w:ascii="Calibri" w:hAnsi="Calibri" w:cs="Calibri"/>
          <w:color w:val="000000"/>
        </w:rPr>
        <w:t>, que mejora la confiabilidad del desempeño obtenido y reduce el riesgo de</w:t>
      </w:r>
      <w:r w:rsidRPr="00827D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27D84">
        <w:rPr>
          <w:rStyle w:val="nfasis"/>
          <w:rFonts w:ascii="Calibri" w:eastAsiaTheme="majorEastAsia" w:hAnsi="Calibri" w:cs="Calibri"/>
          <w:color w:val="000000"/>
        </w:rPr>
        <w:t xml:space="preserve">data </w:t>
      </w:r>
      <w:proofErr w:type="spellStart"/>
      <w:r w:rsidRPr="00827D84">
        <w:rPr>
          <w:rStyle w:val="nfasis"/>
          <w:rFonts w:ascii="Calibri" w:eastAsiaTheme="majorEastAsia" w:hAnsi="Calibri" w:cs="Calibri"/>
          <w:color w:val="000000"/>
        </w:rPr>
        <w:t>leakage</w:t>
      </w:r>
      <w:proofErr w:type="spellEnd"/>
      <w:r w:rsidRPr="00827D84">
        <w:rPr>
          <w:rFonts w:ascii="Calibri" w:hAnsi="Calibri" w:cs="Calibri"/>
          <w:color w:val="000000"/>
        </w:rPr>
        <w:t>.</w:t>
      </w:r>
    </w:p>
    <w:p w14:paraId="7A654493" w14:textId="07F5A97A" w:rsidR="00827D84" w:rsidRPr="00827D84" w:rsidRDefault="00827D84" w:rsidP="00827D8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827D84">
        <w:rPr>
          <w:rStyle w:val="Textoennegrita"/>
          <w:rFonts w:ascii="Calibri" w:eastAsiaTheme="majorEastAsia" w:hAnsi="Calibri" w:cs="Calibri"/>
          <w:color w:val="000000"/>
        </w:rPr>
        <w:t>Implementación abierta, reproducible y extensible</w:t>
      </w:r>
      <w:r w:rsidRPr="00827D84">
        <w:rPr>
          <w:rFonts w:ascii="Calibri" w:hAnsi="Calibri" w:cs="Calibri"/>
          <w:color w:val="000000"/>
        </w:rPr>
        <w:t>, lo que permite su utilización en entornos académicos sin restricciones de licencias ni infraestructura especializada.</w:t>
      </w:r>
    </w:p>
    <w:p w14:paraId="3FC3DBE8" w14:textId="1A77D89D" w:rsidR="00827D84" w:rsidRPr="00827D84" w:rsidRDefault="00827D84" w:rsidP="00827D84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827D84">
        <w:rPr>
          <w:rStyle w:val="Textoennegrita"/>
          <w:rFonts w:ascii="Calibri" w:eastAsiaTheme="majorEastAsia" w:hAnsi="Calibri" w:cs="Calibri"/>
          <w:color w:val="000000"/>
        </w:rPr>
        <w:t>Foco en datos reales y complejos</w:t>
      </w:r>
      <w:r w:rsidRPr="00827D84">
        <w:rPr>
          <w:rFonts w:ascii="Calibri" w:hAnsi="Calibri" w:cs="Calibri"/>
          <w:color w:val="000000"/>
        </w:rPr>
        <w:t xml:space="preserve">, derivados de una competencia internacional reconocida (M5 </w:t>
      </w:r>
      <w:proofErr w:type="spellStart"/>
      <w:r w:rsidRPr="00827D84">
        <w:rPr>
          <w:rFonts w:ascii="Calibri" w:hAnsi="Calibri" w:cs="Calibri"/>
          <w:color w:val="000000"/>
        </w:rPr>
        <w:t>Forecasting</w:t>
      </w:r>
      <w:proofErr w:type="spellEnd"/>
      <w:r w:rsidRPr="00827D84">
        <w:rPr>
          <w:rFonts w:ascii="Calibri" w:hAnsi="Calibri" w:cs="Calibri"/>
          <w:color w:val="000000"/>
        </w:rPr>
        <w:t>), lo que asegura un nivel de sofisticación metodológica mayor que el de modelos didácticos típicos.</w:t>
      </w:r>
    </w:p>
    <w:p w14:paraId="57D81837" w14:textId="03615B7F" w:rsidR="00827D84" w:rsidRDefault="00827D84" w:rsidP="00827D84">
      <w:pPr>
        <w:pStyle w:val="NormalWeb"/>
        <w:jc w:val="both"/>
        <w:rPr>
          <w:rFonts w:ascii="Calibri" w:hAnsi="Calibri" w:cs="Calibri"/>
          <w:color w:val="000000"/>
        </w:rPr>
      </w:pPr>
      <w:r w:rsidRPr="00827D84">
        <w:rPr>
          <w:rFonts w:ascii="Calibri" w:hAnsi="Calibri" w:cs="Calibri"/>
          <w:color w:val="000000"/>
        </w:rPr>
        <w:t xml:space="preserve">Estas características convierten al prototipo en una herramienta moderna, versátil y con aplicaciones dentro del sector </w:t>
      </w:r>
      <w:proofErr w:type="spellStart"/>
      <w:r w:rsidRPr="00827D84">
        <w:rPr>
          <w:rFonts w:ascii="Calibri" w:hAnsi="Calibri" w:cs="Calibri"/>
          <w:color w:val="000000"/>
        </w:rPr>
        <w:t>retail</w:t>
      </w:r>
      <w:proofErr w:type="spellEnd"/>
      <w:r w:rsidRPr="00827D84">
        <w:rPr>
          <w:rFonts w:ascii="Calibri" w:hAnsi="Calibri" w:cs="Calibri"/>
          <w:color w:val="000000"/>
        </w:rPr>
        <w:t>.</w:t>
      </w:r>
    </w:p>
    <w:p w14:paraId="54CB2E03" w14:textId="77777777" w:rsidR="00827D84" w:rsidRDefault="00827D84" w:rsidP="00841E87">
      <w:pPr>
        <w:pStyle w:val="NormalWeb"/>
        <w:jc w:val="both"/>
        <w:rPr>
          <w:rFonts w:ascii="Calibri" w:hAnsi="Calibri" w:cs="Calibri"/>
          <w:color w:val="000000"/>
        </w:rPr>
      </w:pPr>
    </w:p>
    <w:p w14:paraId="7AB37760" w14:textId="77777777" w:rsidR="00827D84" w:rsidRPr="00827D84" w:rsidRDefault="00827D84" w:rsidP="00841E87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</w:p>
    <w:p w14:paraId="098B86FA" w14:textId="36424333" w:rsidR="00FF58A5" w:rsidRDefault="00827D84" w:rsidP="00FE2C28">
      <w:pPr>
        <w:tabs>
          <w:tab w:val="left" w:pos="2016"/>
        </w:tabs>
        <w:jc w:val="both"/>
        <w:rPr>
          <w:rFonts w:ascii="Calibri" w:hAnsi="Calibri" w:cs="Calibri"/>
          <w:b/>
          <w:bCs/>
        </w:rPr>
      </w:pPr>
      <w:r w:rsidRPr="00827D84">
        <w:rPr>
          <w:rFonts w:ascii="Calibri" w:hAnsi="Calibri" w:cs="Calibri"/>
          <w:b/>
          <w:bCs/>
        </w:rPr>
        <w:t>2.3 Identificación de etapas futuras y tiempo estimado para la comercialización y/o masificación.</w:t>
      </w:r>
    </w:p>
    <w:p w14:paraId="7C740767" w14:textId="7D93E7A4" w:rsidR="007665AC" w:rsidRPr="007665AC" w:rsidRDefault="007665AC" w:rsidP="007665AC">
      <w:pPr>
        <w:pStyle w:val="NormalWeb"/>
        <w:jc w:val="both"/>
        <w:rPr>
          <w:rFonts w:ascii="Calibri" w:hAnsi="Calibri" w:cs="Calibri"/>
          <w:color w:val="000000"/>
        </w:rPr>
      </w:pPr>
      <w:r w:rsidRPr="007665AC">
        <w:rPr>
          <w:rFonts w:ascii="Calibri" w:hAnsi="Calibri" w:cs="Calibri"/>
          <w:color w:val="000000"/>
        </w:rPr>
        <w:lastRenderedPageBreak/>
        <w:t>Para avanzar hacia una eventual masificación o transferencia tecnológica, se proyectan las siguientes etapas futuras:</w:t>
      </w:r>
    </w:p>
    <w:p w14:paraId="0A4D0291" w14:textId="77777777" w:rsidR="007665AC" w:rsidRPr="007665AC" w:rsidRDefault="007665AC" w:rsidP="007665AC">
      <w:pPr>
        <w:pStyle w:val="NormalWeb"/>
        <w:numPr>
          <w:ilvl w:val="0"/>
          <w:numId w:val="34"/>
        </w:numPr>
        <w:jc w:val="both"/>
        <w:rPr>
          <w:rFonts w:ascii="Calibri" w:hAnsi="Calibri" w:cs="Calibri"/>
          <w:color w:val="000000"/>
        </w:rPr>
      </w:pPr>
      <w:r w:rsidRPr="007665AC">
        <w:rPr>
          <w:rStyle w:val="Textoennegrita"/>
          <w:rFonts w:ascii="Calibri" w:eastAsiaTheme="majorEastAsia" w:hAnsi="Calibri" w:cs="Calibri"/>
          <w:color w:val="000000"/>
        </w:rPr>
        <w:t>Ampliación del conjunto de modelos</w:t>
      </w:r>
      <w:r w:rsidRPr="007665A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665AC">
        <w:rPr>
          <w:rFonts w:ascii="Calibri" w:hAnsi="Calibri" w:cs="Calibri"/>
          <w:color w:val="000000"/>
        </w:rPr>
        <w:t xml:space="preserve">para incorporar redes neuronales especializadas (LSTM, N-BEATS, Temporal </w:t>
      </w:r>
      <w:proofErr w:type="spellStart"/>
      <w:r w:rsidRPr="007665AC">
        <w:rPr>
          <w:rFonts w:ascii="Calibri" w:hAnsi="Calibri" w:cs="Calibri"/>
          <w:color w:val="000000"/>
        </w:rPr>
        <w:t>Convolutional</w:t>
      </w:r>
      <w:proofErr w:type="spellEnd"/>
      <w:r w:rsidRPr="007665AC">
        <w:rPr>
          <w:rFonts w:ascii="Calibri" w:hAnsi="Calibri" w:cs="Calibri"/>
          <w:color w:val="000000"/>
        </w:rPr>
        <w:t xml:space="preserve"> Networks).</w:t>
      </w:r>
    </w:p>
    <w:p w14:paraId="476829CD" w14:textId="77777777" w:rsidR="007665AC" w:rsidRPr="007665AC" w:rsidRDefault="007665AC" w:rsidP="007665AC">
      <w:pPr>
        <w:pStyle w:val="NormalWeb"/>
        <w:numPr>
          <w:ilvl w:val="0"/>
          <w:numId w:val="34"/>
        </w:numPr>
        <w:jc w:val="both"/>
        <w:rPr>
          <w:rFonts w:ascii="Calibri" w:hAnsi="Calibri" w:cs="Calibri"/>
          <w:color w:val="000000"/>
        </w:rPr>
      </w:pPr>
      <w:r w:rsidRPr="007665AC">
        <w:rPr>
          <w:rStyle w:val="Textoennegrita"/>
          <w:rFonts w:ascii="Calibri" w:eastAsiaTheme="majorEastAsia" w:hAnsi="Calibri" w:cs="Calibri"/>
          <w:color w:val="000000"/>
        </w:rPr>
        <w:t>Adaptación del sistema a flujos automáticos de datos</w:t>
      </w:r>
      <w:r w:rsidRPr="007665AC">
        <w:rPr>
          <w:rFonts w:ascii="Calibri" w:hAnsi="Calibri" w:cs="Calibri"/>
          <w:color w:val="000000"/>
        </w:rPr>
        <w:t xml:space="preserve">, mediante </w:t>
      </w:r>
      <w:proofErr w:type="spellStart"/>
      <w:r w:rsidRPr="007665AC">
        <w:rPr>
          <w:rFonts w:ascii="Calibri" w:hAnsi="Calibri" w:cs="Calibri"/>
          <w:color w:val="000000"/>
        </w:rPr>
        <w:t>APIs</w:t>
      </w:r>
      <w:proofErr w:type="spellEnd"/>
      <w:r w:rsidRPr="007665AC">
        <w:rPr>
          <w:rFonts w:ascii="Calibri" w:hAnsi="Calibri" w:cs="Calibri"/>
          <w:color w:val="000000"/>
        </w:rPr>
        <w:t xml:space="preserve"> que permitan ingestión continua desde plataformas de inventario o sistemas ERP.</w:t>
      </w:r>
    </w:p>
    <w:p w14:paraId="02186F00" w14:textId="77777777" w:rsidR="007665AC" w:rsidRPr="007665AC" w:rsidRDefault="007665AC" w:rsidP="007665AC">
      <w:pPr>
        <w:pStyle w:val="NormalWeb"/>
        <w:numPr>
          <w:ilvl w:val="0"/>
          <w:numId w:val="34"/>
        </w:numPr>
        <w:jc w:val="both"/>
        <w:rPr>
          <w:rFonts w:ascii="Calibri" w:hAnsi="Calibri" w:cs="Calibri"/>
          <w:color w:val="000000"/>
        </w:rPr>
      </w:pPr>
      <w:r w:rsidRPr="007665AC">
        <w:rPr>
          <w:rStyle w:val="Textoennegrita"/>
          <w:rFonts w:ascii="Calibri" w:eastAsiaTheme="majorEastAsia" w:hAnsi="Calibri" w:cs="Calibri"/>
          <w:color w:val="000000"/>
        </w:rPr>
        <w:t>Desarrollo de una interfaz gráfica simplificada</w:t>
      </w:r>
      <w:r w:rsidRPr="007665AC">
        <w:rPr>
          <w:rFonts w:ascii="Calibri" w:hAnsi="Calibri" w:cs="Calibri"/>
          <w:color w:val="000000"/>
        </w:rPr>
        <w:t>, permitiendo que usuarios no técnicos puedan realizar pronósticos sin modificar el código.</w:t>
      </w:r>
    </w:p>
    <w:p w14:paraId="7E66F816" w14:textId="77777777" w:rsidR="007665AC" w:rsidRPr="007665AC" w:rsidRDefault="007665AC" w:rsidP="007665AC">
      <w:pPr>
        <w:pStyle w:val="NormalWeb"/>
        <w:numPr>
          <w:ilvl w:val="0"/>
          <w:numId w:val="34"/>
        </w:numPr>
        <w:jc w:val="both"/>
        <w:rPr>
          <w:rFonts w:ascii="Calibri" w:hAnsi="Calibri" w:cs="Calibri"/>
          <w:color w:val="000000"/>
        </w:rPr>
      </w:pPr>
      <w:r w:rsidRPr="007665AC">
        <w:rPr>
          <w:rStyle w:val="Textoennegrita"/>
          <w:rFonts w:ascii="Calibri" w:eastAsiaTheme="majorEastAsia" w:hAnsi="Calibri" w:cs="Calibri"/>
          <w:color w:val="000000"/>
        </w:rPr>
        <w:t>Optimización computacional</w:t>
      </w:r>
      <w:r w:rsidRPr="007665A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665AC">
        <w:rPr>
          <w:rFonts w:ascii="Calibri" w:hAnsi="Calibri" w:cs="Calibri"/>
          <w:color w:val="000000"/>
        </w:rPr>
        <w:t>para permitir entrenamiento en lotes más grandes o con mayores horizontes de predicción.</w:t>
      </w:r>
    </w:p>
    <w:p w14:paraId="4F4860D3" w14:textId="2AF99158" w:rsidR="007665AC" w:rsidRPr="007665AC" w:rsidRDefault="007665AC" w:rsidP="007665AC">
      <w:pPr>
        <w:pStyle w:val="NormalWeb"/>
        <w:numPr>
          <w:ilvl w:val="0"/>
          <w:numId w:val="34"/>
        </w:numPr>
        <w:jc w:val="both"/>
        <w:rPr>
          <w:rFonts w:ascii="Calibri" w:hAnsi="Calibri" w:cs="Calibri"/>
          <w:color w:val="000000"/>
        </w:rPr>
      </w:pPr>
      <w:r w:rsidRPr="007665AC">
        <w:rPr>
          <w:rStyle w:val="Textoennegrita"/>
          <w:rFonts w:ascii="Calibri" w:eastAsiaTheme="majorEastAsia" w:hAnsi="Calibri" w:cs="Calibri"/>
          <w:color w:val="000000"/>
        </w:rPr>
        <w:t>Validación en entornos reales</w:t>
      </w:r>
      <w:r w:rsidRPr="007665AC">
        <w:rPr>
          <w:rFonts w:ascii="Calibri" w:hAnsi="Calibri" w:cs="Calibri"/>
          <w:color w:val="000000"/>
        </w:rPr>
        <w:t>, a través de pilotos con pequeñas empresas o cursos</w:t>
      </w:r>
      <w:r>
        <w:rPr>
          <w:rFonts w:ascii="Calibri" w:hAnsi="Calibri" w:cs="Calibri"/>
          <w:color w:val="000000"/>
        </w:rPr>
        <w:t xml:space="preserve"> </w:t>
      </w:r>
      <w:r w:rsidRPr="007665AC">
        <w:rPr>
          <w:rFonts w:ascii="Calibri" w:hAnsi="Calibri" w:cs="Calibri"/>
          <w:color w:val="000000"/>
        </w:rPr>
        <w:t>avanzados de análisis predictivo.</w:t>
      </w:r>
    </w:p>
    <w:p w14:paraId="315739C3" w14:textId="77777777" w:rsidR="007665AC" w:rsidRPr="007665AC" w:rsidRDefault="007665AC" w:rsidP="00FE2C28">
      <w:pPr>
        <w:tabs>
          <w:tab w:val="left" w:pos="2016"/>
        </w:tabs>
        <w:jc w:val="both"/>
        <w:rPr>
          <w:rFonts w:ascii="Calibri" w:hAnsi="Calibri" w:cs="Calibri"/>
          <w:b/>
          <w:bCs/>
          <w:lang w:val="es-ES"/>
        </w:rPr>
      </w:pPr>
    </w:p>
    <w:p w14:paraId="5421A04F" w14:textId="509D5038" w:rsidR="007665AC" w:rsidRDefault="007665AC" w:rsidP="00FE2C28">
      <w:pPr>
        <w:tabs>
          <w:tab w:val="left" w:pos="2016"/>
        </w:tabs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2.4 Mercado potencial o población objetivo</w:t>
      </w:r>
    </w:p>
    <w:p w14:paraId="027DBEA5" w14:textId="40CAB707" w:rsidR="007665AC" w:rsidRPr="007665AC" w:rsidRDefault="007665AC" w:rsidP="007665AC">
      <w:pPr>
        <w:pStyle w:val="NormalWeb"/>
        <w:jc w:val="both"/>
        <w:rPr>
          <w:rFonts w:ascii="Calibri" w:hAnsi="Calibri" w:cs="Calibri"/>
          <w:color w:val="000000"/>
        </w:rPr>
      </w:pPr>
      <w:r w:rsidRPr="007665AC">
        <w:rPr>
          <w:rFonts w:ascii="Calibri" w:hAnsi="Calibri" w:cs="Calibri"/>
          <w:color w:val="000000"/>
        </w:rPr>
        <w:t xml:space="preserve">El mercado objetivo incluye a </w:t>
      </w:r>
      <w:r>
        <w:rPr>
          <w:rFonts w:ascii="Calibri" w:hAnsi="Calibri" w:cs="Calibri"/>
          <w:color w:val="000000"/>
        </w:rPr>
        <w:t>empresas</w:t>
      </w:r>
      <w:r w:rsidRPr="007665AC">
        <w:rPr>
          <w:rFonts w:ascii="Calibri" w:hAnsi="Calibri" w:cs="Calibri"/>
          <w:color w:val="000000"/>
        </w:rPr>
        <w:t xml:space="preserve"> y usuarios que enfrentan procesos de decisión basados en demanda</w:t>
      </w:r>
      <w:r>
        <w:rPr>
          <w:rFonts w:ascii="Calibri" w:hAnsi="Calibri" w:cs="Calibri"/>
          <w:color w:val="000000"/>
        </w:rPr>
        <w:t xml:space="preserve">, tales como empresas de </w:t>
      </w:r>
      <w:proofErr w:type="spellStart"/>
      <w:r>
        <w:rPr>
          <w:rFonts w:ascii="Calibri" w:hAnsi="Calibri" w:cs="Calibri"/>
          <w:color w:val="000000"/>
        </w:rPr>
        <w:t>retail</w:t>
      </w:r>
      <w:proofErr w:type="spellEnd"/>
      <w:r>
        <w:rPr>
          <w:rFonts w:ascii="Calibri" w:hAnsi="Calibri" w:cs="Calibri"/>
          <w:color w:val="000000"/>
        </w:rPr>
        <w:t>, centros de distribución, consultores, analistas de datos, emprendimientos tecnológicos, entre otros.</w:t>
      </w:r>
    </w:p>
    <w:p w14:paraId="247483E0" w14:textId="04BDE57D" w:rsidR="007665AC" w:rsidRDefault="007665AC" w:rsidP="007665AC">
      <w:pPr>
        <w:pStyle w:val="NormalWeb"/>
        <w:jc w:val="both"/>
        <w:rPr>
          <w:rFonts w:ascii="Calibri" w:hAnsi="Calibri" w:cs="Calibri"/>
          <w:color w:val="000000"/>
        </w:rPr>
      </w:pPr>
      <w:r w:rsidRPr="007665AC">
        <w:rPr>
          <w:rFonts w:ascii="Calibri" w:hAnsi="Calibri" w:cs="Calibri"/>
          <w:color w:val="000000"/>
        </w:rPr>
        <w:t xml:space="preserve">Dado que el sistema utiliza datos públicos y se ejecuta en una plataforma gratuita, puede ser utilizado por estudiantes y profesionales sin barreras económicas. </w:t>
      </w:r>
    </w:p>
    <w:p w14:paraId="63ECCD91" w14:textId="77777777" w:rsidR="002C4505" w:rsidRDefault="002C4505" w:rsidP="007665AC">
      <w:pPr>
        <w:pStyle w:val="NormalWeb"/>
        <w:jc w:val="both"/>
        <w:rPr>
          <w:rFonts w:ascii="Calibri" w:hAnsi="Calibri" w:cs="Calibri"/>
          <w:color w:val="000000"/>
        </w:rPr>
      </w:pPr>
    </w:p>
    <w:p w14:paraId="4EAF64E6" w14:textId="64617A99" w:rsidR="002C4505" w:rsidRDefault="002C4505" w:rsidP="002C4505">
      <w:pPr>
        <w:tabs>
          <w:tab w:val="left" w:pos="2016"/>
        </w:tabs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2.5 Entidades asociadas y Colaboradoras</w:t>
      </w:r>
    </w:p>
    <w:p w14:paraId="4F516E9E" w14:textId="77777777" w:rsidR="002C4505" w:rsidRDefault="002C4505" w:rsidP="002C4505">
      <w:pPr>
        <w:tabs>
          <w:tab w:val="left" w:pos="2016"/>
        </w:tabs>
        <w:jc w:val="both"/>
        <w:rPr>
          <w:rFonts w:ascii="Calibri" w:hAnsi="Calibri" w:cs="Calibri"/>
          <w:b/>
          <w:bCs/>
        </w:rPr>
      </w:pPr>
    </w:p>
    <w:p w14:paraId="19711A29" w14:textId="5C92F58E" w:rsidR="002C4505" w:rsidRDefault="002C4505" w:rsidP="002C4505">
      <w:pPr>
        <w:tabs>
          <w:tab w:val="left" w:pos="2016"/>
        </w:tabs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2.5.1 Entidades asociadas</w:t>
      </w:r>
    </w:p>
    <w:p w14:paraId="24339CB6" w14:textId="77777777" w:rsidR="001A7FBF" w:rsidRPr="001A7FBF" w:rsidRDefault="001A7FBF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1A7FBF">
        <w:rPr>
          <w:rFonts w:ascii="Calibri" w:hAnsi="Calibri" w:cs="Calibri"/>
          <w:color w:val="000000"/>
        </w:rPr>
        <w:t>En este proyecto, la</w:t>
      </w:r>
      <w:r w:rsidRPr="001A7FBF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A7FBF">
        <w:rPr>
          <w:rStyle w:val="Textoennegrita"/>
          <w:rFonts w:ascii="Calibri" w:eastAsiaTheme="majorEastAsia" w:hAnsi="Calibri" w:cs="Calibri"/>
          <w:b w:val="0"/>
          <w:bCs w:val="0"/>
          <w:color w:val="000000"/>
        </w:rPr>
        <w:t>única entidad asociada y beneficiaria principal es la Universidad Técnica Federico Santa María (UTFSM)</w:t>
      </w:r>
      <w:r w:rsidRPr="001A7FBF">
        <w:rPr>
          <w:rFonts w:ascii="Calibri" w:hAnsi="Calibri" w:cs="Calibri"/>
          <w:b/>
          <w:bCs/>
          <w:color w:val="000000"/>
        </w:rPr>
        <w:t>.</w:t>
      </w:r>
    </w:p>
    <w:p w14:paraId="6B0FA6CA" w14:textId="77777777" w:rsidR="001A7FBF" w:rsidRPr="001A7FBF" w:rsidRDefault="001A7FBF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1A7FBF">
        <w:rPr>
          <w:rFonts w:ascii="Calibri" w:hAnsi="Calibri" w:cs="Calibri"/>
          <w:color w:val="000000"/>
        </w:rPr>
        <w:t>La UTFSM aporta el marco académico, científico y tecnológico necesario para la ejecución del proyecto, así como la infraestructura computacional y el acompañamiento metodológico requerido para el desarrollo del prototipo predictivo.</w:t>
      </w:r>
    </w:p>
    <w:p w14:paraId="3996C368" w14:textId="677A9D8D" w:rsidR="001A7FBF" w:rsidRPr="001A7FBF" w:rsidRDefault="001A7FBF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1A7FBF">
        <w:rPr>
          <w:rFonts w:ascii="Calibri" w:hAnsi="Calibri" w:cs="Calibri"/>
          <w:color w:val="000000"/>
        </w:rPr>
        <w:t>La institución cuenta con una trayectoria destacada en ingeniería, modelación matemática, estadística aplicada y ciencia de datos. Su cuerpo académico ofrece experiencia en modelamiento predictivo, sistemas dinámicos, análisis de series temporales, aprendizaje automático y desarrollo de soluciones tecnológicas aplicadas.</w:t>
      </w:r>
      <w:r>
        <w:rPr>
          <w:rFonts w:ascii="Calibri" w:hAnsi="Calibri" w:cs="Calibri"/>
          <w:color w:val="000000"/>
        </w:rPr>
        <w:t xml:space="preserve"> </w:t>
      </w:r>
      <w:r w:rsidRPr="001A7FBF">
        <w:rPr>
          <w:rFonts w:ascii="Calibri" w:hAnsi="Calibri" w:cs="Calibri"/>
          <w:color w:val="000000"/>
        </w:rPr>
        <w:t>Dado que este proyecto se enmarca en un entorno formativo y académico, no se consideran otras entidades asociadas.</w:t>
      </w:r>
    </w:p>
    <w:p w14:paraId="3BF49510" w14:textId="77777777" w:rsidR="007665AC" w:rsidRDefault="007665AC" w:rsidP="00FE2C28">
      <w:pPr>
        <w:tabs>
          <w:tab w:val="left" w:pos="2016"/>
        </w:tabs>
        <w:jc w:val="both"/>
        <w:rPr>
          <w:rFonts w:ascii="Calibri" w:hAnsi="Calibri" w:cs="Calibri"/>
          <w:b/>
          <w:bCs/>
        </w:rPr>
      </w:pPr>
    </w:p>
    <w:p w14:paraId="6DDF9D0E" w14:textId="609BEDD4" w:rsidR="001A7FBF" w:rsidRPr="001A7FBF" w:rsidRDefault="001A7FBF" w:rsidP="00FE2C28">
      <w:pPr>
        <w:tabs>
          <w:tab w:val="left" w:pos="2016"/>
        </w:tabs>
        <w:jc w:val="both"/>
        <w:rPr>
          <w:rFonts w:ascii="Calibri" w:hAnsi="Calibri" w:cs="Calibri"/>
          <w:b/>
          <w:bCs/>
          <w:color w:val="000000"/>
        </w:rPr>
      </w:pPr>
      <w:r w:rsidRPr="001A7FBF">
        <w:rPr>
          <w:rFonts w:ascii="Calibri" w:hAnsi="Calibri" w:cs="Calibri"/>
          <w:b/>
          <w:bCs/>
        </w:rPr>
        <w:lastRenderedPageBreak/>
        <w:t xml:space="preserve">2.5.2 </w:t>
      </w:r>
      <w:r w:rsidRPr="001A7FBF">
        <w:rPr>
          <w:rFonts w:ascii="Calibri" w:hAnsi="Calibri" w:cs="Calibri"/>
          <w:b/>
          <w:bCs/>
          <w:color w:val="000000"/>
        </w:rPr>
        <w:t>Pertinencia Entidades Colaboradoras</w:t>
      </w:r>
    </w:p>
    <w:p w14:paraId="225C117F" w14:textId="77777777" w:rsidR="001A7FBF" w:rsidRDefault="001A7FBF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1A7FBF">
        <w:rPr>
          <w:rFonts w:ascii="Calibri" w:hAnsi="Calibri" w:cs="Calibri"/>
          <w:color w:val="000000"/>
        </w:rPr>
        <w:t>El proyecto no contempla entidades colaboradoras externas en esta etapa inicial.</w:t>
      </w:r>
      <w:r w:rsidRPr="001A7FBF">
        <w:rPr>
          <w:rFonts w:ascii="Calibri" w:hAnsi="Calibri" w:cs="Calibri"/>
          <w:color w:val="000000"/>
        </w:rPr>
        <w:br/>
        <w:t>Sin embargo, se reconoce que, en fases posteriores de masificación o transferencia tecnológica, el prototipo podría ser evaluado por organizaciones del sector productivo, empresas de analítica, centros logísticos, o instituciones interesadas en incorporar herramientas predictivas a sus procesos operativos.</w:t>
      </w:r>
    </w:p>
    <w:p w14:paraId="47C43513" w14:textId="77777777" w:rsidR="001A7FBF" w:rsidRPr="001A7FBF" w:rsidRDefault="001A7FBF" w:rsidP="001A7FBF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</w:p>
    <w:p w14:paraId="657E96DB" w14:textId="77777777" w:rsidR="001A7FBF" w:rsidRDefault="001A7FBF" w:rsidP="001A7FBF">
      <w:pPr>
        <w:widowControl w:val="0"/>
        <w:tabs>
          <w:tab w:val="left" w:pos="2031"/>
        </w:tabs>
        <w:autoSpaceDE w:val="0"/>
        <w:autoSpaceDN w:val="0"/>
        <w:rPr>
          <w:rFonts w:ascii="Calibri" w:hAnsi="Calibri" w:cs="Calibri"/>
          <w:b/>
          <w:bCs/>
          <w:spacing w:val="-2"/>
        </w:rPr>
      </w:pPr>
      <w:r w:rsidRPr="001A7FBF">
        <w:rPr>
          <w:rFonts w:ascii="Calibri" w:hAnsi="Calibri" w:cs="Calibri"/>
          <w:b/>
          <w:bCs/>
          <w:color w:val="000000"/>
        </w:rPr>
        <w:t xml:space="preserve">2.6 </w:t>
      </w:r>
      <w:r w:rsidRPr="001A7FBF">
        <w:rPr>
          <w:rFonts w:ascii="Calibri" w:hAnsi="Calibri" w:cs="Calibri"/>
          <w:b/>
          <w:bCs/>
        </w:rPr>
        <w:t>Estrategia</w:t>
      </w:r>
      <w:r w:rsidRPr="001A7FBF">
        <w:rPr>
          <w:rFonts w:ascii="Calibri" w:hAnsi="Calibri" w:cs="Calibri"/>
          <w:b/>
          <w:bCs/>
          <w:spacing w:val="-11"/>
        </w:rPr>
        <w:t xml:space="preserve"> </w:t>
      </w:r>
      <w:r w:rsidRPr="001A7FBF">
        <w:rPr>
          <w:rFonts w:ascii="Calibri" w:hAnsi="Calibri" w:cs="Calibri"/>
          <w:b/>
          <w:bCs/>
        </w:rPr>
        <w:t>de</w:t>
      </w:r>
      <w:r w:rsidRPr="001A7FBF">
        <w:rPr>
          <w:rFonts w:ascii="Calibri" w:hAnsi="Calibri" w:cs="Calibri"/>
          <w:b/>
          <w:bCs/>
          <w:spacing w:val="-11"/>
        </w:rPr>
        <w:t xml:space="preserve"> </w:t>
      </w:r>
      <w:r w:rsidRPr="001A7FBF">
        <w:rPr>
          <w:rFonts w:ascii="Calibri" w:hAnsi="Calibri" w:cs="Calibri"/>
          <w:b/>
          <w:bCs/>
        </w:rPr>
        <w:t>desarrollo</w:t>
      </w:r>
      <w:r w:rsidRPr="001A7FBF">
        <w:rPr>
          <w:rFonts w:ascii="Calibri" w:hAnsi="Calibri" w:cs="Calibri"/>
          <w:b/>
          <w:bCs/>
          <w:spacing w:val="-10"/>
        </w:rPr>
        <w:t xml:space="preserve"> </w:t>
      </w:r>
      <w:r w:rsidRPr="001A7FBF">
        <w:rPr>
          <w:rFonts w:ascii="Calibri" w:hAnsi="Calibri" w:cs="Calibri"/>
          <w:b/>
          <w:bCs/>
        </w:rPr>
        <w:t>y</w:t>
      </w:r>
      <w:r w:rsidRPr="001A7FBF">
        <w:rPr>
          <w:rFonts w:ascii="Calibri" w:hAnsi="Calibri" w:cs="Calibri"/>
          <w:b/>
          <w:bCs/>
          <w:spacing w:val="-10"/>
        </w:rPr>
        <w:t xml:space="preserve"> </w:t>
      </w:r>
      <w:r w:rsidRPr="001A7FBF">
        <w:rPr>
          <w:rFonts w:ascii="Calibri" w:hAnsi="Calibri" w:cs="Calibri"/>
          <w:b/>
          <w:bCs/>
        </w:rPr>
        <w:t>negocio</w:t>
      </w:r>
      <w:r w:rsidRPr="001A7FBF">
        <w:rPr>
          <w:rFonts w:ascii="Calibri" w:hAnsi="Calibri" w:cs="Calibri"/>
          <w:b/>
          <w:bCs/>
          <w:spacing w:val="-8"/>
        </w:rPr>
        <w:t xml:space="preserve"> </w:t>
      </w:r>
      <w:r w:rsidRPr="001A7FBF">
        <w:rPr>
          <w:rFonts w:ascii="Calibri" w:hAnsi="Calibri" w:cs="Calibri"/>
          <w:b/>
          <w:bCs/>
        </w:rPr>
        <w:t>o</w:t>
      </w:r>
      <w:r w:rsidRPr="001A7FBF">
        <w:rPr>
          <w:rFonts w:ascii="Calibri" w:hAnsi="Calibri" w:cs="Calibri"/>
          <w:b/>
          <w:bCs/>
          <w:spacing w:val="-6"/>
        </w:rPr>
        <w:t xml:space="preserve"> </w:t>
      </w:r>
      <w:r w:rsidRPr="001A7FBF">
        <w:rPr>
          <w:rFonts w:ascii="Calibri" w:hAnsi="Calibri" w:cs="Calibri"/>
          <w:b/>
          <w:bCs/>
          <w:spacing w:val="-2"/>
        </w:rPr>
        <w:t>masificación</w:t>
      </w:r>
    </w:p>
    <w:p w14:paraId="4CE29796" w14:textId="44F44DA1" w:rsidR="001A7FBF" w:rsidRPr="001A7FBF" w:rsidRDefault="001A7FBF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1A7FBF">
        <w:rPr>
          <w:rFonts w:ascii="Calibri" w:hAnsi="Calibri" w:cs="Calibri"/>
          <w:color w:val="000000"/>
        </w:rPr>
        <w:t>La estrategia de desarrollo del prototipo considera su evolución hacia una plataforma aplicable en entornos operativos que requieran predicción de series temporales, análisis de patrones y evaluación de desempeño.</w:t>
      </w:r>
    </w:p>
    <w:p w14:paraId="2BDE27EA" w14:textId="52700438" w:rsidR="001A7FBF" w:rsidRPr="001A7FBF" w:rsidRDefault="001A7FBF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1A7FBF">
        <w:rPr>
          <w:rFonts w:ascii="Calibri" w:hAnsi="Calibri" w:cs="Calibri"/>
          <w:color w:val="000000"/>
        </w:rPr>
        <w:t>El enfoque</w:t>
      </w:r>
      <w:r w:rsidR="00572B12">
        <w:rPr>
          <w:rFonts w:ascii="Calibri" w:hAnsi="Calibri" w:cs="Calibri"/>
          <w:color w:val="000000"/>
        </w:rPr>
        <w:t xml:space="preserve"> para la masificación del prototipo</w:t>
      </w:r>
      <w:r w:rsidRPr="001A7FBF">
        <w:rPr>
          <w:rFonts w:ascii="Calibri" w:hAnsi="Calibri" w:cs="Calibri"/>
          <w:color w:val="000000"/>
        </w:rPr>
        <w:t xml:space="preserve"> se organiza en los siguientes elementos:</w:t>
      </w:r>
    </w:p>
    <w:p w14:paraId="7F0A8C2F" w14:textId="6596F0FD" w:rsidR="001A7FBF" w:rsidRPr="001A7FBF" w:rsidRDefault="001A7FBF" w:rsidP="00572B12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1A7FBF">
        <w:rPr>
          <w:rStyle w:val="Textoennegrita"/>
          <w:rFonts w:ascii="Calibri" w:eastAsiaTheme="majorEastAsia" w:hAnsi="Calibri" w:cs="Calibri"/>
          <w:color w:val="000000"/>
        </w:rPr>
        <w:t>Canales:</w:t>
      </w:r>
      <w:r w:rsidR="00572B12">
        <w:rPr>
          <w:rFonts w:ascii="Calibri" w:hAnsi="Calibri" w:cs="Calibri"/>
          <w:color w:val="000000"/>
        </w:rPr>
        <w:t xml:space="preserve"> </w:t>
      </w:r>
      <w:r w:rsidRPr="001A7FBF">
        <w:rPr>
          <w:rFonts w:ascii="Calibri" w:hAnsi="Calibri" w:cs="Calibri"/>
          <w:color w:val="000000"/>
        </w:rPr>
        <w:t xml:space="preserve">Publicación del prototipo en un repositorio GitHub, uso mediante cuadernos ejecutables (Google </w:t>
      </w:r>
      <w:proofErr w:type="spellStart"/>
      <w:r w:rsidRPr="001A7FBF">
        <w:rPr>
          <w:rFonts w:ascii="Calibri" w:hAnsi="Calibri" w:cs="Calibri"/>
          <w:color w:val="000000"/>
        </w:rPr>
        <w:t>Colab</w:t>
      </w:r>
      <w:proofErr w:type="spellEnd"/>
      <w:r w:rsidRPr="001A7FBF">
        <w:rPr>
          <w:rFonts w:ascii="Calibri" w:hAnsi="Calibri" w:cs="Calibri"/>
          <w:color w:val="000000"/>
        </w:rPr>
        <w:t>) y su incorporación como recurso docente en asignaturas de la USM relacionadas con modelación y análisis de datos.</w:t>
      </w:r>
    </w:p>
    <w:p w14:paraId="52B0DC90" w14:textId="3C4CFE6F" w:rsidR="001A7FBF" w:rsidRPr="001A7FBF" w:rsidRDefault="001A7FBF" w:rsidP="00572B12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1A7FBF">
        <w:rPr>
          <w:rStyle w:val="Textoennegrita"/>
          <w:rFonts w:ascii="Calibri" w:eastAsiaTheme="majorEastAsia" w:hAnsi="Calibri" w:cs="Calibri"/>
          <w:color w:val="000000"/>
        </w:rPr>
        <w:t>Relación con los usuarios:</w:t>
      </w:r>
      <w:r w:rsidR="00572B12">
        <w:rPr>
          <w:rFonts w:ascii="Calibri" w:hAnsi="Calibri" w:cs="Calibri"/>
          <w:color w:val="000000"/>
        </w:rPr>
        <w:t xml:space="preserve"> </w:t>
      </w:r>
      <w:r w:rsidRPr="001A7FBF">
        <w:rPr>
          <w:rFonts w:ascii="Calibri" w:hAnsi="Calibri" w:cs="Calibri"/>
          <w:color w:val="000000"/>
        </w:rPr>
        <w:t>Documentación accesible, código reproducible, ejemplos prácticos y material explicativo para facilitar la adopción.</w:t>
      </w:r>
    </w:p>
    <w:p w14:paraId="44356AFE" w14:textId="05B7DAC7" w:rsidR="001A7FBF" w:rsidRPr="001A7FBF" w:rsidRDefault="001A7FBF" w:rsidP="00572B12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1A7FBF">
        <w:rPr>
          <w:rStyle w:val="Textoennegrita"/>
          <w:rFonts w:ascii="Calibri" w:eastAsiaTheme="majorEastAsia" w:hAnsi="Calibri" w:cs="Calibri"/>
          <w:color w:val="000000"/>
        </w:rPr>
        <w:t>Estructura de costos:</w:t>
      </w:r>
      <w:r w:rsidR="00572B12">
        <w:rPr>
          <w:rFonts w:ascii="Calibri" w:hAnsi="Calibri" w:cs="Calibri"/>
          <w:color w:val="000000"/>
        </w:rPr>
        <w:t xml:space="preserve"> </w:t>
      </w:r>
      <w:r w:rsidRPr="001A7FBF">
        <w:rPr>
          <w:rFonts w:ascii="Calibri" w:hAnsi="Calibri" w:cs="Calibri"/>
          <w:color w:val="000000"/>
        </w:rPr>
        <w:t xml:space="preserve">En esta etapa, los costos son mínimos debido al uso de plataformas abiertas. </w:t>
      </w:r>
    </w:p>
    <w:p w14:paraId="505662E5" w14:textId="2B52F376" w:rsidR="001A7FBF" w:rsidRPr="001A7FBF" w:rsidRDefault="001A7FBF" w:rsidP="00572B12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color w:val="000000"/>
        </w:rPr>
      </w:pPr>
      <w:r w:rsidRPr="001A7FBF">
        <w:rPr>
          <w:rStyle w:val="Textoennegrita"/>
          <w:rFonts w:ascii="Calibri" w:eastAsiaTheme="majorEastAsia" w:hAnsi="Calibri" w:cs="Calibri"/>
          <w:color w:val="000000"/>
        </w:rPr>
        <w:t>Escalabilidad futura:</w:t>
      </w:r>
      <w:r w:rsidR="00572B12">
        <w:rPr>
          <w:rFonts w:ascii="Calibri" w:hAnsi="Calibri" w:cs="Calibri"/>
          <w:color w:val="000000"/>
        </w:rPr>
        <w:t xml:space="preserve"> </w:t>
      </w:r>
      <w:r w:rsidRPr="001A7FBF">
        <w:rPr>
          <w:rFonts w:ascii="Calibri" w:hAnsi="Calibri" w:cs="Calibri"/>
          <w:color w:val="000000"/>
        </w:rPr>
        <w:t>El prototipo podría transformarse en una herramienta más generalizable para planificación de demanda, análisis predictivo o apoyo a decisiones en distintos contextos</w:t>
      </w:r>
      <w:r w:rsidR="00572B12">
        <w:rPr>
          <w:rFonts w:ascii="Calibri" w:hAnsi="Calibri" w:cs="Calibri"/>
          <w:color w:val="000000"/>
        </w:rPr>
        <w:t>.</w:t>
      </w:r>
    </w:p>
    <w:p w14:paraId="1D1CD61E" w14:textId="77777777" w:rsidR="001A7FBF" w:rsidRDefault="001A7FBF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1A7FBF">
        <w:rPr>
          <w:rFonts w:ascii="Calibri" w:hAnsi="Calibri" w:cs="Calibri"/>
          <w:color w:val="000000"/>
        </w:rPr>
        <w:t>Esta estrategia permite que el proyecto evolucione de una herramienta académica de investigación hacia una solución tecnológica con potencial de uso ampliado dentro y fuera de la UTFSM.</w:t>
      </w:r>
    </w:p>
    <w:p w14:paraId="3002F61E" w14:textId="77777777" w:rsidR="00572B12" w:rsidRDefault="00572B12" w:rsidP="001A7FBF">
      <w:pPr>
        <w:pStyle w:val="NormalWeb"/>
        <w:jc w:val="both"/>
        <w:rPr>
          <w:rFonts w:ascii="Calibri" w:hAnsi="Calibri" w:cs="Calibri"/>
          <w:color w:val="000000"/>
        </w:rPr>
      </w:pPr>
    </w:p>
    <w:p w14:paraId="6E57CF43" w14:textId="77777777" w:rsidR="00572B12" w:rsidRDefault="00572B12" w:rsidP="001A7FBF">
      <w:pPr>
        <w:pStyle w:val="NormalWeb"/>
        <w:jc w:val="both"/>
        <w:rPr>
          <w:rFonts w:ascii="Calibri" w:hAnsi="Calibri" w:cs="Calibri"/>
          <w:color w:val="000000"/>
        </w:rPr>
      </w:pPr>
    </w:p>
    <w:p w14:paraId="44342117" w14:textId="77777777" w:rsidR="00572B12" w:rsidRDefault="00572B12" w:rsidP="001A7FBF">
      <w:pPr>
        <w:pStyle w:val="NormalWeb"/>
        <w:jc w:val="both"/>
        <w:rPr>
          <w:rFonts w:ascii="Calibri" w:hAnsi="Calibri" w:cs="Calibri"/>
          <w:color w:val="000000"/>
        </w:rPr>
      </w:pPr>
    </w:p>
    <w:p w14:paraId="038A353A" w14:textId="77777777" w:rsidR="00572B12" w:rsidRDefault="00572B12" w:rsidP="001A7FBF">
      <w:pPr>
        <w:pStyle w:val="NormalWeb"/>
        <w:jc w:val="both"/>
        <w:rPr>
          <w:rFonts w:ascii="Calibri" w:hAnsi="Calibri" w:cs="Calibri"/>
          <w:color w:val="000000"/>
        </w:rPr>
      </w:pPr>
    </w:p>
    <w:p w14:paraId="7C2CC8F7" w14:textId="77777777" w:rsidR="00572B12" w:rsidRDefault="00572B12" w:rsidP="001A7FBF">
      <w:pPr>
        <w:pStyle w:val="NormalWeb"/>
        <w:jc w:val="both"/>
        <w:rPr>
          <w:rFonts w:ascii="Calibri" w:hAnsi="Calibri" w:cs="Calibri"/>
          <w:color w:val="000000"/>
        </w:rPr>
      </w:pPr>
    </w:p>
    <w:p w14:paraId="7C2F7DA6" w14:textId="77777777" w:rsidR="00572B12" w:rsidRPr="001A7FBF" w:rsidRDefault="00572B12" w:rsidP="001A7FBF">
      <w:pPr>
        <w:pStyle w:val="NormalWeb"/>
        <w:jc w:val="both"/>
        <w:rPr>
          <w:rFonts w:ascii="Calibri" w:hAnsi="Calibri" w:cs="Calibri"/>
          <w:color w:val="000000"/>
        </w:rPr>
      </w:pPr>
    </w:p>
    <w:p w14:paraId="2E646814" w14:textId="1A0EDAD2" w:rsidR="001A7FBF" w:rsidRPr="00572B12" w:rsidRDefault="00572B12" w:rsidP="00572B12">
      <w:pPr>
        <w:pStyle w:val="Prrafodelista"/>
        <w:widowControl w:val="0"/>
        <w:numPr>
          <w:ilvl w:val="0"/>
          <w:numId w:val="5"/>
        </w:numPr>
        <w:tabs>
          <w:tab w:val="left" w:pos="2031"/>
        </w:tabs>
        <w:autoSpaceDE w:val="0"/>
        <w:autoSpaceDN w:val="0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Capacidades Científicas y tecnológicas, de gestión y mecanismos de colaboración </w:t>
      </w:r>
    </w:p>
    <w:p w14:paraId="01276C57" w14:textId="327FAA10" w:rsidR="001A7FBF" w:rsidRDefault="00572B12" w:rsidP="001A7FBF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 w:rsidRPr="00572B12">
        <w:rPr>
          <w:rFonts w:ascii="Calibri" w:hAnsi="Calibri" w:cs="Calibri"/>
          <w:b/>
          <w:bCs/>
          <w:color w:val="000000"/>
        </w:rPr>
        <w:t>3.1 Definición detallada de cargos y funciones</w:t>
      </w:r>
    </w:p>
    <w:p w14:paraId="0FF47FC4" w14:textId="0AF6B111" w:rsidR="00A97715" w:rsidRPr="00A97715" w:rsidRDefault="00A97715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A97715">
        <w:rPr>
          <w:rFonts w:ascii="Calibri" w:hAnsi="Calibri" w:cs="Calibri"/>
          <w:color w:val="000000"/>
        </w:rPr>
        <w:t>Investigación Científica y Tecnológica</w:t>
      </w:r>
    </w:p>
    <w:tbl>
      <w:tblPr>
        <w:tblStyle w:val="TableNormal"/>
        <w:tblW w:w="10978" w:type="dxa"/>
        <w:tblInd w:w="-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275"/>
        <w:gridCol w:w="1793"/>
        <w:gridCol w:w="1984"/>
        <w:gridCol w:w="993"/>
        <w:gridCol w:w="850"/>
        <w:gridCol w:w="2552"/>
      </w:tblGrid>
      <w:tr w:rsidR="006F5F90" w14:paraId="543B7146" w14:textId="77777777" w:rsidTr="006F5F90">
        <w:trPr>
          <w:trHeight w:val="1393"/>
        </w:trPr>
        <w:tc>
          <w:tcPr>
            <w:tcW w:w="1531" w:type="dxa"/>
          </w:tcPr>
          <w:p w14:paraId="6E69648C" w14:textId="77777777" w:rsidR="006F5F90" w:rsidRDefault="006F5F90" w:rsidP="006F5F90">
            <w:pPr>
              <w:pStyle w:val="TableParagraph"/>
              <w:jc w:val="center"/>
              <w:rPr>
                <w:sz w:val="20"/>
              </w:rPr>
            </w:pPr>
          </w:p>
          <w:p w14:paraId="5C4335CF" w14:textId="77777777" w:rsidR="006F5F90" w:rsidRDefault="006F5F90" w:rsidP="006F5F90">
            <w:pPr>
              <w:pStyle w:val="TableParagraph"/>
              <w:spacing w:before="89"/>
              <w:jc w:val="center"/>
              <w:rPr>
                <w:sz w:val="20"/>
              </w:rPr>
            </w:pPr>
          </w:p>
          <w:p w14:paraId="19743612" w14:textId="77777777" w:rsidR="006F5F90" w:rsidRDefault="006F5F90" w:rsidP="006F5F90">
            <w:pPr>
              <w:pStyle w:val="TableParagraph"/>
              <w:ind w:left="182"/>
              <w:jc w:val="center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1275" w:type="dxa"/>
          </w:tcPr>
          <w:p w14:paraId="1A4B0B49" w14:textId="77777777" w:rsidR="006F5F90" w:rsidRDefault="006F5F90" w:rsidP="006F5F90">
            <w:pPr>
              <w:pStyle w:val="TableParagraph"/>
              <w:jc w:val="center"/>
              <w:rPr>
                <w:sz w:val="20"/>
              </w:rPr>
            </w:pPr>
          </w:p>
          <w:p w14:paraId="4BFCB294" w14:textId="77777777" w:rsidR="006F5F90" w:rsidRDefault="006F5F90" w:rsidP="006F5F90">
            <w:pPr>
              <w:pStyle w:val="TableParagraph"/>
              <w:spacing w:before="89"/>
              <w:jc w:val="center"/>
              <w:rPr>
                <w:sz w:val="20"/>
              </w:rPr>
            </w:pPr>
          </w:p>
          <w:p w14:paraId="385BC769" w14:textId="77777777" w:rsidR="006F5F90" w:rsidRDefault="006F5F90" w:rsidP="006F5F90">
            <w:pPr>
              <w:pStyle w:val="TableParagraph"/>
              <w:ind w:left="2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Institución</w:t>
            </w:r>
          </w:p>
        </w:tc>
        <w:tc>
          <w:tcPr>
            <w:tcW w:w="1793" w:type="dxa"/>
          </w:tcPr>
          <w:p w14:paraId="33FDD359" w14:textId="77777777" w:rsidR="006F5F90" w:rsidRDefault="006F5F90" w:rsidP="006F5F90">
            <w:pPr>
              <w:pStyle w:val="TableParagraph"/>
              <w:spacing w:before="210"/>
              <w:jc w:val="center"/>
              <w:rPr>
                <w:sz w:val="20"/>
              </w:rPr>
            </w:pPr>
          </w:p>
          <w:p w14:paraId="2BA1CCC2" w14:textId="77777777" w:rsidR="006F5F90" w:rsidRDefault="006F5F90" w:rsidP="006F5F90">
            <w:pPr>
              <w:pStyle w:val="TableParagraph"/>
              <w:spacing w:before="1"/>
              <w:ind w:left="359" w:right="270" w:hanging="9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 proyecto</w:t>
            </w:r>
          </w:p>
        </w:tc>
        <w:tc>
          <w:tcPr>
            <w:tcW w:w="1984" w:type="dxa"/>
          </w:tcPr>
          <w:p w14:paraId="7938F6A1" w14:textId="77777777" w:rsidR="006F5F90" w:rsidRDefault="006F5F90" w:rsidP="006F5F90">
            <w:pPr>
              <w:pStyle w:val="TableParagraph"/>
              <w:spacing w:before="88"/>
              <w:jc w:val="center"/>
              <w:rPr>
                <w:sz w:val="20"/>
              </w:rPr>
            </w:pPr>
          </w:p>
          <w:p w14:paraId="195A7B9F" w14:textId="77777777" w:rsidR="006F5F90" w:rsidRDefault="006F5F90" w:rsidP="006F5F90">
            <w:pPr>
              <w:pStyle w:val="TableParagraph"/>
              <w:ind w:left="175" w:right="154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Funciones y capacidades críticas </w:t>
            </w:r>
            <w:r>
              <w:rPr>
                <w:spacing w:val="-2"/>
                <w:sz w:val="20"/>
              </w:rPr>
              <w:t>que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aporta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993" w:type="dxa"/>
          </w:tcPr>
          <w:p w14:paraId="3F454346" w14:textId="4881520A" w:rsidR="006F5F90" w:rsidRDefault="006F5F90" w:rsidP="006F5F90">
            <w:pPr>
              <w:pStyle w:val="TableParagraph"/>
              <w:spacing w:before="210"/>
              <w:ind w:left="129" w:right="104" w:hanging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H/M</w:t>
            </w:r>
          </w:p>
        </w:tc>
        <w:tc>
          <w:tcPr>
            <w:tcW w:w="850" w:type="dxa"/>
          </w:tcPr>
          <w:p w14:paraId="5F32BD54" w14:textId="77777777" w:rsidR="006F5F90" w:rsidRDefault="006F5F90" w:rsidP="006F5F90">
            <w:pPr>
              <w:pStyle w:val="TableParagraph"/>
              <w:jc w:val="center"/>
              <w:rPr>
                <w:sz w:val="20"/>
              </w:rPr>
            </w:pPr>
          </w:p>
          <w:p w14:paraId="389624BF" w14:textId="77777777" w:rsidR="006F5F90" w:rsidRDefault="006F5F90" w:rsidP="006F5F90">
            <w:pPr>
              <w:pStyle w:val="TableParagraph"/>
              <w:spacing w:before="89"/>
              <w:jc w:val="center"/>
              <w:rPr>
                <w:sz w:val="20"/>
              </w:rPr>
            </w:pPr>
          </w:p>
          <w:p w14:paraId="730C7612" w14:textId="77777777" w:rsidR="006F5F90" w:rsidRDefault="006F5F90" w:rsidP="006F5F90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$/HH</w:t>
            </w:r>
          </w:p>
        </w:tc>
        <w:tc>
          <w:tcPr>
            <w:tcW w:w="2552" w:type="dxa"/>
          </w:tcPr>
          <w:p w14:paraId="401A83B4" w14:textId="6FDBA19C" w:rsidR="006F5F90" w:rsidRDefault="006F5F90" w:rsidP="006F5F90">
            <w:pPr>
              <w:pStyle w:val="TableParagraph"/>
              <w:spacing w:before="87"/>
              <w:ind w:left="155" w:right="137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Actividades del </w:t>
            </w:r>
            <w:r>
              <w:rPr>
                <w:spacing w:val="-2"/>
                <w:sz w:val="20"/>
              </w:rPr>
              <w:t>proyecto (individualizadas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 </w:t>
            </w:r>
            <w:r>
              <w:rPr>
                <w:sz w:val="20"/>
              </w:rPr>
              <w:t>la carta Gantt)</w:t>
            </w:r>
          </w:p>
        </w:tc>
      </w:tr>
      <w:tr w:rsidR="006F5F90" w14:paraId="73B0EE67" w14:textId="77777777" w:rsidTr="006F5F90">
        <w:trPr>
          <w:trHeight w:val="1471"/>
        </w:trPr>
        <w:tc>
          <w:tcPr>
            <w:tcW w:w="1531" w:type="dxa"/>
          </w:tcPr>
          <w:p w14:paraId="07755EF4" w14:textId="77777777" w:rsidR="006F5F90" w:rsidRDefault="006F5F90" w:rsidP="006F5F90">
            <w:pPr>
              <w:pStyle w:val="TableParagraph"/>
              <w:spacing w:before="129"/>
              <w:jc w:val="center"/>
              <w:rPr>
                <w:sz w:val="20"/>
              </w:rPr>
            </w:pPr>
          </w:p>
          <w:p w14:paraId="3CC865EC" w14:textId="19F9BAFE" w:rsidR="006F5F90" w:rsidRDefault="006F5F90" w:rsidP="006F5F90">
            <w:pPr>
              <w:pStyle w:val="TableParagraph"/>
              <w:spacing w:before="1"/>
              <w:ind w:left="151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Helena B. Bermúdez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19.809.967-8</w:t>
            </w:r>
          </w:p>
        </w:tc>
        <w:tc>
          <w:tcPr>
            <w:tcW w:w="1275" w:type="dxa"/>
          </w:tcPr>
          <w:p w14:paraId="6EFAD9CF" w14:textId="77777777" w:rsidR="006F5F90" w:rsidRDefault="006F5F90" w:rsidP="006F5F90">
            <w:pPr>
              <w:pStyle w:val="TableParagraph"/>
              <w:spacing w:before="7"/>
              <w:jc w:val="center"/>
              <w:rPr>
                <w:sz w:val="20"/>
              </w:rPr>
            </w:pPr>
          </w:p>
          <w:p w14:paraId="2882DA8E" w14:textId="77777777" w:rsidR="006F5F90" w:rsidRDefault="006F5F90" w:rsidP="006F5F90">
            <w:pPr>
              <w:pStyle w:val="TableParagraph"/>
              <w:ind w:left="158" w:right="13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Universidad Técnica Federico Santa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María</w:t>
            </w:r>
          </w:p>
        </w:tc>
        <w:tc>
          <w:tcPr>
            <w:tcW w:w="1793" w:type="dxa"/>
          </w:tcPr>
          <w:p w14:paraId="3F0732E8" w14:textId="77777777" w:rsidR="006F5F90" w:rsidRDefault="006F5F90" w:rsidP="006F5F90">
            <w:pPr>
              <w:pStyle w:val="TableParagraph"/>
              <w:jc w:val="center"/>
              <w:rPr>
                <w:sz w:val="20"/>
              </w:rPr>
            </w:pPr>
          </w:p>
          <w:p w14:paraId="1238C666" w14:textId="77777777" w:rsidR="006F5F90" w:rsidRDefault="006F5F90" w:rsidP="006F5F90">
            <w:pPr>
              <w:pStyle w:val="TableParagraph"/>
              <w:spacing w:before="130"/>
              <w:jc w:val="center"/>
              <w:rPr>
                <w:sz w:val="20"/>
              </w:rPr>
            </w:pPr>
          </w:p>
          <w:p w14:paraId="272001E9" w14:textId="1C876CE8" w:rsidR="006F5F90" w:rsidRDefault="006F5F90" w:rsidP="006F5F90">
            <w:pPr>
              <w:pStyle w:val="TableParagraph"/>
              <w:ind w:left="1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Directora</w:t>
            </w:r>
          </w:p>
        </w:tc>
        <w:tc>
          <w:tcPr>
            <w:tcW w:w="1984" w:type="dxa"/>
          </w:tcPr>
          <w:p w14:paraId="2753278B" w14:textId="48727825" w:rsidR="006F5F90" w:rsidRPr="006F5F90" w:rsidRDefault="006F5F90" w:rsidP="006F5F90">
            <w:pPr>
              <w:pStyle w:val="TableParagraph"/>
              <w:ind w:left="119" w:right="102"/>
              <w:jc w:val="center"/>
              <w:rPr>
                <w:sz w:val="20"/>
                <w:szCs w:val="20"/>
              </w:rPr>
            </w:pPr>
            <w:r w:rsidRPr="006F5F90">
              <w:rPr>
                <w:color w:val="000000"/>
                <w:sz w:val="20"/>
                <w:szCs w:val="20"/>
              </w:rPr>
              <w:t>Coordinación general, supervisión metodológica, validación del modelo, elaboración de informes, control del avance del proyecto.</w:t>
            </w:r>
          </w:p>
        </w:tc>
        <w:tc>
          <w:tcPr>
            <w:tcW w:w="993" w:type="dxa"/>
          </w:tcPr>
          <w:p w14:paraId="3C20CF85" w14:textId="77777777" w:rsidR="006F5F90" w:rsidRDefault="006F5F90" w:rsidP="006F5F90">
            <w:pPr>
              <w:pStyle w:val="TableParagraph"/>
              <w:jc w:val="center"/>
              <w:rPr>
                <w:sz w:val="20"/>
              </w:rPr>
            </w:pPr>
          </w:p>
          <w:p w14:paraId="51C5FADB" w14:textId="77777777" w:rsidR="006F5F90" w:rsidRDefault="006F5F90" w:rsidP="006F5F90">
            <w:pPr>
              <w:pStyle w:val="TableParagraph"/>
              <w:spacing w:before="120"/>
              <w:jc w:val="center"/>
              <w:rPr>
                <w:sz w:val="20"/>
              </w:rPr>
            </w:pPr>
          </w:p>
          <w:p w14:paraId="33357FB9" w14:textId="17699943" w:rsidR="006F5F90" w:rsidRDefault="006F5F90" w:rsidP="006F5F90">
            <w:pPr>
              <w:pStyle w:val="TableParagraph"/>
              <w:spacing w:before="1"/>
              <w:ind w:left="2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850" w:type="dxa"/>
          </w:tcPr>
          <w:p w14:paraId="26719FB8" w14:textId="77777777" w:rsidR="006F5F90" w:rsidRDefault="006F5F90" w:rsidP="006F5F90">
            <w:pPr>
              <w:pStyle w:val="TableParagraph"/>
              <w:jc w:val="center"/>
              <w:rPr>
                <w:sz w:val="20"/>
              </w:rPr>
            </w:pPr>
          </w:p>
          <w:p w14:paraId="70092291" w14:textId="77777777" w:rsidR="006F5F90" w:rsidRDefault="006F5F90" w:rsidP="006F5F90">
            <w:pPr>
              <w:pStyle w:val="TableParagraph"/>
              <w:spacing w:before="120"/>
              <w:jc w:val="center"/>
              <w:rPr>
                <w:sz w:val="20"/>
              </w:rPr>
            </w:pPr>
          </w:p>
          <w:p w14:paraId="298014E1" w14:textId="6A77CE3D" w:rsidR="006F5F90" w:rsidRDefault="009B298A" w:rsidP="006F5F90">
            <w:pPr>
              <w:pStyle w:val="TableParagraph"/>
              <w:spacing w:before="1"/>
              <w:ind w:left="1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21250</w:t>
            </w:r>
          </w:p>
        </w:tc>
        <w:tc>
          <w:tcPr>
            <w:tcW w:w="2552" w:type="dxa"/>
          </w:tcPr>
          <w:p w14:paraId="31ADCD7C" w14:textId="05F4746A" w:rsidR="006F5F90" w:rsidRPr="006F5F90" w:rsidRDefault="006F5F90" w:rsidP="006F5F90">
            <w:pPr>
              <w:pStyle w:val="TableParagraph"/>
              <w:spacing w:before="78" w:line="259" w:lineRule="auto"/>
              <w:ind w:left="194" w:right="174" w:firstLine="5"/>
              <w:jc w:val="center"/>
              <w:rPr>
                <w:sz w:val="20"/>
                <w:szCs w:val="20"/>
              </w:rPr>
            </w:pPr>
            <w:r w:rsidRPr="006F5F90">
              <w:rPr>
                <w:color w:val="000000"/>
                <w:sz w:val="20"/>
                <w:szCs w:val="20"/>
              </w:rPr>
              <w:t>Coordinación general, Validación metodológica, Revisión del prototipo, Supervisión técnica.</w:t>
            </w:r>
          </w:p>
        </w:tc>
      </w:tr>
      <w:tr w:rsidR="006F5F90" w14:paraId="539B04B6" w14:textId="77777777" w:rsidTr="006F5F90">
        <w:trPr>
          <w:trHeight w:val="1199"/>
        </w:trPr>
        <w:tc>
          <w:tcPr>
            <w:tcW w:w="1531" w:type="dxa"/>
          </w:tcPr>
          <w:p w14:paraId="48B161B1" w14:textId="77777777" w:rsidR="006F5F90" w:rsidRDefault="006F5F90" w:rsidP="006F5F90">
            <w:pPr>
              <w:pStyle w:val="TableParagraph"/>
              <w:spacing w:before="1"/>
              <w:ind w:left="17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Brian Valenzuela/</w:t>
            </w:r>
          </w:p>
          <w:p w14:paraId="323831AB" w14:textId="1DF7DBA1" w:rsidR="006F5F90" w:rsidRPr="006F5F90" w:rsidRDefault="006F5F90" w:rsidP="006F5F90">
            <w:pPr>
              <w:pStyle w:val="TableParagraph"/>
              <w:spacing w:before="1"/>
              <w:ind w:left="170"/>
              <w:jc w:val="center"/>
              <w:rPr>
                <w:spacing w:val="-2"/>
                <w:sz w:val="20"/>
              </w:rPr>
            </w:pPr>
            <w:r w:rsidRPr="006F5F90">
              <w:rPr>
                <w:spacing w:val="-2"/>
                <w:sz w:val="20"/>
              </w:rPr>
              <w:t>21.126.884-0</w:t>
            </w:r>
          </w:p>
        </w:tc>
        <w:tc>
          <w:tcPr>
            <w:tcW w:w="1275" w:type="dxa"/>
          </w:tcPr>
          <w:p w14:paraId="30D63C8C" w14:textId="77777777" w:rsidR="006F5F90" w:rsidRDefault="006F5F90" w:rsidP="006F5F90">
            <w:pPr>
              <w:pStyle w:val="TableParagraph"/>
              <w:spacing w:before="111"/>
              <w:ind w:left="158" w:right="13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Universidad Técnica Federico Santa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María</w:t>
            </w:r>
          </w:p>
        </w:tc>
        <w:tc>
          <w:tcPr>
            <w:tcW w:w="1793" w:type="dxa"/>
          </w:tcPr>
          <w:p w14:paraId="25DD8F04" w14:textId="77777777" w:rsidR="006F5F90" w:rsidRDefault="006F5F90" w:rsidP="006F5F90">
            <w:pPr>
              <w:pStyle w:val="TableParagraph"/>
              <w:spacing w:before="112"/>
              <w:jc w:val="center"/>
              <w:rPr>
                <w:sz w:val="20"/>
              </w:rPr>
            </w:pPr>
          </w:p>
          <w:p w14:paraId="3FC46338" w14:textId="3B3EAE02" w:rsidR="006F5F90" w:rsidRDefault="006F5F90" w:rsidP="006F5F90">
            <w:pPr>
              <w:pStyle w:val="TableParagraph"/>
              <w:ind w:left="419" w:right="385" w:hanging="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Investigador</w:t>
            </w:r>
          </w:p>
        </w:tc>
        <w:tc>
          <w:tcPr>
            <w:tcW w:w="1984" w:type="dxa"/>
          </w:tcPr>
          <w:p w14:paraId="6C1F4238" w14:textId="19186689" w:rsidR="006F5F90" w:rsidRPr="006F5F90" w:rsidRDefault="006F5F90" w:rsidP="006F5F90">
            <w:pPr>
              <w:pStyle w:val="TableParagraph"/>
              <w:spacing w:before="234"/>
              <w:ind w:right="101"/>
              <w:jc w:val="center"/>
              <w:rPr>
                <w:sz w:val="20"/>
                <w:szCs w:val="20"/>
              </w:rPr>
            </w:pPr>
            <w:r w:rsidRPr="006F5F90">
              <w:rPr>
                <w:color w:val="000000"/>
                <w:sz w:val="20"/>
                <w:szCs w:val="20"/>
              </w:rPr>
              <w:t>Implementación de modelos predictivos, análisis de series temporales, evaluación comparativa de métodos y métricas.</w:t>
            </w:r>
          </w:p>
        </w:tc>
        <w:tc>
          <w:tcPr>
            <w:tcW w:w="993" w:type="dxa"/>
          </w:tcPr>
          <w:p w14:paraId="063C473F" w14:textId="77777777" w:rsidR="006F5F90" w:rsidRDefault="006F5F90" w:rsidP="006F5F90">
            <w:pPr>
              <w:pStyle w:val="TableParagraph"/>
              <w:spacing w:before="225"/>
              <w:jc w:val="center"/>
              <w:rPr>
                <w:sz w:val="20"/>
              </w:rPr>
            </w:pPr>
          </w:p>
          <w:p w14:paraId="5185FAC0" w14:textId="024BF43D" w:rsidR="006F5F90" w:rsidRDefault="006F5F90" w:rsidP="006F5F90">
            <w:pPr>
              <w:pStyle w:val="TableParagraph"/>
              <w:ind w:left="2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850" w:type="dxa"/>
          </w:tcPr>
          <w:p w14:paraId="1BF180CD" w14:textId="77777777" w:rsidR="006F5F90" w:rsidRDefault="006F5F90" w:rsidP="006F5F90">
            <w:pPr>
              <w:pStyle w:val="TableParagraph"/>
              <w:spacing w:before="225"/>
              <w:jc w:val="center"/>
              <w:rPr>
                <w:sz w:val="20"/>
              </w:rPr>
            </w:pPr>
          </w:p>
          <w:p w14:paraId="1AE70547" w14:textId="7C450313" w:rsidR="006F5F90" w:rsidRDefault="009B298A" w:rsidP="006F5F90"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24375</w:t>
            </w:r>
          </w:p>
        </w:tc>
        <w:tc>
          <w:tcPr>
            <w:tcW w:w="2552" w:type="dxa"/>
          </w:tcPr>
          <w:p w14:paraId="2BC22F3D" w14:textId="45C7C159" w:rsidR="006F5F90" w:rsidRPr="006F5F90" w:rsidRDefault="006F5F90" w:rsidP="006F5F90">
            <w:pPr>
              <w:pStyle w:val="TableParagraph"/>
              <w:spacing w:before="111"/>
              <w:ind w:left="201" w:right="180" w:firstLine="2"/>
              <w:jc w:val="center"/>
              <w:rPr>
                <w:sz w:val="20"/>
                <w:szCs w:val="20"/>
              </w:rPr>
            </w:pPr>
            <w:r w:rsidRPr="006F5F90">
              <w:rPr>
                <w:color w:val="000000"/>
                <w:sz w:val="20"/>
                <w:szCs w:val="20"/>
              </w:rPr>
              <w:t>Implementación del modelo, Comparación de metodologías, Evaluación estadística.</w:t>
            </w:r>
          </w:p>
        </w:tc>
      </w:tr>
      <w:tr w:rsidR="006F5F90" w14:paraId="4AE528F8" w14:textId="77777777" w:rsidTr="006F5F90">
        <w:trPr>
          <w:trHeight w:val="1111"/>
        </w:trPr>
        <w:tc>
          <w:tcPr>
            <w:tcW w:w="1531" w:type="dxa"/>
          </w:tcPr>
          <w:p w14:paraId="7D1093E1" w14:textId="316379F1" w:rsidR="006F5F90" w:rsidRDefault="006F5F90" w:rsidP="006F5F90">
            <w:pPr>
              <w:pStyle w:val="TableParagraph"/>
              <w:spacing w:before="191"/>
              <w:ind w:left="184" w:right="1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Carlos Tapia</w:t>
            </w:r>
            <w:r>
              <w:rPr>
                <w:sz w:val="20"/>
              </w:rPr>
              <w:t xml:space="preserve"> / </w:t>
            </w:r>
            <w:r w:rsidRPr="006F5F90">
              <w:rPr>
                <w:sz w:val="20"/>
              </w:rPr>
              <w:t>21.125.022-4</w:t>
            </w:r>
          </w:p>
        </w:tc>
        <w:tc>
          <w:tcPr>
            <w:tcW w:w="1275" w:type="dxa"/>
          </w:tcPr>
          <w:p w14:paraId="00060FCF" w14:textId="77777777" w:rsidR="006F5F90" w:rsidRDefault="006F5F90" w:rsidP="006F5F90">
            <w:pPr>
              <w:pStyle w:val="TableParagraph"/>
              <w:spacing w:before="68"/>
              <w:ind w:left="158" w:right="13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Universidad Técnica Federico Santa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María</w:t>
            </w:r>
          </w:p>
        </w:tc>
        <w:tc>
          <w:tcPr>
            <w:tcW w:w="1793" w:type="dxa"/>
          </w:tcPr>
          <w:p w14:paraId="03992F6D" w14:textId="77777777" w:rsidR="006F5F90" w:rsidRDefault="006F5F90" w:rsidP="006F5F90">
            <w:pPr>
              <w:pStyle w:val="TableParagraph"/>
              <w:spacing w:before="189"/>
              <w:jc w:val="center"/>
              <w:rPr>
                <w:sz w:val="20"/>
              </w:rPr>
            </w:pPr>
          </w:p>
          <w:p w14:paraId="1417A048" w14:textId="77777777" w:rsidR="006F5F90" w:rsidRDefault="006F5F90" w:rsidP="006F5F90">
            <w:pPr>
              <w:pStyle w:val="TableParagraph"/>
              <w:ind w:left="17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Investigador/</w:t>
            </w:r>
          </w:p>
          <w:p w14:paraId="26BD170E" w14:textId="3BA190C0" w:rsidR="006F5F90" w:rsidRDefault="006F5F90" w:rsidP="006F5F9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Programador</w:t>
            </w:r>
          </w:p>
        </w:tc>
        <w:tc>
          <w:tcPr>
            <w:tcW w:w="1984" w:type="dxa"/>
          </w:tcPr>
          <w:p w14:paraId="3F2A4CE5" w14:textId="24E0B583" w:rsidR="006F5F90" w:rsidRPr="006F5F90" w:rsidRDefault="006F5F90" w:rsidP="006F5F90">
            <w:pPr>
              <w:pStyle w:val="TableParagraph"/>
              <w:spacing w:before="68"/>
              <w:ind w:left="119" w:right="101"/>
              <w:jc w:val="center"/>
              <w:rPr>
                <w:sz w:val="20"/>
                <w:szCs w:val="20"/>
              </w:rPr>
            </w:pPr>
            <w:r w:rsidRPr="006F5F90">
              <w:rPr>
                <w:color w:val="000000"/>
                <w:sz w:val="20"/>
                <w:szCs w:val="20"/>
              </w:rPr>
              <w:t>Procesamiento de datos, diseño del pipeline analítico, limpieza y preparación de insumos, pruebas y simulaciones.</w:t>
            </w:r>
          </w:p>
        </w:tc>
        <w:tc>
          <w:tcPr>
            <w:tcW w:w="993" w:type="dxa"/>
          </w:tcPr>
          <w:p w14:paraId="54D4C891" w14:textId="77777777" w:rsidR="006F5F90" w:rsidRDefault="006F5F90" w:rsidP="006F5F90">
            <w:pPr>
              <w:pStyle w:val="TableParagraph"/>
              <w:spacing w:before="189"/>
              <w:jc w:val="center"/>
              <w:rPr>
                <w:sz w:val="20"/>
              </w:rPr>
            </w:pPr>
          </w:p>
          <w:p w14:paraId="021F3CF8" w14:textId="1E4F9E62" w:rsidR="006F5F90" w:rsidRDefault="006F5F90" w:rsidP="006F5F90">
            <w:pPr>
              <w:pStyle w:val="TableParagraph"/>
              <w:ind w:left="2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50" w:type="dxa"/>
          </w:tcPr>
          <w:p w14:paraId="0372A4DA" w14:textId="77777777" w:rsidR="006F5F90" w:rsidRDefault="006F5F90" w:rsidP="006F5F90">
            <w:pPr>
              <w:pStyle w:val="TableParagraph"/>
              <w:spacing w:before="189"/>
              <w:jc w:val="center"/>
              <w:rPr>
                <w:sz w:val="20"/>
              </w:rPr>
            </w:pPr>
          </w:p>
          <w:p w14:paraId="602AFFDC" w14:textId="00D4E64D" w:rsidR="006F5F90" w:rsidRDefault="009B298A" w:rsidP="006F5F90"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21428</w:t>
            </w:r>
          </w:p>
        </w:tc>
        <w:tc>
          <w:tcPr>
            <w:tcW w:w="2552" w:type="dxa"/>
          </w:tcPr>
          <w:p w14:paraId="6CA68264" w14:textId="605E63D4" w:rsidR="006F5F90" w:rsidRDefault="006F5F90" w:rsidP="006F5F90">
            <w:pPr>
              <w:pStyle w:val="TableParagraph"/>
              <w:spacing w:before="191"/>
              <w:ind w:left="113" w:right="94"/>
              <w:jc w:val="center"/>
              <w:rPr>
                <w:sz w:val="20"/>
              </w:rPr>
            </w:pPr>
            <w:r w:rsidRPr="006F5F90">
              <w:rPr>
                <w:color w:val="000000"/>
                <w:sz w:val="20"/>
                <w:szCs w:val="20"/>
              </w:rPr>
              <w:t>Preparación de datos, Pipeline de análisis, Pruebas y simulaciones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</w:tr>
      <w:tr w:rsidR="006F5F90" w14:paraId="74278E94" w14:textId="77777777" w:rsidTr="006F5F90">
        <w:trPr>
          <w:trHeight w:val="1211"/>
        </w:trPr>
        <w:tc>
          <w:tcPr>
            <w:tcW w:w="1531" w:type="dxa"/>
          </w:tcPr>
          <w:p w14:paraId="5461887C" w14:textId="3444E80D" w:rsidR="006F5F90" w:rsidRDefault="006F5F90" w:rsidP="006F5F90">
            <w:pPr>
              <w:pStyle w:val="TableParagraph"/>
              <w:spacing w:before="241"/>
              <w:ind w:left="235" w:right="2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Mateo Hidalgo</w:t>
            </w:r>
            <w:r>
              <w:rPr>
                <w:sz w:val="20"/>
              </w:rPr>
              <w:t xml:space="preserve"> / </w:t>
            </w:r>
            <w:r w:rsidRPr="006F5F90">
              <w:rPr>
                <w:spacing w:val="-2"/>
                <w:sz w:val="20"/>
              </w:rPr>
              <w:t>21.281.624-8</w:t>
            </w:r>
          </w:p>
        </w:tc>
        <w:tc>
          <w:tcPr>
            <w:tcW w:w="1275" w:type="dxa"/>
          </w:tcPr>
          <w:p w14:paraId="3CBDE772" w14:textId="77777777" w:rsidR="006F5F90" w:rsidRDefault="006F5F90" w:rsidP="006F5F90">
            <w:pPr>
              <w:pStyle w:val="TableParagraph"/>
              <w:spacing w:before="119"/>
              <w:ind w:left="158" w:right="13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Universidad Técnica Federico Santa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María</w:t>
            </w:r>
          </w:p>
        </w:tc>
        <w:tc>
          <w:tcPr>
            <w:tcW w:w="1793" w:type="dxa"/>
          </w:tcPr>
          <w:p w14:paraId="5C64D78E" w14:textId="77777777" w:rsidR="006F5F90" w:rsidRDefault="006F5F90" w:rsidP="006F5F90">
            <w:pPr>
              <w:pStyle w:val="TableParagraph"/>
              <w:spacing w:before="119"/>
              <w:jc w:val="center"/>
              <w:rPr>
                <w:sz w:val="20"/>
              </w:rPr>
            </w:pPr>
          </w:p>
          <w:p w14:paraId="23AE45F1" w14:textId="2AC75840" w:rsidR="006F5F90" w:rsidRDefault="006F5F90" w:rsidP="006F5F90">
            <w:pPr>
              <w:pStyle w:val="TableParagraph"/>
              <w:ind w:left="254" w:hanging="7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Investigador/ </w:t>
            </w:r>
            <w:r>
              <w:rPr>
                <w:sz w:val="20"/>
              </w:rPr>
              <w:t>Programador</w:t>
            </w:r>
          </w:p>
        </w:tc>
        <w:tc>
          <w:tcPr>
            <w:tcW w:w="1984" w:type="dxa"/>
          </w:tcPr>
          <w:p w14:paraId="6FBE02D8" w14:textId="4E8B9FDF" w:rsidR="006F5F90" w:rsidRPr="006F5F90" w:rsidRDefault="006F5F90" w:rsidP="006F5F90">
            <w:pPr>
              <w:pStyle w:val="TableParagraph"/>
              <w:spacing w:before="215" w:line="259" w:lineRule="auto"/>
              <w:ind w:left="194" w:right="171"/>
              <w:jc w:val="center"/>
              <w:rPr>
                <w:sz w:val="20"/>
                <w:szCs w:val="20"/>
              </w:rPr>
            </w:pPr>
            <w:r w:rsidRPr="006F5F90">
              <w:rPr>
                <w:color w:val="000000"/>
                <w:sz w:val="20"/>
                <w:szCs w:val="20"/>
              </w:rPr>
              <w:t xml:space="preserve">Programación del prototipo, desarrollo del cuaderno </w:t>
            </w:r>
            <w:proofErr w:type="spellStart"/>
            <w:r w:rsidRPr="006F5F90">
              <w:rPr>
                <w:color w:val="000000"/>
                <w:sz w:val="20"/>
                <w:szCs w:val="20"/>
              </w:rPr>
              <w:t>Colab</w:t>
            </w:r>
            <w:proofErr w:type="spellEnd"/>
            <w:r w:rsidRPr="006F5F90">
              <w:rPr>
                <w:color w:val="000000"/>
                <w:sz w:val="20"/>
                <w:szCs w:val="20"/>
              </w:rPr>
              <w:t>, optimización del código, documentación técnica, generación de gráficos.</w:t>
            </w:r>
          </w:p>
        </w:tc>
        <w:tc>
          <w:tcPr>
            <w:tcW w:w="993" w:type="dxa"/>
          </w:tcPr>
          <w:p w14:paraId="677FFF91" w14:textId="77777777" w:rsidR="006F5F90" w:rsidRDefault="006F5F90" w:rsidP="006F5F90">
            <w:pPr>
              <w:pStyle w:val="TableParagraph"/>
              <w:spacing w:before="242"/>
              <w:jc w:val="center"/>
              <w:rPr>
                <w:sz w:val="20"/>
              </w:rPr>
            </w:pPr>
          </w:p>
          <w:p w14:paraId="347C5B7B" w14:textId="6972C8D4" w:rsidR="006F5F90" w:rsidRDefault="006F5F90" w:rsidP="006F5F9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50" w:type="dxa"/>
          </w:tcPr>
          <w:p w14:paraId="21CE568D" w14:textId="77777777" w:rsidR="006F5F90" w:rsidRDefault="006F5F90" w:rsidP="006F5F90">
            <w:pPr>
              <w:pStyle w:val="TableParagraph"/>
              <w:spacing w:before="242"/>
              <w:jc w:val="center"/>
              <w:rPr>
                <w:sz w:val="20"/>
              </w:rPr>
            </w:pPr>
          </w:p>
          <w:p w14:paraId="03DB2309" w14:textId="0B79CAC5" w:rsidR="006F5F90" w:rsidRDefault="009B298A" w:rsidP="006F5F90"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20000</w:t>
            </w:r>
          </w:p>
        </w:tc>
        <w:tc>
          <w:tcPr>
            <w:tcW w:w="2552" w:type="dxa"/>
          </w:tcPr>
          <w:p w14:paraId="08DBD283" w14:textId="65288CA7" w:rsidR="006F5F90" w:rsidRPr="006F5F90" w:rsidRDefault="006F5F90" w:rsidP="006F5F90">
            <w:pPr>
              <w:pStyle w:val="TableParagraph"/>
              <w:spacing w:before="215" w:line="259" w:lineRule="auto"/>
              <w:ind w:left="118" w:right="94"/>
              <w:jc w:val="center"/>
              <w:rPr>
                <w:sz w:val="20"/>
                <w:szCs w:val="20"/>
              </w:rPr>
            </w:pPr>
            <w:r w:rsidRPr="006F5F90">
              <w:rPr>
                <w:color w:val="000000"/>
                <w:sz w:val="20"/>
                <w:szCs w:val="20"/>
              </w:rPr>
              <w:t>Programación, Documentación técnica, Gráficos, Ejecución de pruebas.</w:t>
            </w:r>
          </w:p>
        </w:tc>
      </w:tr>
    </w:tbl>
    <w:p w14:paraId="7F592979" w14:textId="7B24035A" w:rsidR="00A97715" w:rsidRPr="00D35EDC" w:rsidRDefault="00D35EDC" w:rsidP="001A7FBF">
      <w:pPr>
        <w:pStyle w:val="NormalWeb"/>
        <w:jc w:val="both"/>
        <w:rPr>
          <w:rFonts w:ascii="Calibri" w:hAnsi="Calibri" w:cs="Calibri"/>
          <w:color w:val="000000"/>
        </w:rPr>
      </w:pPr>
      <w:r w:rsidRPr="00D35EDC">
        <w:rPr>
          <w:rFonts w:ascii="Calibri" w:hAnsi="Calibri" w:cs="Calibri"/>
          <w:color w:val="000000"/>
        </w:rPr>
        <w:t>Apoyo Administrativo o de Gestión</w:t>
      </w:r>
    </w:p>
    <w:tbl>
      <w:tblPr>
        <w:tblStyle w:val="TableNormal"/>
        <w:tblW w:w="10961" w:type="dxa"/>
        <w:tblInd w:w="-9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7"/>
        <w:gridCol w:w="1059"/>
        <w:gridCol w:w="1440"/>
        <w:gridCol w:w="2160"/>
        <w:gridCol w:w="720"/>
        <w:gridCol w:w="709"/>
        <w:gridCol w:w="3126"/>
      </w:tblGrid>
      <w:tr w:rsidR="00D35EDC" w14:paraId="57C1B78F" w14:textId="77777777" w:rsidTr="00D35EDC">
        <w:trPr>
          <w:trHeight w:val="1396"/>
        </w:trPr>
        <w:tc>
          <w:tcPr>
            <w:tcW w:w="1747" w:type="dxa"/>
          </w:tcPr>
          <w:p w14:paraId="47FC711C" w14:textId="77777777" w:rsidR="00D35EDC" w:rsidRDefault="00D35EDC" w:rsidP="00D35EDC">
            <w:pPr>
              <w:pStyle w:val="TableParagraph"/>
              <w:jc w:val="center"/>
              <w:rPr>
                <w:sz w:val="20"/>
              </w:rPr>
            </w:pPr>
          </w:p>
          <w:p w14:paraId="3A8C0A8D" w14:textId="77777777" w:rsidR="00D35EDC" w:rsidRDefault="00D35EDC" w:rsidP="00D35EDC">
            <w:pPr>
              <w:pStyle w:val="TableParagraph"/>
              <w:spacing w:before="89"/>
              <w:jc w:val="center"/>
              <w:rPr>
                <w:sz w:val="20"/>
              </w:rPr>
            </w:pPr>
          </w:p>
          <w:p w14:paraId="297D92B9" w14:textId="77777777" w:rsidR="00D35EDC" w:rsidRDefault="00D35EDC" w:rsidP="00D35EDC">
            <w:pPr>
              <w:pStyle w:val="TableParagraph"/>
              <w:ind w:left="182"/>
              <w:jc w:val="center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1059" w:type="dxa"/>
          </w:tcPr>
          <w:p w14:paraId="51729255" w14:textId="77777777" w:rsidR="00D35EDC" w:rsidRDefault="00D35EDC" w:rsidP="00D35EDC">
            <w:pPr>
              <w:pStyle w:val="TableParagraph"/>
              <w:jc w:val="center"/>
              <w:rPr>
                <w:sz w:val="20"/>
              </w:rPr>
            </w:pPr>
          </w:p>
          <w:p w14:paraId="33649987" w14:textId="77777777" w:rsidR="00D35EDC" w:rsidRDefault="00D35EDC" w:rsidP="00D35EDC">
            <w:pPr>
              <w:pStyle w:val="TableParagraph"/>
              <w:spacing w:before="89"/>
              <w:jc w:val="center"/>
              <w:rPr>
                <w:sz w:val="20"/>
              </w:rPr>
            </w:pPr>
          </w:p>
          <w:p w14:paraId="356290EF" w14:textId="77777777" w:rsidR="00D35EDC" w:rsidRDefault="00D35EDC" w:rsidP="00D35EDC">
            <w:pPr>
              <w:pStyle w:val="TableParagraph"/>
              <w:ind w:left="2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Institución</w:t>
            </w:r>
          </w:p>
        </w:tc>
        <w:tc>
          <w:tcPr>
            <w:tcW w:w="1440" w:type="dxa"/>
          </w:tcPr>
          <w:p w14:paraId="215EDFD7" w14:textId="77777777" w:rsidR="00D35EDC" w:rsidRDefault="00D35EDC" w:rsidP="00D35EDC">
            <w:pPr>
              <w:pStyle w:val="TableParagraph"/>
              <w:spacing w:before="210"/>
              <w:jc w:val="center"/>
              <w:rPr>
                <w:sz w:val="20"/>
              </w:rPr>
            </w:pPr>
          </w:p>
          <w:p w14:paraId="4FBE0BBA" w14:textId="77777777" w:rsidR="00D35EDC" w:rsidRDefault="00D35EDC" w:rsidP="00D35EDC">
            <w:pPr>
              <w:pStyle w:val="TableParagraph"/>
              <w:spacing w:before="1"/>
              <w:ind w:left="359" w:right="270" w:hanging="9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 proyecto</w:t>
            </w:r>
          </w:p>
        </w:tc>
        <w:tc>
          <w:tcPr>
            <w:tcW w:w="2160" w:type="dxa"/>
          </w:tcPr>
          <w:p w14:paraId="48D4C97E" w14:textId="77777777" w:rsidR="00D35EDC" w:rsidRDefault="00D35EDC" w:rsidP="00D35EDC">
            <w:pPr>
              <w:pStyle w:val="TableParagraph"/>
              <w:spacing w:before="88"/>
              <w:jc w:val="center"/>
              <w:rPr>
                <w:sz w:val="20"/>
              </w:rPr>
            </w:pPr>
          </w:p>
          <w:p w14:paraId="2642C855" w14:textId="77777777" w:rsidR="00D35EDC" w:rsidRDefault="00D35EDC" w:rsidP="00D35EDC">
            <w:pPr>
              <w:pStyle w:val="TableParagraph"/>
              <w:ind w:left="177" w:right="152" w:hanging="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Funciones y capacidades críticas </w:t>
            </w:r>
            <w:r>
              <w:rPr>
                <w:spacing w:val="-2"/>
                <w:sz w:val="20"/>
              </w:rPr>
              <w:t>que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aporta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720" w:type="dxa"/>
          </w:tcPr>
          <w:p w14:paraId="2499E779" w14:textId="77777777" w:rsidR="00D35EDC" w:rsidRDefault="00D35EDC" w:rsidP="00D35EDC">
            <w:pPr>
              <w:pStyle w:val="TableParagraph"/>
              <w:spacing w:before="210"/>
              <w:ind w:left="129" w:right="104" w:hanging="5"/>
              <w:jc w:val="center"/>
              <w:rPr>
                <w:spacing w:val="-4"/>
                <w:sz w:val="20"/>
              </w:rPr>
            </w:pPr>
          </w:p>
          <w:p w14:paraId="6B0C2B62" w14:textId="7AF503A6" w:rsidR="00D35EDC" w:rsidRDefault="00D35EDC" w:rsidP="00D35EDC">
            <w:pPr>
              <w:pStyle w:val="TableParagraph"/>
              <w:spacing w:before="210"/>
              <w:ind w:left="129" w:right="104" w:hanging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H/M</w:t>
            </w:r>
          </w:p>
        </w:tc>
        <w:tc>
          <w:tcPr>
            <w:tcW w:w="709" w:type="dxa"/>
          </w:tcPr>
          <w:p w14:paraId="4CE94BE2" w14:textId="77777777" w:rsidR="00D35EDC" w:rsidRDefault="00D35EDC" w:rsidP="00D35EDC">
            <w:pPr>
              <w:pStyle w:val="TableParagraph"/>
              <w:jc w:val="center"/>
              <w:rPr>
                <w:sz w:val="20"/>
              </w:rPr>
            </w:pPr>
          </w:p>
          <w:p w14:paraId="2D10EB8E" w14:textId="77777777" w:rsidR="00D35EDC" w:rsidRDefault="00D35EDC" w:rsidP="00D35EDC">
            <w:pPr>
              <w:pStyle w:val="TableParagraph"/>
              <w:spacing w:before="89"/>
              <w:jc w:val="center"/>
              <w:rPr>
                <w:sz w:val="20"/>
              </w:rPr>
            </w:pPr>
          </w:p>
          <w:p w14:paraId="7D2960E0" w14:textId="77777777" w:rsidR="00D35EDC" w:rsidRDefault="00D35EDC" w:rsidP="00D35EDC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$/HH</w:t>
            </w:r>
          </w:p>
        </w:tc>
        <w:tc>
          <w:tcPr>
            <w:tcW w:w="3126" w:type="dxa"/>
          </w:tcPr>
          <w:p w14:paraId="37767DB7" w14:textId="4DB21B81" w:rsidR="00D35EDC" w:rsidRDefault="00D35EDC" w:rsidP="00D35EDC">
            <w:pPr>
              <w:pStyle w:val="TableParagraph"/>
              <w:spacing w:before="87"/>
              <w:ind w:left="155" w:right="137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Actividades del proyecto </w:t>
            </w:r>
            <w:r>
              <w:rPr>
                <w:spacing w:val="-2"/>
                <w:sz w:val="20"/>
              </w:rPr>
              <w:t>(individualizadas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 </w:t>
            </w:r>
            <w:r>
              <w:rPr>
                <w:sz w:val="20"/>
              </w:rPr>
              <w:t>la carta Gantt)</w:t>
            </w:r>
          </w:p>
        </w:tc>
      </w:tr>
      <w:tr w:rsidR="00D35EDC" w14:paraId="77ACB8AC" w14:textId="77777777" w:rsidTr="00D35EDC">
        <w:trPr>
          <w:trHeight w:val="839"/>
        </w:trPr>
        <w:tc>
          <w:tcPr>
            <w:tcW w:w="1747" w:type="dxa"/>
          </w:tcPr>
          <w:p w14:paraId="05C63E3C" w14:textId="49265FBA" w:rsidR="00D35EDC" w:rsidRPr="00D35EDC" w:rsidRDefault="00D35EDC" w:rsidP="00D35EDC">
            <w:pPr>
              <w:pStyle w:val="TableParagraph"/>
              <w:spacing w:before="4"/>
              <w:ind w:left="206"/>
              <w:jc w:val="center"/>
              <w:rPr>
                <w:sz w:val="20"/>
                <w:szCs w:val="20"/>
              </w:rPr>
            </w:pPr>
            <w:r w:rsidRPr="00D35EDC">
              <w:rPr>
                <w:color w:val="000000"/>
                <w:sz w:val="20"/>
                <w:szCs w:val="20"/>
              </w:rPr>
              <w:t>No se considera personal administrativo en esta etapa del proyecto.</w:t>
            </w:r>
          </w:p>
        </w:tc>
        <w:tc>
          <w:tcPr>
            <w:tcW w:w="1059" w:type="dxa"/>
          </w:tcPr>
          <w:p w14:paraId="214E2E82" w14:textId="6C9AF475" w:rsidR="00D35EDC" w:rsidRDefault="00D35EDC" w:rsidP="00D35EDC">
            <w:pPr>
              <w:pStyle w:val="TableParagraph"/>
              <w:spacing w:before="54"/>
              <w:ind w:lef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</w:p>
        </w:tc>
        <w:tc>
          <w:tcPr>
            <w:tcW w:w="1440" w:type="dxa"/>
          </w:tcPr>
          <w:p w14:paraId="4F5AF93B" w14:textId="5F198784" w:rsidR="00D35EDC" w:rsidRDefault="00D35EDC" w:rsidP="00D35EDC">
            <w:pPr>
              <w:pStyle w:val="TableParagraph"/>
              <w:spacing w:before="176"/>
              <w:ind w:left="304" w:hanging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</w:p>
        </w:tc>
        <w:tc>
          <w:tcPr>
            <w:tcW w:w="2160" w:type="dxa"/>
          </w:tcPr>
          <w:p w14:paraId="70183BA0" w14:textId="31AD53FB" w:rsidR="00D35EDC" w:rsidRPr="00D35EDC" w:rsidRDefault="00D35EDC" w:rsidP="00D35EDC">
            <w:pPr>
              <w:pStyle w:val="TableParagraph"/>
              <w:spacing w:before="54"/>
              <w:ind w:left="167" w:right="150"/>
              <w:jc w:val="center"/>
              <w:rPr>
                <w:sz w:val="20"/>
                <w:szCs w:val="20"/>
              </w:rPr>
            </w:pPr>
            <w:r w:rsidRPr="00D35EDC">
              <w:rPr>
                <w:color w:val="000000"/>
                <w:sz w:val="20"/>
                <w:szCs w:val="20"/>
              </w:rPr>
              <w:t>Las labores administrativas serán realizadas internamente por los integrantes del equipo, según necesidades específicas del proyecto.</w:t>
            </w:r>
          </w:p>
        </w:tc>
        <w:tc>
          <w:tcPr>
            <w:tcW w:w="720" w:type="dxa"/>
          </w:tcPr>
          <w:p w14:paraId="6CB4583E" w14:textId="77777777" w:rsidR="00D35EDC" w:rsidRDefault="00D35EDC" w:rsidP="00D35EDC">
            <w:pPr>
              <w:pStyle w:val="TableParagraph"/>
              <w:spacing w:before="45"/>
              <w:jc w:val="center"/>
              <w:rPr>
                <w:sz w:val="20"/>
              </w:rPr>
            </w:pPr>
          </w:p>
          <w:p w14:paraId="5DAA2ABF" w14:textId="4DE24968" w:rsidR="00D35EDC" w:rsidRDefault="00D35EDC" w:rsidP="00D35EDC">
            <w:pPr>
              <w:pStyle w:val="TableParagraph"/>
              <w:ind w:left="2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-</w:t>
            </w:r>
          </w:p>
        </w:tc>
        <w:tc>
          <w:tcPr>
            <w:tcW w:w="709" w:type="dxa"/>
          </w:tcPr>
          <w:p w14:paraId="6436D4B3" w14:textId="77777777" w:rsidR="00D35EDC" w:rsidRDefault="00D35EDC" w:rsidP="00D35EDC">
            <w:pPr>
              <w:pStyle w:val="TableParagraph"/>
              <w:spacing w:before="54"/>
              <w:jc w:val="center"/>
              <w:rPr>
                <w:sz w:val="20"/>
              </w:rPr>
            </w:pPr>
          </w:p>
          <w:p w14:paraId="268AC5C6" w14:textId="2C4CD490" w:rsidR="00D35EDC" w:rsidRDefault="00D35EDC" w:rsidP="00D35EDC">
            <w:pPr>
              <w:pStyle w:val="TableParagraph"/>
              <w:spacing w:before="1"/>
              <w:ind w:left="1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</w:p>
        </w:tc>
        <w:tc>
          <w:tcPr>
            <w:tcW w:w="3126" w:type="dxa"/>
          </w:tcPr>
          <w:p w14:paraId="34D2023D" w14:textId="635E1270" w:rsidR="00D35EDC" w:rsidRDefault="00D35EDC" w:rsidP="00D35EDC">
            <w:pPr>
              <w:pStyle w:val="TableParagraph"/>
              <w:spacing w:before="176"/>
              <w:ind w:left="551" w:right="78" w:hanging="4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</w:p>
        </w:tc>
      </w:tr>
    </w:tbl>
    <w:p w14:paraId="1312856B" w14:textId="77777777" w:rsidR="00D35EDC" w:rsidRDefault="00D35EDC" w:rsidP="00D35EDC">
      <w:pPr>
        <w:pStyle w:val="NormalWeb"/>
        <w:jc w:val="both"/>
        <w:rPr>
          <w:rFonts w:ascii="Calibri" w:hAnsi="Calibri" w:cs="Calibri"/>
          <w:color w:val="000000"/>
        </w:rPr>
      </w:pPr>
    </w:p>
    <w:tbl>
      <w:tblPr>
        <w:tblStyle w:val="TableNormal"/>
        <w:tblpPr w:leftFromText="141" w:rightFromText="141" w:vertAnchor="text" w:horzAnchor="margin" w:tblpXSpec="center" w:tblpY="296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200"/>
        <w:gridCol w:w="1528"/>
        <w:gridCol w:w="2680"/>
        <w:gridCol w:w="4113"/>
      </w:tblGrid>
      <w:tr w:rsidR="00D35EDC" w14:paraId="533C15FE" w14:textId="77777777" w:rsidTr="00D35EDC">
        <w:trPr>
          <w:trHeight w:val="733"/>
        </w:trPr>
        <w:tc>
          <w:tcPr>
            <w:tcW w:w="1531" w:type="dxa"/>
          </w:tcPr>
          <w:p w14:paraId="60F68B0D" w14:textId="77777777" w:rsidR="00D35EDC" w:rsidRDefault="00D35EDC" w:rsidP="00D35EDC">
            <w:pPr>
              <w:pStyle w:val="TableParagraph"/>
              <w:spacing w:before="4"/>
              <w:rPr>
                <w:sz w:val="20"/>
              </w:rPr>
            </w:pPr>
          </w:p>
          <w:p w14:paraId="6D416C27" w14:textId="77777777" w:rsidR="00D35EDC" w:rsidRDefault="00D35EDC" w:rsidP="00D35EDC"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RUT</w:t>
            </w:r>
          </w:p>
        </w:tc>
        <w:tc>
          <w:tcPr>
            <w:tcW w:w="1200" w:type="dxa"/>
          </w:tcPr>
          <w:p w14:paraId="01DF0CBB" w14:textId="77777777" w:rsidR="00D35EDC" w:rsidRDefault="00D35EDC" w:rsidP="00D35EDC">
            <w:pPr>
              <w:pStyle w:val="TableParagraph"/>
              <w:spacing w:before="4"/>
              <w:rPr>
                <w:sz w:val="20"/>
              </w:rPr>
            </w:pPr>
          </w:p>
          <w:p w14:paraId="64F81F73" w14:textId="77777777" w:rsidR="00D35EDC" w:rsidRDefault="00D35EDC" w:rsidP="00D35EDC">
            <w:pPr>
              <w:pStyle w:val="TableParagraph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Institución</w:t>
            </w:r>
          </w:p>
        </w:tc>
        <w:tc>
          <w:tcPr>
            <w:tcW w:w="1528" w:type="dxa"/>
          </w:tcPr>
          <w:p w14:paraId="1DDB5D7E" w14:textId="77777777" w:rsidR="00D35EDC" w:rsidRDefault="00D35EDC" w:rsidP="00D35EDC">
            <w:pPr>
              <w:pStyle w:val="TableParagraph"/>
              <w:spacing w:before="4"/>
              <w:rPr>
                <w:sz w:val="20"/>
              </w:rPr>
            </w:pPr>
          </w:p>
          <w:p w14:paraId="039E65AC" w14:textId="77777777" w:rsidR="00D35EDC" w:rsidRDefault="00D35EDC" w:rsidP="00D35EDC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Cargo</w:t>
            </w:r>
          </w:p>
        </w:tc>
        <w:tc>
          <w:tcPr>
            <w:tcW w:w="2680" w:type="dxa"/>
          </w:tcPr>
          <w:p w14:paraId="6EAF221E" w14:textId="77777777" w:rsidR="00D35EDC" w:rsidRDefault="00D35EDC" w:rsidP="00D35EDC">
            <w:pPr>
              <w:pStyle w:val="TableParagraph"/>
              <w:spacing w:before="1"/>
              <w:ind w:left="112" w:righ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Funciones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capacidades </w:t>
            </w:r>
            <w:r>
              <w:rPr>
                <w:sz w:val="20"/>
              </w:rPr>
              <w:t>críticas que aporta al</w:t>
            </w:r>
          </w:p>
          <w:p w14:paraId="4FBCC04D" w14:textId="77777777" w:rsidR="00D35EDC" w:rsidRDefault="00D35EDC" w:rsidP="00D35EDC">
            <w:pPr>
              <w:pStyle w:val="TableParagraph"/>
              <w:spacing w:line="224" w:lineRule="exact"/>
              <w:ind w:left="114" w:righ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4113" w:type="dxa"/>
          </w:tcPr>
          <w:p w14:paraId="172A16ED" w14:textId="77777777" w:rsidR="00D35EDC" w:rsidRDefault="00D35EDC" w:rsidP="00D35EDC">
            <w:pPr>
              <w:pStyle w:val="TableParagraph"/>
              <w:spacing w:before="1"/>
              <w:ind w:left="35" w:right="3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desarrollar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proyecto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(individualizadas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</w:t>
            </w:r>
          </w:p>
          <w:p w14:paraId="44BE4A7A" w14:textId="77777777" w:rsidR="00D35EDC" w:rsidRDefault="00D35EDC" w:rsidP="00D35EDC">
            <w:pPr>
              <w:pStyle w:val="TableParagraph"/>
              <w:spacing w:line="224" w:lineRule="exact"/>
              <w:ind w:left="35" w:right="3"/>
              <w:jc w:val="center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Gantt)</w:t>
            </w:r>
          </w:p>
        </w:tc>
      </w:tr>
      <w:tr w:rsidR="00D35EDC" w14:paraId="79EA9E17" w14:textId="77777777" w:rsidTr="00D35EDC">
        <w:trPr>
          <w:trHeight w:val="1110"/>
        </w:trPr>
        <w:tc>
          <w:tcPr>
            <w:tcW w:w="1531" w:type="dxa"/>
          </w:tcPr>
          <w:p w14:paraId="43248BC9" w14:textId="70D0DFFB" w:rsidR="00D35EDC" w:rsidRPr="00D35EDC" w:rsidRDefault="00D35EDC" w:rsidP="00D35EDC">
            <w:pPr>
              <w:pStyle w:val="TableParagraph"/>
              <w:spacing w:before="188"/>
              <w:ind w:left="124" w:right="109"/>
              <w:jc w:val="center"/>
              <w:rPr>
                <w:sz w:val="20"/>
                <w:szCs w:val="20"/>
              </w:rPr>
            </w:pPr>
            <w:r w:rsidRPr="00D35EDC">
              <w:rPr>
                <w:color w:val="000000"/>
                <w:sz w:val="20"/>
                <w:szCs w:val="20"/>
              </w:rPr>
              <w:t>El proyecto no cuenta con personal de entidades asociadas en esta etapa.</w:t>
            </w:r>
          </w:p>
        </w:tc>
        <w:tc>
          <w:tcPr>
            <w:tcW w:w="1200" w:type="dxa"/>
          </w:tcPr>
          <w:p w14:paraId="6C13880A" w14:textId="77777777" w:rsidR="00D35EDC" w:rsidRDefault="00D35EDC" w:rsidP="00D35EDC">
            <w:pPr>
              <w:pStyle w:val="TableParagraph"/>
              <w:spacing w:before="69"/>
              <w:jc w:val="center"/>
              <w:rPr>
                <w:sz w:val="20"/>
              </w:rPr>
            </w:pPr>
          </w:p>
          <w:p w14:paraId="4456E8A9" w14:textId="585C1578" w:rsidR="00D35EDC" w:rsidRDefault="00D35EDC" w:rsidP="00D35EDC">
            <w:pPr>
              <w:pStyle w:val="TableParagraph"/>
              <w:ind w:left="278" w:hanging="1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</w:p>
        </w:tc>
        <w:tc>
          <w:tcPr>
            <w:tcW w:w="1528" w:type="dxa"/>
          </w:tcPr>
          <w:p w14:paraId="4DE04330" w14:textId="77777777" w:rsidR="00D35EDC" w:rsidRDefault="00D35EDC" w:rsidP="00D35EDC">
            <w:pPr>
              <w:pStyle w:val="TableParagraph"/>
              <w:spacing w:before="68"/>
              <w:ind w:left="182" w:right="158" w:hanging="4"/>
              <w:jc w:val="center"/>
              <w:rPr>
                <w:sz w:val="20"/>
              </w:rPr>
            </w:pPr>
          </w:p>
          <w:p w14:paraId="55286CFE" w14:textId="1553E0B5" w:rsidR="00D35EDC" w:rsidRDefault="00D35EDC" w:rsidP="00D35EDC">
            <w:pPr>
              <w:pStyle w:val="TableParagraph"/>
              <w:spacing w:before="68"/>
              <w:ind w:left="182" w:right="158" w:hanging="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680" w:type="dxa"/>
          </w:tcPr>
          <w:p w14:paraId="0AEA1EB3" w14:textId="3B59615C" w:rsidR="00D35EDC" w:rsidRPr="00D35EDC" w:rsidRDefault="00D35EDC" w:rsidP="00D35EDC">
            <w:pPr>
              <w:pStyle w:val="TableParagraph"/>
              <w:spacing w:before="68"/>
              <w:ind w:left="274" w:right="251" w:hanging="5"/>
              <w:jc w:val="center"/>
              <w:rPr>
                <w:sz w:val="20"/>
                <w:szCs w:val="20"/>
              </w:rPr>
            </w:pPr>
            <w:r w:rsidRPr="00D35EDC">
              <w:rPr>
                <w:color w:val="000000"/>
                <w:sz w:val="20"/>
                <w:szCs w:val="20"/>
              </w:rPr>
              <w:t>No se contemplan funciones externas; todas las labores son desarrolladas por el equipo de la UTFSM.</w:t>
            </w:r>
          </w:p>
        </w:tc>
        <w:tc>
          <w:tcPr>
            <w:tcW w:w="4113" w:type="dxa"/>
          </w:tcPr>
          <w:p w14:paraId="52A86502" w14:textId="77777777" w:rsidR="00D35EDC" w:rsidRDefault="00D35EDC" w:rsidP="00D35EDC">
            <w:pPr>
              <w:pStyle w:val="TableParagraph"/>
              <w:spacing w:before="189"/>
              <w:jc w:val="center"/>
              <w:rPr>
                <w:sz w:val="20"/>
              </w:rPr>
            </w:pPr>
          </w:p>
          <w:p w14:paraId="2137EF78" w14:textId="4220B5BA" w:rsidR="00D35EDC" w:rsidRDefault="00D35EDC" w:rsidP="00D35EDC">
            <w:pPr>
              <w:pStyle w:val="TableParagraph"/>
              <w:ind w:left="35" w:right="2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</w:tbl>
    <w:p w14:paraId="2E5496DA" w14:textId="3A2E08C0" w:rsidR="001A7FBF" w:rsidRDefault="00D35EDC" w:rsidP="00D35EDC">
      <w:pPr>
        <w:pStyle w:val="NormalWeb"/>
        <w:jc w:val="both"/>
        <w:rPr>
          <w:rFonts w:ascii="Calibri" w:hAnsi="Calibri" w:cs="Calibri"/>
          <w:color w:val="000000"/>
        </w:rPr>
      </w:pPr>
      <w:r w:rsidRPr="00D35EDC">
        <w:rPr>
          <w:rFonts w:ascii="Calibri" w:hAnsi="Calibri" w:cs="Calibri"/>
          <w:color w:val="000000"/>
        </w:rPr>
        <w:t>Personal de Entidades Asociadas</w:t>
      </w:r>
    </w:p>
    <w:p w14:paraId="07520C3E" w14:textId="77777777" w:rsidR="00D35EDC" w:rsidRPr="00D35EDC" w:rsidRDefault="00D35EDC" w:rsidP="00D35EDC">
      <w:pPr>
        <w:pStyle w:val="NormalWeb"/>
        <w:jc w:val="both"/>
        <w:rPr>
          <w:rFonts w:ascii="Calibri" w:hAnsi="Calibri" w:cs="Calibri"/>
          <w:color w:val="000000"/>
        </w:rPr>
      </w:pPr>
    </w:p>
    <w:p w14:paraId="573F9C1B" w14:textId="77777777" w:rsidR="00572B12" w:rsidRPr="00572B12" w:rsidRDefault="00572B12" w:rsidP="00572B12">
      <w:pPr>
        <w:rPr>
          <w:rFonts w:ascii="Calibri" w:hAnsi="Calibri" w:cs="Calibri"/>
        </w:rPr>
      </w:pPr>
    </w:p>
    <w:p w14:paraId="4D759E33" w14:textId="77777777" w:rsidR="00572B12" w:rsidRDefault="00572B12" w:rsidP="00572B12">
      <w:pPr>
        <w:rPr>
          <w:rFonts w:ascii="Calibri" w:hAnsi="Calibri" w:cs="Calibri"/>
          <w:b/>
          <w:bCs/>
        </w:rPr>
      </w:pPr>
    </w:p>
    <w:p w14:paraId="0739A510" w14:textId="497E0D6F" w:rsidR="00572B12" w:rsidRDefault="00572B12" w:rsidP="00572B12">
      <w:pPr>
        <w:tabs>
          <w:tab w:val="left" w:pos="5916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1FDDE921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446E190D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4D1592F3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2ADFFC8F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13C1EFB8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7634E0AE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3D580304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4D27EA65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3EACAEFE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0D17E413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4856F29B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5F21D1CF" w14:textId="77777777" w:rsidR="00D35EDC" w:rsidRDefault="00D35EDC" w:rsidP="00572B12">
      <w:pPr>
        <w:tabs>
          <w:tab w:val="left" w:pos="5916"/>
        </w:tabs>
        <w:rPr>
          <w:rFonts w:ascii="Calibri" w:hAnsi="Calibri" w:cs="Calibri"/>
        </w:rPr>
      </w:pPr>
    </w:p>
    <w:p w14:paraId="16D83774" w14:textId="77777777" w:rsidR="00D35EDC" w:rsidRPr="00D35EDC" w:rsidRDefault="00D35EDC" w:rsidP="00572B12">
      <w:pPr>
        <w:tabs>
          <w:tab w:val="left" w:pos="5916"/>
        </w:tabs>
        <w:rPr>
          <w:rFonts w:ascii="Calibri" w:hAnsi="Calibri" w:cs="Calibri"/>
          <w:b/>
          <w:bCs/>
        </w:rPr>
      </w:pPr>
    </w:p>
    <w:p w14:paraId="6471B1CC" w14:textId="6E44C59F" w:rsidR="00D35EDC" w:rsidRPr="0078486E" w:rsidRDefault="00D35EDC" w:rsidP="0078486E">
      <w:pPr>
        <w:pStyle w:val="Prrafodelista"/>
        <w:numPr>
          <w:ilvl w:val="1"/>
          <w:numId w:val="2"/>
        </w:numPr>
        <w:tabs>
          <w:tab w:val="left" w:pos="5916"/>
        </w:tabs>
        <w:ind w:left="360"/>
        <w:rPr>
          <w:rFonts w:ascii="Calibri" w:hAnsi="Calibri" w:cs="Calibri"/>
          <w:b/>
          <w:bCs/>
        </w:rPr>
      </w:pPr>
      <w:r w:rsidRPr="00D35EDC">
        <w:rPr>
          <w:rFonts w:ascii="Calibri" w:hAnsi="Calibri" w:cs="Calibri"/>
          <w:b/>
          <w:bCs/>
        </w:rPr>
        <w:t>Aporte a la formación de capital humano y capacidades de I+D+i</w:t>
      </w:r>
    </w:p>
    <w:p w14:paraId="57B4AEDE" w14:textId="1433946F" w:rsidR="0078486E" w:rsidRPr="0078486E" w:rsidRDefault="0078486E" w:rsidP="0078486E">
      <w:pPr>
        <w:pStyle w:val="NormalWeb"/>
        <w:jc w:val="both"/>
        <w:rPr>
          <w:rFonts w:ascii="Calibri" w:hAnsi="Calibri" w:cs="Calibri"/>
          <w:color w:val="000000"/>
        </w:rPr>
      </w:pPr>
      <w:r w:rsidRPr="0078486E">
        <w:rPr>
          <w:rFonts w:ascii="Calibri" w:hAnsi="Calibri" w:cs="Calibri"/>
          <w:color w:val="000000"/>
        </w:rPr>
        <w:lastRenderedPageBreak/>
        <w:t>La propuesta de este proyecto contribuye directamente al fortalecimiento de capacidades científicas, tecnológicas y formativas dentro de la Universidad Técnica Federico Santa María. Su ejecución permite que los integrantes del equipo desarrollen competencias avanzadas en modelamiento estadístico, predicción de series temporales, programación científica y validación de modelos predictivos, consolidando habilidades clave para carreras vinculadas a la ingeniería, la matemática aplicada y la ciencia de datos.</w:t>
      </w:r>
    </w:p>
    <w:p w14:paraId="49A56F9C" w14:textId="77777777" w:rsidR="0078486E" w:rsidRPr="0078486E" w:rsidRDefault="0078486E" w:rsidP="0078486E">
      <w:pPr>
        <w:pStyle w:val="NormalWeb"/>
        <w:jc w:val="both"/>
        <w:rPr>
          <w:rFonts w:ascii="Calibri" w:hAnsi="Calibri" w:cs="Calibri"/>
          <w:color w:val="000000"/>
        </w:rPr>
      </w:pPr>
      <w:r w:rsidRPr="0078486E">
        <w:rPr>
          <w:rFonts w:ascii="Calibri" w:hAnsi="Calibri" w:cs="Calibri"/>
          <w:color w:val="000000"/>
        </w:rPr>
        <w:t>El proyecto fomenta la formación de capital humano especializado al involucrar a estudiantes e investigadores jóvenes en actividades de investigación aplicada, tales como el diseño de metodologías, la implementación computacional del prototipo y la interpretación de resultados. Esto promueve el desarrollo de profesionales capaces de abordar problemas reales mediante herramientas analíticas modernas y tecnologías reproducibles.</w:t>
      </w:r>
    </w:p>
    <w:p w14:paraId="21D8E871" w14:textId="6B4F6CC0" w:rsidR="0078486E" w:rsidRDefault="0078486E" w:rsidP="0078486E">
      <w:pPr>
        <w:pStyle w:val="NormalWeb"/>
        <w:jc w:val="both"/>
        <w:rPr>
          <w:rFonts w:ascii="Calibri" w:hAnsi="Calibri" w:cs="Calibri"/>
          <w:color w:val="000000"/>
        </w:rPr>
      </w:pPr>
      <w:r w:rsidRPr="0078486E">
        <w:rPr>
          <w:rFonts w:ascii="Calibri" w:hAnsi="Calibri" w:cs="Calibri"/>
          <w:color w:val="000000"/>
        </w:rPr>
        <w:t>De esta manera, el proyecto contribuye al desarrollo de capacidades de I+D+i al interior de la UTFSM, potenciando</w:t>
      </w:r>
      <w:r w:rsidR="00440FBB">
        <w:rPr>
          <w:rFonts w:ascii="Calibri" w:hAnsi="Calibri" w:cs="Calibri"/>
          <w:color w:val="000000"/>
        </w:rPr>
        <w:t xml:space="preserve"> </w:t>
      </w:r>
      <w:r w:rsidRPr="0078486E">
        <w:rPr>
          <w:rFonts w:ascii="Calibri" w:hAnsi="Calibri" w:cs="Calibri"/>
          <w:color w:val="000000"/>
        </w:rPr>
        <w:t>el desarrollo de herramientas tecnológicas que pueden ser utilizadas en nuevas investigaciones o líneas de profundización en el área de la analítica predictiva.</w:t>
      </w:r>
    </w:p>
    <w:p w14:paraId="03A8D653" w14:textId="77777777" w:rsidR="00440FBB" w:rsidRPr="0078486E" w:rsidRDefault="00440FBB" w:rsidP="0078486E">
      <w:pPr>
        <w:pStyle w:val="NormalWeb"/>
        <w:jc w:val="both"/>
        <w:rPr>
          <w:rFonts w:ascii="Calibri" w:hAnsi="Calibri" w:cs="Calibri"/>
          <w:color w:val="000000"/>
        </w:rPr>
      </w:pPr>
    </w:p>
    <w:p w14:paraId="1959F372" w14:textId="2CE39BD1" w:rsidR="0078486E" w:rsidRPr="0078486E" w:rsidRDefault="0078486E" w:rsidP="0078486E">
      <w:pPr>
        <w:pStyle w:val="Prrafodelista"/>
        <w:numPr>
          <w:ilvl w:val="1"/>
          <w:numId w:val="2"/>
        </w:numPr>
        <w:ind w:left="360"/>
        <w:jc w:val="both"/>
        <w:rPr>
          <w:rFonts w:ascii="Calibri" w:hAnsi="Calibri" w:cs="Calibri"/>
          <w:b/>
          <w:bCs/>
        </w:rPr>
      </w:pPr>
      <w:r w:rsidRPr="0078486E">
        <w:rPr>
          <w:rFonts w:ascii="Calibri" w:hAnsi="Calibri" w:cs="Calibri"/>
          <w:b/>
          <w:bCs/>
        </w:rPr>
        <w:t>Declaración de participaciones comprometidas en otros proyectos</w:t>
      </w:r>
    </w:p>
    <w:p w14:paraId="546E774D" w14:textId="77777777" w:rsidR="0078486E" w:rsidRPr="0078486E" w:rsidRDefault="0078486E" w:rsidP="0078486E">
      <w:pPr>
        <w:pStyle w:val="Prrafodelista"/>
        <w:jc w:val="both"/>
        <w:rPr>
          <w:rFonts w:ascii="Calibri" w:hAnsi="Calibri" w:cs="Calibri"/>
        </w:rPr>
      </w:pPr>
    </w:p>
    <w:tbl>
      <w:tblPr>
        <w:tblStyle w:val="TableNormal"/>
        <w:tblW w:w="10072" w:type="dxa"/>
        <w:tblInd w:w="-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0"/>
        <w:gridCol w:w="1985"/>
        <w:gridCol w:w="1842"/>
        <w:gridCol w:w="1985"/>
        <w:gridCol w:w="2410"/>
      </w:tblGrid>
      <w:tr w:rsidR="0078486E" w14:paraId="57BD324A" w14:textId="77777777" w:rsidTr="0078486E">
        <w:trPr>
          <w:trHeight w:val="268"/>
        </w:trPr>
        <w:tc>
          <w:tcPr>
            <w:tcW w:w="1850" w:type="dxa"/>
          </w:tcPr>
          <w:p w14:paraId="30084CDC" w14:textId="77777777" w:rsidR="0078486E" w:rsidRDefault="0078486E" w:rsidP="00CC0286">
            <w:pPr>
              <w:pStyle w:val="TableParagraph"/>
              <w:spacing w:line="248" w:lineRule="exact"/>
              <w:ind w:left="112"/>
            </w:pPr>
            <w:r>
              <w:rPr>
                <w:spacing w:val="-2"/>
              </w:rPr>
              <w:t>Nombre</w:t>
            </w:r>
          </w:p>
        </w:tc>
        <w:tc>
          <w:tcPr>
            <w:tcW w:w="1985" w:type="dxa"/>
          </w:tcPr>
          <w:p w14:paraId="49795C61" w14:textId="77777777" w:rsidR="0078486E" w:rsidRDefault="0078486E" w:rsidP="00CC0286">
            <w:pPr>
              <w:pStyle w:val="TableParagraph"/>
              <w:spacing w:line="248" w:lineRule="exact"/>
              <w:ind w:left="110"/>
            </w:pPr>
            <w:r>
              <w:rPr>
                <w:spacing w:val="-4"/>
              </w:rPr>
              <w:t>2022</w:t>
            </w:r>
          </w:p>
        </w:tc>
        <w:tc>
          <w:tcPr>
            <w:tcW w:w="1842" w:type="dxa"/>
          </w:tcPr>
          <w:p w14:paraId="4FD9C184" w14:textId="77777777" w:rsidR="0078486E" w:rsidRDefault="0078486E" w:rsidP="00CC0286">
            <w:pPr>
              <w:pStyle w:val="TableParagraph"/>
              <w:spacing w:line="248" w:lineRule="exact"/>
              <w:ind w:left="114"/>
            </w:pPr>
            <w:r>
              <w:rPr>
                <w:spacing w:val="-4"/>
              </w:rPr>
              <w:t>2023</w:t>
            </w:r>
          </w:p>
        </w:tc>
        <w:tc>
          <w:tcPr>
            <w:tcW w:w="1985" w:type="dxa"/>
          </w:tcPr>
          <w:p w14:paraId="6FE1BB58" w14:textId="77777777" w:rsidR="0078486E" w:rsidRDefault="0078486E" w:rsidP="00CC0286">
            <w:pPr>
              <w:pStyle w:val="TableParagraph"/>
              <w:spacing w:line="248" w:lineRule="exact"/>
              <w:ind w:left="112"/>
            </w:pPr>
            <w:r>
              <w:rPr>
                <w:spacing w:val="-4"/>
              </w:rPr>
              <w:t>2024</w:t>
            </w:r>
          </w:p>
        </w:tc>
        <w:tc>
          <w:tcPr>
            <w:tcW w:w="2410" w:type="dxa"/>
          </w:tcPr>
          <w:p w14:paraId="41DD095E" w14:textId="77777777" w:rsidR="0078486E" w:rsidRDefault="0078486E" w:rsidP="00CC0286">
            <w:pPr>
              <w:pStyle w:val="TableParagraph"/>
              <w:spacing w:line="248" w:lineRule="exact"/>
              <w:ind w:left="112"/>
            </w:pPr>
            <w:r>
              <w:rPr>
                <w:spacing w:val="-4"/>
              </w:rPr>
              <w:t>2025</w:t>
            </w:r>
          </w:p>
        </w:tc>
      </w:tr>
      <w:tr w:rsidR="0078486E" w14:paraId="4CE39F43" w14:textId="77777777" w:rsidTr="0078486E">
        <w:trPr>
          <w:trHeight w:val="537"/>
        </w:trPr>
        <w:tc>
          <w:tcPr>
            <w:tcW w:w="1850" w:type="dxa"/>
          </w:tcPr>
          <w:p w14:paraId="103F243E" w14:textId="2411CCA8" w:rsidR="0078486E" w:rsidRDefault="0078486E" w:rsidP="0078486E">
            <w:pPr>
              <w:pStyle w:val="TableParagraph"/>
              <w:spacing w:before="15" w:line="250" w:lineRule="exact"/>
              <w:ind w:left="112" w:right="141"/>
              <w:jc w:val="center"/>
            </w:pPr>
            <w:r>
              <w:rPr>
                <w:spacing w:val="-2"/>
              </w:rPr>
              <w:t>Helena B. Bermúdez</w:t>
            </w:r>
          </w:p>
        </w:tc>
        <w:tc>
          <w:tcPr>
            <w:tcW w:w="1985" w:type="dxa"/>
            <w:vAlign w:val="center"/>
          </w:tcPr>
          <w:p w14:paraId="615E0C74" w14:textId="77777777" w:rsidR="0078486E" w:rsidRDefault="0078486E" w:rsidP="0078486E">
            <w:pPr>
              <w:pStyle w:val="TableParagraph"/>
              <w:spacing w:before="131"/>
              <w:ind w:left="475"/>
              <w:jc w:val="center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1842" w:type="dxa"/>
            <w:vAlign w:val="center"/>
          </w:tcPr>
          <w:p w14:paraId="7010A53D" w14:textId="77777777" w:rsidR="0078486E" w:rsidRDefault="0078486E" w:rsidP="0078486E">
            <w:pPr>
              <w:pStyle w:val="TableParagraph"/>
              <w:spacing w:before="131"/>
              <w:ind w:left="462"/>
              <w:jc w:val="center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1985" w:type="dxa"/>
            <w:vAlign w:val="center"/>
          </w:tcPr>
          <w:p w14:paraId="49A012F7" w14:textId="77777777" w:rsidR="0078486E" w:rsidRDefault="0078486E" w:rsidP="0078486E">
            <w:pPr>
              <w:pStyle w:val="TableParagraph"/>
              <w:spacing w:before="131"/>
              <w:ind w:left="445"/>
              <w:jc w:val="center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2410" w:type="dxa"/>
            <w:vAlign w:val="center"/>
          </w:tcPr>
          <w:p w14:paraId="1D0466AC" w14:textId="3946536A" w:rsidR="0078486E" w:rsidRDefault="0078486E" w:rsidP="0078486E">
            <w:pPr>
              <w:pStyle w:val="TableParagraph"/>
              <w:spacing w:before="131"/>
              <w:ind w:left="407"/>
              <w:jc w:val="center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</w:tr>
      <w:tr w:rsidR="0078486E" w14:paraId="3D869F4E" w14:textId="77777777" w:rsidTr="0078486E">
        <w:trPr>
          <w:trHeight w:val="537"/>
        </w:trPr>
        <w:tc>
          <w:tcPr>
            <w:tcW w:w="1850" w:type="dxa"/>
          </w:tcPr>
          <w:p w14:paraId="5361B1D1" w14:textId="41085547" w:rsidR="0078486E" w:rsidRDefault="0078486E" w:rsidP="0078486E">
            <w:pPr>
              <w:pStyle w:val="TableParagraph"/>
              <w:spacing w:before="11" w:line="252" w:lineRule="exact"/>
              <w:ind w:left="112"/>
              <w:jc w:val="center"/>
            </w:pPr>
            <w:r>
              <w:rPr>
                <w:spacing w:val="-2"/>
              </w:rPr>
              <w:t>Brian Valenzuela</w:t>
            </w:r>
          </w:p>
        </w:tc>
        <w:tc>
          <w:tcPr>
            <w:tcW w:w="1985" w:type="dxa"/>
            <w:vAlign w:val="center"/>
          </w:tcPr>
          <w:p w14:paraId="65EF8F04" w14:textId="77777777" w:rsidR="0078486E" w:rsidRDefault="0078486E" w:rsidP="0078486E">
            <w:pPr>
              <w:pStyle w:val="TableParagraph"/>
              <w:spacing w:before="121"/>
              <w:ind w:left="475"/>
              <w:jc w:val="center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1842" w:type="dxa"/>
            <w:vAlign w:val="center"/>
          </w:tcPr>
          <w:p w14:paraId="324E8277" w14:textId="77777777" w:rsidR="0078486E" w:rsidRDefault="0078486E" w:rsidP="0078486E">
            <w:pPr>
              <w:pStyle w:val="TableParagraph"/>
              <w:spacing w:before="131"/>
              <w:ind w:left="462"/>
              <w:jc w:val="center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1985" w:type="dxa"/>
            <w:vAlign w:val="center"/>
          </w:tcPr>
          <w:p w14:paraId="08EFEC4C" w14:textId="77777777" w:rsidR="0078486E" w:rsidRDefault="0078486E" w:rsidP="0078486E">
            <w:pPr>
              <w:pStyle w:val="TableParagraph"/>
              <w:spacing w:before="131"/>
              <w:ind w:left="445"/>
              <w:jc w:val="center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2410" w:type="dxa"/>
            <w:vAlign w:val="center"/>
          </w:tcPr>
          <w:p w14:paraId="7748C3A6" w14:textId="0646D2AB" w:rsidR="0078486E" w:rsidRDefault="0078486E" w:rsidP="0078486E">
            <w:pPr>
              <w:pStyle w:val="TableParagraph"/>
              <w:spacing w:before="131"/>
              <w:ind w:left="410"/>
              <w:jc w:val="center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</w:tr>
      <w:tr w:rsidR="0078486E" w14:paraId="34B96BD0" w14:textId="77777777" w:rsidTr="0078486E">
        <w:trPr>
          <w:trHeight w:val="534"/>
        </w:trPr>
        <w:tc>
          <w:tcPr>
            <w:tcW w:w="1850" w:type="dxa"/>
          </w:tcPr>
          <w:p w14:paraId="709A51AB" w14:textId="77BC5DE1" w:rsidR="0078486E" w:rsidRDefault="0078486E" w:rsidP="0078486E">
            <w:pPr>
              <w:pStyle w:val="TableParagraph"/>
              <w:spacing w:before="10" w:line="252" w:lineRule="exact"/>
              <w:ind w:right="141"/>
              <w:jc w:val="center"/>
            </w:pPr>
            <w:r>
              <w:t>Carlos Tapia</w:t>
            </w:r>
          </w:p>
        </w:tc>
        <w:tc>
          <w:tcPr>
            <w:tcW w:w="1985" w:type="dxa"/>
            <w:vAlign w:val="center"/>
          </w:tcPr>
          <w:p w14:paraId="6B3C0142" w14:textId="26B036DA" w:rsidR="0078486E" w:rsidRDefault="0078486E" w:rsidP="0078486E">
            <w:pPr>
              <w:pStyle w:val="TableParagraph"/>
              <w:spacing w:before="131"/>
              <w:ind w:right="374"/>
              <w:jc w:val="center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1842" w:type="dxa"/>
            <w:vAlign w:val="center"/>
          </w:tcPr>
          <w:p w14:paraId="78092FA4" w14:textId="10A056E1" w:rsidR="0078486E" w:rsidRDefault="0078486E" w:rsidP="0078486E">
            <w:pPr>
              <w:pStyle w:val="TableParagraph"/>
              <w:spacing w:before="131"/>
              <w:ind w:right="377"/>
              <w:jc w:val="center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1985" w:type="dxa"/>
            <w:vAlign w:val="center"/>
          </w:tcPr>
          <w:p w14:paraId="1375B1B9" w14:textId="50BA4795" w:rsidR="0078486E" w:rsidRDefault="0078486E" w:rsidP="0078486E">
            <w:pPr>
              <w:pStyle w:val="TableParagraph"/>
              <w:spacing w:before="131"/>
              <w:ind w:left="390"/>
              <w:jc w:val="center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2410" w:type="dxa"/>
            <w:vAlign w:val="center"/>
          </w:tcPr>
          <w:p w14:paraId="252FC586" w14:textId="7A5D64A4" w:rsidR="0078486E" w:rsidRDefault="0078486E" w:rsidP="0078486E">
            <w:pPr>
              <w:pStyle w:val="TableParagraph"/>
              <w:spacing w:before="131"/>
              <w:jc w:val="center"/>
            </w:pPr>
            <w:r>
              <w:t xml:space="preserve">0 </w:t>
            </w:r>
            <w:r>
              <w:rPr>
                <w:spacing w:val="-2"/>
              </w:rPr>
              <w:t>HH/mes</w:t>
            </w:r>
          </w:p>
        </w:tc>
      </w:tr>
      <w:tr w:rsidR="0078486E" w14:paraId="5354239C" w14:textId="77777777" w:rsidTr="0078486E">
        <w:trPr>
          <w:trHeight w:val="537"/>
        </w:trPr>
        <w:tc>
          <w:tcPr>
            <w:tcW w:w="1850" w:type="dxa"/>
          </w:tcPr>
          <w:p w14:paraId="4869E500" w14:textId="5965BAA2" w:rsidR="0078486E" w:rsidRDefault="0078486E" w:rsidP="0078486E">
            <w:pPr>
              <w:pStyle w:val="TableParagraph"/>
              <w:spacing w:before="13" w:line="252" w:lineRule="exact"/>
              <w:ind w:left="112"/>
              <w:jc w:val="center"/>
            </w:pPr>
            <w:r>
              <w:rPr>
                <w:spacing w:val="-2"/>
              </w:rPr>
              <w:t>Mateo Hidalgo</w:t>
            </w:r>
          </w:p>
        </w:tc>
        <w:tc>
          <w:tcPr>
            <w:tcW w:w="1985" w:type="dxa"/>
            <w:vAlign w:val="center"/>
          </w:tcPr>
          <w:p w14:paraId="2183140F" w14:textId="66809F45" w:rsidR="0078486E" w:rsidRDefault="0078486E" w:rsidP="0078486E">
            <w:pPr>
              <w:pStyle w:val="TableParagraph"/>
              <w:spacing w:before="133"/>
              <w:ind w:right="374"/>
              <w:jc w:val="center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1842" w:type="dxa"/>
            <w:vAlign w:val="center"/>
          </w:tcPr>
          <w:p w14:paraId="3CA53BDF" w14:textId="5C79B318" w:rsidR="0078486E" w:rsidRDefault="0078486E" w:rsidP="0078486E">
            <w:pPr>
              <w:pStyle w:val="TableParagraph"/>
              <w:spacing w:before="133"/>
              <w:ind w:right="377"/>
              <w:jc w:val="center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1985" w:type="dxa"/>
            <w:vAlign w:val="center"/>
          </w:tcPr>
          <w:p w14:paraId="29F6AB3C" w14:textId="2260B98D" w:rsidR="0078486E" w:rsidRDefault="0078486E" w:rsidP="0078486E">
            <w:pPr>
              <w:pStyle w:val="TableParagraph"/>
              <w:spacing w:before="133"/>
              <w:ind w:right="305"/>
              <w:jc w:val="center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  <w:tc>
          <w:tcPr>
            <w:tcW w:w="2410" w:type="dxa"/>
            <w:vAlign w:val="center"/>
          </w:tcPr>
          <w:p w14:paraId="7713F2BD" w14:textId="106A7FD2" w:rsidR="0078486E" w:rsidRDefault="0078486E" w:rsidP="0078486E">
            <w:pPr>
              <w:pStyle w:val="TableParagraph"/>
              <w:spacing w:before="133"/>
              <w:ind w:right="306"/>
              <w:jc w:val="center"/>
            </w:pPr>
            <w:r>
              <w:t>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HH/mes</w:t>
            </w:r>
          </w:p>
        </w:tc>
      </w:tr>
    </w:tbl>
    <w:p w14:paraId="6ED1F2A7" w14:textId="77777777" w:rsidR="0078486E" w:rsidRDefault="0078486E" w:rsidP="0078486E">
      <w:pPr>
        <w:tabs>
          <w:tab w:val="left" w:pos="5916"/>
        </w:tabs>
        <w:ind w:left="360"/>
        <w:jc w:val="both"/>
        <w:rPr>
          <w:rFonts w:ascii="Calibri" w:hAnsi="Calibri" w:cs="Calibri"/>
          <w:b/>
          <w:bCs/>
        </w:rPr>
      </w:pPr>
    </w:p>
    <w:p w14:paraId="025D8154" w14:textId="77777777" w:rsidR="0078486E" w:rsidRPr="0078486E" w:rsidRDefault="0078486E" w:rsidP="0078486E">
      <w:pPr>
        <w:rPr>
          <w:rFonts w:ascii="Calibri" w:hAnsi="Calibri" w:cs="Calibri"/>
        </w:rPr>
      </w:pPr>
    </w:p>
    <w:p w14:paraId="5971F255" w14:textId="77777777" w:rsidR="0078486E" w:rsidRPr="0078486E" w:rsidRDefault="0078486E" w:rsidP="0078486E">
      <w:pPr>
        <w:rPr>
          <w:rFonts w:ascii="Calibri" w:hAnsi="Calibri" w:cs="Calibri"/>
        </w:rPr>
      </w:pPr>
    </w:p>
    <w:p w14:paraId="27C7A54B" w14:textId="77777777" w:rsidR="0078486E" w:rsidRPr="0078486E" w:rsidRDefault="0078486E" w:rsidP="0078486E">
      <w:pPr>
        <w:rPr>
          <w:rFonts w:ascii="Calibri" w:hAnsi="Calibri" w:cs="Calibri"/>
        </w:rPr>
      </w:pPr>
    </w:p>
    <w:p w14:paraId="3FAF9DFA" w14:textId="77777777" w:rsidR="0078486E" w:rsidRDefault="0078486E" w:rsidP="0078486E">
      <w:pPr>
        <w:rPr>
          <w:rFonts w:ascii="Calibri" w:hAnsi="Calibri" w:cs="Calibri"/>
          <w:b/>
          <w:bCs/>
        </w:rPr>
      </w:pPr>
    </w:p>
    <w:p w14:paraId="4026ADE9" w14:textId="77777777" w:rsidR="0078486E" w:rsidRPr="0078486E" w:rsidRDefault="0078486E" w:rsidP="0078486E">
      <w:pPr>
        <w:jc w:val="center"/>
        <w:rPr>
          <w:rFonts w:ascii="Calibri" w:hAnsi="Calibri" w:cs="Calibri"/>
        </w:rPr>
      </w:pPr>
    </w:p>
    <w:sectPr w:rsidR="0078486E" w:rsidRPr="0078486E" w:rsidSect="00162525">
      <w:headerReference w:type="default" r:id="rId20"/>
      <w:foot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D260" w14:textId="77777777" w:rsidR="001D5A99" w:rsidRDefault="001D5A99" w:rsidP="00162525">
      <w:r>
        <w:separator/>
      </w:r>
    </w:p>
  </w:endnote>
  <w:endnote w:type="continuationSeparator" w:id="0">
    <w:p w14:paraId="5BA26667" w14:textId="77777777" w:rsidR="001D5A99" w:rsidRDefault="001D5A99" w:rsidP="00162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34E86" w14:textId="4482D7BF" w:rsidR="00162525" w:rsidRPr="00162525" w:rsidRDefault="00162525">
    <w:pPr>
      <w:pStyle w:val="Piedepgina"/>
      <w:rPr>
        <w:lang w:val="en-US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A9B8264" wp14:editId="0031AF07">
          <wp:simplePos x="0" y="0"/>
          <wp:positionH relativeFrom="page">
            <wp:posOffset>566928</wp:posOffset>
          </wp:positionH>
          <wp:positionV relativeFrom="page">
            <wp:posOffset>9198864</wp:posOffset>
          </wp:positionV>
          <wp:extent cx="1644119" cy="71323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1033" cy="7335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2BF2" w14:textId="77777777" w:rsidR="001D5A99" w:rsidRDefault="001D5A99" w:rsidP="00162525">
      <w:r>
        <w:separator/>
      </w:r>
    </w:p>
  </w:footnote>
  <w:footnote w:type="continuationSeparator" w:id="0">
    <w:p w14:paraId="6FA95480" w14:textId="77777777" w:rsidR="001D5A99" w:rsidRDefault="001D5A99" w:rsidP="00162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67C2" w14:textId="3F430847" w:rsidR="00162525" w:rsidRDefault="00162525">
    <w:pPr>
      <w:pStyle w:val="Encabezado"/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09A158E6" wp14:editId="3B48C5E9">
          <wp:simplePos x="0" y="0"/>
          <wp:positionH relativeFrom="page">
            <wp:posOffset>568071</wp:posOffset>
          </wp:positionH>
          <wp:positionV relativeFrom="page">
            <wp:posOffset>10033</wp:posOffset>
          </wp:positionV>
          <wp:extent cx="1252588" cy="13652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2588" cy="136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0262"/>
    <w:multiLevelType w:val="multilevel"/>
    <w:tmpl w:val="2F2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11D5"/>
    <w:multiLevelType w:val="multilevel"/>
    <w:tmpl w:val="8046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17C9"/>
    <w:multiLevelType w:val="multilevel"/>
    <w:tmpl w:val="6F8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3953"/>
    <w:multiLevelType w:val="multilevel"/>
    <w:tmpl w:val="E84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D2B5A"/>
    <w:multiLevelType w:val="multilevel"/>
    <w:tmpl w:val="C1D21BF6"/>
    <w:lvl w:ilvl="0">
      <w:start w:val="1"/>
      <w:numFmt w:val="decimal"/>
      <w:lvlText w:val="%1."/>
      <w:lvlJc w:val="left"/>
      <w:pPr>
        <w:ind w:left="1985" w:hanging="28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419" w:hanging="35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10848" w:hanging="358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2.%3.%4"/>
      <w:lvlJc w:val="left"/>
      <w:pPr>
        <w:ind w:left="2203" w:hanging="502"/>
      </w:pPr>
      <w:rPr>
        <w:rFonts w:ascii="Calibri" w:eastAsia="Calibri" w:hAnsi="Calibri" w:cs="Calibri" w:hint="default"/>
        <w:b/>
        <w:bCs/>
        <w:i w:val="0"/>
        <w:iCs w:val="0"/>
        <w:spacing w:val="-4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0" w:hanging="5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56" w:hanging="5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93" w:hanging="5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30" w:hanging="5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66" w:hanging="502"/>
      </w:pPr>
      <w:rPr>
        <w:rFonts w:hint="default"/>
        <w:lang w:val="es-ES" w:eastAsia="en-US" w:bidi="ar-SA"/>
      </w:rPr>
    </w:lvl>
  </w:abstractNum>
  <w:abstractNum w:abstractNumId="5" w15:restartNumberingAfterBreak="0">
    <w:nsid w:val="0F1662B0"/>
    <w:multiLevelType w:val="multilevel"/>
    <w:tmpl w:val="9C4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B52D9"/>
    <w:multiLevelType w:val="hybridMultilevel"/>
    <w:tmpl w:val="3F32C3BC"/>
    <w:lvl w:ilvl="0" w:tplc="AAE49706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D2F93"/>
    <w:multiLevelType w:val="multilevel"/>
    <w:tmpl w:val="24FC4370"/>
    <w:lvl w:ilvl="0">
      <w:start w:val="1"/>
      <w:numFmt w:val="decimal"/>
      <w:lvlText w:val="%1."/>
      <w:lvlJc w:val="left"/>
      <w:pPr>
        <w:ind w:left="1985" w:hanging="28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419" w:hanging="35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10848" w:hanging="358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2.%3.%4"/>
      <w:lvlJc w:val="left"/>
      <w:pPr>
        <w:ind w:left="2203" w:hanging="502"/>
      </w:pPr>
      <w:rPr>
        <w:rFonts w:ascii="Calibri" w:eastAsia="Calibri" w:hAnsi="Calibri" w:cs="Calibri" w:hint="default"/>
        <w:b/>
        <w:bCs/>
        <w:i w:val="0"/>
        <w:iCs w:val="0"/>
        <w:spacing w:val="-4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0" w:hanging="5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56" w:hanging="5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93" w:hanging="5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30" w:hanging="5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66" w:hanging="502"/>
      </w:pPr>
      <w:rPr>
        <w:rFonts w:hint="default"/>
        <w:lang w:val="es-ES" w:eastAsia="en-US" w:bidi="ar-SA"/>
      </w:rPr>
    </w:lvl>
  </w:abstractNum>
  <w:abstractNum w:abstractNumId="8" w15:restartNumberingAfterBreak="0">
    <w:nsid w:val="15D841AE"/>
    <w:multiLevelType w:val="multilevel"/>
    <w:tmpl w:val="0090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06283"/>
    <w:multiLevelType w:val="hybridMultilevel"/>
    <w:tmpl w:val="CB226784"/>
    <w:lvl w:ilvl="0" w:tplc="E21CFB42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27AEF"/>
    <w:multiLevelType w:val="multilevel"/>
    <w:tmpl w:val="18F0FD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6262EFF"/>
    <w:multiLevelType w:val="multilevel"/>
    <w:tmpl w:val="644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A4954"/>
    <w:multiLevelType w:val="multilevel"/>
    <w:tmpl w:val="B6BE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72C90"/>
    <w:multiLevelType w:val="hybridMultilevel"/>
    <w:tmpl w:val="978EB5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E2DE2"/>
    <w:multiLevelType w:val="multilevel"/>
    <w:tmpl w:val="C05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A260E"/>
    <w:multiLevelType w:val="multilevel"/>
    <w:tmpl w:val="4F9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E5A8F"/>
    <w:multiLevelType w:val="multilevel"/>
    <w:tmpl w:val="D28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751AB"/>
    <w:multiLevelType w:val="hybridMultilevel"/>
    <w:tmpl w:val="81DEB0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D4FE6"/>
    <w:multiLevelType w:val="multilevel"/>
    <w:tmpl w:val="24FC4370"/>
    <w:lvl w:ilvl="0">
      <w:start w:val="1"/>
      <w:numFmt w:val="decimal"/>
      <w:lvlText w:val="%1."/>
      <w:lvlJc w:val="left"/>
      <w:pPr>
        <w:ind w:left="1985" w:hanging="28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419" w:hanging="35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10848" w:hanging="358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2.%3.%4"/>
      <w:lvlJc w:val="left"/>
      <w:pPr>
        <w:ind w:left="2203" w:hanging="502"/>
      </w:pPr>
      <w:rPr>
        <w:rFonts w:ascii="Calibri" w:eastAsia="Calibri" w:hAnsi="Calibri" w:cs="Calibri" w:hint="default"/>
        <w:b/>
        <w:bCs/>
        <w:i w:val="0"/>
        <w:iCs w:val="0"/>
        <w:spacing w:val="-4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0" w:hanging="5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56" w:hanging="5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93" w:hanging="5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30" w:hanging="5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66" w:hanging="502"/>
      </w:pPr>
      <w:rPr>
        <w:rFonts w:hint="default"/>
        <w:lang w:val="es-ES" w:eastAsia="en-US" w:bidi="ar-SA"/>
      </w:rPr>
    </w:lvl>
  </w:abstractNum>
  <w:abstractNum w:abstractNumId="19" w15:restartNumberingAfterBreak="0">
    <w:nsid w:val="4C76095D"/>
    <w:multiLevelType w:val="multilevel"/>
    <w:tmpl w:val="B17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03821"/>
    <w:multiLevelType w:val="hybridMultilevel"/>
    <w:tmpl w:val="018C9022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C57D34"/>
    <w:multiLevelType w:val="multilevel"/>
    <w:tmpl w:val="2C4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B133B"/>
    <w:multiLevelType w:val="multilevel"/>
    <w:tmpl w:val="009C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2D7BD3"/>
    <w:multiLevelType w:val="hybridMultilevel"/>
    <w:tmpl w:val="2BAA6F4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D887F3A"/>
    <w:multiLevelType w:val="multilevel"/>
    <w:tmpl w:val="4B2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E21D5"/>
    <w:multiLevelType w:val="multilevel"/>
    <w:tmpl w:val="4BD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B34F0"/>
    <w:multiLevelType w:val="multilevel"/>
    <w:tmpl w:val="4A7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72782"/>
    <w:multiLevelType w:val="multilevel"/>
    <w:tmpl w:val="C1D21BF6"/>
    <w:lvl w:ilvl="0">
      <w:start w:val="1"/>
      <w:numFmt w:val="decimal"/>
      <w:lvlText w:val="%1."/>
      <w:lvlJc w:val="left"/>
      <w:pPr>
        <w:ind w:left="1985" w:hanging="28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484" w:hanging="35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1492" w:hanging="358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2.%3.%4"/>
      <w:lvlJc w:val="left"/>
      <w:pPr>
        <w:ind w:left="2203" w:hanging="502"/>
      </w:pPr>
      <w:rPr>
        <w:rFonts w:ascii="Calibri" w:eastAsia="Calibri" w:hAnsi="Calibri" w:cs="Calibri" w:hint="default"/>
        <w:b/>
        <w:bCs/>
        <w:i w:val="0"/>
        <w:iCs w:val="0"/>
        <w:spacing w:val="-4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0" w:hanging="5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56" w:hanging="5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93" w:hanging="5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30" w:hanging="5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66" w:hanging="502"/>
      </w:pPr>
      <w:rPr>
        <w:rFonts w:hint="default"/>
        <w:lang w:val="es-ES" w:eastAsia="en-US" w:bidi="ar-SA"/>
      </w:rPr>
    </w:lvl>
  </w:abstractNum>
  <w:abstractNum w:abstractNumId="28" w15:restartNumberingAfterBreak="0">
    <w:nsid w:val="65595033"/>
    <w:multiLevelType w:val="multilevel"/>
    <w:tmpl w:val="E3C2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849A0"/>
    <w:multiLevelType w:val="multilevel"/>
    <w:tmpl w:val="9A58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50EB0"/>
    <w:multiLevelType w:val="multilevel"/>
    <w:tmpl w:val="3A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356BA"/>
    <w:multiLevelType w:val="multilevel"/>
    <w:tmpl w:val="A6B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953FA"/>
    <w:multiLevelType w:val="multilevel"/>
    <w:tmpl w:val="E28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5150A"/>
    <w:multiLevelType w:val="multilevel"/>
    <w:tmpl w:val="B69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E6200"/>
    <w:multiLevelType w:val="multilevel"/>
    <w:tmpl w:val="E882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8E70CB"/>
    <w:multiLevelType w:val="multilevel"/>
    <w:tmpl w:val="EE78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3609B"/>
    <w:multiLevelType w:val="multilevel"/>
    <w:tmpl w:val="B608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532540">
    <w:abstractNumId w:val="13"/>
  </w:num>
  <w:num w:numId="2" w16cid:durableId="1044984969">
    <w:abstractNumId w:val="10"/>
  </w:num>
  <w:num w:numId="3" w16cid:durableId="1981491600">
    <w:abstractNumId w:val="17"/>
  </w:num>
  <w:num w:numId="4" w16cid:durableId="1760758841">
    <w:abstractNumId w:val="4"/>
  </w:num>
  <w:num w:numId="5" w16cid:durableId="1829203740">
    <w:abstractNumId w:val="18"/>
  </w:num>
  <w:num w:numId="6" w16cid:durableId="447431253">
    <w:abstractNumId w:val="15"/>
  </w:num>
  <w:num w:numId="7" w16cid:durableId="1935044707">
    <w:abstractNumId w:val="35"/>
  </w:num>
  <w:num w:numId="8" w16cid:durableId="1005598689">
    <w:abstractNumId w:val="26"/>
  </w:num>
  <w:num w:numId="9" w16cid:durableId="1317152343">
    <w:abstractNumId w:val="29"/>
  </w:num>
  <w:num w:numId="10" w16cid:durableId="1496339127">
    <w:abstractNumId w:val="3"/>
  </w:num>
  <w:num w:numId="11" w16cid:durableId="1589843778">
    <w:abstractNumId w:val="5"/>
  </w:num>
  <w:num w:numId="12" w16cid:durableId="1940486714">
    <w:abstractNumId w:val="20"/>
  </w:num>
  <w:num w:numId="13" w16cid:durableId="2027049484">
    <w:abstractNumId w:val="23"/>
  </w:num>
  <w:num w:numId="14" w16cid:durableId="1030031361">
    <w:abstractNumId w:val="24"/>
  </w:num>
  <w:num w:numId="15" w16cid:durableId="1476024078">
    <w:abstractNumId w:val="33"/>
  </w:num>
  <w:num w:numId="16" w16cid:durableId="870143124">
    <w:abstractNumId w:val="36"/>
  </w:num>
  <w:num w:numId="17" w16cid:durableId="1914122915">
    <w:abstractNumId w:val="6"/>
  </w:num>
  <w:num w:numId="18" w16cid:durableId="1322545147">
    <w:abstractNumId w:val="30"/>
  </w:num>
  <w:num w:numId="19" w16cid:durableId="1215047157">
    <w:abstractNumId w:val="9"/>
  </w:num>
  <w:num w:numId="20" w16cid:durableId="313343187">
    <w:abstractNumId w:val="1"/>
  </w:num>
  <w:num w:numId="21" w16cid:durableId="2128545263">
    <w:abstractNumId w:val="31"/>
  </w:num>
  <w:num w:numId="22" w16cid:durableId="762844267">
    <w:abstractNumId w:val="22"/>
  </w:num>
  <w:num w:numId="23" w16cid:durableId="288707089">
    <w:abstractNumId w:val="21"/>
  </w:num>
  <w:num w:numId="24" w16cid:durableId="1467816373">
    <w:abstractNumId w:val="19"/>
  </w:num>
  <w:num w:numId="25" w16cid:durableId="337738437">
    <w:abstractNumId w:val="25"/>
  </w:num>
  <w:num w:numId="26" w16cid:durableId="767115690">
    <w:abstractNumId w:val="14"/>
  </w:num>
  <w:num w:numId="27" w16cid:durableId="1496802921">
    <w:abstractNumId w:val="28"/>
  </w:num>
  <w:num w:numId="28" w16cid:durableId="174732197">
    <w:abstractNumId w:val="11"/>
  </w:num>
  <w:num w:numId="29" w16cid:durableId="598565311">
    <w:abstractNumId w:val="2"/>
  </w:num>
  <w:num w:numId="30" w16cid:durableId="1860392745">
    <w:abstractNumId w:val="12"/>
  </w:num>
  <w:num w:numId="31" w16cid:durableId="234777920">
    <w:abstractNumId w:val="27"/>
  </w:num>
  <w:num w:numId="32" w16cid:durableId="1772434691">
    <w:abstractNumId w:val="7"/>
  </w:num>
  <w:num w:numId="33" w16cid:durableId="1074931757">
    <w:abstractNumId w:val="32"/>
  </w:num>
  <w:num w:numId="34" w16cid:durableId="874543777">
    <w:abstractNumId w:val="34"/>
  </w:num>
  <w:num w:numId="35" w16cid:durableId="944851105">
    <w:abstractNumId w:val="16"/>
  </w:num>
  <w:num w:numId="36" w16cid:durableId="2069768528">
    <w:abstractNumId w:val="0"/>
  </w:num>
  <w:num w:numId="37" w16cid:durableId="2102487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25"/>
    <w:rsid w:val="00062B26"/>
    <w:rsid w:val="00072EE0"/>
    <w:rsid w:val="00086D85"/>
    <w:rsid w:val="0016160F"/>
    <w:rsid w:val="00162525"/>
    <w:rsid w:val="001A7FBF"/>
    <w:rsid w:val="001D5A99"/>
    <w:rsid w:val="002B2CAC"/>
    <w:rsid w:val="002C4505"/>
    <w:rsid w:val="002D5D3F"/>
    <w:rsid w:val="003651A0"/>
    <w:rsid w:val="003B2CE2"/>
    <w:rsid w:val="00440FBB"/>
    <w:rsid w:val="005357C9"/>
    <w:rsid w:val="00556CEA"/>
    <w:rsid w:val="00572B12"/>
    <w:rsid w:val="005A4B7D"/>
    <w:rsid w:val="005F4876"/>
    <w:rsid w:val="00627604"/>
    <w:rsid w:val="006733CA"/>
    <w:rsid w:val="006F37C2"/>
    <w:rsid w:val="006F5F90"/>
    <w:rsid w:val="0073796E"/>
    <w:rsid w:val="007665AC"/>
    <w:rsid w:val="0078486E"/>
    <w:rsid w:val="007E115C"/>
    <w:rsid w:val="007E70E3"/>
    <w:rsid w:val="00827D84"/>
    <w:rsid w:val="00841E87"/>
    <w:rsid w:val="00851C6A"/>
    <w:rsid w:val="00977026"/>
    <w:rsid w:val="009B298A"/>
    <w:rsid w:val="00A97715"/>
    <w:rsid w:val="00AA0DAA"/>
    <w:rsid w:val="00AE66A7"/>
    <w:rsid w:val="00AE7874"/>
    <w:rsid w:val="00B616FF"/>
    <w:rsid w:val="00C32E14"/>
    <w:rsid w:val="00D35EDC"/>
    <w:rsid w:val="00DD5604"/>
    <w:rsid w:val="00E54C55"/>
    <w:rsid w:val="00E95D67"/>
    <w:rsid w:val="00EB13E6"/>
    <w:rsid w:val="00F454D0"/>
    <w:rsid w:val="00FB74E3"/>
    <w:rsid w:val="00FE2C28"/>
    <w:rsid w:val="00FF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799D"/>
  <w15:chartTrackingRefBased/>
  <w15:docId w15:val="{CF4A62AA-FF91-E74D-A69C-8CABC8E6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D85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62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2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2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5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5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5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5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62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62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5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5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5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5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5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5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5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5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625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5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5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52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62525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2525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625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2525"/>
  </w:style>
  <w:style w:type="paragraph" w:styleId="Piedepgina">
    <w:name w:val="footer"/>
    <w:basedOn w:val="Normal"/>
    <w:link w:val="PiedepginaCar"/>
    <w:uiPriority w:val="99"/>
    <w:unhideWhenUsed/>
    <w:rsid w:val="001625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2525"/>
  </w:style>
  <w:style w:type="paragraph" w:styleId="NormalWeb">
    <w:name w:val="Normal (Web)"/>
    <w:basedOn w:val="Normal"/>
    <w:uiPriority w:val="99"/>
    <w:unhideWhenUsed/>
    <w:rsid w:val="00FE2C2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E2C28"/>
  </w:style>
  <w:style w:type="character" w:styleId="Textoennegrita">
    <w:name w:val="Strong"/>
    <w:basedOn w:val="Fuentedeprrafopredeter"/>
    <w:uiPriority w:val="22"/>
    <w:qFormat/>
    <w:rsid w:val="00FE2C28"/>
    <w:rPr>
      <w:b/>
      <w:bCs/>
    </w:rPr>
  </w:style>
  <w:style w:type="character" w:styleId="nfasis">
    <w:name w:val="Emphasis"/>
    <w:basedOn w:val="Fuentedeprrafopredeter"/>
    <w:uiPriority w:val="20"/>
    <w:qFormat/>
    <w:rsid w:val="00FE2C28"/>
    <w:rPr>
      <w:i/>
      <w:iCs/>
    </w:rPr>
  </w:style>
  <w:style w:type="table" w:customStyle="1" w:styleId="TableNormal">
    <w:name w:val="Table Normal"/>
    <w:uiPriority w:val="2"/>
    <w:semiHidden/>
    <w:unhideWhenUsed/>
    <w:qFormat/>
    <w:rsid w:val="006F5F9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F5F9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customXml" Target="ink/ink4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17:56:30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24575,'2'2'0,"0"0"0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17:56:35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24575,'5'8'0,"-1"-1"0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17:56:33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24575,'-2'0'0,"0"0"0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17:56:32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24575,'5'0'0,"-1"0"0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18:17:55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24575,'5'8'0,"-1"-1"0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18:17:55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24575,'-2'0'0,"0"0"0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18:17:55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24575,'5'0'0,"-1"0"0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20</Pages>
  <Words>4486</Words>
  <Characters>24674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Bahamondes Bermudez (Alumno)</dc:creator>
  <cp:keywords/>
  <dc:description/>
  <cp:lastModifiedBy>Helena Bahamondes Bermudez (Alumno)</cp:lastModifiedBy>
  <cp:revision>11</cp:revision>
  <dcterms:created xsi:type="dcterms:W3CDTF">2025-11-11T23:32:00Z</dcterms:created>
  <dcterms:modified xsi:type="dcterms:W3CDTF">2025-11-26T18:24:00Z</dcterms:modified>
</cp:coreProperties>
</file>