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emf" ContentType="image/x-emf"/>
  <Override PartName="/word/media/image1.emf" ContentType="image/x-em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>
          <w:top w:val="thinThickSmallGap" w:sz="24" w:space="0" w:color="00000A"/>
          <w:left w:val="thinThickSmallGap" w:sz="2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4855"/>
        <w:gridCol w:w="2235"/>
        <w:gridCol w:w="3491"/>
        <w:gridCol w:w="3818"/>
      </w:tblGrid>
      <w:tr>
        <w:trPr>
          <w:trHeight w:val="340" w:hRule="atLeast"/>
        </w:trPr>
        <w:tc>
          <w:tcPr>
            <w:tcW w:w="4855" w:type="dxa"/>
            <w:tcBorders>
              <w:top w:val="thinThickSmallGap" w:sz="2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0" w:after="0"/>
              <w:contextualSpacing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</w:rPr>
              <w:t>Unidad de Aprendizaje:            Trabajo terminal I</w:t>
            </w:r>
          </w:p>
        </w:tc>
        <w:tc>
          <w:tcPr>
            <w:tcW w:w="2235" w:type="dxa"/>
            <w:tcBorders>
              <w:top w:val="thinThickSmallGap" w:sz="2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contextualSpacing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</w:rPr>
              <w:t>Grupo:             4CM1</w:t>
            </w:r>
          </w:p>
        </w:tc>
        <w:tc>
          <w:tcPr>
            <w:tcW w:w="3491" w:type="dxa"/>
            <w:tcBorders>
              <w:top w:val="thinThickSmallGap" w:sz="2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contextualSpacing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</w:rPr>
              <w:t>Ciclo Escolar:           2015-2016/1</w:t>
            </w:r>
          </w:p>
        </w:tc>
        <w:tc>
          <w:tcPr>
            <w:tcW w:w="3818" w:type="dxa"/>
            <w:tcBorders>
              <w:top w:val="thinThickSmallGap" w:sz="2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  <w:insideH w:val="single" w:sz="4" w:space="0" w:color="00000A"/>
              <w:insideV w:val="thinThickSmallGap" w:sz="2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contextualSpacing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</w:rPr>
              <w:t>Hoja:      1     de     1</w:t>
            </w:r>
          </w:p>
        </w:tc>
      </w:tr>
      <w:tr>
        <w:trPr>
          <w:trHeight w:val="431" w:hRule="atLeast"/>
        </w:trPr>
        <w:tc>
          <w:tcPr>
            <w:tcW w:w="7090" w:type="dxa"/>
            <w:gridSpan w:val="2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0" w:after="0"/>
              <w:contextualSpacing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</w:rPr>
              <w:t>Profesor:  Iván Giovanny Mosso García</w:t>
            </w:r>
          </w:p>
        </w:tc>
        <w:tc>
          <w:tcPr>
            <w:tcW w:w="73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  <w:insideH w:val="single" w:sz="4" w:space="0" w:color="00000A"/>
              <w:insideV w:val="thinThickSmallGap" w:sz="2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contextualSpacing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</w:rPr>
              <w:t>Número del TT:  2015 A002</w:t>
            </w:r>
          </w:p>
        </w:tc>
      </w:tr>
      <w:tr>
        <w:trPr>
          <w:trHeight w:val="431" w:hRule="atLeast"/>
        </w:trPr>
        <w:tc>
          <w:tcPr>
            <w:tcW w:w="7090" w:type="dxa"/>
            <w:gridSpan w:val="2"/>
            <w:tcBorders>
              <w:top w:val="single" w:sz="4" w:space="0" w:color="00000A"/>
              <w:left w:val="thinThickSmallGap" w:sz="24" w:space="0" w:color="00000A"/>
              <w:bottom w:val="thinThickSmallGap" w:sz="24" w:space="0" w:color="00000A"/>
              <w:right w:val="single" w:sz="4" w:space="0" w:color="00000A"/>
              <w:insideH w:val="thinThickSmallGap" w:sz="2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0" w:after="0"/>
              <w:contextualSpacing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</w:rPr>
              <w:t>Alumnos: 1. Hernández León Francisco Alejandro</w:t>
            </w:r>
          </w:p>
          <w:p>
            <w:pPr>
              <w:pStyle w:val="Normal"/>
              <w:spacing w:before="0" w:after="0"/>
              <w:contextualSpacing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</w:rPr>
              <w:t xml:space="preserve">2. Ochoa Rivera Luis Gonzalo                  </w:t>
            </w:r>
          </w:p>
          <w:p>
            <w:pPr>
              <w:pStyle w:val="Normal"/>
              <w:spacing w:before="0" w:after="0"/>
              <w:contextualSpacing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</w:rPr>
              <w:t>3. Vega Bocanegra Carlos</w:t>
            </w:r>
          </w:p>
        </w:tc>
        <w:tc>
          <w:tcPr>
            <w:tcW w:w="7309" w:type="dxa"/>
            <w:gridSpan w:val="2"/>
            <w:tcBorders>
              <w:top w:val="single" w:sz="4" w:space="0" w:color="00000A"/>
              <w:left w:val="single" w:sz="4" w:space="0" w:color="00000A"/>
              <w:bottom w:val="thinThickSmallGap" w:sz="24" w:space="0" w:color="00000A"/>
              <w:right w:val="thinThickSmallGap" w:sz="24" w:space="0" w:color="00000A"/>
              <w:insideH w:val="thinThickSmallGap" w:sz="24" w:space="0" w:color="00000A"/>
              <w:insideV w:val="thinThickSmallGap" w:sz="2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contextualSpacing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</w:rPr>
              <w:t>Nombre del TT: See</w:t>
              <w:softHyphen/>
              <w:t xml:space="preserve">Hear </w:t>
              <w:softHyphen/>
              <w:t xml:space="preserve"> Sistema de generación de piezas musicales basadas en el análisis y evaluación de ilustraciones artísticas.</w:t>
            </w:r>
          </w:p>
        </w:tc>
      </w:tr>
    </w:tbl>
    <w:p>
      <w:pPr>
        <w:pStyle w:val="Normal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p>
      <w:pPr>
        <w:pStyle w:val="Normal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tbl>
      <w:tblPr>
        <w:tblW w:w="5000" w:type="pct"/>
        <w:jc w:val="left"/>
        <w:tblInd w:w="0" w:type="dxa"/>
        <w:tblBorders>
          <w:top w:val="thinThickSmallGap" w:sz="24" w:space="0" w:color="00000A"/>
          <w:left w:val="thinThickSmallGap" w:sz="2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99"/>
        <w:gridCol w:w="1221"/>
        <w:gridCol w:w="3030"/>
        <w:gridCol w:w="1383"/>
        <w:gridCol w:w="4014"/>
        <w:gridCol w:w="1109"/>
        <w:gridCol w:w="2943"/>
      </w:tblGrid>
      <w:tr>
        <w:trPr>
          <w:trHeight w:val="906" w:hRule="atLeast"/>
        </w:trPr>
        <w:tc>
          <w:tcPr>
            <w:tcW w:w="699" w:type="dxa"/>
            <w:tcBorders>
              <w:top w:val="thinThickSmallGap" w:sz="2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b/>
                <w:b/>
              </w:rPr>
            </w:pPr>
            <w:r>
              <w:rPr>
                <w:rFonts w:ascii="Cambria" w:hAnsi="Cambria" w:asciiTheme="minorHAnsi" w:hAnsiTheme="minorHAnsi"/>
                <w:b/>
              </w:rPr>
              <w:t>Num.</w:t>
            </w:r>
          </w:p>
        </w:tc>
        <w:tc>
          <w:tcPr>
            <w:tcW w:w="1221" w:type="dxa"/>
            <w:tcBorders>
              <w:top w:val="thinThickSmallGap" w:sz="2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b/>
                <w:b/>
              </w:rPr>
            </w:pPr>
            <w:r>
              <w:rPr>
                <w:rFonts w:ascii="Cambria" w:hAnsi="Cambria" w:asciiTheme="minorHAnsi" w:hAnsiTheme="minorHAnsi"/>
                <w:b/>
              </w:rPr>
              <w:t>Fecha y hora de reunión</w:t>
            </w:r>
          </w:p>
        </w:tc>
        <w:tc>
          <w:tcPr>
            <w:tcW w:w="3030" w:type="dxa"/>
            <w:tcBorders>
              <w:top w:val="thinThickSmallGap" w:sz="2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b/>
                <w:b/>
              </w:rPr>
            </w:pPr>
            <w:r>
              <w:rPr>
                <w:rFonts w:ascii="Cambria" w:hAnsi="Cambria" w:asciiTheme="minorHAnsi" w:hAnsiTheme="minorHAnsi"/>
                <w:b/>
              </w:rPr>
              <w:t>Actividades programadas</w:t>
            </w:r>
          </w:p>
        </w:tc>
        <w:tc>
          <w:tcPr>
            <w:tcW w:w="1383" w:type="dxa"/>
            <w:tcBorders>
              <w:top w:val="thinThickSmallGap" w:sz="2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b/>
                <w:b/>
              </w:rPr>
            </w:pPr>
            <w:r>
              <w:rPr>
                <w:rFonts w:ascii="Cambria" w:hAnsi="Cambria" w:asciiTheme="minorHAnsi" w:hAnsiTheme="minorHAnsi"/>
                <w:b/>
              </w:rPr>
              <w:t>% Avance</w:t>
            </w:r>
          </w:p>
          <w:p>
            <w:pPr>
              <w:pStyle w:val="Normal"/>
              <w:jc w:val="center"/>
              <w:rPr>
                <w:rFonts w:ascii="Cambria" w:hAnsi="Cambria" w:asciiTheme="minorHAnsi" w:hAnsiTheme="minorHAnsi"/>
                <w:b/>
                <w:b/>
              </w:rPr>
            </w:pPr>
            <w:r>
              <w:rPr>
                <w:rFonts w:ascii="Cambria" w:hAnsi="Cambria" w:asciiTheme="minorHAnsi" w:hAnsiTheme="minorHAnsi"/>
                <w:b/>
              </w:rPr>
              <w:t>programado</w:t>
            </w:r>
          </w:p>
        </w:tc>
        <w:tc>
          <w:tcPr>
            <w:tcW w:w="4014" w:type="dxa"/>
            <w:tcBorders>
              <w:top w:val="thinThickSmallGap" w:sz="2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b/>
                <w:b/>
              </w:rPr>
            </w:pPr>
            <w:r>
              <w:rPr>
                <w:rFonts w:ascii="Cambria" w:hAnsi="Cambria" w:asciiTheme="minorHAnsi" w:hAnsiTheme="minorHAnsi"/>
                <w:b/>
              </w:rPr>
              <w:t>Asistencia de alumnos (firma)</w:t>
            </w:r>
          </w:p>
        </w:tc>
        <w:tc>
          <w:tcPr>
            <w:tcW w:w="1109" w:type="dxa"/>
            <w:tcBorders>
              <w:top w:val="thinThickSmallGap" w:sz="2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b/>
                <w:b/>
              </w:rPr>
            </w:pPr>
            <w:r>
              <w:rPr>
                <w:rFonts w:ascii="Cambria" w:hAnsi="Cambria" w:asciiTheme="minorHAnsi" w:hAnsiTheme="minorHAnsi"/>
                <w:b/>
              </w:rPr>
              <w:t>Firma del profesor</w:t>
            </w:r>
          </w:p>
        </w:tc>
        <w:tc>
          <w:tcPr>
            <w:tcW w:w="2943" w:type="dxa"/>
            <w:tcBorders>
              <w:top w:val="thinThickSmallGap" w:sz="2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  <w:insideH w:val="single" w:sz="4" w:space="0" w:color="00000A"/>
              <w:insideV w:val="thinThickSmallGap" w:sz="2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b/>
                <w:b/>
              </w:rPr>
            </w:pPr>
            <w:r>
              <w:rPr>
                <w:rFonts w:ascii="Cambria" w:hAnsi="Cambria" w:asciiTheme="minorHAnsi" w:hAnsiTheme="minorHAnsi"/>
                <w:b/>
              </w:rPr>
              <w:t>Observaciones</w:t>
            </w:r>
          </w:p>
        </w:tc>
      </w:tr>
      <w:tr>
        <w:trPr>
          <w:trHeight w:val="906" w:hRule="atLeast"/>
        </w:trPr>
        <w:tc>
          <w:tcPr>
            <w:tcW w:w="699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</w:rPr>
              <w:t>1</w:t>
            </w: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</w:rPr>
              <w:t>2 oct 15</w:t>
            </w:r>
          </w:p>
        </w:tc>
        <w:tc>
          <w:tcPr>
            <w:tcW w:w="3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</w:rPr>
              <w:t>Bosquejo del sistema</w:t>
            </w:r>
          </w:p>
          <w:p>
            <w:pPr>
              <w:pStyle w:val="Normal"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</w:rPr>
              <w:t>Análisis de requerimientos y diseño del módulo de análisis de Imagen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</w:rPr>
            </w:pPr>
            <w:r>
              <w:rPr>
                <w:rFonts w:asciiTheme="minorHAnsi" w:hAnsiTheme="minorHAnsi" w:ascii="Cambria" w:hAnsi="Cambria"/>
              </w:rPr>
            </w:r>
          </w:p>
        </w:tc>
        <w:tc>
          <w:tcPr>
            <w:tcW w:w="4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contextualSpacing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</w:rPr>
              <w:t>1. Hernández León Francisco Alejandro</w:t>
            </w:r>
          </w:p>
          <w:p>
            <w:pPr>
              <w:pStyle w:val="Normal"/>
              <w:spacing w:before="0" w:after="0"/>
              <w:contextualSpacing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</w:rPr>
              <w:t xml:space="preserve">2. Ochoa Rivera Luis Gonzalo                  </w:t>
            </w:r>
          </w:p>
          <w:p>
            <w:pPr>
              <w:pStyle w:val="Normal"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</w:rPr>
              <w:t>3. Vega Bocanegra Carlos</w:t>
            </w:r>
          </w:p>
        </w:tc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Cambria" w:hAnsi="Cambria" w:asciiTheme="minorHAnsi" w:hAnsiTheme="minorHAnsi"/>
              </w:rPr>
            </w:pPr>
            <w:r>
              <w:rPr>
                <w:rFonts w:asciiTheme="minorHAnsi" w:hAnsiTheme="minorHAnsi" w:ascii="Cambria" w:hAnsi="Cambria"/>
              </w:rPr>
            </w:r>
          </w:p>
        </w:tc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  <w:insideH w:val="single" w:sz="4" w:space="0" w:color="00000A"/>
              <w:insideV w:val="thinThickSmallGap" w:sz="2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Cambria" w:hAnsi="Cambria" w:asciiTheme="minorHAnsi" w:hAnsiTheme="minorHAnsi"/>
              </w:rPr>
            </w:pPr>
            <w:r>
              <w:rPr>
                <w:rFonts w:asciiTheme="minorHAnsi" w:hAnsiTheme="minorHAnsi" w:ascii="Cambria" w:hAnsi="Cambria"/>
              </w:rPr>
            </w:r>
          </w:p>
        </w:tc>
      </w:tr>
      <w:tr>
        <w:trPr>
          <w:trHeight w:val="906" w:hRule="atLeast"/>
        </w:trPr>
        <w:tc>
          <w:tcPr>
            <w:tcW w:w="699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</w:rPr>
              <w:t>2</w:t>
            </w: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</w:rPr>
              <w:t>16 oct 15</w:t>
            </w:r>
          </w:p>
        </w:tc>
        <w:tc>
          <w:tcPr>
            <w:tcW w:w="3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</w:rPr>
              <w:t>Desarrollo del prototipo de Análisis de Imagen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</w:rPr>
            </w:pPr>
            <w:r>
              <w:rPr>
                <w:rFonts w:asciiTheme="minorHAnsi" w:hAnsiTheme="minorHAnsi" w:ascii="Cambria" w:hAnsi="Cambria"/>
              </w:rPr>
            </w:r>
          </w:p>
        </w:tc>
        <w:tc>
          <w:tcPr>
            <w:tcW w:w="4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contextualSpacing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</w:rPr>
              <w:t>1. Hernández León Francisco Alejandro</w:t>
            </w:r>
          </w:p>
          <w:p>
            <w:pPr>
              <w:pStyle w:val="Normal"/>
              <w:spacing w:before="0" w:after="0"/>
              <w:contextualSpacing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</w:rPr>
              <w:t xml:space="preserve">2. Ochoa Rivera Luis Gonzalo                  </w:t>
            </w:r>
          </w:p>
          <w:p>
            <w:pPr>
              <w:pStyle w:val="Normal"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</w:rPr>
              <w:t>3. Vega Bocanegra Carlos</w:t>
            </w:r>
          </w:p>
        </w:tc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Cambria" w:hAnsi="Cambria" w:asciiTheme="minorHAnsi" w:hAnsiTheme="minorHAnsi"/>
              </w:rPr>
            </w:pPr>
            <w:r>
              <w:rPr>
                <w:rFonts w:asciiTheme="minorHAnsi" w:hAnsiTheme="minorHAnsi" w:ascii="Cambria" w:hAnsi="Cambria"/>
              </w:rPr>
            </w:r>
          </w:p>
        </w:tc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  <w:insideH w:val="single" w:sz="4" w:space="0" w:color="00000A"/>
              <w:insideV w:val="thinThickSmallGap" w:sz="2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Cambria" w:hAnsi="Cambria" w:asciiTheme="minorHAnsi" w:hAnsiTheme="minorHAnsi"/>
              </w:rPr>
            </w:pPr>
            <w:r>
              <w:rPr>
                <w:rFonts w:asciiTheme="minorHAnsi" w:hAnsiTheme="minorHAnsi" w:ascii="Cambria" w:hAnsi="Cambria"/>
              </w:rPr>
            </w:r>
          </w:p>
        </w:tc>
      </w:tr>
      <w:tr>
        <w:trPr>
          <w:trHeight w:val="906" w:hRule="atLeast"/>
        </w:trPr>
        <w:tc>
          <w:tcPr>
            <w:tcW w:w="699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</w:rPr>
              <w:t>3</w:t>
            </w: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</w:rPr>
              <w:t>30 oct 15</w:t>
            </w:r>
          </w:p>
        </w:tc>
        <w:tc>
          <w:tcPr>
            <w:tcW w:w="3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</w:rPr>
              <w:t>Desarrollo del prototipo de Análisis de Imagen</w:t>
            </w:r>
          </w:p>
          <w:p>
            <w:pPr>
              <w:pStyle w:val="Normal"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</w:rPr>
              <w:t>Pruebas y mejoras del prototipo de Análisis de imagen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</w:rPr>
            </w:pPr>
            <w:r>
              <w:rPr>
                <w:rFonts w:asciiTheme="minorHAnsi" w:hAnsiTheme="minorHAnsi" w:ascii="Cambria" w:hAnsi="Cambria"/>
              </w:rPr>
            </w:r>
          </w:p>
        </w:tc>
        <w:tc>
          <w:tcPr>
            <w:tcW w:w="4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contextualSpacing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</w:rPr>
              <w:t>1. Hernández León Francisco Alejandro</w:t>
            </w:r>
          </w:p>
          <w:p>
            <w:pPr>
              <w:pStyle w:val="Normal"/>
              <w:spacing w:before="0" w:after="0"/>
              <w:contextualSpacing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</w:rPr>
              <w:t xml:space="preserve">2. Ochoa Rivera Luis Gonzalo                  </w:t>
            </w:r>
          </w:p>
          <w:p>
            <w:pPr>
              <w:pStyle w:val="Normal"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</w:rPr>
              <w:t>3. Vega Bocanegra Carlos</w:t>
            </w:r>
          </w:p>
        </w:tc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Cambria" w:hAnsi="Cambria" w:asciiTheme="minorHAnsi" w:hAnsiTheme="minorHAnsi"/>
              </w:rPr>
            </w:pPr>
            <w:r>
              <w:rPr>
                <w:rFonts w:asciiTheme="minorHAnsi" w:hAnsiTheme="minorHAnsi" w:ascii="Cambria" w:hAnsi="Cambria"/>
              </w:rPr>
            </w:r>
          </w:p>
        </w:tc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  <w:insideH w:val="single" w:sz="4" w:space="0" w:color="00000A"/>
              <w:insideV w:val="thinThickSmallGap" w:sz="2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Cambria" w:hAnsi="Cambria" w:asciiTheme="minorHAnsi" w:hAnsiTheme="minorHAnsi"/>
              </w:rPr>
            </w:pPr>
            <w:r>
              <w:rPr>
                <w:rFonts w:asciiTheme="minorHAnsi" w:hAnsiTheme="minorHAnsi" w:ascii="Cambria" w:hAnsi="Cambria"/>
              </w:rPr>
            </w:r>
          </w:p>
        </w:tc>
      </w:tr>
      <w:tr>
        <w:trPr>
          <w:trHeight w:val="906" w:hRule="atLeast"/>
        </w:trPr>
        <w:tc>
          <w:tcPr>
            <w:tcW w:w="699" w:type="dxa"/>
            <w:tcBorders>
              <w:top w:val="single" w:sz="4" w:space="0" w:color="00000A"/>
              <w:left w:val="thinThickSmallGap" w:sz="24" w:space="0" w:color="00000A"/>
              <w:bottom w:val="thinThickSmallGap" w:sz="24" w:space="0" w:color="00000A"/>
              <w:right w:val="single" w:sz="4" w:space="0" w:color="00000A"/>
              <w:insideH w:val="thinThickSmallGap" w:sz="2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</w:rPr>
              <w:t>4</w:t>
            </w: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thinThickSmallGap" w:sz="24" w:space="0" w:color="00000A"/>
              <w:right w:val="single" w:sz="4" w:space="0" w:color="00000A"/>
              <w:insideH w:val="thinThickSmallGap" w:sz="2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</w:rPr>
              <w:t>13 nov</w:t>
            </w:r>
            <w:bookmarkStart w:id="0" w:name="_GoBack"/>
            <w:bookmarkEnd w:id="0"/>
            <w:r>
              <w:rPr>
                <w:rFonts w:ascii="Cambria" w:hAnsi="Cambria" w:asciiTheme="minorHAnsi" w:hAnsiTheme="minorHAnsi"/>
              </w:rPr>
              <w:t xml:space="preserve"> 15</w:t>
            </w:r>
          </w:p>
        </w:tc>
        <w:tc>
          <w:tcPr>
            <w:tcW w:w="3030" w:type="dxa"/>
            <w:tcBorders>
              <w:top w:val="single" w:sz="4" w:space="0" w:color="00000A"/>
              <w:left w:val="single" w:sz="4" w:space="0" w:color="00000A"/>
              <w:bottom w:val="thinThickSmallGap" w:sz="24" w:space="0" w:color="00000A"/>
              <w:right w:val="single" w:sz="4" w:space="0" w:color="00000A"/>
              <w:insideH w:val="thinThickSmallGap" w:sz="2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</w:rPr>
              <w:t>Pruebas y mejoras del prototipo de Análisis de Imagen</w:t>
            </w:r>
          </w:p>
          <w:p>
            <w:pPr>
              <w:pStyle w:val="Normal"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</w:rPr>
              <w:t>Análisis de Requerimientos del prototipo Generador de Melodías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thinThickSmallGap" w:sz="24" w:space="0" w:color="00000A"/>
              <w:right w:val="single" w:sz="4" w:space="0" w:color="00000A"/>
              <w:insideH w:val="thinThickSmallGap" w:sz="2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</w:rPr>
            </w:pPr>
            <w:r>
              <w:rPr>
                <w:rFonts w:asciiTheme="minorHAnsi" w:hAnsiTheme="minorHAnsi" w:ascii="Cambria" w:hAnsi="Cambria"/>
              </w:rPr>
            </w:r>
          </w:p>
        </w:tc>
        <w:tc>
          <w:tcPr>
            <w:tcW w:w="4014" w:type="dxa"/>
            <w:tcBorders>
              <w:top w:val="single" w:sz="4" w:space="0" w:color="00000A"/>
              <w:left w:val="single" w:sz="4" w:space="0" w:color="00000A"/>
              <w:bottom w:val="thinThickSmallGap" w:sz="24" w:space="0" w:color="00000A"/>
              <w:right w:val="single" w:sz="4" w:space="0" w:color="00000A"/>
              <w:insideH w:val="thinThickSmallGap" w:sz="2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contextualSpacing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</w:rPr>
              <w:t>1. Hernández León Francisco Alejandro</w:t>
            </w:r>
          </w:p>
          <w:p>
            <w:pPr>
              <w:pStyle w:val="Normal"/>
              <w:spacing w:before="0" w:after="0"/>
              <w:contextualSpacing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</w:rPr>
              <w:t xml:space="preserve">2. Ochoa Rivera Luis Gonzalo                  </w:t>
            </w:r>
          </w:p>
          <w:p>
            <w:pPr>
              <w:pStyle w:val="Normal"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</w:rPr>
              <w:t>3. Vega Bocanegra Carlos</w:t>
            </w:r>
          </w:p>
        </w:tc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thinThickSmallGap" w:sz="24" w:space="0" w:color="00000A"/>
              <w:right w:val="single" w:sz="4" w:space="0" w:color="00000A"/>
              <w:insideH w:val="thinThickSmallGap" w:sz="2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Cambria" w:hAnsi="Cambria" w:asciiTheme="minorHAnsi" w:hAnsiTheme="minorHAnsi"/>
              </w:rPr>
            </w:pPr>
            <w:r>
              <w:rPr>
                <w:rFonts w:asciiTheme="minorHAnsi" w:hAnsiTheme="minorHAnsi" w:ascii="Cambria" w:hAnsi="Cambria"/>
              </w:rPr>
            </w:r>
          </w:p>
        </w:tc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thinThickSmallGap" w:sz="24" w:space="0" w:color="00000A"/>
              <w:right w:val="thinThickSmallGap" w:sz="24" w:space="0" w:color="00000A"/>
              <w:insideH w:val="thinThickSmallGap" w:sz="24" w:space="0" w:color="00000A"/>
              <w:insideV w:val="thinThickSmallGap" w:sz="2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Cambria" w:hAnsi="Cambria" w:asciiTheme="minorHAnsi" w:hAnsiTheme="minorHAnsi"/>
              </w:rPr>
            </w:pPr>
            <w:r>
              <w:rPr>
                <w:rFonts w:asciiTheme="minorHAnsi" w:hAnsiTheme="minorHAnsi" w:ascii="Cambria" w:hAnsi="Cambri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center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1e0" w:noVBand="0" w:noHBand="0" w:firstRow="1" w:lastRow="1" w:firstColumn="1" w:lastColumn="1"/>
    </w:tblPr>
    <w:tblGrid>
      <w:gridCol w:w="1336"/>
      <w:gridCol w:w="10803"/>
      <w:gridCol w:w="2261"/>
    </w:tblGrid>
    <w:tr>
      <w:trPr>
        <w:trHeight w:val="1304" w:hRule="atLeast"/>
      </w:trPr>
      <w:tc>
        <w:tcPr>
          <w:tcW w:w="1336" w:type="dxa"/>
          <w:tcBorders/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/>
            <w:object>
              <v:shape id="ole_rId1" style="width:42.75pt;height:67.5pt" o:ole="">
                <v:imagedata r:id="rId2" o:title=""/>
              </v:shape>
              <o:OLEObject Type="Embed" ProgID="PBrush" ShapeID="ole_rId1" DrawAspect="Content" ObjectID="_904208924" r:id="rId1"/>
            </w:object>
          </w:r>
        </w:p>
      </w:tc>
      <w:tc>
        <w:tcPr>
          <w:tcW w:w="10803" w:type="dxa"/>
          <w:tcBorders/>
          <w:shd w:fill="auto" w:val="clear"/>
          <w:vAlign w:val="center"/>
        </w:tcPr>
        <w:p>
          <w:pPr>
            <w:pStyle w:val="Normal"/>
            <w:jc w:val="center"/>
            <w:rPr>
              <w:rFonts w:ascii="Cambria" w:hAnsi="Cambria" w:asciiTheme="minorHAnsi" w:hAnsiTheme="minorHAnsi"/>
              <w:b/>
              <w:b/>
              <w:spacing w:val="20"/>
              <w:sz w:val="22"/>
              <w:szCs w:val="22"/>
            </w:rPr>
          </w:pPr>
          <w:r>
            <w:rPr>
              <w:rFonts w:ascii="Cambria" w:hAnsi="Cambria" w:asciiTheme="minorHAnsi" w:hAnsiTheme="minorHAnsi"/>
              <w:b/>
              <w:spacing w:val="20"/>
              <w:position w:val="6"/>
              <w:sz w:val="22"/>
              <w:szCs w:val="22"/>
            </w:rPr>
            <w:t>INSTITUTO POLITÉCNICO NACIONAL</w:t>
          </w:r>
        </w:p>
        <w:p>
          <w:pPr>
            <w:pStyle w:val="Normal"/>
            <w:jc w:val="center"/>
            <w:rPr>
              <w:rFonts w:ascii="Cambria" w:hAnsi="Cambria" w:asciiTheme="minorHAnsi" w:hAnsiTheme="minorHAnsi"/>
              <w:b/>
              <w:b/>
              <w:spacing w:val="20"/>
              <w:sz w:val="22"/>
              <w:szCs w:val="22"/>
            </w:rPr>
          </w:pPr>
          <w:r>
            <w:rPr>
              <w:rFonts w:ascii="Cambria" w:hAnsi="Cambria" w:asciiTheme="minorHAnsi" w:hAnsiTheme="minorHAnsi"/>
              <w:b/>
              <w:spacing w:val="20"/>
              <w:position w:val="6"/>
              <w:sz w:val="22"/>
              <w:szCs w:val="22"/>
            </w:rPr>
            <w:t>ESCUELA SUPERIOR DE CÓMPUTO</w:t>
          </w:r>
        </w:p>
        <w:p>
          <w:pPr>
            <w:pStyle w:val="Normal"/>
            <w:jc w:val="center"/>
            <w:rPr>
              <w:rFonts w:ascii="Cambria" w:hAnsi="Cambria" w:asciiTheme="minorHAnsi" w:hAnsiTheme="minorHAnsi"/>
              <w:b/>
              <w:b/>
              <w:spacing w:val="20"/>
              <w:sz w:val="22"/>
              <w:szCs w:val="22"/>
            </w:rPr>
          </w:pPr>
          <w:r>
            <w:rPr>
              <w:rFonts w:ascii="Cambria" w:hAnsi="Cambria" w:asciiTheme="minorHAnsi" w:hAnsiTheme="minorHAnsi"/>
              <w:b/>
              <w:spacing w:val="20"/>
              <w:position w:val="6"/>
              <w:sz w:val="22"/>
              <w:szCs w:val="22"/>
            </w:rPr>
            <w:t>SUBDIRECCIÓN ACADÉMICA</w:t>
          </w:r>
        </w:p>
        <w:p>
          <w:pPr>
            <w:pStyle w:val="Normal"/>
            <w:jc w:val="center"/>
            <w:rPr>
              <w:rFonts w:ascii="Cambria" w:hAnsi="Cambria" w:asciiTheme="minorHAnsi" w:hAnsiTheme="minorHAnsi"/>
              <w:b/>
              <w:b/>
              <w:caps/>
              <w:spacing w:val="10"/>
              <w:sz w:val="22"/>
              <w:szCs w:val="22"/>
            </w:rPr>
          </w:pPr>
          <w:r>
            <w:rPr>
              <w:rFonts w:ascii="Cambria" w:hAnsi="Cambria" w:asciiTheme="minorHAnsi" w:hAnsiTheme="minorHAnsi"/>
              <w:b/>
              <w:caps/>
              <w:spacing w:val="10"/>
              <w:sz w:val="22"/>
              <w:szCs w:val="22"/>
            </w:rPr>
            <w:t>Formación Integral e Institucional</w:t>
          </w:r>
        </w:p>
        <w:p>
          <w:pPr>
            <w:pStyle w:val="Normal"/>
            <w:jc w:val="center"/>
            <w:rPr>
              <w:rFonts w:ascii="Cambria" w:hAnsi="Cambria" w:asciiTheme="minorHAnsi" w:hAnsiTheme="minorHAnsi"/>
              <w:b/>
              <w:b/>
              <w:spacing w:val="10"/>
              <w:sz w:val="22"/>
              <w:szCs w:val="22"/>
            </w:rPr>
          </w:pPr>
          <w:r>
            <w:rPr>
              <w:rFonts w:ascii="Cambria" w:hAnsi="Cambria" w:asciiTheme="minorHAnsi" w:hAnsiTheme="minorHAnsi"/>
              <w:b/>
              <w:caps/>
              <w:spacing w:val="10"/>
              <w:sz w:val="22"/>
              <w:szCs w:val="22"/>
            </w:rPr>
            <w:t>Academia de TRABAJO TERMINAL</w:t>
          </w:r>
        </w:p>
        <w:p>
          <w:pPr>
            <w:pStyle w:val="Normal"/>
            <w:jc w:val="center"/>
            <w:rPr>
              <w:b/>
              <w:b/>
              <w:color w:val="0000FF"/>
            </w:rPr>
          </w:pPr>
          <w:r>
            <w:rPr>
              <w:rFonts w:ascii="Cambria" w:hAnsi="Cambria" w:asciiTheme="minorHAnsi" w:hAnsiTheme="minorHAnsi"/>
              <w:b/>
              <w:color w:val="0000FF"/>
              <w:sz w:val="22"/>
              <w:szCs w:val="22"/>
            </w:rPr>
            <w:t>Formato de Seguimiento de Trabajo Terminal</w:t>
          </w:r>
        </w:p>
      </w:tc>
      <w:tc>
        <w:tcPr>
          <w:tcW w:w="2261" w:type="dxa"/>
          <w:tcBorders/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/>
            <w:object>
              <v:shape id="ole_rId3" style="width:58.5pt;height:48pt" o:ole="">
                <v:imagedata r:id="rId4" o:title=""/>
              </v:shape>
              <o:OLEObject Type="Embed" ProgID="PBrush" ShapeID="ole_rId3" DrawAspect="Content" ObjectID="_465010191" r:id="rId3"/>
            </w:object>
          </w:r>
        </w:p>
      </w:tc>
    </w:tr>
  </w:tbl>
  <w:p>
    <w:pPr>
      <w:pStyle w:val="Encabezamient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50d1b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50d1b"/>
    <w:rPr>
      <w:rFonts w:ascii="Times New Roman" w:hAnsi="Times New Roman" w:eastAsia="Times New Roman" w:cs="Times New Roman"/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50d1b"/>
    <w:rPr>
      <w:rFonts w:ascii="Times New Roman" w:hAnsi="Times New Roman" w:eastAsia="Times New Roman" w:cs="Times New Roman"/>
      <w:sz w:val="20"/>
      <w:szCs w:val="20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HeaderChar"/>
    <w:uiPriority w:val="99"/>
    <w:unhideWhenUsed/>
    <w:rsid w:val="00250d1b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Pie de página"/>
    <w:basedOn w:val="Normal"/>
    <w:link w:val="FooterChar"/>
    <w:uiPriority w:val="99"/>
    <w:unhideWhenUsed/>
    <w:rsid w:val="00250d1b"/>
    <w:pPr>
      <w:tabs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emf"/><Relationship Id="rId3" Type="http://schemas.openxmlformats.org/officeDocument/2006/relationships/oleObject" Target="embeddings/oleObject2.bin"/><Relationship Id="rId4" Type="http://schemas.openxmlformats.org/officeDocument/2006/relationships/image" Target="media/image2.e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936D61-1A7A-474C-91B1-5CA9F272D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Application>LibreOffice/5.0.5.2$Linux_X86_64 LibreOffice_project/00m0$Build-2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2015-04-24T23:15:00Z</dcterms:created>
  <dc:creator>Academia TT</dc:creator>
  <dc:language>es-MX</dc:language>
  <cp:lastModifiedBy>Carlos Vega Bocanegra</cp:lastModifiedBy>
  <dcterms:modified xsi:type="dcterms:W3CDTF">2015-09-28T17:38:00Z</dcterms:modified>
  <cp:revision>8</cp:revision>
  <dc:title>Segumiento TT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anager">
    <vt:lpwstr>J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