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850"/>
        <w:gridCol w:w="3978"/>
      </w:tblGrid>
      <w:tr>
        <w:tc>
          <w:tcPr>
            <w:tcW w:type="dxa" w:w="1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09625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single" w:color="C00000" w:sz="12" w:space="1"/>
              </w:pBd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52"/>
                <w:szCs w:val="52"/>
              </w:rPr>
              <w:t xml:space="preserve">ABARCA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2"/>
                <w:szCs w:val="22"/>
              </w:rPr>
              <w:t xml:space="preserve">Calidad, nuestra especialidad</w:t>
            </w:r>
          </w:p>
        </w:tc>
        <w:tc>
          <w:tcPr>
            <w:tcW w:type="dxa" w:w="3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tbl>
            <w:tblPr>
              <w:tblW w:type="dxa" w:w="3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00"/>
            </w:tblGrid>
            <w:tr>
              <w:tc>
                <w:tcPr>
                  <w:tcW w:type="dxa" w:w="37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shd w:fill="C0000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30"/>
                      <w:szCs w:val="30"/>
                    </w:rPr>
                    <w:t xml:space="preserve">RUC: 20612357421</w:t>
                  </w:r>
                </w:p>
              </w:tc>
            </w:tr>
            <w:tr>
              <w:tc>
                <w:tcPr>
                  <w:tcW w:type="dxa" w:w="3700"/>
                  <w:tcBorders>
                    <w:top w:val="single" w:color="C00000" w:sz="6"/>
                    <w:left w:val="single" w:color="C00000" w:sz="6"/>
                    <w:bottom w:val="single" w:color="C00000" w:sz="6"/>
                    <w:right w:val="single" w:color="C00000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1A1A"/>
                      <w:sz w:val="30"/>
                      <w:szCs w:val="30"/>
                    </w:rPr>
                    <w:t xml:space="preserve">PROFORMA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⬤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LOCAL ZARATE: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JIRON SANTA MONICA 635 -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⬤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LOCAL SANTA ROSA: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AV. SANTA ROSA LT. 3 MZ. U URB. SEMIRUSTICA CTO. GRANDE – SJL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C00000"/>
          <w:sz w:val="13"/>
          <w:szCs w:val="13"/>
        </w:rPr>
        <w:t xml:space="preserve">⬤ 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TELEFONO: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+51 934965098  /  +51 973219397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Reparación de carrocería  |  Reparación de fibra de vidrio  |  Reconstrucción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Desabolladura  |  Reparación de rayones  |  Enderezado de chasis  |  Modificaciones, entre otros.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78"/>
      </w:tblGrid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FECHA: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14/09/2026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CLIENTE: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DNI/RUC: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----</w:t>
            </w:r>
          </w:p>
        </w:tc>
      </w:tr>
      <w:tr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TELEFONO:</w:t>
            </w:r>
          </w:p>
        </w:tc>
        <w:tc>
          <w:tcPr>
            <w:tcW w:type="dxa" w:w="81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----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DATOS DEL VEHICULO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9"/>
        <w:gridCol w:w="1400"/>
        <w:gridCol w:w="3689"/>
      </w:tblGrid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MARCA: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TOYOTA</w:t>
            </w:r>
          </w:p>
        </w:tc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MODELO: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CERES</w:t>
            </w:r>
          </w:p>
        </w:tc>
      </w:tr>
      <w:tr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TIPO: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AUTOMÓVIL</w:t>
            </w:r>
          </w:p>
        </w:tc>
        <w:tc>
          <w:tcPr>
            <w:tcW w:type="dxa" w:w="14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PLACA:</w:t>
            </w:r>
          </w:p>
        </w:tc>
        <w:tc>
          <w:tcPr>
            <w:tcW w:type="dxa" w:w="3689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----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DESCRIPCION: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78"/>
        <w:gridCol w:w="2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N°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DESCRIPCIÓN DEL TRABAJO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IMPORTE S/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Adaptación delantera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350.00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Aros y cáliper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Fabricación de metálico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160.00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Adaptación posterior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300.00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Planchado y encuadre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300.00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Cambio de jebe de maletera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60.00</w:t>
            </w:r>
          </w:p>
        </w:tc>
      </w:tr>
      <w:tr>
        <w:tc>
          <w:tcPr>
            <w:tcW w:type="dxa" w:w="7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478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Pintura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3,000.00</w:t>
            </w:r>
          </w:p>
        </w:tc>
      </w:tr>
      <w:tr>
        <w:tc>
          <w:tcPr>
            <w:tcW w:type="dxa" w:w="8178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S/ 4,770.00</w:t>
            </w:r>
          </w:p>
        </w:tc>
      </w:tr>
      <w:tr>
        <w:tc>
          <w:tcPr>
            <w:tcW w:type="dxa" w:w="8178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ADELANTO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S/ ----</w:t>
            </w:r>
          </w:p>
        </w:tc>
      </w:tr>
      <w:tr>
        <w:tc>
          <w:tcPr>
            <w:tcW w:type="dxa" w:w="8178"/>
            <w:gridSpan w:val="3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SALDO</w:t>
            </w:r>
          </w:p>
        </w:tc>
        <w:tc>
          <w:tcPr>
            <w:tcW w:type="dxa" w:w="2000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S/ 4,770.00</w:t>
            </w:r>
          </w:p>
        </w:tc>
      </w:tr>
    </w:tbl>
    <w:p>
      <w:pPr>
        <w:spacing w:after="6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1000"/>
        <w:gridCol w:w="4589"/>
      </w:tblGrid>
      <w:tr>
        <w:tc>
          <w:tcPr>
            <w:tcW w:type="dxa" w:w="4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pBdr>
                <w:top w:val="single" w:color="80808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ABARCA – Calidad, nuestra especialidad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5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pBdr>
                <w:top w:val="single" w:color="808080" w:sz="6" w:space="1"/>
              </w:pBd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Conformidad del cliente</w:t>
            </w:r>
          </w:p>
        </w:tc>
      </w:tr>
    </w:tbl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78a2998774d39d7bf10e2d9ff076a01fde49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2026-09-14T19:19:58.769Z</dcterms:created>
  <dcterms:modified xsi:type="dcterms:W3CDTF">2026-09-14T19:19:58.769Z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