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8E3" w:rsidRPr="003703AF" w:rsidRDefault="00B378E3" w:rsidP="003703AF">
      <w:pPr>
        <w:spacing w:after="500"/>
        <w:jc w:val="both"/>
        <w:rPr>
          <w:lang w:val="es-CL"/>
        </w:rPr>
      </w:pPr>
    </w:p>
    <w:p w:rsidR="00B378E3" w:rsidRPr="003703AF" w:rsidRDefault="003703AF" w:rsidP="003703AF">
      <w:pPr>
        <w:spacing w:after="620"/>
        <w:jc w:val="center"/>
        <w:rPr>
          <w:lang w:val="es-CL"/>
        </w:rPr>
      </w:pPr>
      <w:r w:rsidRPr="003703AF">
        <w:rPr>
          <w:noProof/>
        </w:rPr>
        <w:drawing>
          <wp:inline distT="0" distB="0" distL="0" distR="0">
            <wp:extent cx="2952750" cy="1057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78E3" w:rsidRPr="002F64BF">
        <w:trPr>
          <w:jc w:val="center"/>
        </w:trPr>
        <w:tc>
          <w:tcPr>
            <w:tcW w:w="9360" w:type="dxa"/>
            <w:shd w:val="clear" w:color="auto" w:fill="2C2878"/>
            <w:tcMar>
              <w:top w:w="620" w:type="dxa"/>
              <w:left w:w="600" w:type="dxa"/>
              <w:bottom w:w="620" w:type="dxa"/>
              <w:right w:w="600" w:type="dxa"/>
            </w:tcMar>
          </w:tcPr>
          <w:p w:rsidR="00B378E3" w:rsidRPr="003703AF" w:rsidRDefault="003703AF" w:rsidP="003703AF">
            <w:pPr>
              <w:spacing w:after="16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34"/>
                <w:szCs w:val="34"/>
                <w:lang w:val="es-CL"/>
              </w:rPr>
              <w:t>MATRIZ INDIVIDUAL DE BRECHAS Y NIVELES DE DESARROLLO</w:t>
            </w:r>
          </w:p>
          <w:p w:rsidR="00B378E3" w:rsidRPr="003703AF" w:rsidRDefault="003703AF" w:rsidP="003703AF">
            <w:pPr>
              <w:spacing w:after="6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2FB0E9"/>
                <w:sz w:val="26"/>
                <w:szCs w:val="26"/>
                <w:lang w:val="es-CL"/>
              </w:rPr>
              <w:t>Sistema de Autoaprendizaje Adaptativo para Personas Facilitadoras</w:t>
            </w:r>
          </w:p>
          <w:p w:rsidR="00B378E3" w:rsidRPr="003703AF" w:rsidRDefault="003703AF" w:rsidP="003703AF">
            <w:pPr>
              <w:jc w:val="center"/>
              <w:rPr>
                <w:lang w:val="es-CL"/>
              </w:rPr>
            </w:pPr>
            <w:r w:rsidRPr="003703AF">
              <w:rPr>
                <w:i/>
                <w:iCs/>
                <w:color w:val="C9E8F7"/>
                <w:sz w:val="20"/>
                <w:szCs w:val="20"/>
                <w:lang w:val="es-CL"/>
              </w:rPr>
              <w:t>Componente 2 del Módulo 1 — Formato de salida, reglas de generación y especificación funcional para Moodle y asistente IA</w:t>
            </w:r>
          </w:p>
        </w:tc>
      </w:tr>
    </w:tbl>
    <w:p w:rsidR="00B378E3" w:rsidRPr="003703AF" w:rsidRDefault="00B378E3" w:rsidP="003703AF">
      <w:pPr>
        <w:spacing w:before="500" w:after="500"/>
        <w:jc w:val="center"/>
        <w:rPr>
          <w:lang w:val="es-CL"/>
        </w:rPr>
      </w:pPr>
    </w:p>
    <w:p w:rsidR="00B378E3" w:rsidRPr="003703AF" w:rsidRDefault="003703AF" w:rsidP="003703AF">
      <w:pPr>
        <w:spacing w:after="60"/>
        <w:jc w:val="center"/>
        <w:rPr>
          <w:lang w:val="es-CL"/>
        </w:rPr>
      </w:pPr>
      <w:r w:rsidRPr="003703AF">
        <w:rPr>
          <w:b/>
          <w:bCs/>
          <w:color w:val="2C2878"/>
          <w:sz w:val="24"/>
          <w:szCs w:val="24"/>
          <w:lang w:val="es-CL"/>
        </w:rPr>
        <w:t xml:space="preserve">Preparado por </w:t>
      </w:r>
      <w:proofErr w:type="spellStart"/>
      <w:r w:rsidRPr="003703AF">
        <w:rPr>
          <w:b/>
          <w:bCs/>
          <w:color w:val="2C2878"/>
          <w:sz w:val="24"/>
          <w:szCs w:val="24"/>
          <w:lang w:val="es-CL"/>
        </w:rPr>
        <w:t>Interfases</w:t>
      </w:r>
      <w:proofErr w:type="spellEnd"/>
      <w:r w:rsidRPr="003703AF">
        <w:rPr>
          <w:b/>
          <w:bCs/>
          <w:color w:val="2C2878"/>
          <w:sz w:val="24"/>
          <w:szCs w:val="24"/>
          <w:lang w:val="es-CL"/>
        </w:rPr>
        <w:t xml:space="preserve"> Consultores</w:t>
      </w:r>
    </w:p>
    <w:p w:rsidR="00B378E3" w:rsidRPr="003703AF" w:rsidRDefault="003703AF" w:rsidP="003703AF">
      <w:pPr>
        <w:spacing w:after="60"/>
        <w:jc w:val="center"/>
        <w:rPr>
          <w:lang w:val="es-CL"/>
        </w:rPr>
      </w:pPr>
      <w:r w:rsidRPr="003703AF">
        <w:rPr>
          <w:color w:val="6B7686"/>
          <w:sz w:val="20"/>
          <w:szCs w:val="20"/>
          <w:lang w:val="es-CL"/>
        </w:rPr>
        <w:t xml:space="preserve">Complementa la Arquitectura del Módulo 1, el Componente 0 y el Diagnóstico </w:t>
      </w:r>
      <w:proofErr w:type="spellStart"/>
      <w:r w:rsidRPr="003703AF">
        <w:rPr>
          <w:color w:val="6B7686"/>
          <w:sz w:val="20"/>
          <w:szCs w:val="20"/>
          <w:lang w:val="es-CL"/>
        </w:rPr>
        <w:t>Autoaplicado</w:t>
      </w:r>
      <w:proofErr w:type="spellEnd"/>
      <w:r w:rsidRPr="003703AF">
        <w:rPr>
          <w:color w:val="6B7686"/>
          <w:sz w:val="20"/>
          <w:szCs w:val="20"/>
          <w:lang w:val="es-CL"/>
        </w:rPr>
        <w:t xml:space="preserve"> de Brechas Metodológicas</w:t>
      </w:r>
    </w:p>
    <w:p w:rsidR="00B378E3" w:rsidRPr="003703AF" w:rsidRDefault="003703AF" w:rsidP="003703AF">
      <w:pPr>
        <w:spacing w:after="900"/>
        <w:jc w:val="center"/>
        <w:rPr>
          <w:lang w:val="es-CL"/>
        </w:rPr>
      </w:pPr>
      <w:r w:rsidRPr="003703AF">
        <w:rPr>
          <w:color w:val="6B7686"/>
          <w:sz w:val="20"/>
          <w:szCs w:val="20"/>
          <w:lang w:val="es-CL"/>
        </w:rPr>
        <w:t>Septiembre 2026</w:t>
      </w:r>
    </w:p>
    <w:p w:rsidR="00B378E3" w:rsidRPr="003703AF" w:rsidRDefault="00B378E3" w:rsidP="003703AF">
      <w:pPr>
        <w:jc w:val="center"/>
        <w:rPr>
          <w:lang w:val="es-CL"/>
        </w:rPr>
        <w:sectPr w:rsidR="00B378E3" w:rsidRPr="003703AF"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  <w:bookmarkStart w:id="0" w:name="_GoBack"/>
      <w:bookmarkEnd w:id="0"/>
    </w:p>
    <w:p w:rsidR="00B378E3" w:rsidRPr="003703AF" w:rsidRDefault="003703AF" w:rsidP="003703AF">
      <w:pPr>
        <w:pBdr>
          <w:top w:val="single" w:sz="2" w:space="8" w:color="BFE3F5"/>
          <w:left w:val="single" w:sz="28" w:space="10" w:color="2C2878"/>
          <w:bottom w:val="single" w:sz="2" w:space="8" w:color="BFE3F5"/>
          <w:right w:val="single" w:sz="2" w:space="8" w:color="BFE3F5"/>
        </w:pBdr>
        <w:shd w:val="clear" w:color="auto" w:fill="EAF6FC"/>
        <w:spacing w:before="200" w:after="400"/>
        <w:ind w:left="40"/>
        <w:jc w:val="both"/>
        <w:rPr>
          <w:lang w:val="es-CL"/>
        </w:rPr>
      </w:pPr>
      <w:r w:rsidRPr="003703AF">
        <w:rPr>
          <w:color w:val="201A5C"/>
          <w:lang w:val="es-CL"/>
        </w:rPr>
        <w:lastRenderedPageBreak/>
        <w:t xml:space="preserve">Este documento formaliza la Matriz Individual de Brechas y Niveles de Desarrollo como salida posterior al Diagnóstico </w:t>
      </w:r>
      <w:proofErr w:type="spellStart"/>
      <w:r w:rsidRPr="003703AF">
        <w:rPr>
          <w:color w:val="201A5C"/>
          <w:lang w:val="es-CL"/>
        </w:rPr>
        <w:t>Autoaplicado</w:t>
      </w:r>
      <w:proofErr w:type="spellEnd"/>
      <w:r w:rsidRPr="003703AF">
        <w:rPr>
          <w:color w:val="201A5C"/>
          <w:lang w:val="es-CL"/>
        </w:rPr>
        <w:t xml:space="preserve"> de Brechas Metodológicas. Define su propósito, visualización en Moodle, estructura de datos, reglas de generación, catálogo de mensajes, criterios de priorización, interacción con el asistente IA y vinculación inicial con el Plan Personal de Desarrollo.</w:t>
      </w:r>
    </w:p>
    <w:p w:rsidR="00B378E3" w:rsidRPr="003703AF" w:rsidRDefault="003703AF" w:rsidP="003703AF">
      <w:pPr>
        <w:spacing w:after="200"/>
        <w:jc w:val="both"/>
        <w:rPr>
          <w:lang w:val="es-CL"/>
        </w:rPr>
      </w:pPr>
      <w:r w:rsidRPr="003703AF">
        <w:rPr>
          <w:b/>
          <w:bCs/>
          <w:color w:val="2C2878"/>
          <w:sz w:val="32"/>
          <w:szCs w:val="32"/>
          <w:lang w:val="es-CL"/>
        </w:rPr>
        <w:t>Índice</w:t>
      </w:r>
    </w:p>
    <w:sdt>
      <w:sdtPr>
        <w:rPr>
          <w:lang w:val="es-CL"/>
        </w:rPr>
        <w:alias w:val="Índice"/>
        <w:id w:val="-1436738439"/>
      </w:sdtPr>
      <w:sdtEndPr/>
      <w:sdtContent>
        <w:p w:rsidR="00C9133B" w:rsidRDefault="003703A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3703AF">
            <w:rPr>
              <w:lang w:val="es-CL"/>
            </w:rPr>
            <w:fldChar w:fldCharType="begin"/>
          </w:r>
          <w:r w:rsidRPr="003703AF">
            <w:rPr>
              <w:lang w:val="es-CL"/>
            </w:rPr>
            <w:instrText>TOC \h \o "1-2"</w:instrText>
          </w:r>
          <w:r w:rsidRPr="003703AF">
            <w:rPr>
              <w:lang w:val="es-CL"/>
            </w:rPr>
            <w:fldChar w:fldCharType="separate"/>
          </w:r>
          <w:hyperlink w:anchor="_Toc240017501" w:history="1">
            <w:r w:rsidR="00C9133B" w:rsidRPr="00AB2BAD">
              <w:rPr>
                <w:rStyle w:val="Hipervnculo"/>
                <w:noProof/>
                <w:lang w:val="es-CL"/>
              </w:rPr>
              <w:t>1. Propósito y alcance</w:t>
            </w:r>
            <w:r w:rsidR="00C9133B">
              <w:rPr>
                <w:noProof/>
              </w:rPr>
              <w:tab/>
            </w:r>
            <w:r w:rsidR="00C9133B">
              <w:rPr>
                <w:noProof/>
              </w:rPr>
              <w:fldChar w:fldCharType="begin"/>
            </w:r>
            <w:r w:rsidR="00C9133B">
              <w:rPr>
                <w:noProof/>
              </w:rPr>
              <w:instrText xml:space="preserve"> PAGEREF _Toc240017501 \h </w:instrText>
            </w:r>
            <w:r w:rsidR="00C9133B">
              <w:rPr>
                <w:noProof/>
              </w:rPr>
            </w:r>
            <w:r w:rsidR="00C9133B">
              <w:rPr>
                <w:noProof/>
              </w:rPr>
              <w:fldChar w:fldCharType="separate"/>
            </w:r>
            <w:r w:rsidR="00C9133B">
              <w:rPr>
                <w:noProof/>
              </w:rPr>
              <w:t>3</w:t>
            </w:r>
            <w:r w:rsidR="00C9133B"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2" w:history="1">
            <w:r w:rsidRPr="00AB2BAD">
              <w:rPr>
                <w:rStyle w:val="Hipervnculo"/>
                <w:noProof/>
                <w:lang w:val="es-CL"/>
              </w:rPr>
              <w:t>2. Ubicación en la experiencia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3" w:history="1">
            <w:r w:rsidRPr="00AB2BAD">
              <w:rPr>
                <w:rStyle w:val="Hipervnculo"/>
                <w:noProof/>
                <w:lang w:val="es-CL"/>
              </w:rPr>
              <w:t>3. Principios de uso y lectura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4" w:history="1">
            <w:r w:rsidRPr="00AB2BAD">
              <w:rPr>
                <w:rStyle w:val="Hipervnculo"/>
                <w:noProof/>
                <w:lang w:val="es-CL"/>
              </w:rPr>
              <w:t>4. Nombre y textos visibles en Moodle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5" w:history="1">
            <w:r w:rsidRPr="00AB2BAD">
              <w:rPr>
                <w:rStyle w:val="Hipervnculo"/>
                <w:noProof/>
                <w:lang w:val="es-CL"/>
              </w:rPr>
              <w:t>5. Estructura de la matriz individual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6" w:history="1">
            <w:r w:rsidRPr="00AB2BAD">
              <w:rPr>
                <w:rStyle w:val="Hipervnculo"/>
                <w:noProof/>
                <w:lang w:val="es-CL"/>
              </w:rPr>
              <w:t>5.1 Nivel 1: síntesis de lectura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7" w:history="1">
            <w:r w:rsidRPr="00AB2BAD">
              <w:rPr>
                <w:rStyle w:val="Hipervnculo"/>
                <w:noProof/>
                <w:lang w:val="es-CL"/>
              </w:rPr>
              <w:t>5.2 Nivel 2: matriz por dimensión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8" w:history="1">
            <w:r w:rsidRPr="00AB2BAD">
              <w:rPr>
                <w:rStyle w:val="Hipervnculo"/>
                <w:noProof/>
                <w:lang w:val="es-CL"/>
              </w:rPr>
              <w:t>5.3 Nivel 3: prioridades iniciales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09" w:history="1">
            <w:r w:rsidRPr="00AB2BAD">
              <w:rPr>
                <w:rStyle w:val="Hipervnculo"/>
                <w:noProof/>
                <w:lang w:val="es-CL"/>
              </w:rPr>
              <w:t>6. Reglas de cálculo e interpretación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0" w:history="1">
            <w:r w:rsidRPr="00AB2BAD">
              <w:rPr>
                <w:rStyle w:val="Hipervnculo"/>
                <w:noProof/>
                <w:lang w:val="es-CL"/>
              </w:rPr>
              <w:t>6.1 Resultados considerados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1" w:history="1">
            <w:r w:rsidRPr="00AB2BAD">
              <w:rPr>
                <w:rStyle w:val="Hipervnculo"/>
                <w:noProof/>
                <w:lang w:val="es-CL"/>
              </w:rPr>
              <w:t>6.2 Cálculo de práctica declarada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2" w:history="1">
            <w:r w:rsidRPr="00AB2BAD">
              <w:rPr>
                <w:rStyle w:val="Hipervnculo"/>
                <w:noProof/>
                <w:lang w:val="es-CL"/>
              </w:rPr>
              <w:t>6.3 Cálculo del componente situacional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3" w:history="1">
            <w:r w:rsidRPr="00AB2BAD">
              <w:rPr>
                <w:rStyle w:val="Hipervnculo"/>
                <w:noProof/>
                <w:lang w:val="es-CL"/>
              </w:rPr>
              <w:t>6.4 Puntaje compuesto de orientación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4" w:history="1">
            <w:r w:rsidRPr="00AB2BAD">
              <w:rPr>
                <w:rStyle w:val="Hipervnculo"/>
                <w:noProof/>
                <w:lang w:val="es-CL"/>
              </w:rPr>
              <w:t>6.5 Niveles de orientación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5" w:history="1">
            <w:r w:rsidRPr="00AB2BAD">
              <w:rPr>
                <w:rStyle w:val="Hipervnculo"/>
                <w:noProof/>
                <w:lang w:val="es-CL"/>
              </w:rPr>
              <w:t>6.6 Lectura de subdimensiones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6" w:history="1">
            <w:r w:rsidRPr="00AB2BAD">
              <w:rPr>
                <w:rStyle w:val="Hipervnculo"/>
                <w:noProof/>
                <w:lang w:val="es-CL"/>
              </w:rPr>
              <w:t>7. Priorización de oportunidades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7" w:history="1">
            <w:r w:rsidRPr="00AB2BAD">
              <w:rPr>
                <w:rStyle w:val="Hipervnculo"/>
                <w:noProof/>
                <w:lang w:val="es-CL"/>
              </w:rPr>
              <w:t>7.1 Número de prioridades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8" w:history="1">
            <w:r w:rsidRPr="00AB2BAD">
              <w:rPr>
                <w:rStyle w:val="Hipervnculo"/>
                <w:noProof/>
                <w:lang w:val="es-CL"/>
              </w:rPr>
              <w:t>7.2 Reglas de priorización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19" w:history="1">
            <w:r w:rsidRPr="00AB2BAD">
              <w:rPr>
                <w:rStyle w:val="Hipervnculo"/>
                <w:noProof/>
                <w:lang w:val="es-CL"/>
              </w:rPr>
              <w:t>7.3 Reglas de selección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0" w:history="1">
            <w:r w:rsidRPr="00AB2BAD">
              <w:rPr>
                <w:rStyle w:val="Hipervnculo"/>
                <w:noProof/>
                <w:lang w:val="es-CL"/>
              </w:rPr>
              <w:t>7.4 Discrepancias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1" w:history="1">
            <w:r w:rsidRPr="00AB2BAD">
              <w:rPr>
                <w:rStyle w:val="Hipervnculo"/>
                <w:noProof/>
                <w:lang w:val="es-CL"/>
              </w:rPr>
              <w:t>7.5 Completitud mínima y condición de resultado preliminar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2" w:history="1">
            <w:r w:rsidRPr="00AB2BAD">
              <w:rPr>
                <w:rStyle w:val="Hipervnculo"/>
                <w:noProof/>
                <w:lang w:val="es-CL"/>
              </w:rPr>
              <w:t>8. Catálogo de mensajes por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3" w:history="1">
            <w:r w:rsidRPr="00AB2BAD">
              <w:rPr>
                <w:rStyle w:val="Hipervnculo"/>
                <w:noProof/>
                <w:lang w:val="es-CL"/>
              </w:rPr>
              <w:t>8.1 D1. Fundamentos y diseño de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4" w:history="1">
            <w:r w:rsidRPr="00AB2BAD">
              <w:rPr>
                <w:rStyle w:val="Hipervnculo"/>
                <w:noProof/>
                <w:lang w:val="es-CL"/>
              </w:rPr>
              <w:t>8.2 D2. Estrategias didácticas para el aprendizaje 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5" w:history="1">
            <w:r w:rsidRPr="00AB2BAD">
              <w:rPr>
                <w:rStyle w:val="Hipervnculo"/>
                <w:noProof/>
                <w:lang w:val="es-CL"/>
              </w:rPr>
              <w:t>8.3 D3. Evaluación de aprendizajes con enfoque de competencias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6" w:history="1">
            <w:r w:rsidRPr="00AB2BAD">
              <w:rPr>
                <w:rStyle w:val="Hipervnculo"/>
                <w:noProof/>
                <w:lang w:val="es-CL"/>
              </w:rPr>
              <w:t>8.4 D4. Reflexión sobre la práctica y desarrollo profesional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7" w:history="1">
            <w:r w:rsidRPr="00AB2BAD">
              <w:rPr>
                <w:rStyle w:val="Hipervnculo"/>
                <w:noProof/>
                <w:lang w:val="es-CL"/>
              </w:rPr>
              <w:t>8.5 Uso pedagógico y responsable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8" w:history="1">
            <w:r w:rsidRPr="00AB2BAD">
              <w:rPr>
                <w:rStyle w:val="Hipervnculo"/>
                <w:noProof/>
                <w:lang w:val="es-CL"/>
              </w:rPr>
              <w:t>9. Formato de salida del asistente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29" w:history="1">
            <w:r w:rsidRPr="00AB2BAD">
              <w:rPr>
                <w:rStyle w:val="Hipervnculo"/>
                <w:noProof/>
                <w:lang w:val="es-CL"/>
              </w:rPr>
              <w:t>9.1 Plantilla formal de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0" w:history="1">
            <w:r w:rsidRPr="00AB2BAD">
              <w:rPr>
                <w:rStyle w:val="Hipervnculo"/>
                <w:noProof/>
                <w:lang w:val="es-CL"/>
              </w:rPr>
              <w:t>9.2 Límites del formato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1" w:history="1">
            <w:r w:rsidRPr="00AB2BAD">
              <w:rPr>
                <w:rStyle w:val="Hipervnculo"/>
                <w:noProof/>
                <w:lang w:val="es-CL"/>
              </w:rPr>
              <w:t>10. Reglas de generación para el asistente coach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2" w:history="1">
            <w:r w:rsidRPr="00AB2BAD">
              <w:rPr>
                <w:rStyle w:val="Hipervnculo"/>
                <w:noProof/>
                <w:lang w:val="es-CL"/>
              </w:rPr>
              <w:t>10.1 Datos mínimos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3" w:history="1">
            <w:r w:rsidRPr="00AB2BAD">
              <w:rPr>
                <w:rStyle w:val="Hipervnculo"/>
                <w:noProof/>
                <w:lang w:val="es-CL"/>
              </w:rPr>
              <w:t>10.2 Reglas de procesamiento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4" w:history="1">
            <w:r w:rsidRPr="00AB2BAD">
              <w:rPr>
                <w:rStyle w:val="Hipervnculo"/>
                <w:noProof/>
                <w:lang w:val="es-CL"/>
              </w:rPr>
              <w:t>10.3 Reglas de redacción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5" w:history="1">
            <w:r w:rsidRPr="00AB2BAD">
              <w:rPr>
                <w:rStyle w:val="Hipervnculo"/>
                <w:noProof/>
                <w:lang w:val="es-CL"/>
              </w:rPr>
              <w:t>10.4 Gestión de evidencia insuficiente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6" w:history="1">
            <w:r w:rsidRPr="00AB2BAD">
              <w:rPr>
                <w:rStyle w:val="Hipervnculo"/>
                <w:noProof/>
                <w:lang w:val="es-CL"/>
              </w:rPr>
              <w:t>11. Integración inicial con el Plan Personal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7" w:history="1">
            <w:r w:rsidRPr="00AB2BAD">
              <w:rPr>
                <w:rStyle w:val="Hipervnculo"/>
                <w:noProof/>
                <w:lang w:val="es-CL"/>
              </w:rPr>
              <w:t>11.1 Flujo de activación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8" w:history="1">
            <w:r w:rsidRPr="00AB2BAD">
              <w:rPr>
                <w:rStyle w:val="Hipervnculo"/>
                <w:noProof/>
                <w:lang w:val="es-CL"/>
              </w:rPr>
              <w:t>11.2 Campos transferidos al PDP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39" w:history="1">
            <w:r w:rsidRPr="00AB2BAD">
              <w:rPr>
                <w:rStyle w:val="Hipervnculo"/>
                <w:noProof/>
                <w:lang w:val="es-CL"/>
              </w:rPr>
              <w:t>11.3 Regla de creación de metas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0" w:history="1">
            <w:r w:rsidRPr="00AB2BAD">
              <w:rPr>
                <w:rStyle w:val="Hipervnculo"/>
                <w:noProof/>
                <w:lang w:val="es-CL"/>
              </w:rPr>
              <w:t>12. Implementación en Moodle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1" w:history="1">
            <w:r w:rsidRPr="00AB2BAD">
              <w:rPr>
                <w:rStyle w:val="Hipervnculo"/>
                <w:noProof/>
                <w:lang w:val="es-CL"/>
              </w:rPr>
              <w:t>12.1 Modalidad de visualización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2" w:history="1">
            <w:r w:rsidRPr="00AB2BAD">
              <w:rPr>
                <w:rStyle w:val="Hipervnculo"/>
                <w:noProof/>
                <w:lang w:val="es-CL"/>
              </w:rPr>
              <w:t>12.2 Reglas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3" w:history="1">
            <w:r w:rsidRPr="00AB2BAD">
              <w:rPr>
                <w:rStyle w:val="Hipervnculo"/>
                <w:noProof/>
                <w:lang w:val="es-CL"/>
              </w:rPr>
              <w:t>12.3 Configuración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4" w:history="1">
            <w:r w:rsidRPr="00AB2BAD">
              <w:rPr>
                <w:rStyle w:val="Hipervnculo"/>
                <w:noProof/>
                <w:lang w:val="es-CL"/>
              </w:rPr>
              <w:t>13. Datos, trazabilidad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5" w:history="1">
            <w:r w:rsidRPr="00AB2BAD">
              <w:rPr>
                <w:rStyle w:val="Hipervnculo"/>
                <w:noProof/>
                <w:lang w:val="es-CL"/>
              </w:rPr>
              <w:t>13.1 Datos mínimos por matriz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6" w:history="1">
            <w:r w:rsidRPr="00AB2BAD">
              <w:rPr>
                <w:rStyle w:val="Hipervnculo"/>
                <w:noProof/>
                <w:lang w:val="es-CL"/>
              </w:rPr>
              <w:t>13.2 Eventos a registrar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7" w:history="1">
            <w:r w:rsidRPr="00AB2BAD">
              <w:rPr>
                <w:rStyle w:val="Hipervnculo"/>
                <w:noProof/>
                <w:lang w:val="es-CL"/>
              </w:rPr>
              <w:t>13.3 Protección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8" w:history="1">
            <w:r w:rsidRPr="00AB2BAD">
              <w:rPr>
                <w:rStyle w:val="Hipervnculo"/>
                <w:noProof/>
                <w:lang w:val="es-CL"/>
              </w:rPr>
              <w:t>14. Validación y pilotaje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49" w:history="1">
            <w:r w:rsidRPr="00AB2BAD">
              <w:rPr>
                <w:rStyle w:val="Hipervnculo"/>
                <w:noProof/>
                <w:lang w:val="es-CL"/>
              </w:rPr>
              <w:t>15. Estado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C9133B" w:rsidRDefault="00C9133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017550" w:history="1">
            <w:r w:rsidRPr="00AB2BAD">
              <w:rPr>
                <w:rStyle w:val="Hipervnculo"/>
                <w:noProof/>
                <w:lang w:val="es-CL"/>
              </w:rPr>
              <w:t>16. Referencias internas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_Toc240017550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B378E3" w:rsidRPr="003703AF" w:rsidRDefault="003703AF" w:rsidP="003703AF">
          <w:pPr>
            <w:jc w:val="both"/>
            <w:rPr>
              <w:lang w:val="es-CL"/>
            </w:rPr>
          </w:pPr>
          <w:r w:rsidRPr="003703AF">
            <w:rPr>
              <w:lang w:val="es-CL"/>
            </w:rPr>
            <w:fldChar w:fldCharType="end"/>
          </w:r>
        </w:p>
      </w:sdtContent>
    </w:sdt>
    <w:p w:rsidR="00B378E3" w:rsidRPr="003703AF" w:rsidRDefault="003703AF" w:rsidP="003703AF">
      <w:pPr>
        <w:jc w:val="both"/>
        <w:rPr>
          <w:lang w:val="es-CL"/>
        </w:rPr>
      </w:pPr>
      <w:r w:rsidRPr="003703AF">
        <w:rPr>
          <w:lang w:val="es-CL"/>
        </w:rPr>
        <w:br w:type="page"/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1" w:name="_Toc240017501"/>
      <w:r w:rsidRPr="003703AF">
        <w:rPr>
          <w:lang w:val="es-CL"/>
        </w:rPr>
        <w:lastRenderedPageBreak/>
        <w:t>1. Propósito y alcance</w:t>
      </w:r>
      <w:bookmarkEnd w:id="1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La Matriz Individual de Brechas y Niveles de Desarrollo es el resultado formativo que se genera después de que una persona facilitadora completa el Diagnóstico </w:t>
      </w:r>
      <w:proofErr w:type="spellStart"/>
      <w:r w:rsidRPr="003703AF">
        <w:rPr>
          <w:lang w:val="es-CL"/>
        </w:rPr>
        <w:t>Autoaplicado</w:t>
      </w:r>
      <w:proofErr w:type="spellEnd"/>
      <w:r w:rsidRPr="003703AF">
        <w:rPr>
          <w:lang w:val="es-CL"/>
        </w:rPr>
        <w:t xml:space="preserve"> de Brechas Metodológicas.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Su propósito es transformar los resultados del diagnóstico en una orientación clara, personalizada y accionable para el desarrollo de competencias de facilitación de aprendizajes con enfoque de competencias. La matriz identifica fortalezas iniciales, oportunidades de desarrollo y prioridades de apoyo; vincula cada resultado con recursos, actividades y evidencias de avance; y permite construir una primera versión del Plan Personal de Desarrollo (PDP).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no es una nota, ranking ni certificación. Tampoco corresponde a una evaluación de desempeño contractual o laboral. Sus resultados se utilizan exclusivamente para orientar el autoaprendizaje, la nivelación, el acompañamiento formativo, la priorización de apoyos y la mejora continua dentro del Sistema de Autoaprendizaje Adaptativo para Personas Facilitadoras.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integra información proveniente de: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Los resultados de práctica declarada por dimensión y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Los resultados de los ítems situacionales de decisión metodológica.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Las prioridades o necesidades expresadas en la ficha de perfilamiento.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El contexto formativo autorizado por la persona facilitadora.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Las respuestas abiertas que la persona autorizó utilizar para personalizar la devolución.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no debe basarse solamente en un valor numérico. Los puntajes orientan la priorización, pero la devolución debe presentarse con lenguaje formativo, explicando capacidades, evidencias consideradas, recursos disponibles y opciones de acción.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2" w:name="_Toc240017502"/>
      <w:r w:rsidRPr="003703AF">
        <w:rPr>
          <w:lang w:val="es-CL"/>
        </w:rPr>
        <w:t>2. Ubicación en la experiencia</w:t>
      </w:r>
      <w:bookmarkEnd w:id="2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se genera al finalizar el diagnóstico y antes de la activación o validación de la primera versión del Plan Personal de Desarrollo.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3703A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Bienvenida y orientación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3703A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Consentimiento informado vigente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3703A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lastRenderedPageBreak/>
              <w:t>Perfilamiento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 xml:space="preserve">Diagnóstico </w:t>
            </w:r>
            <w:proofErr w:type="spellStart"/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autoaplicado</w:t>
            </w:r>
            <w:proofErr w:type="spellEnd"/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 xml:space="preserve"> de brechas metodológicas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Matriz Individual de Brechas y Niveles de Desarrollo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Conversación inicial con asistente coach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Propuesta inicial de Plan Personal de Desarrollo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Itinerario base de cuatro unidades + apoyos adaptativos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Actualización del PDP, proyecto integrador y cierre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debe mantenerse disponible durante toda la experiencia, desde un bloque o enlace visible denominado “Mi desarrollo”, “Mi punto de partida” o una denominación equivalente definida por el diseño de interfaz. No debe desaparecer después de la primera visualización.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Cada matriz debe conservar su fecha, versión del diagnóstico que la originó y estado de vigencia. Cuando se actualice por nuevas evidencias, debe mantenerse un registro de versión y una referencia a la matriz inicial.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3" w:name="_Toc240017503"/>
      <w:r w:rsidRPr="003703AF">
        <w:rPr>
          <w:lang w:val="es-CL"/>
        </w:rPr>
        <w:t>3. Principios de uso y lectura</w:t>
      </w:r>
      <w:bookmarkEnd w:id="3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generación, visualización e interpretación de la matriz se rige por los siguientes principios.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B378E3" w:rsidRPr="003703AF"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Principio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Aplicación funcional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Finalidad formativa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La matriz orienta desarrollo, apoyos y mejora; no se utiliza para sanción, ranking, evaluación laboral ni certificación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lastRenderedPageBreak/>
              <w:t xml:space="preserve">Lenguaje no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estigmatizante</w:t>
            </w:r>
            <w:proofErr w:type="spellEnd"/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Se comunica en términos de fortalezas, oportunidades, prioridades y apoyos; se evitan etiquetas deficitarias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Transparencia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La persona conoce qué información se consideró y cómo se definieron las prioridades iniciales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Proporcionalidad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Se proponen entre una y tres prioridades iniciales, evitando un PDP sobrecargado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Agencia de la persona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La persona facilitadora puede aceptar, editar, postergar, rechazar o complementar las recomendaciones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Contextualización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Las sugerencias consideran, cuando corresponde, el rol, tipo de programa, modalidad, especialidad y tiempo disponible declarados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Trazabilidad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Todo resultado, recomendación, aceptación, ajuste y evidencia de avance se registra con fecha y versión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Actualización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Las prioridades pueden modificarse con evidencia posterior de las unidades,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microactividades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, PDP y proyecto integrador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Minimización de datos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El asistente recibe solo los resultados agregados, patrones y datos autorizados necesarios para generar orientación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Revisión humana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Se habilita derivación a soporte humano ante dudas técnicas, inconsistencias relevantes o solicitudes metodológicas complejas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4" w:name="_Toc240017504"/>
      <w:r w:rsidRPr="003703AF">
        <w:rPr>
          <w:lang w:val="es-CL"/>
        </w:rPr>
        <w:t>4. Nombre y textos visibles en Moodle</w:t>
      </w:r>
      <w:bookmarkEnd w:id="4"/>
    </w:p>
    <w:p w:rsidR="00B378E3" w:rsidRPr="003703AF" w:rsidRDefault="003703AF" w:rsidP="003703AF">
      <w:pPr>
        <w:spacing w:before="80" w:after="100"/>
        <w:jc w:val="both"/>
        <w:rPr>
          <w:lang w:val="es-CL"/>
        </w:rPr>
      </w:pPr>
      <w:r w:rsidRPr="003703AF">
        <w:rPr>
          <w:i/>
          <w:iCs/>
          <w:color w:val="6B7686"/>
          <w:sz w:val="18"/>
          <w:szCs w:val="18"/>
          <w:lang w:val="es-CL"/>
        </w:rPr>
        <w:t>Bloque Moodle — “Tu matriz de fortalezas y oportunidades de desarrollo”</w:t>
      </w:r>
    </w:p>
    <w:tbl>
      <w:tblPr>
        <w:tblW w:w="9360" w:type="dxa"/>
        <w:jc w:val="center"/>
        <w:tblBorders>
          <w:top w:val="single" w:sz="6" w:space="0" w:color="C9C2EC"/>
          <w:left w:val="single" w:sz="6" w:space="0" w:color="C9C2EC"/>
          <w:bottom w:val="single" w:sz="6" w:space="0" w:color="C9C2EC"/>
          <w:right w:val="single" w:sz="6" w:space="0" w:color="C9C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78E3" w:rsidRPr="002F64BF">
        <w:trPr>
          <w:jc w:val="center"/>
        </w:trPr>
        <w:tc>
          <w:tcPr>
            <w:tcW w:w="9360" w:type="dxa"/>
            <w:shd w:val="clear" w:color="auto" w:fill="F3F1FB"/>
            <w:tcMar>
              <w:top w:w="220" w:type="dxa"/>
              <w:left w:w="320" w:type="dxa"/>
              <w:bottom w:w="260" w:type="dxa"/>
              <w:right w:w="320" w:type="dxa"/>
            </w:tcMar>
          </w:tcPr>
          <w:p w:rsidR="00B378E3" w:rsidRPr="003703AF" w:rsidRDefault="003703AF" w:rsidP="003703AF">
            <w:pPr>
              <w:shd w:val="clear" w:color="auto" w:fill="2C2878"/>
              <w:spacing w:after="16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6"/>
                <w:szCs w:val="16"/>
                <w:lang w:val="es-CL"/>
              </w:rPr>
              <w:t>TEXTO LISTO PARA MOODLE</w:t>
            </w:r>
          </w:p>
          <w:p w:rsidR="00B378E3" w:rsidRPr="003703AF" w:rsidRDefault="003703AF" w:rsidP="003703AF">
            <w:pPr>
              <w:spacing w:before="40" w:after="14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C2878"/>
                <w:sz w:val="25"/>
                <w:szCs w:val="25"/>
                <w:lang w:val="es-CL"/>
              </w:rPr>
              <w:t>Tu matriz de fortalezas y oportunidades de desarrollo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Una síntesis para orientar tus próximos pasos en la facilitación de aprendizajes con enfoque de competencias.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Denominación técnica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Matriz Individual de Brechas y Niveles de Desarrollo — MIBND-M1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Tu punto de partida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lastRenderedPageBreak/>
              <w:t>Gracias por completar el diagnóstico. Esta matriz organiza tus resultados como una orientación para tu desarrollo y no como una calificación de tu desempeño profesional.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Aquí encontrarás fortalezas que puedes aprovechar y ámbitos en los que podrías profundizar durante esta experiencia. La síntesis considera tus respuestas sobre práctica habitual, las decisiones que seleccionaste en situaciones de facilitación y la información de contexto que autorizaste utilizar.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Tus prioridades iniciales se proponen para que avances paso a paso. Puedes revisarlas, aceptarlas, modificarlas, postergarlas o incorporar otra necesidad relevante para tu contexto.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Esta matriz seguirá disponible durante toda la experiencia. Podrá actualizarse cuando incorpores nuevas evidencias de aprendizaje, actividades de transferencia o ajustes a tu Plan Personal de Desarrollo.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Cómo se definieron tus prioridades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Tus prioridades iniciales se definieron considerando la combinación de tus respuestas sobre práctica habitual, las decisiones que seleccionaste en situaciones de facilitación, los ámbitos que señalaste como relevantes y el contexto formativo que informaste.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La propuesta busca ser útil y realista: por eso se priorizan hasta tres ámbitos iniciales. Las demás capacidades no quedan excluidas; podrás trabajarlas en las unidades, profundizarlas más adelante o incorporarlas a tu Plan Personal de Desarrollo cuando lo consideres pertinente.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5" w:name="_Toc240017505"/>
      <w:r w:rsidRPr="003703AF">
        <w:rPr>
          <w:lang w:val="es-CL"/>
        </w:rPr>
        <w:t>5. Estructura de la matriz individual</w:t>
      </w:r>
      <w:bookmarkEnd w:id="5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se presenta en tres niveles complementarios: síntesis de lectura rápida, tabla de desarrollo por dimensión y prioridades iniciales para activar el PDP.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6" w:name="_Toc240017506"/>
      <w:r w:rsidRPr="003703AF">
        <w:rPr>
          <w:lang w:val="es-CL"/>
        </w:rPr>
        <w:t>5.1 Nivel 1: síntesis de lectura rápida</w:t>
      </w:r>
      <w:bookmarkEnd w:id="6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pantalla inicial debe mostrar, como máximo: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Hasta dos fortalezas iniciales destacadas.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Entre una y tres oportunidades prioritarias de desarrollo.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Fecha de generación.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Versión del diagnóstico.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Estado de la matriz: inicial, actualizada o pendiente de revisión.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Botón o enlace para iniciar conversación con el asistente coach.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Botón o enlace para revisar la propuesta inicial del PDP.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3"/>
        <w:jc w:val="both"/>
        <w:rPr>
          <w:lang w:val="es-CL"/>
        </w:rPr>
      </w:pPr>
      <w:r w:rsidRPr="003703AF">
        <w:rPr>
          <w:lang w:val="es-CL"/>
        </w:rPr>
        <w:lastRenderedPageBreak/>
        <w:t>Formato visible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B378E3" w:rsidRPr="003703AF"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Elemento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Contenido generado</w:t>
            </w:r>
          </w:p>
        </w:tc>
      </w:tr>
      <w:tr w:rsidR="00B378E3" w:rsidRPr="003703A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Fecha de generación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dd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/mm/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aaaa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]</w:t>
            </w:r>
          </w:p>
        </w:tc>
      </w:tr>
      <w:tr w:rsidR="00B378E3" w:rsidRPr="003703A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Versión del diagnóstico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[DIAG-M1-vX.X]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Estado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[Inicial / Actualizada / Pendiente de revisión]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Fortalezas iniciales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[Hasta dos dimensiones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subdimensiones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]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Oportunidades prioritarias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[Hasta tres dimensiones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subdimensiones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]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Siguiente paso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Revisar propuesta inicial del PDP o conversar con el asistente coach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before="80" w:after="100"/>
        <w:jc w:val="both"/>
        <w:rPr>
          <w:lang w:val="es-CL"/>
        </w:rPr>
      </w:pPr>
      <w:r w:rsidRPr="003703AF">
        <w:rPr>
          <w:i/>
          <w:iCs/>
          <w:color w:val="6B7686"/>
          <w:sz w:val="18"/>
          <w:szCs w:val="18"/>
          <w:lang w:val="es-CL"/>
        </w:rPr>
        <w:t>Plantilla — síntesis de lectura rápida (Nivel 1)</w:t>
      </w:r>
    </w:p>
    <w:tbl>
      <w:tblPr>
        <w:tblW w:w="9360" w:type="dxa"/>
        <w:jc w:val="center"/>
        <w:tblBorders>
          <w:top w:val="single" w:sz="6" w:space="0" w:color="C9C2EC"/>
          <w:left w:val="single" w:sz="6" w:space="0" w:color="C9C2EC"/>
          <w:bottom w:val="single" w:sz="6" w:space="0" w:color="C9C2EC"/>
          <w:right w:val="single" w:sz="6" w:space="0" w:color="C9C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78E3" w:rsidRPr="002F64BF">
        <w:trPr>
          <w:jc w:val="center"/>
        </w:trPr>
        <w:tc>
          <w:tcPr>
            <w:tcW w:w="9360" w:type="dxa"/>
            <w:shd w:val="clear" w:color="auto" w:fill="F3F1FB"/>
            <w:tcMar>
              <w:top w:w="220" w:type="dxa"/>
              <w:left w:w="320" w:type="dxa"/>
              <w:bottom w:w="260" w:type="dxa"/>
              <w:right w:w="320" w:type="dxa"/>
            </w:tcMar>
          </w:tcPr>
          <w:p w:rsidR="00B378E3" w:rsidRPr="003703AF" w:rsidRDefault="003703AF" w:rsidP="003703AF">
            <w:pPr>
              <w:shd w:val="clear" w:color="auto" w:fill="2C2878"/>
              <w:spacing w:after="16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6"/>
                <w:szCs w:val="16"/>
                <w:lang w:val="es-CL"/>
              </w:rPr>
              <w:t>TEXTO LISTO PARA MOODLE</w:t>
            </w:r>
          </w:p>
          <w:p w:rsidR="00B378E3" w:rsidRPr="003703AF" w:rsidRDefault="003703AF" w:rsidP="003703AF">
            <w:pPr>
              <w:spacing w:before="40" w:after="14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C2878"/>
                <w:sz w:val="25"/>
                <w:szCs w:val="25"/>
                <w:lang w:val="es-CL"/>
              </w:rPr>
              <w:t>Tus fortalezas iniciales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[Fortaleza 1] y [Fortaleza 2, si corresponde].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Ámbitos prioritarios para tu desarrollo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[Prioridad 1], [Prioridad 2] y [Prioridad 3, si corresponde].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Siguiente paso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Revisa la propuesta inicial de actividades y metas para tu Plan Personal de Desarrollo. Puedes aceptarla, modificarla, postergarla o priorizar otra necesidad según tu contexto.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7" w:name="_Toc240017507"/>
      <w:r w:rsidRPr="003703AF">
        <w:rPr>
          <w:lang w:val="es-CL"/>
        </w:rPr>
        <w:t>5.2 Nivel 2: matriz por dimensión</w:t>
      </w:r>
      <w:bookmarkEnd w:id="7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completa debe mostrar una fila por dimensión diagnóstica. El puntaje numérico puede mantenerse oculto en la interfaz principal y disponible solo para perfiles técnicos autorizados, reportes de pilotaje o vistas ampliadas solicitadas por la persona facilitadora.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1400"/>
        <w:gridCol w:w="1400"/>
        <w:gridCol w:w="1800"/>
        <w:gridCol w:w="1800"/>
      </w:tblGrid>
      <w:tr w:rsidR="00B378E3" w:rsidRPr="002F64BF">
        <w:trPr>
          <w:cantSplit/>
          <w:tblHeader/>
          <w:jc w:val="center"/>
        </w:trPr>
        <w:tc>
          <w:tcPr>
            <w:tcW w:w="1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lastRenderedPageBreak/>
              <w:t>Dimensión</w:t>
            </w:r>
          </w:p>
        </w:tc>
        <w:tc>
          <w:tcPr>
            <w:tcW w:w="1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Nivel de orientación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Qué observamos</w:t>
            </w:r>
          </w:p>
        </w:tc>
        <w:tc>
          <w:tcPr>
            <w:tcW w:w="1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Evidencia considerada</w:t>
            </w:r>
          </w:p>
        </w:tc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Apoyo adaptativo sugerido</w:t>
            </w:r>
          </w:p>
        </w:tc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Acción inicial posible para el PDP</w:t>
            </w:r>
          </w:p>
        </w:tc>
      </w:tr>
      <w:tr w:rsidR="00B378E3" w:rsidRPr="002F64BF">
        <w:trPr>
          <w:cantSplit/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D1. Fundamentos y diseño de actividades con enfoque de competencias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[Nivel]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[Lectura formativa personalizada]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Práctica declarada D1 + situaciones S1 y S2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Unidad 1, lectura base, glosario, caso guiado,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y tutor IA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Analizar y mejorar una actividad de aprendizaje vinculada con un desempeño observable</w:t>
            </w:r>
          </w:p>
        </w:tc>
      </w:tr>
      <w:tr w:rsidR="00B378E3" w:rsidRPr="002F64BF">
        <w:trPr>
          <w:cantSplit/>
          <w:jc w:val="center"/>
        </w:trPr>
        <w:tc>
          <w:tcPr>
            <w:tcW w:w="1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D2. Estrategias didácticas para el aprendizaje activo</w:t>
            </w:r>
          </w:p>
        </w:tc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[Nivel]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[Lectura formativa personalizada]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Práctica declarada D2 + situación S3</w:t>
            </w:r>
          </w:p>
        </w:tc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Unidad 2, caso comparado, matriz de selección y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microcápsulas</w:t>
            </w:r>
            <w:proofErr w:type="spellEnd"/>
          </w:p>
        </w:tc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Seleccionar y justificar una estrategia didáctica para un aprendizaje esperado de su contexto</w:t>
            </w:r>
          </w:p>
        </w:tc>
      </w:tr>
      <w:tr w:rsidR="00B378E3" w:rsidRPr="002F64BF">
        <w:trPr>
          <w:cantSplit/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D3. Evaluación de aprendizajes con enfoque de competencias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[Nivel]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[Lectura formativa personalizada]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Práctica declarada D3 + situaciones S4 y S5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Unidad 3, ejemplo comentado,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de alineamiento, pauta o rúbrica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Elaborar una relación entre aprendizaje esperado, evidencia, criterio, instrumento y retroalimentación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1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D4. Reflexión sobre la práctica y desarrollo profesional</w:t>
            </w:r>
          </w:p>
        </w:tc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[Nivel]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[Lectura formativa personalizada]</w:t>
            </w:r>
          </w:p>
        </w:tc>
        <w:tc>
          <w:tcPr>
            <w:tcW w:w="1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Práctica declarada D4 + situación S6</w:t>
            </w:r>
          </w:p>
        </w:tc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Unidad 4, pauta de reflexión, plantilla PDP y conversación con coach</w:t>
            </w:r>
          </w:p>
        </w:tc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Formular una meta, acciones y evidencia de avance para el PDP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8" w:name="_Toc240017508"/>
      <w:r w:rsidRPr="003703AF">
        <w:rPr>
          <w:lang w:val="es-CL"/>
        </w:rPr>
        <w:t>5.3 Nivel 3: prioridades iniciales de desarrollo</w:t>
      </w:r>
      <w:bookmarkEnd w:id="8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debe generar entre una y tres prioridades. Cada prioridad se expresa como capacidad de desarrollo, meta inicial, apoyo recomendado y evidencia de avance.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B378E3" w:rsidRPr="003703AF">
        <w:trPr>
          <w:cantSplit/>
          <w:tblHeader/>
          <w:jc w:val="center"/>
        </w:trPr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Campo</w:t>
            </w:r>
          </w:p>
        </w:tc>
        <w:tc>
          <w:tcPr>
            <w:tcW w:w="7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Contenido requerido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Dimensión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subdimensión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priorizada expresada como capacidad a fortalecer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Meta inicial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Formulación observable, contextualizada y viable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Fundamento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Síntesis de resultados que explica la prioridad, sin sobreexponer puntajes o detalles innecesarios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Apoyo base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Unidad, lectura, caso, ejemplo, glosario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lastRenderedPageBreak/>
              <w:t>Apoyo aplicado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Actividad guiada, plantilla, desafío o conversación con coach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Evidencia de avance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Producto breve, ajuste de práctica, registro reflexivo, matriz, pauta u otra evidencia verificable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Vinculación PDP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Código o enlace a la meta que será creada o actualizada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Estado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Propuesta, aceptada, editada, postergada, rechazada, en desarrollo, evidenciada o revisada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9" w:name="_Toc240017509"/>
      <w:r w:rsidRPr="003703AF">
        <w:rPr>
          <w:lang w:val="es-CL"/>
        </w:rPr>
        <w:t>6. Reglas de cálculo e interpretación</w:t>
      </w:r>
      <w:bookmarkEnd w:id="9"/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0" w:name="_Toc240017510"/>
      <w:r w:rsidRPr="003703AF">
        <w:rPr>
          <w:lang w:val="es-CL"/>
        </w:rPr>
        <w:t>6.1 Resultados considerados</w:t>
      </w:r>
      <w:bookmarkEnd w:id="10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La matriz utiliza los resultados generados por el Diagnóstico </w:t>
      </w:r>
      <w:proofErr w:type="spellStart"/>
      <w:r w:rsidRPr="003703AF">
        <w:rPr>
          <w:lang w:val="es-CL"/>
        </w:rPr>
        <w:t>Autoaplicado</w:t>
      </w:r>
      <w:proofErr w:type="spellEnd"/>
      <w:r w:rsidRPr="003703AF">
        <w:rPr>
          <w:lang w:val="es-CL"/>
        </w:rPr>
        <w:t xml:space="preserve"> de Brechas Metodológicas:</w:t>
      </w:r>
    </w:p>
    <w:p w:rsidR="00B378E3" w:rsidRPr="003703AF" w:rsidRDefault="002D259B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proofErr w:type="spellStart"/>
      <w:r w:rsidRPr="003703AF">
        <w:rPr>
          <w:b/>
          <w:bCs/>
          <w:i/>
          <w:iCs/>
          <w:color w:val="201A5C"/>
          <w:lang w:val="es-CL"/>
        </w:rPr>
        <w:t>PD</w:t>
      </w:r>
      <w:r w:rsidRPr="003703AF">
        <w:rPr>
          <w:b/>
          <w:bCs/>
          <w:i/>
          <w:iCs/>
          <w:color w:val="201A5C"/>
          <w:vertAlign w:val="subscript"/>
          <w:lang w:val="es-CL"/>
        </w:rPr>
        <w:t>d</w:t>
      </w:r>
      <w:proofErr w:type="spellEnd"/>
      <w:r w:rsidRPr="003703AF">
        <w:rPr>
          <w:lang w:val="es-CL"/>
        </w:rPr>
        <w:t xml:space="preserve"> puntaje</w:t>
      </w:r>
      <w:r w:rsidR="003703AF" w:rsidRPr="003703AF">
        <w:rPr>
          <w:lang w:val="es-CL"/>
        </w:rPr>
        <w:t xml:space="preserve"> de práctica declarada por dimensión.</w:t>
      </w:r>
    </w:p>
    <w:p w:rsidR="00B378E3" w:rsidRPr="003703AF" w:rsidRDefault="002D259B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proofErr w:type="spellStart"/>
      <w:r w:rsidRPr="003703AF">
        <w:rPr>
          <w:b/>
          <w:bCs/>
          <w:i/>
          <w:iCs/>
          <w:color w:val="201A5C"/>
          <w:lang w:val="es-CL"/>
        </w:rPr>
        <w:t>CS</w:t>
      </w:r>
      <w:r w:rsidRPr="003703AF">
        <w:rPr>
          <w:b/>
          <w:bCs/>
          <w:i/>
          <w:iCs/>
          <w:color w:val="201A5C"/>
          <w:vertAlign w:val="subscript"/>
          <w:lang w:val="es-CL"/>
        </w:rPr>
        <w:t>d</w:t>
      </w:r>
      <w:proofErr w:type="spellEnd"/>
      <w:r w:rsidRPr="003703AF">
        <w:rPr>
          <w:lang w:val="es-CL"/>
        </w:rPr>
        <w:t xml:space="preserve"> puntaje</w:t>
      </w:r>
      <w:r w:rsidR="003703AF" w:rsidRPr="003703AF">
        <w:rPr>
          <w:lang w:val="es-CL"/>
        </w:rPr>
        <w:t xml:space="preserve"> situacional por dimensión.</w:t>
      </w:r>
    </w:p>
    <w:p w:rsidR="00B378E3" w:rsidRPr="003703AF" w:rsidRDefault="002D259B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proofErr w:type="spellStart"/>
      <w:r w:rsidRPr="003703AF">
        <w:rPr>
          <w:b/>
          <w:bCs/>
          <w:i/>
          <w:iCs/>
          <w:color w:val="201A5C"/>
          <w:lang w:val="es-CL"/>
        </w:rPr>
        <w:t>PC</w:t>
      </w:r>
      <w:r w:rsidRPr="003703AF">
        <w:rPr>
          <w:b/>
          <w:bCs/>
          <w:i/>
          <w:iCs/>
          <w:color w:val="201A5C"/>
          <w:vertAlign w:val="subscript"/>
          <w:lang w:val="es-CL"/>
        </w:rPr>
        <w:t>d</w:t>
      </w:r>
      <w:proofErr w:type="spellEnd"/>
      <w:r w:rsidRPr="003703AF">
        <w:rPr>
          <w:lang w:val="es-CL"/>
        </w:rPr>
        <w:t xml:space="preserve"> puntaje</w:t>
      </w:r>
      <w:r w:rsidR="003703AF" w:rsidRPr="003703AF">
        <w:rPr>
          <w:lang w:val="es-CL"/>
        </w:rPr>
        <w:t xml:space="preserve"> compuesto de orientación por dimensión.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Resultados por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, cuando corresponda.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Prioridades declaradas en perfilamiento.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Datos contextuales autorizados y respuestas abiertas autorizadas.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1" w:name="_Toc240017511"/>
      <w:r w:rsidRPr="003703AF">
        <w:rPr>
          <w:lang w:val="es-CL"/>
        </w:rPr>
        <w:t>6.2 Cálculo de práctica declarada</w:t>
      </w:r>
      <w:bookmarkEnd w:id="11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Para cada dimensión, el puntaje de práctica declarada se obtiene mediante el promedio simple de las respuestas Likert de sus ítems asociados:</w:t>
      </w:r>
    </w:p>
    <w:p w:rsidR="00B378E3" w:rsidRPr="003703AF" w:rsidRDefault="002D259B" w:rsidP="002D259B">
      <w:pPr>
        <w:pBdr>
          <w:top w:val="single" w:sz="4" w:space="10" w:color="BFE3F5"/>
          <w:left w:val="single" w:sz="4" w:space="10" w:color="BFE3F5"/>
          <w:bottom w:val="single" w:sz="4" w:space="10" w:color="BFE3F5"/>
          <w:right w:val="single" w:sz="4" w:space="10" w:color="BFE3F5"/>
        </w:pBdr>
        <w:shd w:val="clear" w:color="auto" w:fill="EAF6FC"/>
        <w:spacing w:before="160" w:after="220"/>
        <w:jc w:val="center"/>
        <w:rPr>
          <w:lang w:val="es-CL"/>
        </w:rPr>
      </w:pPr>
      <w:proofErr w:type="spellStart"/>
      <w:r w:rsidRPr="003703AF">
        <w:rPr>
          <w:b/>
          <w:bCs/>
          <w:color w:val="2C2878"/>
          <w:sz w:val="24"/>
          <w:szCs w:val="24"/>
          <w:lang w:val="es-CL"/>
        </w:rPr>
        <w:t>PD</w:t>
      </w:r>
      <w:r w:rsidRPr="003703AF">
        <w:rPr>
          <w:b/>
          <w:bCs/>
          <w:color w:val="2C2878"/>
          <w:sz w:val="20"/>
          <w:szCs w:val="20"/>
          <w:vertAlign w:val="subscript"/>
          <w:lang w:val="es-CL"/>
        </w:rPr>
        <w:t>d</w:t>
      </w:r>
      <w:proofErr w:type="spellEnd"/>
      <w:r w:rsidRPr="003703AF">
        <w:rPr>
          <w:b/>
          <w:bCs/>
          <w:color w:val="2C2878"/>
          <w:sz w:val="24"/>
          <w:szCs w:val="24"/>
          <w:lang w:val="es-CL"/>
        </w:rPr>
        <w:t xml:space="preserve"> = (x</w:t>
      </w:r>
      <w:r w:rsidR="003703AF" w:rsidRPr="003703AF">
        <w:rPr>
          <w:b/>
          <w:bCs/>
          <w:color w:val="2C2878"/>
          <w:sz w:val="20"/>
          <w:szCs w:val="20"/>
          <w:vertAlign w:val="subscript"/>
          <w:lang w:val="es-CL"/>
        </w:rPr>
        <w:t>1</w:t>
      </w:r>
      <w:r w:rsidR="003703AF" w:rsidRPr="003703AF">
        <w:rPr>
          <w:b/>
          <w:bCs/>
          <w:color w:val="2C2878"/>
          <w:sz w:val="24"/>
          <w:szCs w:val="24"/>
          <w:lang w:val="es-CL"/>
        </w:rPr>
        <w:t xml:space="preserve"> + x</w:t>
      </w:r>
      <w:r w:rsidR="003703AF" w:rsidRPr="003703AF">
        <w:rPr>
          <w:b/>
          <w:bCs/>
          <w:color w:val="2C2878"/>
          <w:sz w:val="20"/>
          <w:szCs w:val="20"/>
          <w:vertAlign w:val="subscript"/>
          <w:lang w:val="es-CL"/>
        </w:rPr>
        <w:t>2</w:t>
      </w:r>
      <w:r w:rsidR="003703AF" w:rsidRPr="003703AF">
        <w:rPr>
          <w:b/>
          <w:bCs/>
          <w:color w:val="2C2878"/>
          <w:sz w:val="24"/>
          <w:szCs w:val="24"/>
          <w:lang w:val="es-CL"/>
        </w:rPr>
        <w:t xml:space="preserve"> + … + </w:t>
      </w:r>
      <w:proofErr w:type="spellStart"/>
      <w:r w:rsidRPr="003703AF">
        <w:rPr>
          <w:b/>
          <w:bCs/>
          <w:color w:val="2C2878"/>
          <w:sz w:val="24"/>
          <w:szCs w:val="24"/>
          <w:lang w:val="es-CL"/>
        </w:rPr>
        <w:t>x</w:t>
      </w:r>
      <w:r w:rsidRPr="003703AF">
        <w:rPr>
          <w:b/>
          <w:bCs/>
          <w:color w:val="2C2878"/>
          <w:sz w:val="20"/>
          <w:szCs w:val="20"/>
          <w:vertAlign w:val="subscript"/>
          <w:lang w:val="es-CL"/>
        </w:rPr>
        <w:t>n</w:t>
      </w:r>
      <w:proofErr w:type="spellEnd"/>
      <w:r w:rsidRPr="003703AF">
        <w:rPr>
          <w:b/>
          <w:bCs/>
          <w:color w:val="2C2878"/>
          <w:sz w:val="24"/>
          <w:szCs w:val="24"/>
          <w:lang w:val="es-CL"/>
        </w:rPr>
        <w:t>) ÷ n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Donde n corresponde al número de ítems respondidos en la dimensión d.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2" w:name="_Toc240017512"/>
      <w:r w:rsidRPr="003703AF">
        <w:rPr>
          <w:lang w:val="es-CL"/>
        </w:rPr>
        <w:t>6.3 Cálculo del componente situacional</w:t>
      </w:r>
      <w:bookmarkEnd w:id="12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Cada ítem situacional se codifica internamente con valor 1 cuando la respuesta seleccionada se encuentra alineada con el enfoque de competencias y con valor 0 cuando se selecciona otra alternativa.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La proporción de respuestas alineadas por dimensión se expresa como </w:t>
      </w:r>
      <w:proofErr w:type="spellStart"/>
      <w:proofErr w:type="gramStart"/>
      <w:r w:rsidRPr="003703AF">
        <w:rPr>
          <w:lang w:val="es-CL"/>
        </w:rPr>
        <w:t>P</w:t>
      </w:r>
      <w:r w:rsidRPr="002D259B">
        <w:rPr>
          <w:vertAlign w:val="subscript"/>
          <w:lang w:val="es-CL"/>
        </w:rPr>
        <w:t>situacional,d</w:t>
      </w:r>
      <w:proofErr w:type="spellEnd"/>
      <w:r w:rsidRPr="003703AF">
        <w:rPr>
          <w:lang w:val="es-CL"/>
        </w:rPr>
        <w:t>.</w:t>
      </w:r>
      <w:proofErr w:type="gramEnd"/>
      <w:r w:rsidRPr="003703AF">
        <w:rPr>
          <w:lang w:val="es-CL"/>
        </w:rPr>
        <w:t xml:space="preserve"> El componente situacional se convierte a escala de 1 a 5 mediante la siguiente fórmula:</w:t>
      </w:r>
    </w:p>
    <w:p w:rsidR="00B378E3" w:rsidRPr="003703AF" w:rsidRDefault="002D259B" w:rsidP="002D259B">
      <w:pPr>
        <w:pBdr>
          <w:top w:val="single" w:sz="4" w:space="10" w:color="BFE3F5"/>
          <w:left w:val="single" w:sz="4" w:space="10" w:color="BFE3F5"/>
          <w:bottom w:val="single" w:sz="4" w:space="10" w:color="BFE3F5"/>
          <w:right w:val="single" w:sz="4" w:space="10" w:color="BFE3F5"/>
        </w:pBdr>
        <w:shd w:val="clear" w:color="auto" w:fill="EAF6FC"/>
        <w:spacing w:before="160" w:after="220"/>
        <w:jc w:val="center"/>
        <w:rPr>
          <w:lang w:val="es-CL"/>
        </w:rPr>
      </w:pPr>
      <w:proofErr w:type="spellStart"/>
      <w:r w:rsidRPr="003703AF">
        <w:rPr>
          <w:b/>
          <w:bCs/>
          <w:color w:val="2C2878"/>
          <w:sz w:val="24"/>
          <w:szCs w:val="24"/>
          <w:lang w:val="es-CL"/>
        </w:rPr>
        <w:lastRenderedPageBreak/>
        <w:t>CS</w:t>
      </w:r>
      <w:r w:rsidRPr="003703AF">
        <w:rPr>
          <w:b/>
          <w:bCs/>
          <w:color w:val="2C2878"/>
          <w:sz w:val="20"/>
          <w:szCs w:val="20"/>
          <w:vertAlign w:val="subscript"/>
          <w:lang w:val="es-CL"/>
        </w:rPr>
        <w:t>d</w:t>
      </w:r>
      <w:proofErr w:type="spellEnd"/>
      <w:r w:rsidRPr="003703AF">
        <w:rPr>
          <w:b/>
          <w:bCs/>
          <w:color w:val="2C2878"/>
          <w:sz w:val="24"/>
          <w:szCs w:val="24"/>
          <w:lang w:val="es-CL"/>
        </w:rPr>
        <w:t xml:space="preserve"> = 1</w:t>
      </w:r>
      <w:r w:rsidR="003703AF" w:rsidRPr="003703AF">
        <w:rPr>
          <w:b/>
          <w:bCs/>
          <w:color w:val="2C2878"/>
          <w:sz w:val="24"/>
          <w:szCs w:val="24"/>
          <w:lang w:val="es-CL"/>
        </w:rPr>
        <w:t xml:space="preserve"> + 4 × </w:t>
      </w:r>
      <w:proofErr w:type="spellStart"/>
      <w:r w:rsidR="003703AF" w:rsidRPr="003703AF">
        <w:rPr>
          <w:b/>
          <w:bCs/>
          <w:color w:val="2C2878"/>
          <w:sz w:val="24"/>
          <w:szCs w:val="24"/>
          <w:lang w:val="es-CL"/>
        </w:rPr>
        <w:t>P</w:t>
      </w:r>
      <w:r w:rsidR="003703AF" w:rsidRPr="003703AF">
        <w:rPr>
          <w:b/>
          <w:bCs/>
          <w:color w:val="2C2878"/>
          <w:sz w:val="16"/>
          <w:szCs w:val="16"/>
          <w:vertAlign w:val="subscript"/>
          <w:lang w:val="es-CL"/>
        </w:rPr>
        <w:t>situacional</w:t>
      </w:r>
      <w:proofErr w:type="spellEnd"/>
      <w:r w:rsidR="003703AF" w:rsidRPr="003703AF">
        <w:rPr>
          <w:b/>
          <w:bCs/>
          <w:color w:val="2C2878"/>
          <w:sz w:val="16"/>
          <w:szCs w:val="16"/>
          <w:vertAlign w:val="subscript"/>
          <w:lang w:val="es-CL"/>
        </w:rPr>
        <w:t>, d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000"/>
      </w:tblGrid>
      <w:tr w:rsidR="00B378E3" w:rsidRPr="002F64BF">
        <w:trPr>
          <w:cantSplit/>
          <w:tblHeader/>
          <w:jc w:val="center"/>
        </w:trPr>
        <w:tc>
          <w:tcPr>
            <w:tcW w:w="5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Proporción de respuestas alineadas</w:t>
            </w:r>
          </w:p>
        </w:tc>
        <w:tc>
          <w:tcPr>
            <w:tcW w:w="40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Valor del componente situacional (</w:t>
            </w:r>
            <w:proofErr w:type="spellStart"/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CSd</w:t>
            </w:r>
            <w:proofErr w:type="spellEnd"/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)</w:t>
            </w:r>
          </w:p>
        </w:tc>
      </w:tr>
      <w:tr w:rsidR="00B378E3" w:rsidRPr="003703AF">
        <w:trPr>
          <w:cantSplit/>
          <w:jc w:val="center"/>
        </w:trPr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0%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1</w:t>
            </w:r>
          </w:p>
        </w:tc>
      </w:tr>
      <w:tr w:rsidR="00B378E3" w:rsidRPr="003703AF">
        <w:trPr>
          <w:cantSplit/>
          <w:jc w:val="center"/>
        </w:trPr>
        <w:tc>
          <w:tcPr>
            <w:tcW w:w="5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50%</w:t>
            </w:r>
          </w:p>
        </w:tc>
        <w:tc>
          <w:tcPr>
            <w:tcW w:w="4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3</w:t>
            </w:r>
          </w:p>
        </w:tc>
      </w:tr>
      <w:tr w:rsidR="00B378E3" w:rsidRPr="003703AF">
        <w:trPr>
          <w:cantSplit/>
          <w:jc w:val="center"/>
        </w:trPr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100%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5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Cuando una dimensión cuenta con dos ítems situacionales, se utiliza el promedio de ambos resultados para calcular </w:t>
      </w:r>
      <w:proofErr w:type="spellStart"/>
      <w:proofErr w:type="gramStart"/>
      <w:r w:rsidRPr="003703AF">
        <w:rPr>
          <w:lang w:val="es-CL"/>
        </w:rPr>
        <w:t>P</w:t>
      </w:r>
      <w:r w:rsidRPr="002D259B">
        <w:rPr>
          <w:vertAlign w:val="subscript"/>
          <w:lang w:val="es-CL"/>
        </w:rPr>
        <w:t>situacional,d</w:t>
      </w:r>
      <w:proofErr w:type="spellEnd"/>
      <w:r w:rsidRPr="003703AF">
        <w:rPr>
          <w:lang w:val="es-CL"/>
        </w:rPr>
        <w:t>.</w:t>
      </w:r>
      <w:proofErr w:type="gramEnd"/>
      <w:r w:rsidRPr="003703AF">
        <w:rPr>
          <w:lang w:val="es-CL"/>
        </w:rPr>
        <w:t xml:space="preserve"> Cuando cuenta con un solo ítem situacional, su resultado debe interpretarse como una referencia complementaria y no como medida concluyente por sí misma.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3" w:name="_Toc240017513"/>
      <w:r w:rsidRPr="003703AF">
        <w:rPr>
          <w:lang w:val="es-CL"/>
        </w:rPr>
        <w:t>6.4 Puntaje compuesto de orientación</w:t>
      </w:r>
      <w:bookmarkEnd w:id="13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puntaje compuesto se calcula con la siguiente regla inicial:</w:t>
      </w:r>
    </w:p>
    <w:p w:rsidR="00B378E3" w:rsidRPr="003703AF" w:rsidRDefault="002D259B" w:rsidP="002D259B">
      <w:pPr>
        <w:pBdr>
          <w:top w:val="single" w:sz="4" w:space="10" w:color="BFE3F5"/>
          <w:left w:val="single" w:sz="4" w:space="10" w:color="BFE3F5"/>
          <w:bottom w:val="single" w:sz="4" w:space="10" w:color="BFE3F5"/>
          <w:right w:val="single" w:sz="4" w:space="10" w:color="BFE3F5"/>
        </w:pBdr>
        <w:shd w:val="clear" w:color="auto" w:fill="EAF6FC"/>
        <w:spacing w:before="160" w:after="220"/>
        <w:jc w:val="center"/>
        <w:rPr>
          <w:lang w:val="es-CL"/>
        </w:rPr>
      </w:pPr>
      <w:proofErr w:type="spellStart"/>
      <w:r w:rsidRPr="003703AF">
        <w:rPr>
          <w:b/>
          <w:bCs/>
          <w:color w:val="2C2878"/>
          <w:sz w:val="24"/>
          <w:szCs w:val="24"/>
          <w:lang w:val="es-CL"/>
        </w:rPr>
        <w:t>PC</w:t>
      </w:r>
      <w:r w:rsidRPr="003703AF">
        <w:rPr>
          <w:b/>
          <w:bCs/>
          <w:color w:val="2C2878"/>
          <w:sz w:val="20"/>
          <w:szCs w:val="20"/>
          <w:vertAlign w:val="subscript"/>
          <w:lang w:val="es-CL"/>
        </w:rPr>
        <w:t>d</w:t>
      </w:r>
      <w:proofErr w:type="spellEnd"/>
      <w:r w:rsidRPr="003703AF">
        <w:rPr>
          <w:b/>
          <w:bCs/>
          <w:color w:val="2C2878"/>
          <w:sz w:val="24"/>
          <w:szCs w:val="24"/>
          <w:lang w:val="es-CL"/>
        </w:rPr>
        <w:t xml:space="preserve"> = 0</w:t>
      </w:r>
      <w:r w:rsidR="003703AF" w:rsidRPr="003703AF">
        <w:rPr>
          <w:b/>
          <w:bCs/>
          <w:color w:val="2C2878"/>
          <w:sz w:val="24"/>
          <w:szCs w:val="24"/>
          <w:lang w:val="es-CL"/>
        </w:rPr>
        <w:t xml:space="preserve">,70 × </w:t>
      </w:r>
      <w:proofErr w:type="spellStart"/>
      <w:r w:rsidRPr="003703AF">
        <w:rPr>
          <w:b/>
          <w:bCs/>
          <w:color w:val="2C2878"/>
          <w:sz w:val="24"/>
          <w:szCs w:val="24"/>
          <w:lang w:val="es-CL"/>
        </w:rPr>
        <w:t>PD</w:t>
      </w:r>
      <w:r w:rsidRPr="003703AF">
        <w:rPr>
          <w:b/>
          <w:bCs/>
          <w:color w:val="2C2878"/>
          <w:sz w:val="20"/>
          <w:szCs w:val="20"/>
          <w:vertAlign w:val="subscript"/>
          <w:lang w:val="es-CL"/>
        </w:rPr>
        <w:t>d</w:t>
      </w:r>
      <w:proofErr w:type="spellEnd"/>
      <w:r w:rsidRPr="003703AF">
        <w:rPr>
          <w:b/>
          <w:bCs/>
          <w:color w:val="2C2878"/>
          <w:sz w:val="24"/>
          <w:szCs w:val="24"/>
          <w:lang w:val="es-CL"/>
        </w:rPr>
        <w:t xml:space="preserve"> + 0</w:t>
      </w:r>
      <w:r w:rsidR="003703AF" w:rsidRPr="003703AF">
        <w:rPr>
          <w:b/>
          <w:bCs/>
          <w:color w:val="2C2878"/>
          <w:sz w:val="24"/>
          <w:szCs w:val="24"/>
          <w:lang w:val="es-CL"/>
        </w:rPr>
        <w:t xml:space="preserve">,30 × </w:t>
      </w:r>
      <w:proofErr w:type="spellStart"/>
      <w:r w:rsidR="003703AF" w:rsidRPr="003703AF">
        <w:rPr>
          <w:b/>
          <w:bCs/>
          <w:color w:val="2C2878"/>
          <w:sz w:val="24"/>
          <w:szCs w:val="24"/>
          <w:lang w:val="es-CL"/>
        </w:rPr>
        <w:t>CS</w:t>
      </w:r>
      <w:r w:rsidR="003703AF" w:rsidRPr="003703AF">
        <w:rPr>
          <w:b/>
          <w:bCs/>
          <w:color w:val="2C2878"/>
          <w:sz w:val="20"/>
          <w:szCs w:val="20"/>
          <w:vertAlign w:val="subscript"/>
          <w:lang w:val="es-CL"/>
        </w:rPr>
        <w:t>d</w:t>
      </w:r>
      <w:proofErr w:type="spellEnd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Donde:</w:t>
      </w:r>
    </w:p>
    <w:p w:rsidR="00B378E3" w:rsidRPr="003703AF" w:rsidRDefault="002D259B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proofErr w:type="spellStart"/>
      <w:r w:rsidRPr="003703AF">
        <w:rPr>
          <w:b/>
          <w:bCs/>
          <w:i/>
          <w:iCs/>
          <w:color w:val="201A5C"/>
          <w:lang w:val="es-CL"/>
        </w:rPr>
        <w:t>PC</w:t>
      </w:r>
      <w:r w:rsidRPr="003703AF">
        <w:rPr>
          <w:b/>
          <w:bCs/>
          <w:i/>
          <w:iCs/>
          <w:color w:val="201A5C"/>
          <w:vertAlign w:val="subscript"/>
          <w:lang w:val="es-CL"/>
        </w:rPr>
        <w:t>d</w:t>
      </w:r>
      <w:proofErr w:type="spellEnd"/>
      <w:r w:rsidRPr="003703AF">
        <w:rPr>
          <w:lang w:val="es-CL"/>
        </w:rPr>
        <w:t xml:space="preserve"> corresponde</w:t>
      </w:r>
      <w:r w:rsidR="003703AF" w:rsidRPr="003703AF">
        <w:rPr>
          <w:lang w:val="es-CL"/>
        </w:rPr>
        <w:t xml:space="preserve"> al puntaje compuesto de orientación de la dimensión d.</w:t>
      </w:r>
    </w:p>
    <w:p w:rsidR="00B378E3" w:rsidRPr="003703AF" w:rsidRDefault="002D259B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proofErr w:type="spellStart"/>
      <w:r w:rsidRPr="003703AF">
        <w:rPr>
          <w:b/>
          <w:bCs/>
          <w:i/>
          <w:iCs/>
          <w:color w:val="201A5C"/>
          <w:lang w:val="es-CL"/>
        </w:rPr>
        <w:t>PD</w:t>
      </w:r>
      <w:r w:rsidRPr="003703AF">
        <w:rPr>
          <w:b/>
          <w:bCs/>
          <w:i/>
          <w:iCs/>
          <w:color w:val="201A5C"/>
          <w:vertAlign w:val="subscript"/>
          <w:lang w:val="es-CL"/>
        </w:rPr>
        <w:t>d</w:t>
      </w:r>
      <w:proofErr w:type="spellEnd"/>
      <w:r w:rsidRPr="003703AF">
        <w:rPr>
          <w:lang w:val="es-CL"/>
        </w:rPr>
        <w:t xml:space="preserve"> corresponde</w:t>
      </w:r>
      <w:r w:rsidR="003703AF" w:rsidRPr="003703AF">
        <w:rPr>
          <w:lang w:val="es-CL"/>
        </w:rPr>
        <w:t xml:space="preserve"> al puntaje de práctica declarada en escala de 1 a 5.</w:t>
      </w:r>
    </w:p>
    <w:p w:rsidR="00B378E3" w:rsidRPr="003703AF" w:rsidRDefault="002D259B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proofErr w:type="spellStart"/>
      <w:r w:rsidRPr="003703AF">
        <w:rPr>
          <w:b/>
          <w:bCs/>
          <w:i/>
          <w:iCs/>
          <w:color w:val="201A5C"/>
          <w:lang w:val="es-CL"/>
        </w:rPr>
        <w:t>CS</w:t>
      </w:r>
      <w:r w:rsidRPr="003703AF">
        <w:rPr>
          <w:b/>
          <w:bCs/>
          <w:i/>
          <w:iCs/>
          <w:color w:val="201A5C"/>
          <w:vertAlign w:val="subscript"/>
          <w:lang w:val="es-CL"/>
        </w:rPr>
        <w:t>d</w:t>
      </w:r>
      <w:proofErr w:type="spellEnd"/>
      <w:r w:rsidRPr="003703AF">
        <w:rPr>
          <w:lang w:val="es-CL"/>
        </w:rPr>
        <w:t xml:space="preserve"> corresponde</w:t>
      </w:r>
      <w:r w:rsidR="003703AF" w:rsidRPr="003703AF">
        <w:rPr>
          <w:lang w:val="es-CL"/>
        </w:rPr>
        <w:t xml:space="preserve"> al componente situacional convertido a escala de 1 a 5.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3703AF">
        <w:rPr>
          <w:i/>
          <w:iCs/>
          <w:color w:val="201A5C"/>
          <w:sz w:val="20"/>
          <w:szCs w:val="20"/>
          <w:lang w:val="es-CL"/>
        </w:rPr>
        <w:t>La ponderación asigna 70% al reporte de práctica habitual y 30% a la resolución de situaciones metodológicas aplicadas. Esta regla se utiliza para orientar apoyos y no constituye una escala psicométrica definitiva, una calificación ni una evaluación profesional.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4" w:name="_Toc240017514"/>
      <w:r w:rsidRPr="003703AF">
        <w:rPr>
          <w:lang w:val="es-CL"/>
        </w:rPr>
        <w:t>6.5 Niveles de orientación</w:t>
      </w:r>
      <w:bookmarkEnd w:id="14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5600"/>
      </w:tblGrid>
      <w:tr w:rsidR="00B378E3" w:rsidRPr="003703AF">
        <w:trPr>
          <w:cantSplit/>
          <w:tblHeader/>
          <w:jc w:val="center"/>
        </w:trPr>
        <w:tc>
          <w:tcPr>
            <w:tcW w:w="1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 xml:space="preserve">Rango de </w:t>
            </w:r>
            <w:proofErr w:type="spellStart"/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PCd</w:t>
            </w:r>
            <w:proofErr w:type="spellEnd"/>
          </w:p>
        </w:tc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Nivel de orientación</w:t>
            </w:r>
          </w:p>
        </w:tc>
        <w:tc>
          <w:tcPr>
            <w:tcW w:w="5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Significado formativo</w:t>
            </w:r>
          </w:p>
        </w:tc>
      </w:tr>
      <w:tr w:rsidR="00B378E3" w:rsidRPr="002F64BF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1,00 a 2,24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 alta</w:t>
            </w:r>
          </w:p>
        </w:tc>
        <w:tc>
          <w:tcPr>
            <w:tcW w:w="5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Requiere apoyo focalizado para instalar o fortalecer prácticas clave de facilitación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lastRenderedPageBreak/>
              <w:t>2,25 a 3,24</w:t>
            </w:r>
          </w:p>
        </w:tc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5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Presenta elementos iniciales, pero necesita consolidar aplicación y articulación en situaciones concretas</w:t>
            </w:r>
          </w:p>
        </w:tc>
      </w:tr>
      <w:tr w:rsidR="00B378E3" w:rsidRPr="002F64BF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3,25 a 4,24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Funcional</w:t>
            </w:r>
          </w:p>
        </w:tc>
        <w:tc>
          <w:tcPr>
            <w:tcW w:w="5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Cuenta con prácticas que puede aplicar en situaciones frecuentes y oportunidades de profundización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1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4,25 a 5,00</w:t>
            </w:r>
          </w:p>
        </w:tc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Consolidado</w:t>
            </w:r>
          </w:p>
        </w:tc>
        <w:tc>
          <w:tcPr>
            <w:tcW w:w="5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Evidencia una fortaleza inicial que puede aprovechar para integración, transferencia y reflexión avanzada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Los niveles se presentan como una orientación para un momento particular de la práctica y no como clasificación permanente de la persona facilitadora.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5" w:name="_Toc240017515"/>
      <w:r w:rsidRPr="003703AF">
        <w:rPr>
          <w:lang w:val="es-CL"/>
        </w:rPr>
        <w:t xml:space="preserve">6.6 Lectura de </w:t>
      </w:r>
      <w:proofErr w:type="spellStart"/>
      <w:r w:rsidRPr="003703AF">
        <w:rPr>
          <w:lang w:val="es-CL"/>
        </w:rPr>
        <w:t>subdimensiones</w:t>
      </w:r>
      <w:bookmarkEnd w:id="15"/>
      <w:proofErr w:type="spellEnd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Las dimensiones D1, D3 y D4 contienen </w:t>
      </w:r>
      <w:proofErr w:type="spellStart"/>
      <w:r w:rsidRPr="003703AF">
        <w:rPr>
          <w:lang w:val="es-CL"/>
        </w:rPr>
        <w:t>subdimensiones</w:t>
      </w:r>
      <w:proofErr w:type="spellEnd"/>
      <w:r w:rsidRPr="003703AF">
        <w:rPr>
          <w:lang w:val="es-CL"/>
        </w:rPr>
        <w:t>. El detalle debe mostrarse cuando aporte claridad a la persona y permita una recomendación más precisa.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B378E3" w:rsidRPr="003703AF">
        <w:trPr>
          <w:cantSplit/>
          <w:tblHeader/>
          <w:jc w:val="center"/>
        </w:trPr>
        <w:tc>
          <w:tcPr>
            <w:tcW w:w="2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Dimensión</w:t>
            </w:r>
          </w:p>
        </w:tc>
        <w:tc>
          <w:tcPr>
            <w:tcW w:w="7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proofErr w:type="spellStart"/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Subdimensiones</w:t>
            </w:r>
            <w:proofErr w:type="spellEnd"/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D1. Fundamentos y diseño de actividades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D1.1 Fundamentos del enfoque; D1.2 Diseño de actividades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D3. Evaluación de aprendizajes</w:t>
            </w:r>
          </w:p>
        </w:tc>
        <w:tc>
          <w:tcPr>
            <w:tcW w:w="7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D3.1 Criterios, evidencias e instrumentos; D3.2 Retroalimentación y uso de resultados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D4. Reflexión y desarrollo profesional</w:t>
            </w:r>
          </w:p>
        </w:tc>
        <w:tc>
          <w:tcPr>
            <w:tcW w:w="7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D4.1 Gestión de evidencias y reflexión; D4.2 Planificación del desarrollo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Reglas de visualización: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Mostrar solo la dimensión global cuando la diferencia entre </w:t>
      </w:r>
      <w:proofErr w:type="spellStart"/>
      <w:r w:rsidRPr="003703AF">
        <w:rPr>
          <w:lang w:val="es-CL"/>
        </w:rPr>
        <w:t>subdimensiones</w:t>
      </w:r>
      <w:proofErr w:type="spellEnd"/>
      <w:r w:rsidRPr="003703AF">
        <w:rPr>
          <w:lang w:val="es-CL"/>
        </w:rPr>
        <w:t xml:space="preserve"> sea menor a 0,75 puntos.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Mostrar </w:t>
      </w:r>
      <w:proofErr w:type="spellStart"/>
      <w:r w:rsidRPr="003703AF">
        <w:rPr>
          <w:lang w:val="es-CL"/>
        </w:rPr>
        <w:t>subdimensiones</w:t>
      </w:r>
      <w:proofErr w:type="spellEnd"/>
      <w:r w:rsidRPr="003703AF">
        <w:rPr>
          <w:lang w:val="es-CL"/>
        </w:rPr>
        <w:t xml:space="preserve"> cuando la diferencia sea igual o superior a 0,75 puntos.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Mostrar siempre una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 xml:space="preserve"> cuando haya sido seleccionada como prioridad de PDP.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Si faltan respuestas necesarias para estimar una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, mostrar “resultado preliminar” y no generar una recomendación concluyente.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16" w:name="_Toc240017516"/>
      <w:r w:rsidRPr="003703AF">
        <w:rPr>
          <w:lang w:val="es-CL"/>
        </w:rPr>
        <w:lastRenderedPageBreak/>
        <w:t>7. Priorización de oportunidades de desarrollo</w:t>
      </w:r>
      <w:bookmarkEnd w:id="16"/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7" w:name="_Toc240017517"/>
      <w:r w:rsidRPr="003703AF">
        <w:rPr>
          <w:lang w:val="es-CL"/>
        </w:rPr>
        <w:t>7.1 Número de prioridades</w:t>
      </w:r>
      <w:bookmarkEnd w:id="17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debe proponer un mínimo de una y un máximo de tres prioridades iniciales. Si todas las dimensiones se encuentran en nivel funcional o consolidado, se deben proponer desafíos de profundización o transferencia, no metas de remediación.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8" w:name="_Toc240017518"/>
      <w:r w:rsidRPr="003703AF">
        <w:rPr>
          <w:lang w:val="es-CL"/>
        </w:rPr>
        <w:t>7.2 Reglas de priorización</w:t>
      </w:r>
      <w:bookmarkEnd w:id="18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selección de prioridades se realiza considerando los siguientes criterios, en orden de aplicación: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Dimensiones o </w:t>
      </w:r>
      <w:proofErr w:type="spellStart"/>
      <w:r w:rsidRPr="003703AF">
        <w:rPr>
          <w:lang w:val="es-CL"/>
        </w:rPr>
        <w:t>subdimensiones</w:t>
      </w:r>
      <w:proofErr w:type="spellEnd"/>
      <w:r w:rsidRPr="003703AF">
        <w:rPr>
          <w:lang w:val="es-CL"/>
        </w:rPr>
        <w:t xml:space="preserve"> con menor puntaje compuesto de orientación.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Discrepancias relevantes entre práctica declarada e ítems situacionales.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Necesidades priorizadas por la persona en el perfilamiento.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Relevancia de la capacidad para el contexto formativo autorizado.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Relación con el proyecto integrador y la progresión de las cuatro unidades.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Tiempo semanal disponible declarado por la persona facilitadora.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Necesidad de evitar que varias prioridades representen la misma brecha bajo denominaciones distintas.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19" w:name="_Toc240017519"/>
      <w:r w:rsidRPr="003703AF">
        <w:rPr>
          <w:lang w:val="es-CL"/>
        </w:rPr>
        <w:t>7.3 Reglas de selección</w:t>
      </w:r>
      <w:bookmarkEnd w:id="19"/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No generar más de una prioridad principal asociada a una misma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Evitar seleccionar simultáneamente D3.1 y D3.2 cuando una meta integrada de evaluación pueda abordarlas de manera viable.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Preferir prioridades que tengan recursos y actividades disponibles dentro del itinerario base o de los apoyos adaptativos.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Cuando la prioridad declarada por la persona no coincida con un resultado bajo, incorporarla como ámbito de profundización o consulta del coach, no necesariamente como meta inicial.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Cuando una dimensión obtenga nivel de prioridad alta y se relacione directamente con el proyecto integrador, debe considerarse preferente.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Cuando exista baja completitud del diagnóstico, no generar más de una prioridad y señalar que la matriz es preliminar.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0" w:name="_Toc240017520"/>
      <w:r w:rsidRPr="003703AF">
        <w:rPr>
          <w:lang w:val="es-CL"/>
        </w:rPr>
        <w:lastRenderedPageBreak/>
        <w:t>7.4 Discrepancias relevantes</w:t>
      </w:r>
      <w:bookmarkEnd w:id="20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Se considera discrepancia relevante cuando una persona declara una práctica frecuente o siempre/casi siempre, pero obtiene un resultado situacional bajo, o cuando declara práctica baja y resuelve adecuadamente la situación aplicada.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discrepancia no debe interpretarse como inconsistencia personal. Puede deberse a diferencias de contexto, comprensión de los ítems, experiencia previa, acceso a recursos o características de la situación planteada.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Texto modelo:</w:t>
      </w:r>
    </w:p>
    <w:p w:rsidR="00B378E3" w:rsidRPr="003703AF" w:rsidRDefault="003703AF" w:rsidP="003703A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3703AF">
        <w:rPr>
          <w:i/>
          <w:iCs/>
          <w:color w:val="201A5C"/>
          <w:sz w:val="20"/>
          <w:szCs w:val="20"/>
          <w:lang w:val="es-CL"/>
        </w:rPr>
        <w:t xml:space="preserve">En este ámbito señalas que la práctica está presente con frecuencia. En las situaciones aplicadas aparecen oportunidades para profundizar algunos aspectos de la decisión metodológica. Te proponemos revisar un caso breve y una </w:t>
      </w:r>
      <w:proofErr w:type="spellStart"/>
      <w:r w:rsidRPr="003703AF">
        <w:rPr>
          <w:i/>
          <w:iCs/>
          <w:color w:val="201A5C"/>
          <w:sz w:val="20"/>
          <w:szCs w:val="20"/>
          <w:lang w:val="es-CL"/>
        </w:rPr>
        <w:t>microcápsula</w:t>
      </w:r>
      <w:proofErr w:type="spellEnd"/>
      <w:r w:rsidRPr="003703AF">
        <w:rPr>
          <w:i/>
          <w:iCs/>
          <w:color w:val="201A5C"/>
          <w:sz w:val="20"/>
          <w:szCs w:val="20"/>
          <w:lang w:val="es-CL"/>
        </w:rPr>
        <w:t xml:space="preserve"> antes de decidir si deseas incorporar esta capacidad como prioridad de tu PDP.</w:t>
      </w:r>
    </w:p>
    <w:p w:rsidR="002F64BF" w:rsidRPr="001B255E" w:rsidRDefault="002F64BF" w:rsidP="002F64BF">
      <w:pPr>
        <w:pStyle w:val="Ttulo2"/>
        <w:jc w:val="both"/>
        <w:rPr>
          <w:lang w:val="es-CL"/>
        </w:rPr>
      </w:pPr>
      <w:bookmarkStart w:id="21" w:name="_Toc240017521"/>
      <w:r w:rsidRPr="001B255E">
        <w:rPr>
          <w:lang w:val="es-CL"/>
        </w:rPr>
        <w:t>7.5 Completitud mínima y condición de resultado preliminar</w:t>
      </w:r>
      <w:bookmarkEnd w:id="21"/>
    </w:p>
    <w:p w:rsidR="002F64BF" w:rsidRPr="001B255E" w:rsidRDefault="002F64BF" w:rsidP="002F64BF">
      <w:pPr>
        <w:spacing w:after="180" w:line="288" w:lineRule="auto"/>
        <w:jc w:val="both"/>
        <w:rPr>
          <w:lang w:val="es-CL"/>
        </w:rPr>
      </w:pPr>
      <w:r w:rsidRPr="001B255E">
        <w:rPr>
          <w:lang w:val="es-CL"/>
        </w:rPr>
        <w:t>Para generar una Matriz Individual de Brechas y Niveles de Desarrollo con resultados interpretables, se considerará que el diagnóstico presenta una completitud suficiente cuando la persona facilitadora haya respondido, al menos, el 80% de los ítems de práctica declarada de cada dimensión y la totalidad de los ítems situacionales asociados a dicha dimensión.</w:t>
      </w:r>
    </w:p>
    <w:p w:rsidR="002F64BF" w:rsidRPr="001B255E" w:rsidRDefault="002F64BF" w:rsidP="002F64BF">
      <w:pPr>
        <w:spacing w:after="180" w:line="288" w:lineRule="auto"/>
        <w:jc w:val="both"/>
        <w:rPr>
          <w:lang w:val="es-CL"/>
        </w:rPr>
      </w:pPr>
      <w:r w:rsidRPr="001B255E">
        <w:rPr>
          <w:lang w:val="es-CL"/>
        </w:rPr>
        <w:t>La regla de completitud se aplicará de la siguiente manera: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00"/>
      </w:tblGrid>
      <w:tr w:rsidR="002F64BF" w:rsidRPr="001B255E" w:rsidTr="00535C80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b/>
                <w:bCs/>
                <w:color w:val="FFFFFF"/>
                <w:sz w:val="19"/>
                <w:szCs w:val="19"/>
                <w:lang w:val="es-CL"/>
              </w:rPr>
              <w:t>Condición de respuesta</w:t>
            </w:r>
          </w:p>
        </w:tc>
        <w:tc>
          <w:tcPr>
            <w:tcW w:w="5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b/>
                <w:bCs/>
                <w:color w:val="FFFFFF"/>
                <w:sz w:val="19"/>
                <w:szCs w:val="19"/>
                <w:lang w:val="es-CL"/>
              </w:rPr>
              <w:t>Tratamiento en la matriz</w:t>
            </w:r>
          </w:p>
        </w:tc>
      </w:tr>
      <w:tr w:rsidR="002F64BF" w:rsidRPr="001B255E" w:rsidTr="00535C8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Al menos 80% de los ítems declarativos respondidos en la dimensión y totalidad de ítems situacionales respondidos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Se calcula el puntaje compuesto de orientación y se genera el nivel correspondiente</w:t>
            </w:r>
          </w:p>
        </w:tc>
      </w:tr>
      <w:tr w:rsidR="002F64BF" w:rsidRPr="001B255E" w:rsidTr="00535C8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Menos de 80% de los ítems declarativos respondidos en una dimensión</w:t>
            </w:r>
          </w:p>
        </w:tc>
        <w:tc>
          <w:tcPr>
            <w:tcW w:w="5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La dimensión se presenta como resultado preliminar y no se utiliza como fuente principal de priorización</w:t>
            </w:r>
          </w:p>
        </w:tc>
      </w:tr>
      <w:tr w:rsidR="002F64BF" w:rsidRPr="001B255E" w:rsidTr="00535C8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Ítem situacional no respondido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No se calcula el componente situacional de la dimensión; el resultado se presenta como preliminar</w:t>
            </w:r>
          </w:p>
        </w:tc>
      </w:tr>
      <w:tr w:rsidR="002F64BF" w:rsidRPr="001B255E" w:rsidTr="00535C8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Dimensión sin completitud suficiente</w:t>
            </w:r>
          </w:p>
        </w:tc>
        <w:tc>
          <w:tcPr>
            <w:tcW w:w="5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No se genera una recomendación concluyente ni una meta automática de PDP para esa dimensión</w:t>
            </w:r>
          </w:p>
        </w:tc>
      </w:tr>
      <w:tr w:rsidR="002F64BF" w:rsidRPr="001B255E" w:rsidTr="00535C8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Diagnóstico con completitud insuficiente en dos o más dimensiones</w:t>
            </w:r>
          </w:p>
        </w:tc>
        <w:tc>
          <w:tcPr>
            <w:tcW w:w="5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2F64BF" w:rsidRPr="001B255E" w:rsidRDefault="002F64BF" w:rsidP="00535C80">
            <w:pPr>
              <w:spacing w:after="40"/>
              <w:jc w:val="both"/>
              <w:rPr>
                <w:lang w:val="es-CL"/>
              </w:rPr>
            </w:pPr>
            <w:r w:rsidRPr="001B255E">
              <w:rPr>
                <w:sz w:val="19"/>
                <w:szCs w:val="19"/>
                <w:lang w:val="es-CL"/>
              </w:rPr>
              <w:t>La matriz completa se presenta como preliminar y el sistema propone solo una orientación general de inicio</w:t>
            </w:r>
          </w:p>
        </w:tc>
      </w:tr>
    </w:tbl>
    <w:p w:rsidR="002F64BF" w:rsidRPr="001B255E" w:rsidRDefault="002F64BF" w:rsidP="002F64BF">
      <w:pPr>
        <w:spacing w:after="240"/>
        <w:jc w:val="both"/>
        <w:rPr>
          <w:lang w:val="es-CL"/>
        </w:rPr>
      </w:pPr>
    </w:p>
    <w:p w:rsidR="002F64BF" w:rsidRPr="001B255E" w:rsidRDefault="002F64BF" w:rsidP="002F64BF">
      <w:pPr>
        <w:spacing w:after="180" w:line="288" w:lineRule="auto"/>
        <w:jc w:val="both"/>
        <w:rPr>
          <w:lang w:val="es-CL"/>
        </w:rPr>
      </w:pPr>
      <w:r w:rsidRPr="001B255E">
        <w:rPr>
          <w:lang w:val="es-CL"/>
        </w:rPr>
        <w:lastRenderedPageBreak/>
        <w:t>Cuando el resultado sea preliminar, el asistente coach debe informar que la recomendación se basa en información parcial y ofrecer a la persona facilitadora la posibilidad de completar o revisar el diagnóstico antes de validar prioridades de desarrollo.</w:t>
      </w:r>
    </w:p>
    <w:p w:rsidR="002F64BF" w:rsidRPr="001B255E" w:rsidRDefault="002F64BF" w:rsidP="002F64BF">
      <w:pPr>
        <w:spacing w:after="180" w:line="288" w:lineRule="auto"/>
        <w:jc w:val="both"/>
        <w:rPr>
          <w:lang w:val="es-CL"/>
        </w:rPr>
      </w:pPr>
      <w:r w:rsidRPr="001B255E">
        <w:rPr>
          <w:lang w:val="es-CL"/>
        </w:rPr>
        <w:t>Texto modelo para mostrar a la persona facilitadora:</w:t>
      </w:r>
    </w:p>
    <w:p w:rsidR="002F64BF" w:rsidRPr="001B255E" w:rsidRDefault="002F64BF" w:rsidP="002F64B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1B255E">
        <w:rPr>
          <w:i/>
          <w:iCs/>
          <w:color w:val="201A5C"/>
          <w:sz w:val="20"/>
          <w:szCs w:val="20"/>
          <w:lang w:val="es-CL"/>
        </w:rPr>
        <w:t>La información disponible permite generar una orientación inicial, pero algunos resultados deben interpretarse con cautela porque faltan respuestas en uno o más ámbitos. Puedes revisar o completar el diagnóstico para recibir una propuesta más precisa. Mientras tanto, te recomendamos comenzar con los recursos de orientación general y conversar con el asistente coach para ajustar tus prioridades.</w:t>
      </w:r>
    </w:p>
    <w:p w:rsidR="002F64BF" w:rsidRPr="001B255E" w:rsidRDefault="002F64BF" w:rsidP="002F64BF">
      <w:pPr>
        <w:spacing w:after="180" w:line="288" w:lineRule="auto"/>
        <w:jc w:val="both"/>
        <w:rPr>
          <w:lang w:val="es-CL"/>
        </w:rPr>
      </w:pPr>
      <w:r w:rsidRPr="001B255E">
        <w:rPr>
          <w:lang w:val="es-CL"/>
        </w:rPr>
        <w:t>La condición de resultado preliminar no impide que la persona avance en el Sistema de Autoaprendizaje Adaptativo para Personas Facilitadoras. Su finalidad es evitar interpretaciones excesivas, prioridades automáticas no suficientemente sustentadas o recomendaciones que no cuenten con evidencia diagnóstica suficiente.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22" w:name="_Toc240017522"/>
      <w:r w:rsidRPr="003703AF">
        <w:rPr>
          <w:lang w:val="es-CL"/>
        </w:rPr>
        <w:t>8. Catálogo de mensajes por nivel</w:t>
      </w:r>
      <w:bookmarkEnd w:id="22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El asistente debe utilizar mensajes consistentes, adaptando el contenido a la dimensión,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, evidencia disponible, contexto y recursos específicos.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3" w:name="_Toc240017523"/>
      <w:r w:rsidRPr="003703AF">
        <w:rPr>
          <w:lang w:val="es-CL"/>
        </w:rPr>
        <w:t>8.1 D1. Fundamentos y diseño de actividades</w:t>
      </w:r>
      <w:bookmarkEnd w:id="23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3300"/>
      </w:tblGrid>
      <w:tr w:rsidR="00B378E3" w:rsidRPr="003703AF">
        <w:trPr>
          <w:cantSplit/>
          <w:tblHeader/>
          <w:jc w:val="center"/>
        </w:trPr>
        <w:tc>
          <w:tcPr>
            <w:tcW w:w="1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Nivel</w:t>
            </w:r>
          </w:p>
        </w:tc>
        <w:tc>
          <w:tcPr>
            <w:tcW w:w="4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Mensaje base</w:t>
            </w:r>
          </w:p>
        </w:tc>
        <w:tc>
          <w:tcPr>
            <w:tcW w:w="3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Apoyo inicial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 alta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aparece como una prioridad para fortalecer la relación entre desempeño esperado, actividades de aprendizaje y evidencias observables. Avanzaremos paso a paso con ejemplos y situaciones guiadas.”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Unidad 1, glosario aplicado,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de conceptos básicos, caso guiado y tutor IA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“Cuentas con elementos iniciales para trabajar con enfoque de competencias. El siguiente paso es consolidar cómo esos fundamentos se traducen en actividades secuenciadas y contextualizadas.”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Lectura focalizada, ejemplo comentado y actividad de ajuste de una práctica propia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Funcional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constituye una fortaleza inicial. Puedes profundizar la justificación de tus decisiones de diseño y su relación con las condiciones reales de aplicación.”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Caso comparado, desafío contextualizado y transferencia al proyecto integrador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Consolidado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“Muestras una fortaleza inicial para relacionar desempeño, actividades y condiciones de aprendizaje. Puedes utilizarla para integrar decisiones más complejas y apoyar la revisión crítica de tu propia práctica.”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Desafío de integración, contraste de alternativas y reflexión avanzada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4" w:name="_Toc240017524"/>
      <w:r w:rsidRPr="003703AF">
        <w:rPr>
          <w:lang w:val="es-CL"/>
        </w:rPr>
        <w:lastRenderedPageBreak/>
        <w:t>8.2 D2. Estrategias didácticas para el aprendizaje activo</w:t>
      </w:r>
      <w:bookmarkEnd w:id="24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3300"/>
      </w:tblGrid>
      <w:tr w:rsidR="00B378E3" w:rsidRPr="003703AF">
        <w:trPr>
          <w:cantSplit/>
          <w:tblHeader/>
          <w:jc w:val="center"/>
        </w:trPr>
        <w:tc>
          <w:tcPr>
            <w:tcW w:w="1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Nivel</w:t>
            </w:r>
          </w:p>
        </w:tc>
        <w:tc>
          <w:tcPr>
            <w:tcW w:w="4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Mensaje base</w:t>
            </w:r>
          </w:p>
        </w:tc>
        <w:tc>
          <w:tcPr>
            <w:tcW w:w="3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Apoyo inicial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 alta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requiere fortalecer la selección de estrategias que promuevan participación activa, práctica y toma de decisiones en contextos de formación.”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Unidad 2, ejemplos de estrategias, caso guiado y matriz de selección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“Reconoces estrategias didácticas relevantes. Puedes avanzar en seleccionar y ajustar la estrategia más pertinente según aprendizaje esperado, participantes, modalidad y recursos disponibles.”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Caso comparado, pauta de decisión y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de aplicación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Funcional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“Dispones de un repertorio inicial de estrategias activas. El desafío es profundizar su articulación con la evidencia requerida y las condiciones de implementación.”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Desafío contextualizado, análisis de condiciones y actividad de transferencia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Consolidado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aparece como una fortaleza inicial. Puedes concentrarte en combinar estrategias, anticipar restricciones de implementación y justificar tus decisiones metodológicas.”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Caso avanzado, análisis de alternativas y transferencia al proyecto integrador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5" w:name="_Toc240017525"/>
      <w:r w:rsidRPr="003703AF">
        <w:rPr>
          <w:lang w:val="es-CL"/>
        </w:rPr>
        <w:t>8.3 D3. Evaluación de aprendizajes con enfoque de competencias</w:t>
      </w:r>
      <w:bookmarkEnd w:id="25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3300"/>
      </w:tblGrid>
      <w:tr w:rsidR="00B378E3" w:rsidRPr="003703AF">
        <w:trPr>
          <w:cantSplit/>
          <w:tblHeader/>
          <w:jc w:val="center"/>
        </w:trPr>
        <w:tc>
          <w:tcPr>
            <w:tcW w:w="1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Nivel</w:t>
            </w:r>
          </w:p>
        </w:tc>
        <w:tc>
          <w:tcPr>
            <w:tcW w:w="4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Mensaje base</w:t>
            </w:r>
          </w:p>
        </w:tc>
        <w:tc>
          <w:tcPr>
            <w:tcW w:w="3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Apoyo inicial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 alta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es prioritario para fortalecer la relación entre aprendizaje esperado, evidencia, criterio, instrumento y retroalimentación. El apoyo se centrará en ejemplos claros y ejercicios guiados.”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Unidad 3,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de alineamiento evaluativo, ejemplo de pauta o rúbrica y caso guiado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“Cuentas con prácticas iniciales de evaluación. El siguiente paso es consolidar decisiones coherentes sobre qué evidencia recoger, con qué instrumento observarla y cómo utilizar los resultados.”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Ejemplo comentado, matriz de alineamiento y actividad aplicada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Funcional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constituye una fortaleza inicial. Puedes profundizar el uso de resultados para ajustar decisiones y la integración de modalidades de evaluación pertinentes.”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Caso de análisis, desafío de retroalimentación y transferencia contextualizada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Consolidado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“Muestras una fortaleza inicial en evaluación con enfoque de competencias. Puedes utilizarla para revisar la calidad de tus instrumentos, profundizar en retroalimentación y fortalecer otras áreas del diseño.”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Desafío de integración, revisión crítica de instrumento y proyecto integrador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6" w:name="_Toc240017526"/>
      <w:r w:rsidRPr="003703AF">
        <w:rPr>
          <w:lang w:val="es-CL"/>
        </w:rPr>
        <w:lastRenderedPageBreak/>
        <w:t>8.4 D4. Reflexión sobre la práctica y desarrollo profesional</w:t>
      </w:r>
      <w:bookmarkEnd w:id="26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3300"/>
      </w:tblGrid>
      <w:tr w:rsidR="00B378E3" w:rsidRPr="003703AF">
        <w:trPr>
          <w:cantSplit/>
          <w:tblHeader/>
          <w:jc w:val="center"/>
        </w:trPr>
        <w:tc>
          <w:tcPr>
            <w:tcW w:w="1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Nivel</w:t>
            </w:r>
          </w:p>
        </w:tc>
        <w:tc>
          <w:tcPr>
            <w:tcW w:w="4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Mensaje base</w:t>
            </w:r>
          </w:p>
        </w:tc>
        <w:tc>
          <w:tcPr>
            <w:tcW w:w="3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Apoyo inicial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 alta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requiere apoyo para transformar observaciones sobre la práctica en metas, acciones y evidencias de avance. Trabajaremos con una pauta breve de reflexión y una propuesta inicial de PDP.”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Unidad 4, pauta de autoobservación, plantilla PDP y conversación con coach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En desarrollo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“Reconoces oportunidades de mejora en tu práctica. Puedes avanzar en registrarlas, priorizarlas y convertirlas en acciones verificables de desarrollo profesional.”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Registro reflexivo,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microcápsula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de metas y actividad guiada de PDP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Funcional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constituye una fortaleza inicial. Puedes profundizar la revisión sistemática de evidencias y el ajuste de tus decisiones de desarrollo según resultados observados.”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Desafío de reflexión, análisis de evidencia y ajuste de una meta PDP</w:t>
            </w:r>
          </w:p>
        </w:tc>
      </w:tr>
      <w:tr w:rsidR="00B378E3" w:rsidRPr="002F64BF">
        <w:trPr>
          <w:cantSplit/>
          <w:jc w:val="center"/>
        </w:trPr>
        <w:tc>
          <w:tcPr>
            <w:tcW w:w="1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Consolidado</w:t>
            </w:r>
          </w:p>
        </w:tc>
        <w:tc>
          <w:tcPr>
            <w:tcW w:w="4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“Muestras una fortaleza inicial para reflexionar y orientar tu desarrollo. Puedes aprovecharla para integrar evidencias de las unidades y proyectar acciones de mejora de mayor complejidad.”</w:t>
            </w:r>
          </w:p>
        </w:tc>
        <w:tc>
          <w:tcPr>
            <w:tcW w:w="3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Desafío avanzado, revisión de progresión y transferencia al proyecto integrador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7" w:name="_Toc240017527"/>
      <w:r w:rsidRPr="003703AF">
        <w:rPr>
          <w:lang w:val="es-CL"/>
        </w:rPr>
        <w:t>8.5 Uso pedagógico y responsable de IA</w:t>
      </w:r>
      <w:bookmarkEnd w:id="27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bloque de IA no determina prioridad metodológica principal. Cuando sus respuestas indiquen baja familiaridad o prácticas inseguras, el sistema debe activar una orientación transversal.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Texto modelo:</w:t>
      </w:r>
    </w:p>
    <w:p w:rsidR="00B378E3" w:rsidRPr="003703AF" w:rsidRDefault="003703AF" w:rsidP="003703A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3703AF">
        <w:rPr>
          <w:i/>
          <w:iCs/>
          <w:color w:val="201A5C"/>
          <w:sz w:val="20"/>
          <w:szCs w:val="20"/>
          <w:lang w:val="es-CL"/>
        </w:rPr>
        <w:t>Antes de utilizar el asistente en profundidad, te recomendamos revisar la cápsula de uso pedagógico y responsable de inteligencia artificial. Te ayudará a aprovechar las recomendaciones de forma crítica y a proteger información personal o confidencial.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28" w:name="_Toc240017528"/>
      <w:r w:rsidRPr="003703AF">
        <w:rPr>
          <w:lang w:val="es-CL"/>
        </w:rPr>
        <w:t>9. Formato de salida del asistente IA</w:t>
      </w:r>
      <w:bookmarkEnd w:id="28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asistente coach debe utilizar un formato homogéneo para garantizar claridad, trazabilidad y reutilización de datos en la construcción del PDP.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29" w:name="_Toc240017529"/>
      <w:r w:rsidRPr="003703AF">
        <w:rPr>
          <w:lang w:val="es-CL"/>
        </w:rPr>
        <w:t>9.1 Plantilla formal de salida</w:t>
      </w:r>
      <w:bookmarkEnd w:id="29"/>
    </w:p>
    <w:p w:rsidR="00B378E3" w:rsidRPr="003703AF" w:rsidRDefault="003703AF" w:rsidP="003703AF">
      <w:pPr>
        <w:spacing w:before="80" w:after="100"/>
        <w:jc w:val="both"/>
        <w:rPr>
          <w:lang w:val="es-CL"/>
        </w:rPr>
      </w:pPr>
      <w:r w:rsidRPr="003703AF">
        <w:rPr>
          <w:i/>
          <w:iCs/>
          <w:color w:val="6B7686"/>
          <w:sz w:val="18"/>
          <w:szCs w:val="18"/>
          <w:lang w:val="es-CL"/>
        </w:rPr>
        <w:t>Plantilla — salida del asistente coach al finalizar el diagnóstico</w:t>
      </w:r>
    </w:p>
    <w:tbl>
      <w:tblPr>
        <w:tblW w:w="9360" w:type="dxa"/>
        <w:jc w:val="center"/>
        <w:tblBorders>
          <w:top w:val="single" w:sz="6" w:space="0" w:color="C9C2EC"/>
          <w:left w:val="single" w:sz="6" w:space="0" w:color="C9C2EC"/>
          <w:bottom w:val="single" w:sz="6" w:space="0" w:color="C9C2EC"/>
          <w:right w:val="single" w:sz="6" w:space="0" w:color="C9C2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78E3" w:rsidRPr="002F64BF">
        <w:trPr>
          <w:jc w:val="center"/>
        </w:trPr>
        <w:tc>
          <w:tcPr>
            <w:tcW w:w="9360" w:type="dxa"/>
            <w:shd w:val="clear" w:color="auto" w:fill="F3F1FB"/>
            <w:tcMar>
              <w:top w:w="220" w:type="dxa"/>
              <w:left w:w="320" w:type="dxa"/>
              <w:bottom w:w="260" w:type="dxa"/>
              <w:right w:w="320" w:type="dxa"/>
            </w:tcMar>
          </w:tcPr>
          <w:p w:rsidR="00B378E3" w:rsidRPr="003703AF" w:rsidRDefault="003703AF" w:rsidP="003703AF">
            <w:pPr>
              <w:shd w:val="clear" w:color="auto" w:fill="2C2878"/>
              <w:spacing w:after="16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6"/>
                <w:szCs w:val="16"/>
                <w:lang w:val="es-CL"/>
              </w:rPr>
              <w:lastRenderedPageBreak/>
              <w:t>TEXTO LISTO PARA MOODLE</w:t>
            </w:r>
          </w:p>
          <w:p w:rsidR="00B378E3" w:rsidRPr="003703AF" w:rsidRDefault="003703AF" w:rsidP="003703AF">
            <w:pPr>
              <w:spacing w:before="40" w:after="14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C2878"/>
                <w:sz w:val="25"/>
                <w:szCs w:val="25"/>
                <w:lang w:val="es-CL"/>
              </w:rPr>
              <w:t>Matriz individual de fortalezas y oportunidades de desarrollo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Fecha de generación: [</w:t>
            </w:r>
            <w:proofErr w:type="spellStart"/>
            <w:r w:rsidRPr="003703AF">
              <w:rPr>
                <w:sz w:val="20"/>
                <w:szCs w:val="20"/>
                <w:lang w:val="es-CL"/>
              </w:rPr>
              <w:t>dd</w:t>
            </w:r>
            <w:proofErr w:type="spellEnd"/>
            <w:r w:rsidRPr="003703AF">
              <w:rPr>
                <w:sz w:val="20"/>
                <w:szCs w:val="20"/>
                <w:lang w:val="es-CL"/>
              </w:rPr>
              <w:t>/mm/</w:t>
            </w:r>
            <w:proofErr w:type="spellStart"/>
            <w:r w:rsidRPr="003703AF">
              <w:rPr>
                <w:sz w:val="20"/>
                <w:szCs w:val="20"/>
                <w:lang w:val="es-CL"/>
              </w:rPr>
              <w:t>aaaa</w:t>
            </w:r>
            <w:proofErr w:type="spellEnd"/>
            <w:proofErr w:type="gramStart"/>
            <w:r w:rsidRPr="003703AF">
              <w:rPr>
                <w:sz w:val="20"/>
                <w:szCs w:val="20"/>
                <w:lang w:val="es-CL"/>
              </w:rPr>
              <w:t>]  ·</w:t>
            </w:r>
            <w:proofErr w:type="gramEnd"/>
            <w:r w:rsidRPr="003703AF">
              <w:rPr>
                <w:sz w:val="20"/>
                <w:szCs w:val="20"/>
                <w:lang w:val="es-CL"/>
              </w:rPr>
              <w:t xml:space="preserve">  Versión del diagnóstico: [DIAG-M1-vX.X]  ·  Estado de la matriz: [Inicial / Actualizada / Pendiente de revisión]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Síntesis de tu resultado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A partir de tus respuestas, se identifican fortalezas iniciales en [fortaleza 1] y [fortaleza 2, si corresponde].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Durante esta experiencia, se recomienda priorizar el desarrollo de [prioridad 1], [prioridad 2] y [prioridad 3, si corresponde]. Estas prioridades se presentan como oportunidades de fortalecimiento; puedes revisarlas, ajustarlas o incorporar otras necesidades según tu contexto.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Tu matriz de desarrollo</w:t>
            </w:r>
          </w:p>
          <w:tbl>
            <w:tblPr>
              <w:tblW w:w="7600" w:type="dxa"/>
              <w:jc w:val="center"/>
              <w:tblBorders>
                <w:top w:val="single" w:sz="4" w:space="0" w:color="BFE3F5"/>
                <w:left w:val="single" w:sz="4" w:space="0" w:color="BFE3F5"/>
                <w:bottom w:val="single" w:sz="4" w:space="0" w:color="BFE3F5"/>
                <w:right w:val="single" w:sz="4" w:space="0" w:color="BFE3F5"/>
                <w:insideH w:val="single" w:sz="4" w:space="0" w:color="BFE3F5"/>
                <w:insideV w:val="single" w:sz="4" w:space="0" w:color="BFE3F5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1000"/>
              <w:gridCol w:w="2100"/>
              <w:gridCol w:w="1900"/>
              <w:gridCol w:w="1700"/>
            </w:tblGrid>
            <w:tr w:rsidR="00B378E3" w:rsidRPr="003703AF">
              <w:trPr>
                <w:cantSplit/>
                <w:tblHeader/>
                <w:jc w:val="center"/>
              </w:trPr>
              <w:tc>
                <w:tcPr>
                  <w:tcW w:w="900" w:type="dxa"/>
                  <w:shd w:val="clear" w:color="auto" w:fill="2C28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b/>
                      <w:bCs/>
                      <w:color w:val="FFFFFF"/>
                      <w:sz w:val="19"/>
                      <w:szCs w:val="19"/>
                      <w:lang w:val="es-CL"/>
                    </w:rPr>
                    <w:t>Ámbito</w:t>
                  </w:r>
                </w:p>
              </w:tc>
              <w:tc>
                <w:tcPr>
                  <w:tcW w:w="1000" w:type="dxa"/>
                  <w:shd w:val="clear" w:color="auto" w:fill="2C28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b/>
                      <w:bCs/>
                      <w:color w:val="FFFFFF"/>
                      <w:sz w:val="19"/>
                      <w:szCs w:val="19"/>
                      <w:lang w:val="es-CL"/>
                    </w:rPr>
                    <w:t>Nivel</w:t>
                  </w:r>
                </w:p>
              </w:tc>
              <w:tc>
                <w:tcPr>
                  <w:tcW w:w="2100" w:type="dxa"/>
                  <w:shd w:val="clear" w:color="auto" w:fill="2C28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b/>
                      <w:bCs/>
                      <w:color w:val="FFFFFF"/>
                      <w:sz w:val="19"/>
                      <w:szCs w:val="19"/>
                      <w:lang w:val="es-CL"/>
                    </w:rPr>
                    <w:t>Qué observamos</w:t>
                  </w:r>
                </w:p>
              </w:tc>
              <w:tc>
                <w:tcPr>
                  <w:tcW w:w="1900" w:type="dxa"/>
                  <w:shd w:val="clear" w:color="auto" w:fill="2C28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b/>
                      <w:bCs/>
                      <w:color w:val="FFFFFF"/>
                      <w:sz w:val="19"/>
                      <w:szCs w:val="19"/>
                      <w:lang w:val="es-CL"/>
                    </w:rPr>
                    <w:t>Apoyo sugerido</w:t>
                  </w:r>
                </w:p>
              </w:tc>
              <w:tc>
                <w:tcPr>
                  <w:tcW w:w="1700" w:type="dxa"/>
                  <w:shd w:val="clear" w:color="auto" w:fill="2C28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b/>
                      <w:bCs/>
                      <w:color w:val="FFFFFF"/>
                      <w:sz w:val="19"/>
                      <w:szCs w:val="19"/>
                      <w:lang w:val="es-CL"/>
                    </w:rPr>
                    <w:t>Acción inicial</w:t>
                  </w:r>
                </w:p>
              </w:tc>
            </w:tr>
            <w:tr w:rsidR="00B378E3" w:rsidRPr="003703AF">
              <w:trPr>
                <w:cantSplit/>
                <w:jc w:val="center"/>
              </w:trPr>
              <w:tc>
                <w:tcPr>
                  <w:tcW w:w="9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[D1]</w:t>
                  </w:r>
                </w:p>
              </w:tc>
              <w:tc>
                <w:tcPr>
                  <w:tcW w:w="10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[Nivel]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[Lectura formativa basada en evidencia]</w:t>
                  </w:r>
                </w:p>
              </w:tc>
              <w:tc>
                <w:tcPr>
                  <w:tcW w:w="19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[Unidad y recurso]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[Acción PDP]</w:t>
                  </w:r>
                </w:p>
              </w:tc>
            </w:tr>
            <w:tr w:rsidR="00B378E3" w:rsidRPr="003703AF">
              <w:trPr>
                <w:cantSplit/>
                <w:jc w:val="center"/>
              </w:trPr>
              <w:tc>
                <w:tcPr>
                  <w:tcW w:w="9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[D2]</w:t>
                  </w:r>
                </w:p>
              </w:tc>
              <w:tc>
                <w:tcPr>
                  <w:tcW w:w="10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[Nivel]</w:t>
                  </w:r>
                </w:p>
              </w:tc>
              <w:tc>
                <w:tcPr>
                  <w:tcW w:w="21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[Lectura formativa basada en evidencia]</w:t>
                  </w:r>
                </w:p>
              </w:tc>
              <w:tc>
                <w:tcPr>
                  <w:tcW w:w="19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[Unidad y recurso]</w:t>
                  </w:r>
                </w:p>
              </w:tc>
              <w:tc>
                <w:tcPr>
                  <w:tcW w:w="17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[Acción PDP]</w:t>
                  </w:r>
                </w:p>
              </w:tc>
            </w:tr>
            <w:tr w:rsidR="00B378E3" w:rsidRPr="003703AF">
              <w:trPr>
                <w:cantSplit/>
                <w:jc w:val="center"/>
              </w:trPr>
              <w:tc>
                <w:tcPr>
                  <w:tcW w:w="9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[D3]</w:t>
                  </w:r>
                </w:p>
              </w:tc>
              <w:tc>
                <w:tcPr>
                  <w:tcW w:w="10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[Nivel]</w:t>
                  </w:r>
                </w:p>
              </w:tc>
              <w:tc>
                <w:tcPr>
                  <w:tcW w:w="21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[Lectura formativa basada en evidencia]</w:t>
                  </w:r>
                </w:p>
              </w:tc>
              <w:tc>
                <w:tcPr>
                  <w:tcW w:w="19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[Unidad y recurso]</w:t>
                  </w:r>
                </w:p>
              </w:tc>
              <w:tc>
                <w:tcPr>
                  <w:tcW w:w="1700" w:type="dxa"/>
                  <w:shd w:val="clear" w:color="auto" w:fill="FFFFFF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[Acción PDP]</w:t>
                  </w:r>
                </w:p>
              </w:tc>
            </w:tr>
            <w:tr w:rsidR="00B378E3" w:rsidRPr="002F64BF">
              <w:trPr>
                <w:cantSplit/>
                <w:jc w:val="center"/>
              </w:trPr>
              <w:tc>
                <w:tcPr>
                  <w:tcW w:w="9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[D4]</w:t>
                  </w:r>
                </w:p>
              </w:tc>
              <w:tc>
                <w:tcPr>
                  <w:tcW w:w="10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[Nivel]</w:t>
                  </w:r>
                </w:p>
              </w:tc>
              <w:tc>
                <w:tcPr>
                  <w:tcW w:w="21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[Lectura formativa basada en evidencia]</w:t>
                  </w:r>
                </w:p>
              </w:tc>
              <w:tc>
                <w:tcPr>
                  <w:tcW w:w="19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[Unidad y recurso]</w:t>
                  </w:r>
                </w:p>
              </w:tc>
              <w:tc>
                <w:tcPr>
                  <w:tcW w:w="1700" w:type="dxa"/>
                  <w:shd w:val="clear" w:color="auto" w:fill="EAF6F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:rsidR="00B378E3" w:rsidRPr="003703AF" w:rsidRDefault="003703AF" w:rsidP="003703AF">
                  <w:pPr>
                    <w:spacing w:after="40"/>
                    <w:jc w:val="both"/>
                    <w:rPr>
                      <w:lang w:val="es-CL"/>
                    </w:rPr>
                  </w:pPr>
                  <w:r w:rsidRPr="003703AF">
                    <w:rPr>
                      <w:sz w:val="19"/>
                      <w:szCs w:val="19"/>
                      <w:lang w:val="es-CL"/>
                    </w:rPr>
                    <w:t>[Acción PDP]</w:t>
                  </w:r>
                </w:p>
              </w:tc>
            </w:tr>
          </w:tbl>
          <w:p w:rsidR="00B378E3" w:rsidRPr="003703AF" w:rsidRDefault="00B378E3" w:rsidP="003703AF">
            <w:pPr>
              <w:spacing w:after="120"/>
              <w:jc w:val="both"/>
              <w:rPr>
                <w:lang w:val="es-CL"/>
              </w:rPr>
            </w:pP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Tus prioridades iniciales</w:t>
            </w: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1. [Prioridad 1]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Meta sugerida: [meta observable y contextualizada].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Apoyo inicial: [recurso base + recurso aplicado].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 xml:space="preserve">Evidencia de avance: [producto o </w:t>
            </w:r>
            <w:proofErr w:type="spellStart"/>
            <w:r w:rsidRPr="003703AF">
              <w:rPr>
                <w:sz w:val="20"/>
                <w:szCs w:val="20"/>
                <w:lang w:val="es-CL"/>
              </w:rPr>
              <w:t>microactividad</w:t>
            </w:r>
            <w:proofErr w:type="spellEnd"/>
            <w:r w:rsidRPr="003703AF">
              <w:rPr>
                <w:sz w:val="20"/>
                <w:szCs w:val="20"/>
                <w:lang w:val="es-CL"/>
              </w:rPr>
              <w:t>].</w:t>
            </w:r>
          </w:p>
          <w:p w:rsidR="00B378E3" w:rsidRPr="003703AF" w:rsidRDefault="00B378E3" w:rsidP="003703AF">
            <w:pPr>
              <w:spacing w:after="60"/>
              <w:jc w:val="both"/>
              <w:rPr>
                <w:lang w:val="es-CL"/>
              </w:rPr>
            </w:pP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2. [Prioridad 2, si corresponde]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Meta sugerida: [meta observable y contextualizada].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Apoyo inicial: [recurso base + recurso aplicado].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 xml:space="preserve">Evidencia de avance: [producto o </w:t>
            </w:r>
            <w:proofErr w:type="spellStart"/>
            <w:r w:rsidRPr="003703AF">
              <w:rPr>
                <w:sz w:val="20"/>
                <w:szCs w:val="20"/>
                <w:lang w:val="es-CL"/>
              </w:rPr>
              <w:t>microactividad</w:t>
            </w:r>
            <w:proofErr w:type="spellEnd"/>
            <w:r w:rsidRPr="003703AF">
              <w:rPr>
                <w:sz w:val="20"/>
                <w:szCs w:val="20"/>
                <w:lang w:val="es-CL"/>
              </w:rPr>
              <w:t>].</w:t>
            </w:r>
          </w:p>
          <w:p w:rsidR="00B378E3" w:rsidRPr="003703AF" w:rsidRDefault="00B378E3" w:rsidP="003703AF">
            <w:pPr>
              <w:spacing w:after="60"/>
              <w:jc w:val="both"/>
              <w:rPr>
                <w:lang w:val="es-CL"/>
              </w:rPr>
            </w:pP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lastRenderedPageBreak/>
              <w:t>3. [Prioridad 3, si corresponde]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Meta sugerida: [meta observable y contextualizada].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Apoyo inicial: [recurso base + recurso aplicado].</w:t>
            </w:r>
          </w:p>
          <w:p w:rsidR="00B378E3" w:rsidRPr="003703AF" w:rsidRDefault="003703AF" w:rsidP="003703AF">
            <w:pPr>
              <w:pStyle w:val="Prrafodelista"/>
              <w:numPr>
                <w:ilvl w:val="0"/>
                <w:numId w:val="3"/>
              </w:numPr>
              <w:spacing w:line="268" w:lineRule="auto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 xml:space="preserve">Evidencia de avance: [producto o </w:t>
            </w:r>
            <w:proofErr w:type="spellStart"/>
            <w:r w:rsidRPr="003703AF">
              <w:rPr>
                <w:sz w:val="20"/>
                <w:szCs w:val="20"/>
                <w:lang w:val="es-CL"/>
              </w:rPr>
              <w:t>microactividad</w:t>
            </w:r>
            <w:proofErr w:type="spellEnd"/>
            <w:r w:rsidRPr="003703AF">
              <w:rPr>
                <w:sz w:val="20"/>
                <w:szCs w:val="20"/>
                <w:lang w:val="es-CL"/>
              </w:rPr>
              <w:t>].</w:t>
            </w:r>
          </w:p>
          <w:p w:rsidR="00B378E3" w:rsidRPr="003703AF" w:rsidRDefault="00B378E3" w:rsidP="003703AF">
            <w:pPr>
              <w:spacing w:after="60"/>
              <w:jc w:val="both"/>
              <w:rPr>
                <w:lang w:val="es-CL"/>
              </w:rPr>
            </w:pPr>
          </w:p>
          <w:p w:rsidR="00B378E3" w:rsidRPr="003703AF" w:rsidRDefault="003703AF" w:rsidP="003703AF">
            <w:pPr>
              <w:spacing w:before="200" w:after="100"/>
              <w:jc w:val="both"/>
              <w:rPr>
                <w:lang w:val="es-CL"/>
              </w:rPr>
            </w:pPr>
            <w:r w:rsidRPr="003703AF">
              <w:rPr>
                <w:b/>
                <w:bCs/>
                <w:color w:val="201A5C"/>
                <w:lang w:val="es-CL"/>
              </w:rPr>
              <w:t>Siguiente decisión</w:t>
            </w:r>
          </w:p>
          <w:p w:rsidR="00B378E3" w:rsidRPr="003703AF" w:rsidRDefault="003703AF" w:rsidP="003703AF">
            <w:pPr>
              <w:spacing w:after="140"/>
              <w:jc w:val="both"/>
              <w:rPr>
                <w:lang w:val="es-CL"/>
              </w:rPr>
            </w:pPr>
            <w:r w:rsidRPr="003703AF">
              <w:rPr>
                <w:sz w:val="20"/>
                <w:szCs w:val="20"/>
                <w:lang w:val="es-CL"/>
              </w:rPr>
              <w:t>¿Deseas mantener estas prioridades tal como se proponen, ajustar alguna de ellas o incorporar otra necesidad relevante para tu contexto?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0" w:name="_Toc240017530"/>
      <w:r w:rsidRPr="003703AF">
        <w:rPr>
          <w:lang w:val="es-CL"/>
        </w:rPr>
        <w:t>9.2 Límites del formato</w:t>
      </w:r>
      <w:bookmarkEnd w:id="30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asistente no debe: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Mostrar una calificación global de la persona.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Afirmar que la persona es competente, incompetente, apta o no apta.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Diagnosticar causas personales, cognitivas, psicológicas, laborales o motivacionales.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Revelar claves de los ítems situacionales como si fueran una prueba aprobatoria o reprobatoria.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Inventar recursos, actividades, políticas o decisiones institucionales no configuradas.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Recomendar más de tres prioridades iniciales.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Presentar recomendaciones como obligatorias o irrevisables.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31" w:name="_Toc240017531"/>
      <w:r w:rsidRPr="003703AF">
        <w:rPr>
          <w:lang w:val="es-CL"/>
        </w:rPr>
        <w:t>10. Reglas de generación para el asistente coach</w:t>
      </w:r>
      <w:bookmarkEnd w:id="31"/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2" w:name="_Toc240017532"/>
      <w:r w:rsidRPr="003703AF">
        <w:rPr>
          <w:lang w:val="es-CL"/>
        </w:rPr>
        <w:t>10.1 Datos mínimos de entrada</w:t>
      </w:r>
      <w:bookmarkEnd w:id="32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El asistente coach debe recibir información </w:t>
      </w:r>
      <w:proofErr w:type="spellStart"/>
      <w:r w:rsidRPr="003703AF">
        <w:rPr>
          <w:lang w:val="es-CL"/>
        </w:rPr>
        <w:t>preprocesada</w:t>
      </w:r>
      <w:proofErr w:type="spellEnd"/>
      <w:r w:rsidRPr="003703AF">
        <w:rPr>
          <w:lang w:val="es-CL"/>
        </w:rPr>
        <w:t xml:space="preserve"> y autorizada. No requiere recibir todas las respuestas crudas del diagnóstico para generar la matriz inicial.</w:t>
      </w:r>
    </w:p>
    <w:tbl>
      <w:tblPr>
        <w:tblW w:w="936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78E3" w:rsidRPr="003703AF">
        <w:trPr>
          <w:jc w:val="center"/>
        </w:trPr>
        <w:tc>
          <w:tcPr>
            <w:tcW w:w="9360" w:type="dxa"/>
            <w:shd w:val="clear" w:color="auto" w:fill="F4F6F9"/>
            <w:tcMar>
              <w:top w:w="200" w:type="dxa"/>
              <w:left w:w="260" w:type="dxa"/>
              <w:bottom w:w="200" w:type="dxa"/>
              <w:right w:w="260" w:type="dxa"/>
            </w:tcMar>
          </w:tcPr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user_id_pseudonimizado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"[id]",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diagnostico_version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"DIAG-M1-v1.0",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fecha_diagnostico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"YYYY-MM-DD",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"completitud": 100,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estado_matriz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"inicial",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contexto_autorizado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lastRenderedPageBreak/>
              <w:t xml:space="preserve">    "rol": "[rol]",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tipo_programa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"[tipo]",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"modalidad": "[modalidad]",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sector_especialidad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"[opcional]",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tiempo_disponible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"[rango]",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prioridades_declaradas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["[prioridad 1]", "[prioridad 2]"]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"resultados":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"D1":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puntaje_declarado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puntaje_situacional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puntaje_compuesto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"nivel": "[nivel]",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subdimensiones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  "D1.1":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  "D1.2": 0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}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"D2":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puntaje_declarado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puntaje_situacional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puntaje_compuesto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"nivel": "[nivel]"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"D3":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puntaje_declarado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puntaje_situacional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puntaje_compuesto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"nivel": "[nivel]",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subdimensiones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  "D3.1":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  "D3.2": 0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}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"D4":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puntaje_declarado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puntaje_situacional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puntaje_compuesto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"nivel": "[nivel]",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subdimensiones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  "D4.1": 0,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  "D4.2": 0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  }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}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patrones_relevantes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"discrepancias": ["[si corresponde]"],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"omisiones": ["[si corresponde]"],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resultados_preliminares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false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respuestas_abiertas_autorizadas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{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desafio_actual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"[texto opcional]",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capacidades_prioritarias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"[texto opcional]"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},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 xml:space="preserve">  "</w:t>
            </w:r>
            <w:proofErr w:type="spellStart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catalogo_apoyos_activos</w:t>
            </w:r>
            <w:proofErr w:type="spellEnd"/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": ["[códigos de recursos disponibles]"]</w:t>
            </w:r>
          </w:p>
          <w:p w:rsidR="00B378E3" w:rsidRPr="003703AF" w:rsidRDefault="003703AF" w:rsidP="003703AF">
            <w:pPr>
              <w:spacing w:line="250" w:lineRule="auto"/>
              <w:jc w:val="both"/>
              <w:rPr>
                <w:lang w:val="es-CL"/>
              </w:rPr>
            </w:pPr>
            <w:r w:rsidRPr="003703AF">
              <w:rPr>
                <w:rFonts w:ascii="Consolas" w:eastAsia="Consolas" w:hAnsi="Consolas" w:cs="Consolas"/>
                <w:color w:val="201A5C"/>
                <w:sz w:val="17"/>
                <w:szCs w:val="17"/>
                <w:lang w:val="es-CL"/>
              </w:rPr>
              <w:t>}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3" w:name="_Toc240017533"/>
      <w:r w:rsidRPr="003703AF">
        <w:rPr>
          <w:lang w:val="es-CL"/>
        </w:rPr>
        <w:lastRenderedPageBreak/>
        <w:t>10.2 Reglas de procesamiento</w:t>
      </w:r>
      <w:bookmarkEnd w:id="33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asistente debe:</w:t>
      </w:r>
    </w:p>
    <w:p w:rsidR="00B378E3" w:rsidRPr="003703AF" w:rsidRDefault="002F64B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2F64BF">
        <w:rPr>
          <w:lang w:val="es-CL"/>
        </w:rPr>
        <w:t>Verificar la completitud de las respuestas antes de generar la matriz. Se considerará completitud suficiente cuando la persona haya respondido al menos el 80% de los ítems de práctica declarada de cada dimensión y todos los ítems situacionales asociados. Si esta condición no se cumple, el asistente debe generar una matriz preliminar, explicitar la limitación de información y no proponer más de una prioridad inicial hasta que se completen o revisen los antecedentes necesarios</w:t>
      </w:r>
      <w:r w:rsidR="003703AF" w:rsidRPr="003703AF">
        <w:rPr>
          <w:lang w:val="es-CL"/>
        </w:rPr>
        <w:t>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Identificar hasta dos fortalezas iniciales entre dimensiones o </w:t>
      </w:r>
      <w:proofErr w:type="spellStart"/>
      <w:r w:rsidRPr="003703AF">
        <w:rPr>
          <w:lang w:val="es-CL"/>
        </w:rPr>
        <w:t>subdimensiones</w:t>
      </w:r>
      <w:proofErr w:type="spellEnd"/>
      <w:r w:rsidRPr="003703AF">
        <w:rPr>
          <w:lang w:val="es-CL"/>
        </w:rPr>
        <w:t xml:space="preserve"> con resultados más altos, evitando destacar áreas con evidencia insuficiente.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Identificar entre una y tres prioridades aplicando las reglas definidas en la sección 7.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Seleccionar únicamente apoyos presentes en el catálogo activo y vinculados a la dimensión o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 xml:space="preserve"> priorizada.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Formular metas iniciales observables, acotadas y compatibles con el tiempo disponible declarado.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Asociar cada meta a una evidencia de avance verificable.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Incorporar contexto solo cuando mejore la pertinencia de la recomendación y se encuentre autorizado.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Identificar discrepancias de manera descriptiva, sin atribuirlas a causas personales.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Indicar incertidumbre cuando existan omisiones, evidencia limitada o resultados contradictorios.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Finalizar solicitando una decisión de la persona facilitadora respecto de las prioridades propuestas.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4" w:name="_Toc240017534"/>
      <w:r w:rsidRPr="003703AF">
        <w:rPr>
          <w:lang w:val="es-CL"/>
        </w:rPr>
        <w:t>10.3 Reglas de redacción</w:t>
      </w:r>
      <w:bookmarkEnd w:id="34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asistente debe usar segunda persona, tono profesional, claro y respetuoso. Debe preferir verbos de desarrollo y acción, tales como analizar, seleccionar, justificar, diseñar, observar, registrar, retroalimentar, ajustar, reflexionar y planificar.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Debe evitar afirmaciones absolutas como “no sabes”, “no puedes”, “debes corregir”, “fallaste” o “tu nivel es bajo”. Ejemplos de sustitución: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00"/>
      </w:tblGrid>
      <w:tr w:rsidR="00B378E3" w:rsidRPr="003703AF">
        <w:trPr>
          <w:cantSplit/>
          <w:tblHeader/>
          <w:jc w:val="center"/>
        </w:trPr>
        <w:tc>
          <w:tcPr>
            <w:tcW w:w="44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Evitar</w:t>
            </w:r>
          </w:p>
        </w:tc>
        <w:tc>
          <w:tcPr>
            <w:tcW w:w="49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Preferir</w:t>
            </w:r>
          </w:p>
        </w:tc>
      </w:tr>
      <w:tr w:rsidR="00B378E3" w:rsidRPr="002F64BF">
        <w:trPr>
          <w:cantSplit/>
          <w:jc w:val="center"/>
        </w:trPr>
        <w:tc>
          <w:tcPr>
            <w:tcW w:w="4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“Tienes una deficiencia en evaluación”</w:t>
            </w:r>
          </w:p>
        </w:tc>
        <w:tc>
          <w:tcPr>
            <w:tcW w:w="4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“Se identifica una oportunidad para fortalecer la relación entre evidencias, criterios e instrumentos”</w:t>
            </w:r>
          </w:p>
        </w:tc>
      </w:tr>
      <w:tr w:rsidR="00B378E3" w:rsidRPr="002F64BF">
        <w:trPr>
          <w:cantSplit/>
          <w:jc w:val="center"/>
        </w:trPr>
        <w:tc>
          <w:tcPr>
            <w:tcW w:w="4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“No dominas estrategias activas”</w:t>
            </w:r>
          </w:p>
        </w:tc>
        <w:tc>
          <w:tcPr>
            <w:tcW w:w="4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“Puede ser útil ampliar el repertorio de estrategias y revisar sus condiciones de aplicación”</w:t>
            </w:r>
          </w:p>
        </w:tc>
      </w:tr>
      <w:tr w:rsidR="00B378E3" w:rsidRPr="002F64BF">
        <w:trPr>
          <w:cantSplit/>
          <w:jc w:val="center"/>
        </w:trPr>
        <w:tc>
          <w:tcPr>
            <w:tcW w:w="4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“Tu resultado es bajo”</w:t>
            </w:r>
          </w:p>
        </w:tc>
        <w:tc>
          <w:tcPr>
            <w:tcW w:w="4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“Este ámbito aparece como una prioridad inicial de desarrollo”</w:t>
            </w:r>
          </w:p>
        </w:tc>
      </w:tr>
      <w:tr w:rsidR="00B378E3" w:rsidRPr="002F64BF">
        <w:trPr>
          <w:cantSplit/>
          <w:jc w:val="center"/>
        </w:trPr>
        <w:tc>
          <w:tcPr>
            <w:tcW w:w="44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lastRenderedPageBreak/>
              <w:t>“Debes completar esta actividad”</w:t>
            </w:r>
          </w:p>
        </w:tc>
        <w:tc>
          <w:tcPr>
            <w:tcW w:w="49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“Se recomienda iniciar con esta actividad; puedes revisarla y ajustarla a tu contexto”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5" w:name="_Toc240017535"/>
      <w:r w:rsidRPr="003703AF">
        <w:rPr>
          <w:lang w:val="es-CL"/>
        </w:rPr>
        <w:t>10.4 Gestión de evidencia insuficiente</w:t>
      </w:r>
      <w:bookmarkEnd w:id="35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Cuando la completitud del diagnóstico sea menor al umbral institucional o exista omisión en dimensiones relevantes, el asistente debe utilizar un mensaje como el siguiente:</w:t>
      </w:r>
    </w:p>
    <w:p w:rsidR="00B378E3" w:rsidRPr="003703AF" w:rsidRDefault="003703AF" w:rsidP="003703A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3703AF">
        <w:rPr>
          <w:i/>
          <w:iCs/>
          <w:color w:val="201A5C"/>
          <w:sz w:val="20"/>
          <w:szCs w:val="20"/>
          <w:lang w:val="es-CL"/>
        </w:rPr>
        <w:t>La información disponible permite generar una orientación inicial, pero algunos resultados deben interpretarse con cautela. Puedes revisar o completar los antecedentes pendientes para recibir una propuesta más precisa. Mientras tanto, te sugerimos comenzar con [apoyo general pertinente] y conversar con el asistente coach para ajustar tus prioridades.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36" w:name="_Toc240017536"/>
      <w:r w:rsidRPr="003703AF">
        <w:rPr>
          <w:lang w:val="es-CL"/>
        </w:rPr>
        <w:t>11. Integración inicial con el Plan Personal de Desarrollo</w:t>
      </w:r>
      <w:bookmarkEnd w:id="36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no es el PDP, pero debe producir una propuesta inicial de PDP a partir de las prioridades seleccionadas o validadas por la persona facilitadora.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7" w:name="_Toc240017537"/>
      <w:r w:rsidRPr="003703AF">
        <w:rPr>
          <w:lang w:val="es-CL"/>
        </w:rPr>
        <w:t>11.1 Flujo de activación</w:t>
      </w:r>
      <w:bookmarkEnd w:id="37"/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3703A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Matriz generada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Persona revisa fortalezas y prioridades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Asistente coach pregunta si desea mantener, modificar o complementar prioridades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Persona acepta o edita prioridades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Sistema crea borrador de PDP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lastRenderedPageBreak/>
              <w:t>Persona revisa y valida metas, acciones, plazos y evidencias</w:t>
            </w:r>
          </w:p>
        </w:tc>
      </w:tr>
    </w:tbl>
    <w:p w:rsidR="00B378E3" w:rsidRPr="003703AF" w:rsidRDefault="003703AF" w:rsidP="002D259B">
      <w:pPr>
        <w:spacing w:before="40" w:after="40"/>
        <w:jc w:val="center"/>
        <w:rPr>
          <w:lang w:val="es-CL"/>
        </w:rPr>
      </w:pPr>
      <w:r w:rsidRPr="003703AF">
        <w:rPr>
          <w:b/>
          <w:bCs/>
          <w:color w:val="1D8FC4"/>
          <w:sz w:val="28"/>
          <w:szCs w:val="28"/>
          <w:lang w:val="es-CL"/>
        </w:rPr>
        <w:t>↓</w:t>
      </w:r>
    </w:p>
    <w:tbl>
      <w:tblPr>
        <w:tblW w:w="7200" w:type="dxa"/>
        <w:jc w:val="center"/>
        <w:tblBorders>
          <w:top w:val="single" w:sz="4" w:space="0" w:color="2C2878"/>
          <w:left w:val="single" w:sz="4" w:space="0" w:color="2C2878"/>
          <w:bottom w:val="single" w:sz="4" w:space="0" w:color="2C2878"/>
          <w:right w:val="single" w:sz="4" w:space="0" w:color="2C28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78E3" w:rsidRPr="002F64BF">
        <w:trPr>
          <w:jc w:val="center"/>
        </w:trPr>
        <w:tc>
          <w:tcPr>
            <w:tcW w:w="7200" w:type="dxa"/>
            <w:shd w:val="clear" w:color="auto" w:fill="2C2878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20"/>
                <w:szCs w:val="20"/>
                <w:lang w:val="es-CL"/>
              </w:rPr>
              <w:t>PDP pasa a estado activo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8" w:name="_Toc240017538"/>
      <w:r w:rsidRPr="003703AF">
        <w:rPr>
          <w:lang w:val="es-CL"/>
        </w:rPr>
        <w:t>11.2 Campos transferidos al PDP</w:t>
      </w:r>
      <w:bookmarkEnd w:id="38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00"/>
      </w:tblGrid>
      <w:tr w:rsidR="00B378E3" w:rsidRPr="002F64BF">
        <w:trPr>
          <w:cantSplit/>
          <w:tblHeader/>
          <w:jc w:val="center"/>
        </w:trPr>
        <w:tc>
          <w:tcPr>
            <w:tcW w:w="42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Campo de la matriz</w:t>
            </w:r>
          </w:p>
        </w:tc>
        <w:tc>
          <w:tcPr>
            <w:tcW w:w="51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2D259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Campo asociado en el PDP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Dimensión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subdimensión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priorizada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Brecha priorizada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Resultado y evidencia considerada</w:t>
            </w:r>
          </w:p>
        </w:tc>
        <w:tc>
          <w:tcPr>
            <w:tcW w:w="5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Evidencia de origen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Meta sugerida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Objetivo de desarrollo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Nivel de orientación</w:t>
            </w:r>
          </w:p>
        </w:tc>
        <w:tc>
          <w:tcPr>
            <w:tcW w:w="5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Nivel de prioridad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Recurso base y apoyo aplicado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Actividades recomendadas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Evidencia de avance</w:t>
            </w:r>
          </w:p>
        </w:tc>
        <w:tc>
          <w:tcPr>
            <w:tcW w:w="5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Evidencia de avance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Tiempo disponible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Horizonte o dedicación sugerida</w:t>
            </w:r>
          </w:p>
        </w:tc>
      </w:tr>
      <w:tr w:rsidR="00B378E3" w:rsidRPr="002F64BF">
        <w:trPr>
          <w:cantSplit/>
          <w:jc w:val="center"/>
        </w:trPr>
        <w:tc>
          <w:tcPr>
            <w:tcW w:w="42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Estado de la recomendación</w:t>
            </w:r>
          </w:p>
        </w:tc>
        <w:tc>
          <w:tcPr>
            <w:tcW w:w="51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Estado inicial de la meta</w:t>
            </w:r>
          </w:p>
        </w:tc>
      </w:tr>
      <w:tr w:rsidR="00B378E3" w:rsidRPr="003703AF">
        <w:trPr>
          <w:cantSplit/>
          <w:jc w:val="center"/>
        </w:trPr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Fecha, versión y resultados</w:t>
            </w:r>
          </w:p>
        </w:tc>
        <w:tc>
          <w:tcPr>
            <w:tcW w:w="5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Trazabilidad de origen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39" w:name="_Toc240017539"/>
      <w:r w:rsidRPr="003703AF">
        <w:rPr>
          <w:lang w:val="es-CL"/>
        </w:rPr>
        <w:t>11.3 Regla de creación de metas</w:t>
      </w:r>
      <w:bookmarkEnd w:id="39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Cada prioridad validada debe originar una meta PDP con esta estructura:</w:t>
      </w:r>
    </w:p>
    <w:p w:rsidR="00B378E3" w:rsidRPr="003703AF" w:rsidRDefault="003703AF" w:rsidP="003703A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3703AF">
        <w:rPr>
          <w:i/>
          <w:iCs/>
          <w:color w:val="201A5C"/>
          <w:sz w:val="20"/>
          <w:szCs w:val="20"/>
          <w:lang w:val="es-CL"/>
        </w:rPr>
        <w:t>Verbo de acción + capacidad específica + contexto de aplicación + evidencia de avance.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Ejemplo:</w:t>
      </w:r>
    </w:p>
    <w:p w:rsidR="00B378E3" w:rsidRPr="003703AF" w:rsidRDefault="003703AF" w:rsidP="003703AF">
      <w:pPr>
        <w:pBdr>
          <w:top w:val="single" w:sz="2" w:space="6" w:color="BFE3F5"/>
          <w:left w:val="single" w:sz="24" w:space="8" w:color="2FB0E9"/>
          <w:bottom w:val="single" w:sz="2" w:space="6" w:color="BFE3F5"/>
          <w:right w:val="single" w:sz="2" w:space="6" w:color="BFE3F5"/>
        </w:pBdr>
        <w:shd w:val="clear" w:color="auto" w:fill="EAF6FC"/>
        <w:spacing w:before="120" w:after="220"/>
        <w:ind w:left="40"/>
        <w:jc w:val="both"/>
        <w:rPr>
          <w:lang w:val="es-CL"/>
        </w:rPr>
      </w:pPr>
      <w:r w:rsidRPr="003703AF">
        <w:rPr>
          <w:i/>
          <w:iCs/>
          <w:color w:val="201A5C"/>
          <w:sz w:val="20"/>
          <w:szCs w:val="20"/>
          <w:lang w:val="es-CL"/>
        </w:rPr>
        <w:t>Diseñar una actividad de práctica contextualizada para un aprendizaje esperado de mi curso, incorporando un desempeño observable, criterios de observación y una breve justificación de su pertinencia.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meta debe ser modificable por la persona facilitadora. El asistente puede sugerir una versión, pero no debe crear una obligación cerrada.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40" w:name="_Toc240017540"/>
      <w:r w:rsidRPr="003703AF">
        <w:rPr>
          <w:lang w:val="es-CL"/>
        </w:rPr>
        <w:lastRenderedPageBreak/>
        <w:t>12. Implementación en Moodle</w:t>
      </w:r>
      <w:bookmarkEnd w:id="40"/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41" w:name="_Toc240017541"/>
      <w:r w:rsidRPr="003703AF">
        <w:rPr>
          <w:lang w:val="es-CL"/>
        </w:rPr>
        <w:t>12.1 Modalidad de visualización</w:t>
      </w:r>
      <w:bookmarkEnd w:id="41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matriz puede implementarse mediante una combinación de componentes Moodle y servicios integrados: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B378E3" w:rsidRPr="003703AF"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Componente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Función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Página, Libro o actividad personalizada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Mostrar la síntesis, matriz, explicaciones y enlaces a recursos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Bloque personalizado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dashboard</w:t>
            </w:r>
            <w:proofErr w:type="spellEnd"/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Mantener visibles prioridades, estado del PDP y próximos pasos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Servicio de integración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plugin</w:t>
            </w:r>
            <w:proofErr w:type="spellEnd"/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Recuperar resultados, calcular niveles, generar recomendaciones y registrar decisiones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Actividad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Feedback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, Base de datos o formulario personalizado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Registrar aceptación, edición o rechazo de prioridades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Actividad Tarea, H5P u otra actividad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Recoger evidencias de avance asociadas al PDP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Interfaz de asistente IA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Presentar conversación de coach y registrar interacciones autorizadas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La decisión técnica final dependerá de la versión de Moodle, </w:t>
      </w:r>
      <w:proofErr w:type="spellStart"/>
      <w:r w:rsidRPr="003703AF">
        <w:rPr>
          <w:lang w:val="es-CL"/>
        </w:rPr>
        <w:t>plugins</w:t>
      </w:r>
      <w:proofErr w:type="spellEnd"/>
      <w:r w:rsidRPr="003703AF">
        <w:rPr>
          <w:lang w:val="es-CL"/>
        </w:rPr>
        <w:t xml:space="preserve"> autorizados, arquitectura de integración, servicios REST, mecanismos de autenticación y condiciones de transferencia institucional.</w:t>
      </w: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42" w:name="_Toc240017542"/>
      <w:r w:rsidRPr="003703AF">
        <w:rPr>
          <w:lang w:val="es-CL"/>
        </w:rPr>
        <w:t>12.2 Reglas de acceso</w:t>
      </w:r>
      <w:bookmarkEnd w:id="42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0"/>
      </w:tblGrid>
      <w:tr w:rsidR="00B378E3" w:rsidRPr="003703AF">
        <w:trPr>
          <w:cantSplit/>
          <w:tblHeader/>
          <w:jc w:val="center"/>
        </w:trPr>
        <w:tc>
          <w:tcPr>
            <w:tcW w:w="26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Recurso o función</w:t>
            </w:r>
          </w:p>
        </w:tc>
        <w:tc>
          <w:tcPr>
            <w:tcW w:w="67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Regla de acceso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Generación inicial de matriz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Disponible solo después de enviar el diagnóstico completo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Vista de matriz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Disponible para la propia persona facilitadora y perfiles autorizados según permisos institucionales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Asistente coach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Disponible solo con consentimiento informado vigente y matriz generada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Edición de prioridades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Disponible para la persona facilitadora mientras el PDP se encuentre en estado de propuesta o revisión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lastRenderedPageBreak/>
              <w:t>Vista técnica de puntajes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Restringida a perfiles autorizados; no visible por defecto a pares ni a otros facilitadores</w:t>
            </w:r>
          </w:p>
        </w:tc>
      </w:tr>
      <w:tr w:rsidR="00B378E3" w:rsidRPr="002F64BF">
        <w:trPr>
          <w:cantSplit/>
          <w:jc w:val="center"/>
        </w:trPr>
        <w:tc>
          <w:tcPr>
            <w:tcW w:w="26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Historial de matrices</w:t>
            </w:r>
          </w:p>
        </w:tc>
        <w:tc>
          <w:tcPr>
            <w:tcW w:w="67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Disponible para la propia persona y perfiles autorizados, según retención y política de datos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43" w:name="_Toc240017543"/>
      <w:r w:rsidRPr="003703AF">
        <w:rPr>
          <w:lang w:val="es-CL"/>
        </w:rPr>
        <w:t>12.3 Configuración recomendada</w:t>
      </w:r>
      <w:bookmarkEnd w:id="43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0"/>
      </w:tblGrid>
      <w:tr w:rsidR="00B378E3" w:rsidRPr="003703AF">
        <w:trPr>
          <w:cantSplit/>
          <w:tblHeader/>
          <w:jc w:val="center"/>
        </w:trPr>
        <w:tc>
          <w:tcPr>
            <w:tcW w:w="20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Elemento</w:t>
            </w:r>
          </w:p>
        </w:tc>
        <w:tc>
          <w:tcPr>
            <w:tcW w:w="7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Configuración sugerida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Nombre visible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Tu matriz de fortalezas y oportunidades de desarrollo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Finalización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Marcada como completada al abrir la matriz y registrar una primera decisión sobre prioridades, si la institución define este requisito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Puntajes visibles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Ocultos por defecto; enfatizar niveles de orientación y apoyos sugeridos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Recursos recomendados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Enlaces directos a recursos activos de las unidades o apoyos adaptativos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Actualizaciones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Registrar nueva versión sin sobrescribir matriz inicial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Notificaciones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Recordatorio opcional para revisar prioridades o validar PDP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Accesibilidad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Tabla legible en móviles, etiquetas textuales además de colores, encabezados claros y navegación por teclado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Exportación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Generar vista imprimible o descargable solo si se ajusta a las políticas de privacidad y trazabilidad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44" w:name="_Toc240017544"/>
      <w:r w:rsidRPr="003703AF">
        <w:rPr>
          <w:lang w:val="es-CL"/>
        </w:rPr>
        <w:t>13. Datos, trazabilidad y seguridad</w:t>
      </w:r>
      <w:bookmarkEnd w:id="44"/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45" w:name="_Toc240017545"/>
      <w:r w:rsidRPr="003703AF">
        <w:rPr>
          <w:lang w:val="es-CL"/>
        </w:rPr>
        <w:t>13.1 Datos mínimos por matriz</w:t>
      </w:r>
      <w:bookmarkEnd w:id="45"/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0"/>
      </w:tblGrid>
      <w:tr w:rsidR="00B378E3" w:rsidRPr="003703AF">
        <w:trPr>
          <w:cantSplit/>
          <w:tblHeader/>
          <w:jc w:val="center"/>
        </w:trPr>
        <w:tc>
          <w:tcPr>
            <w:tcW w:w="20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Campo</w:t>
            </w:r>
          </w:p>
        </w:tc>
        <w:tc>
          <w:tcPr>
            <w:tcW w:w="73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Descripción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ID de matriz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Identificador único de la matriz generada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ID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pseudonimizado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de usuario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Identificador técnico no visible en la interfaz pública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lastRenderedPageBreak/>
              <w:t>Fecha y hora de generación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Marca temporal de la versión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Versión de diagnóstico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Instrumento que originó los resultados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Estado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Inicial, actualizada, pendiente de revisión, reemplazada o cerrada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Resultados por dimensión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PD, CS, PC, nivel y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subdimensiones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cuando corresponda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Patrones relevantes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Discrepancias, omisiones o advertencias de interpretación</w:t>
            </w:r>
          </w:p>
        </w:tc>
      </w:tr>
      <w:tr w:rsidR="00B378E3" w:rsidRPr="003703A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Fortalezas destacadas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Dimensiones 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subdimensiones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 xml:space="preserve"> seleccionadas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Prioridades propuestas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Máximo de tres, con regla de selección y versión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Prioridades validadas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Aceptadas, editadas, postergadas o rechazadas por la persona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Recursos sugeridos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Identificadores de los recursos y actividades activados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Evidencias de avance</w:t>
            </w:r>
          </w:p>
        </w:tc>
        <w:tc>
          <w:tcPr>
            <w:tcW w:w="73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Referencia a actividades, productos o registros asociados al PDP</w:t>
            </w:r>
          </w:p>
        </w:tc>
      </w:tr>
      <w:tr w:rsidR="00B378E3" w:rsidRPr="002F64BF">
        <w:trPr>
          <w:cantSplit/>
          <w:jc w:val="center"/>
        </w:trPr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Historial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Cambios, responsable del cambio, fecha y justificación cuando corresponda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46" w:name="_Toc240017546"/>
      <w:r w:rsidRPr="003703AF">
        <w:rPr>
          <w:lang w:val="es-CL"/>
        </w:rPr>
        <w:t>13.2 Eventos a registrar</w:t>
      </w:r>
      <w:bookmarkEnd w:id="46"/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Generación de la matriz.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Visualización de la matriz.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Apertura del detalle de una dimensión o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Inicio de conversación con el asistente coach.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Aceptación, edición, postergación o rechazo de una prioridad.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Activación de recursos y actividades recomendadas.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Creación, actualización o validación de una meta PDP.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Generación de versión actualizada de la matriz.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Solicitud de soporte humano o derivación metodológica.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2"/>
        <w:jc w:val="both"/>
        <w:rPr>
          <w:lang w:val="es-CL"/>
        </w:rPr>
      </w:pPr>
      <w:bookmarkStart w:id="47" w:name="_Toc240017547"/>
      <w:r w:rsidRPr="003703AF">
        <w:rPr>
          <w:lang w:val="es-CL"/>
        </w:rPr>
        <w:lastRenderedPageBreak/>
        <w:t>13.3 Protección de datos</w:t>
      </w:r>
      <w:bookmarkEnd w:id="47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 xml:space="preserve">La matriz debe cumplir las reglas de consentimiento informado, minimización de datos, acceso según roles, </w:t>
      </w:r>
      <w:proofErr w:type="spellStart"/>
      <w:r w:rsidRPr="003703AF">
        <w:rPr>
          <w:lang w:val="es-CL"/>
        </w:rPr>
        <w:t>pseudonimización</w:t>
      </w:r>
      <w:proofErr w:type="spellEnd"/>
      <w:r w:rsidRPr="003703AF">
        <w:rPr>
          <w:lang w:val="es-CL"/>
        </w:rPr>
        <w:t xml:space="preserve"> para servicios de IA y seguridad definidas para la suite.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La interfaz de la matriz no debe mostrar información personal innecesaria ni comparar resultados individuales con otras personas. Los reportes para gestión, análisis y pilotaje deben utilizar datos agregados y anonimizados cuando corresponda.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El asistente IA debe recibir únicamente la información necesaria para generar la devolución y proponer acciones. No debe recibir información de identidad directa, ni contenidos ajenos al objetivo de la matriz, salvo que la persona los entregue y el consentimiento o reglas institucionales habiliten ese procesamiento.</w:t>
      </w: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48" w:name="_Toc240017548"/>
      <w:r w:rsidRPr="003703AF">
        <w:rPr>
          <w:lang w:val="es-CL"/>
        </w:rPr>
        <w:t>14. Validación y pilotaje</w:t>
      </w:r>
      <w:bookmarkEnd w:id="48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Antes de consolidar la matriz en producción, se recomienda realizar pruebas técnicas, pedagógicas y de experiencia usuaria.</w:t>
      </w:r>
    </w:p>
    <w:tbl>
      <w:tblPr>
        <w:tblW w:w="9300" w:type="dxa"/>
        <w:jc w:val="center"/>
        <w:tblBorders>
          <w:top w:val="single" w:sz="4" w:space="0" w:color="BFE3F5"/>
          <w:left w:val="single" w:sz="4" w:space="0" w:color="BFE3F5"/>
          <w:bottom w:val="single" w:sz="4" w:space="0" w:color="BFE3F5"/>
          <w:right w:val="single" w:sz="4" w:space="0" w:color="BFE3F5"/>
          <w:insideH w:val="single" w:sz="4" w:space="0" w:color="BFE3F5"/>
          <w:insideV w:val="single" w:sz="4" w:space="0" w:color="BF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B378E3" w:rsidRPr="003703AF">
        <w:trPr>
          <w:cantSplit/>
          <w:tblHeader/>
          <w:jc w:val="center"/>
        </w:trPr>
        <w:tc>
          <w:tcPr>
            <w:tcW w:w="18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Aspecto</w:t>
            </w:r>
          </w:p>
        </w:tc>
        <w:tc>
          <w:tcPr>
            <w:tcW w:w="7500" w:type="dxa"/>
            <w:shd w:val="clear" w:color="auto" w:fill="2C28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378E3" w:rsidRPr="003703AF" w:rsidRDefault="003703AF" w:rsidP="00CF2F1B">
            <w:pPr>
              <w:spacing w:after="40"/>
              <w:jc w:val="center"/>
              <w:rPr>
                <w:lang w:val="es-CL"/>
              </w:rPr>
            </w:pPr>
            <w:r w:rsidRPr="003703AF">
              <w:rPr>
                <w:b/>
                <w:bCs/>
                <w:color w:val="FFFFFF"/>
                <w:sz w:val="19"/>
                <w:szCs w:val="19"/>
                <w:lang w:val="es-CL"/>
              </w:rPr>
              <w:t>Preguntas de validación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Comprensión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¿Las personas entienden que la matriz es una orientación y no una nota?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Lenguaje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¿La devolución es clara, respetuosa y no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estigmatizante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Pertinencia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¿Las prioridades reflejan de forma razonable los resultados y el contexto informado?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Transparencia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¿La persona comprende qué información se utilizó para generar las prioridades?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Agencia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¿Puede aceptar, modificar, postergar o rechazar recomendaciones sin dificultad?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Proporcionalidad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¿Las metas propuestas son realistas para el tiempo y contexto de la persona?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Coherencia curricular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¿Cada prioridad tiene recursos y actividades efectivamente disponibles en las cuatro unidades?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Trazabilidad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¿Se registra la versión de diagnóstico, matriz, decisiones y actualizaciones?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Integración Moodle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¿Los enlaces, restricciones, recursos y estados del PDP funcionan correctamente?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IA</w:t>
            </w:r>
          </w:p>
        </w:tc>
        <w:tc>
          <w:tcPr>
            <w:tcW w:w="7500" w:type="dxa"/>
            <w:shd w:val="clear" w:color="auto" w:fill="EA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 xml:space="preserve">¿El coach usa solo datos autorizados, explica con claridad y evita </w:t>
            </w:r>
            <w:proofErr w:type="spellStart"/>
            <w:r w:rsidRPr="003703AF">
              <w:rPr>
                <w:sz w:val="19"/>
                <w:szCs w:val="19"/>
                <w:lang w:val="es-CL"/>
              </w:rPr>
              <w:t>sobreinterpretaciones</w:t>
            </w:r>
            <w:proofErr w:type="spellEnd"/>
            <w:r w:rsidRPr="003703AF">
              <w:rPr>
                <w:sz w:val="19"/>
                <w:szCs w:val="19"/>
                <w:lang w:val="es-CL"/>
              </w:rPr>
              <w:t>?</w:t>
            </w:r>
          </w:p>
        </w:tc>
      </w:tr>
      <w:tr w:rsidR="00B378E3" w:rsidRPr="002F64BF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Privacidad</w:t>
            </w:r>
          </w:p>
        </w:tc>
        <w:tc>
          <w:tcPr>
            <w:tcW w:w="7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B378E3" w:rsidRPr="003703AF" w:rsidRDefault="003703AF" w:rsidP="003703AF">
            <w:pPr>
              <w:spacing w:after="40"/>
              <w:jc w:val="both"/>
              <w:rPr>
                <w:lang w:val="es-CL"/>
              </w:rPr>
            </w:pPr>
            <w:r w:rsidRPr="003703AF">
              <w:rPr>
                <w:sz w:val="19"/>
                <w:szCs w:val="19"/>
                <w:lang w:val="es-CL"/>
              </w:rPr>
              <w:t>¿La visualización y los reportes respetan roles, consentimiento y minimización de datos?</w:t>
            </w:r>
          </w:p>
        </w:tc>
      </w:tr>
    </w:tbl>
    <w:p w:rsidR="00B378E3" w:rsidRPr="003703AF" w:rsidRDefault="00B378E3" w:rsidP="003703AF">
      <w:pPr>
        <w:spacing w:after="240"/>
        <w:jc w:val="both"/>
        <w:rPr>
          <w:lang w:val="es-CL"/>
        </w:rPr>
      </w:pP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Durante el piloto se deben observar, al menos: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lastRenderedPageBreak/>
        <w:t>Porcentaje de personas que visualiza la matriz después del diagnóstico.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Porcentaje de personas que inicia conversación con el coach.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Porcentaje de prioridades aceptadas, editadas, postergadas o rechazadas.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Número promedio de prioridades generadas por persona.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Recursos recomendados y efectivamente utilizados.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Tiempo entre generación de matriz y activación de la primera meta PDP.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Comprensión y utilidad percibida de la devolución.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Frecuencia de solicitudes de soporte humano.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Correspondencia entre prioridades iniciales, actividad en las unidades y evidencia en el proyecto integrador.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Incidencias técnicas, inconsistencias de datos o recomendaciones sin recurso disponible.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49" w:name="_Toc240017549"/>
      <w:r w:rsidRPr="003703AF">
        <w:rPr>
          <w:lang w:val="es-CL"/>
        </w:rPr>
        <w:t>15. Estado de implementación</w:t>
      </w:r>
      <w:bookmarkEnd w:id="49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Este documento deja definida la Matriz Individual de Brechas y Niveles de Desarrollo como componente funcional del Sistema de Autoaprendizaje Adaptativo para Personas Facilitadoras.</w:t>
      </w:r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Para su puesta en funcionamiento deben completarse las siguientes tareas: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Validar el formato visual y textual con especialistas metodológicos, equipo técnico y una muestra de personas facilitadoras.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Asociar códigos de recursos reales, </w:t>
      </w:r>
      <w:proofErr w:type="spellStart"/>
      <w:r w:rsidRPr="003703AF">
        <w:rPr>
          <w:lang w:val="es-CL"/>
        </w:rPr>
        <w:t>microcápsulas</w:t>
      </w:r>
      <w:proofErr w:type="spellEnd"/>
      <w:r w:rsidRPr="003703AF">
        <w:rPr>
          <w:lang w:val="es-CL"/>
        </w:rPr>
        <w:t xml:space="preserve">, casos, plantillas y actividades a cada dimensión y </w:t>
      </w:r>
      <w:proofErr w:type="spellStart"/>
      <w:r w:rsidRPr="003703AF">
        <w:rPr>
          <w:lang w:val="es-CL"/>
        </w:rPr>
        <w:t>subdimensión</w:t>
      </w:r>
      <w:proofErr w:type="spellEnd"/>
      <w:r w:rsidRPr="003703AF">
        <w:rPr>
          <w:lang w:val="es-CL"/>
        </w:rPr>
        <w:t>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Definir la modalidad técnica de cálculo y generación de matriz desde Moodle y la capa de datos.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Configurar roles, permisos, estados y </w:t>
      </w:r>
      <w:proofErr w:type="spellStart"/>
      <w:r w:rsidRPr="003703AF">
        <w:rPr>
          <w:lang w:val="es-CL"/>
        </w:rPr>
        <w:t>versionamiento</w:t>
      </w:r>
      <w:proofErr w:type="spellEnd"/>
      <w:r w:rsidRPr="003703AF">
        <w:rPr>
          <w:lang w:val="es-CL"/>
        </w:rPr>
        <w:t xml:space="preserve"> de la matriz.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Definir el formulario o interfaz para aceptar, editar, postergar o rechazar prioridades.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Diseñar y parametrizar el formato formal del Plan Personal de Desarrollo, incluyendo sus campos, estados, evidencias y reglas de actualización.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Configurar el asistente coach con las reglas de datos, redacción, límites y catálogo de apoyos definidos en este documento.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Probar integración entre diagnóstico, matriz, asistente coach, PDP, unidades base, actividades de transferencia y capa analítica.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Validar seguridad, consentimiento vigente, </w:t>
      </w:r>
      <w:proofErr w:type="spellStart"/>
      <w:r w:rsidRPr="003703AF">
        <w:rPr>
          <w:lang w:val="es-CL"/>
        </w:rPr>
        <w:t>pseudonimización</w:t>
      </w:r>
      <w:proofErr w:type="spellEnd"/>
      <w:r w:rsidRPr="003703AF">
        <w:rPr>
          <w:lang w:val="es-CL"/>
        </w:rPr>
        <w:t xml:space="preserve"> y registros de eventos antes de uso con participantes reales.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Style w:val="Ttulo1"/>
        <w:jc w:val="both"/>
        <w:rPr>
          <w:lang w:val="es-CL"/>
        </w:rPr>
      </w:pPr>
      <w:bookmarkStart w:id="50" w:name="_Toc240017550"/>
      <w:r w:rsidRPr="003703AF">
        <w:rPr>
          <w:lang w:val="es-CL"/>
        </w:rPr>
        <w:lastRenderedPageBreak/>
        <w:t>16. Referencias internas de diseño</w:t>
      </w:r>
      <w:bookmarkEnd w:id="50"/>
    </w:p>
    <w:p w:rsidR="00B378E3" w:rsidRPr="003703AF" w:rsidRDefault="003703AF" w:rsidP="003703AF">
      <w:pPr>
        <w:spacing w:after="180" w:line="288" w:lineRule="auto"/>
        <w:jc w:val="both"/>
        <w:rPr>
          <w:lang w:val="es-CL"/>
        </w:rPr>
      </w:pPr>
      <w:r w:rsidRPr="003703AF">
        <w:rPr>
          <w:lang w:val="es-CL"/>
        </w:rPr>
        <w:t>Este documento debe utilizarse en conjunto con: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Arquitectura del Módulo 1 — Sistema de Autoaprendizaje Adaptativo para Personas Facilitadoras.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Bienvenida, orientación, consentimiento informado y perfilamiento — Componente 0.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 xml:space="preserve">Diagnóstico </w:t>
      </w:r>
      <w:proofErr w:type="spellStart"/>
      <w:r w:rsidRPr="003703AF">
        <w:rPr>
          <w:lang w:val="es-CL"/>
        </w:rPr>
        <w:t>Autoaplicado</w:t>
      </w:r>
      <w:proofErr w:type="spellEnd"/>
      <w:r w:rsidRPr="003703AF">
        <w:rPr>
          <w:lang w:val="es-CL"/>
        </w:rPr>
        <w:t xml:space="preserve"> de Brechas Metodológicas — Componente 1.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Aprendizajes esperados y criterios de evaluación de las cuatro unidades del itinerario base.</w:t>
      </w:r>
    </w:p>
    <w:p w:rsidR="00B378E3" w:rsidRPr="003703AF" w:rsidRDefault="003703AF" w:rsidP="003703AF">
      <w:pPr>
        <w:pStyle w:val="Prrafodelista"/>
        <w:numPr>
          <w:ilvl w:val="0"/>
          <w:numId w:val="2"/>
        </w:numPr>
        <w:jc w:val="both"/>
        <w:rPr>
          <w:lang w:val="es-CL"/>
        </w:rPr>
      </w:pPr>
      <w:r w:rsidRPr="003703AF">
        <w:rPr>
          <w:lang w:val="es-CL"/>
        </w:rPr>
        <w:t>Proyecto aprobado y Plan de Trabajo Ajustado de la suite institucional.</w:t>
      </w:r>
    </w:p>
    <w:p w:rsidR="00B378E3" w:rsidRPr="003703AF" w:rsidRDefault="00B378E3" w:rsidP="003703AF">
      <w:pPr>
        <w:spacing w:after="120"/>
        <w:jc w:val="both"/>
        <w:rPr>
          <w:lang w:val="es-CL"/>
        </w:rPr>
      </w:pPr>
    </w:p>
    <w:p w:rsidR="00B378E3" w:rsidRPr="003703AF" w:rsidRDefault="003703AF" w:rsidP="003703AF">
      <w:pPr>
        <w:pBdr>
          <w:top w:val="single" w:sz="2" w:space="8" w:color="2C2878"/>
          <w:left w:val="single" w:sz="24" w:space="10" w:color="2FB0E9"/>
          <w:bottom w:val="single" w:sz="2" w:space="8" w:color="2C2878"/>
          <w:right w:val="single" w:sz="2" w:space="8" w:color="2C2878"/>
        </w:pBdr>
        <w:shd w:val="clear" w:color="auto" w:fill="2C2878"/>
        <w:spacing w:before="260"/>
        <w:ind w:left="40"/>
        <w:jc w:val="both"/>
        <w:rPr>
          <w:lang w:val="es-CL"/>
        </w:rPr>
      </w:pPr>
      <w:r w:rsidRPr="003703AF">
        <w:rPr>
          <w:b/>
          <w:bCs/>
          <w:color w:val="2FB0E9"/>
          <w:sz w:val="20"/>
          <w:szCs w:val="20"/>
          <w:lang w:val="es-CL"/>
        </w:rPr>
        <w:t>Próximo paso sugerido</w:t>
      </w:r>
    </w:p>
    <w:p w:rsidR="00B378E3" w:rsidRPr="003703AF" w:rsidRDefault="003703AF" w:rsidP="003703AF">
      <w:pPr>
        <w:pBdr>
          <w:top w:val="single" w:sz="2" w:space="8" w:color="2C2878"/>
          <w:left w:val="single" w:sz="24" w:space="10" w:color="2FB0E9"/>
          <w:bottom w:val="single" w:sz="2" w:space="8" w:color="2C2878"/>
          <w:right w:val="single" w:sz="2" w:space="8" w:color="2C2878"/>
        </w:pBdr>
        <w:shd w:val="clear" w:color="auto" w:fill="2C2878"/>
        <w:spacing w:after="260"/>
        <w:ind w:left="40"/>
        <w:jc w:val="both"/>
        <w:rPr>
          <w:lang w:val="es-CL"/>
        </w:rPr>
      </w:pPr>
      <w:r w:rsidRPr="003703AF">
        <w:rPr>
          <w:color w:val="FFFFFF"/>
          <w:sz w:val="20"/>
          <w:szCs w:val="20"/>
          <w:lang w:val="es-CL"/>
        </w:rPr>
        <w:t>Elaborar el formato operativo del Plan Personal de Desarrollo, de modo que las prioridades validadas en la matriz se conviertan en metas, acciones, recursos, evidencias, plazos, estados y ciclos de retroalimentación trazables dentro de Moodle.</w:t>
      </w:r>
    </w:p>
    <w:sectPr w:rsidR="00B378E3" w:rsidRPr="003703AF">
      <w:headerReference w:type="default" r:id="rId8"/>
      <w:footerReference w:type="default" r:id="rId9"/>
      <w:pgSz w:w="12240" w:h="15840"/>
      <w:pgMar w:top="1417" w:right="1701" w:bottom="1417" w:left="1701" w:header="620" w:footer="5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EA6" w:rsidRDefault="004F6EA6">
      <w:pPr>
        <w:spacing w:line="240" w:lineRule="auto"/>
      </w:pPr>
      <w:r>
        <w:separator/>
      </w:r>
    </w:p>
  </w:endnote>
  <w:endnote w:type="continuationSeparator" w:id="0">
    <w:p w:rsidR="004F6EA6" w:rsidRDefault="004F6E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3AF" w:rsidRPr="002D259B" w:rsidRDefault="003703AF">
    <w:pPr>
      <w:pBdr>
        <w:top w:val="single" w:sz="4" w:space="6" w:color="BFE3F5"/>
      </w:pBdr>
      <w:tabs>
        <w:tab w:val="right" w:pos="9026"/>
      </w:tabs>
      <w:rPr>
        <w:lang w:val="es-CL"/>
      </w:rPr>
    </w:pPr>
    <w:proofErr w:type="spellStart"/>
    <w:r w:rsidRPr="002D259B">
      <w:rPr>
        <w:color w:val="6B7686"/>
        <w:sz w:val="16"/>
        <w:szCs w:val="16"/>
        <w:lang w:val="es-CL"/>
      </w:rPr>
      <w:t>Interfases</w:t>
    </w:r>
    <w:proofErr w:type="spellEnd"/>
    <w:r w:rsidRPr="002D259B">
      <w:rPr>
        <w:color w:val="6B7686"/>
        <w:sz w:val="16"/>
        <w:szCs w:val="16"/>
        <w:lang w:val="es-CL"/>
      </w:rPr>
      <w:t xml:space="preserve"> Consultores</w:t>
    </w:r>
    <w:r w:rsidRPr="002D259B">
      <w:rPr>
        <w:color w:val="6B7686"/>
        <w:sz w:val="16"/>
        <w:szCs w:val="16"/>
        <w:lang w:val="es-CL"/>
      </w:rPr>
      <w:tab/>
      <w:t xml:space="preserve">Página </w:t>
    </w:r>
    <w:r w:rsidRPr="002D259B">
      <w:rPr>
        <w:color w:val="6B7686"/>
        <w:sz w:val="16"/>
        <w:szCs w:val="16"/>
        <w:lang w:val="es-CL"/>
      </w:rPr>
      <w:fldChar w:fldCharType="begin"/>
    </w:r>
    <w:r w:rsidRPr="002D259B">
      <w:rPr>
        <w:color w:val="6B7686"/>
        <w:sz w:val="16"/>
        <w:szCs w:val="16"/>
        <w:lang w:val="es-CL"/>
      </w:rPr>
      <w:instrText>PAGE</w:instrText>
    </w:r>
    <w:r w:rsidRPr="002D259B">
      <w:rPr>
        <w:color w:val="6B7686"/>
        <w:sz w:val="16"/>
        <w:szCs w:val="16"/>
        <w:lang w:val="es-CL"/>
      </w:rPr>
      <w:fldChar w:fldCharType="separate"/>
    </w:r>
    <w:r w:rsidR="00C9133B">
      <w:rPr>
        <w:noProof/>
        <w:color w:val="6B7686"/>
        <w:sz w:val="16"/>
        <w:szCs w:val="16"/>
        <w:lang w:val="es-CL"/>
      </w:rPr>
      <w:t>1</w:t>
    </w:r>
    <w:r w:rsidRPr="002D259B">
      <w:rPr>
        <w:color w:val="6B7686"/>
        <w:sz w:val="16"/>
        <w:szCs w:val="16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EA6" w:rsidRDefault="004F6EA6">
      <w:pPr>
        <w:spacing w:line="240" w:lineRule="auto"/>
      </w:pPr>
      <w:r>
        <w:separator/>
      </w:r>
    </w:p>
  </w:footnote>
  <w:footnote w:type="continuationSeparator" w:id="0">
    <w:p w:rsidR="004F6EA6" w:rsidRDefault="004F6E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3AF" w:rsidRPr="003703AF" w:rsidRDefault="003703AF">
    <w:pPr>
      <w:pBdr>
        <w:bottom w:val="single" w:sz="6" w:space="6" w:color="2FB0E9"/>
      </w:pBdr>
      <w:tabs>
        <w:tab w:val="right" w:pos="9026"/>
      </w:tabs>
      <w:rPr>
        <w:lang w:val="es-ES"/>
      </w:rPr>
    </w:pPr>
    <w:r>
      <w:rPr>
        <w:noProof/>
      </w:rPr>
      <w:drawing>
        <wp:inline distT="0" distB="0" distL="0" distR="0">
          <wp:extent cx="809625" cy="2857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703AF">
      <w:rPr>
        <w:i/>
        <w:iCs/>
        <w:color w:val="6B7686"/>
        <w:sz w:val="16"/>
        <w:szCs w:val="16"/>
        <w:lang w:val="es-ES"/>
      </w:rPr>
      <w:tab/>
      <w:t>Matriz Individual de Brechas y Niveles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C40CD6"/>
    <w:multiLevelType w:val="hybridMultilevel"/>
    <w:tmpl w:val="4DDE8B94"/>
    <w:lvl w:ilvl="0" w:tplc="2998079C">
      <w:start w:val="1"/>
      <w:numFmt w:val="upperLetter"/>
      <w:lvlText w:val="%1."/>
      <w:lvlJc w:val="left"/>
      <w:pPr>
        <w:spacing w:after="70"/>
        <w:ind w:left="468" w:hanging="234"/>
      </w:pPr>
      <w:rPr>
        <w:b/>
        <w:bCs/>
        <w:color w:val="201A5C"/>
        <w:sz w:val="20"/>
        <w:szCs w:val="20"/>
      </w:rPr>
    </w:lvl>
    <w:lvl w:ilvl="1" w:tplc="588092C4">
      <w:numFmt w:val="decimal"/>
      <w:lvlText w:val=""/>
      <w:lvlJc w:val="left"/>
    </w:lvl>
    <w:lvl w:ilvl="2" w:tplc="E60CD906">
      <w:numFmt w:val="decimal"/>
      <w:lvlText w:val=""/>
      <w:lvlJc w:val="left"/>
    </w:lvl>
    <w:lvl w:ilvl="3" w:tplc="3B884B6C">
      <w:numFmt w:val="decimal"/>
      <w:lvlText w:val=""/>
      <w:lvlJc w:val="left"/>
    </w:lvl>
    <w:lvl w:ilvl="4" w:tplc="DA4AE9F4">
      <w:numFmt w:val="decimal"/>
      <w:lvlText w:val=""/>
      <w:lvlJc w:val="left"/>
    </w:lvl>
    <w:lvl w:ilvl="5" w:tplc="C0BA2BDC">
      <w:numFmt w:val="decimal"/>
      <w:lvlText w:val=""/>
      <w:lvlJc w:val="left"/>
    </w:lvl>
    <w:lvl w:ilvl="6" w:tplc="F7005016">
      <w:numFmt w:val="decimal"/>
      <w:lvlText w:val=""/>
      <w:lvlJc w:val="left"/>
    </w:lvl>
    <w:lvl w:ilvl="7" w:tplc="E4CE63CA">
      <w:numFmt w:val="decimal"/>
      <w:lvlText w:val=""/>
      <w:lvlJc w:val="left"/>
    </w:lvl>
    <w:lvl w:ilvl="8" w:tplc="AB02D6CC">
      <w:numFmt w:val="decimal"/>
      <w:lvlText w:val=""/>
      <w:lvlJc w:val="left"/>
    </w:lvl>
  </w:abstractNum>
  <w:abstractNum w:abstractNumId="1" w15:restartNumberingAfterBreak="0">
    <w:nsid w:val="478633BC"/>
    <w:multiLevelType w:val="hybridMultilevel"/>
    <w:tmpl w:val="DF3EF042"/>
    <w:lvl w:ilvl="0" w:tplc="BE5EC7CA">
      <w:start w:val="1"/>
      <w:numFmt w:val="bullet"/>
      <w:lvlText w:val="•"/>
      <w:lvlJc w:val="left"/>
      <w:pPr>
        <w:spacing w:after="80"/>
        <w:ind w:left="468" w:hanging="234"/>
      </w:pPr>
      <w:rPr>
        <w:b/>
        <w:bCs/>
        <w:color w:val="2C2878"/>
        <w:sz w:val="20"/>
        <w:szCs w:val="20"/>
      </w:rPr>
    </w:lvl>
    <w:lvl w:ilvl="1" w:tplc="3BC2FAB6">
      <w:numFmt w:val="decimal"/>
      <w:lvlText w:val=""/>
      <w:lvlJc w:val="left"/>
    </w:lvl>
    <w:lvl w:ilvl="2" w:tplc="B2DC2E08">
      <w:numFmt w:val="decimal"/>
      <w:lvlText w:val=""/>
      <w:lvlJc w:val="left"/>
    </w:lvl>
    <w:lvl w:ilvl="3" w:tplc="349812CA">
      <w:numFmt w:val="decimal"/>
      <w:lvlText w:val=""/>
      <w:lvlJc w:val="left"/>
    </w:lvl>
    <w:lvl w:ilvl="4" w:tplc="14D2404A">
      <w:numFmt w:val="decimal"/>
      <w:lvlText w:val=""/>
      <w:lvlJc w:val="left"/>
    </w:lvl>
    <w:lvl w:ilvl="5" w:tplc="E1E0E87E">
      <w:numFmt w:val="decimal"/>
      <w:lvlText w:val=""/>
      <w:lvlJc w:val="left"/>
    </w:lvl>
    <w:lvl w:ilvl="6" w:tplc="EBB40386">
      <w:numFmt w:val="decimal"/>
      <w:lvlText w:val=""/>
      <w:lvlJc w:val="left"/>
    </w:lvl>
    <w:lvl w:ilvl="7" w:tplc="A43C116C">
      <w:numFmt w:val="decimal"/>
      <w:lvlText w:val=""/>
      <w:lvlJc w:val="left"/>
    </w:lvl>
    <w:lvl w:ilvl="8" w:tplc="B0762624">
      <w:numFmt w:val="decimal"/>
      <w:lvlText w:val=""/>
      <w:lvlJc w:val="left"/>
    </w:lvl>
  </w:abstractNum>
  <w:abstractNum w:abstractNumId="2" w15:restartNumberingAfterBreak="0">
    <w:nsid w:val="5E202FDE"/>
    <w:multiLevelType w:val="hybridMultilevel"/>
    <w:tmpl w:val="146CD48A"/>
    <w:lvl w:ilvl="0" w:tplc="34F614D4">
      <w:start w:val="1"/>
      <w:numFmt w:val="bullet"/>
      <w:lvlText w:val="•"/>
      <w:lvlJc w:val="left"/>
      <w:pPr>
        <w:spacing w:after="90"/>
        <w:ind w:left="468" w:hanging="234"/>
      </w:pPr>
      <w:rPr>
        <w:b/>
        <w:bCs/>
        <w:color w:val="1D8FC4"/>
        <w:sz w:val="21"/>
        <w:szCs w:val="21"/>
      </w:rPr>
    </w:lvl>
    <w:lvl w:ilvl="1" w:tplc="7E96BB38">
      <w:numFmt w:val="decimal"/>
      <w:lvlText w:val=""/>
      <w:lvlJc w:val="left"/>
    </w:lvl>
    <w:lvl w:ilvl="2" w:tplc="0C7C3C08">
      <w:numFmt w:val="decimal"/>
      <w:lvlText w:val=""/>
      <w:lvlJc w:val="left"/>
    </w:lvl>
    <w:lvl w:ilvl="3" w:tplc="539617FE">
      <w:numFmt w:val="decimal"/>
      <w:lvlText w:val=""/>
      <w:lvlJc w:val="left"/>
    </w:lvl>
    <w:lvl w:ilvl="4" w:tplc="DA6859FA">
      <w:numFmt w:val="decimal"/>
      <w:lvlText w:val=""/>
      <w:lvlJc w:val="left"/>
    </w:lvl>
    <w:lvl w:ilvl="5" w:tplc="33D00BCE">
      <w:numFmt w:val="decimal"/>
      <w:lvlText w:val=""/>
      <w:lvlJc w:val="left"/>
    </w:lvl>
    <w:lvl w:ilvl="6" w:tplc="1CDA5ACE">
      <w:numFmt w:val="decimal"/>
      <w:lvlText w:val=""/>
      <w:lvlJc w:val="left"/>
    </w:lvl>
    <w:lvl w:ilvl="7" w:tplc="0122D7E0">
      <w:numFmt w:val="decimal"/>
      <w:lvlText w:val=""/>
      <w:lvlJc w:val="left"/>
    </w:lvl>
    <w:lvl w:ilvl="8" w:tplc="62EC948E">
      <w:numFmt w:val="decimal"/>
      <w:lvlText w:val=""/>
      <w:lvlJc w:val="left"/>
    </w:lvl>
  </w:abstractNum>
  <w:abstractNum w:abstractNumId="3" w15:restartNumberingAfterBreak="0">
    <w:nsid w:val="6D2A232A"/>
    <w:multiLevelType w:val="hybridMultilevel"/>
    <w:tmpl w:val="693C8B06"/>
    <w:lvl w:ilvl="0" w:tplc="E5C8B24C">
      <w:start w:val="1"/>
      <w:numFmt w:val="bullet"/>
      <w:lvlText w:val="●"/>
      <w:lvlJc w:val="left"/>
      <w:pPr>
        <w:ind w:left="720" w:hanging="360"/>
      </w:pPr>
    </w:lvl>
    <w:lvl w:ilvl="1" w:tplc="89E2142E">
      <w:start w:val="1"/>
      <w:numFmt w:val="bullet"/>
      <w:lvlText w:val="○"/>
      <w:lvlJc w:val="left"/>
      <w:pPr>
        <w:ind w:left="1440" w:hanging="360"/>
      </w:pPr>
    </w:lvl>
    <w:lvl w:ilvl="2" w:tplc="7D34B7E4">
      <w:start w:val="1"/>
      <w:numFmt w:val="bullet"/>
      <w:lvlText w:val="■"/>
      <w:lvlJc w:val="left"/>
      <w:pPr>
        <w:ind w:left="2160" w:hanging="360"/>
      </w:pPr>
    </w:lvl>
    <w:lvl w:ilvl="3" w:tplc="4E22CC4C">
      <w:start w:val="1"/>
      <w:numFmt w:val="bullet"/>
      <w:lvlText w:val="●"/>
      <w:lvlJc w:val="left"/>
      <w:pPr>
        <w:ind w:left="2880" w:hanging="360"/>
      </w:pPr>
    </w:lvl>
    <w:lvl w:ilvl="4" w:tplc="31C2320E">
      <w:start w:val="1"/>
      <w:numFmt w:val="bullet"/>
      <w:lvlText w:val="○"/>
      <w:lvlJc w:val="left"/>
      <w:pPr>
        <w:ind w:left="3600" w:hanging="360"/>
      </w:pPr>
    </w:lvl>
    <w:lvl w:ilvl="5" w:tplc="BBD2D5D8">
      <w:start w:val="1"/>
      <w:numFmt w:val="bullet"/>
      <w:lvlText w:val="■"/>
      <w:lvlJc w:val="left"/>
      <w:pPr>
        <w:ind w:left="4320" w:hanging="360"/>
      </w:pPr>
    </w:lvl>
    <w:lvl w:ilvl="6" w:tplc="5B820590">
      <w:start w:val="1"/>
      <w:numFmt w:val="bullet"/>
      <w:lvlText w:val="●"/>
      <w:lvlJc w:val="left"/>
      <w:pPr>
        <w:ind w:left="5040" w:hanging="360"/>
      </w:pPr>
    </w:lvl>
    <w:lvl w:ilvl="7" w:tplc="E990D5C6">
      <w:start w:val="1"/>
      <w:numFmt w:val="bullet"/>
      <w:lvlText w:val="●"/>
      <w:lvlJc w:val="left"/>
      <w:pPr>
        <w:ind w:left="5760" w:hanging="360"/>
      </w:pPr>
    </w:lvl>
    <w:lvl w:ilvl="8" w:tplc="93E40C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8E3"/>
    <w:rsid w:val="002D259B"/>
    <w:rsid w:val="002E3C84"/>
    <w:rsid w:val="002F64BF"/>
    <w:rsid w:val="003703AF"/>
    <w:rsid w:val="004F6EA6"/>
    <w:rsid w:val="00B378E3"/>
    <w:rsid w:val="00C9133B"/>
    <w:rsid w:val="00CF2F1B"/>
    <w:rsid w:val="00F8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CE39"/>
  <w15:docId w15:val="{CF41A842-E720-4678-97EE-48453877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7303B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pBdr>
        <w:bottom w:val="single" w:sz="10" w:space="6" w:color="2FB0E9"/>
      </w:pBdr>
      <w:spacing w:before="480" w:after="220"/>
      <w:outlineLvl w:val="0"/>
    </w:pPr>
    <w:rPr>
      <w:b/>
      <w:bCs/>
      <w:color w:val="2C2878"/>
      <w:sz w:val="32"/>
      <w:szCs w:val="32"/>
    </w:rPr>
  </w:style>
  <w:style w:type="paragraph" w:styleId="Ttulo2">
    <w:name w:val="heading 2"/>
    <w:qFormat/>
    <w:pPr>
      <w:keepNext/>
      <w:spacing w:before="320" w:after="160"/>
      <w:outlineLvl w:val="1"/>
    </w:pPr>
    <w:rPr>
      <w:b/>
      <w:bCs/>
      <w:color w:val="1D8FC4"/>
      <w:sz w:val="25"/>
      <w:szCs w:val="25"/>
    </w:rPr>
  </w:style>
  <w:style w:type="paragraph" w:styleId="Ttulo3">
    <w:name w:val="heading 3"/>
    <w:qFormat/>
    <w:pPr>
      <w:keepNext/>
      <w:spacing w:before="240" w:after="120"/>
      <w:outlineLvl w:val="2"/>
    </w:pPr>
    <w:rPr>
      <w:b/>
      <w:bCs/>
      <w:color w:val="201A5C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703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703AF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2D259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259B"/>
  </w:style>
  <w:style w:type="paragraph" w:styleId="Piedepgina">
    <w:name w:val="footer"/>
    <w:basedOn w:val="Normal"/>
    <w:link w:val="PiedepginaCar"/>
    <w:uiPriority w:val="99"/>
    <w:unhideWhenUsed/>
    <w:rsid w:val="002D259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2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7176</Words>
  <Characters>40908</Characters>
  <Application>Microsoft Office Word</Application>
  <DocSecurity>0</DocSecurity>
  <Lines>340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Matriz Individual de Brechas y Niveles de Desarrollo — Formato de salida, reglas de generación y especificación funcional</vt:lpstr>
    </vt:vector>
  </TitlesOfParts>
  <Company/>
  <LinksUpToDate>false</LinksUpToDate>
  <CharactersWithSpaces>47989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Individual de Brechas y Niveles de Desarrollo — Formato de salida, reglas de generación y especificación funcional</dc:title>
  <dc:creator>Interfases Consultores</dc:creator>
  <dc:description>Componente 2 del Módulo 1 — Sistema de Autoaprendizaje Adaptativo para Personas Facilitadoras</dc:description>
  <cp:lastModifiedBy>NoteBook HP</cp:lastModifiedBy>
  <cp:revision>4</cp:revision>
  <dcterms:created xsi:type="dcterms:W3CDTF">2026-09-11T13:51:00Z</dcterms:created>
  <dcterms:modified xsi:type="dcterms:W3CDTF">2026-09-11T14:11:00Z</dcterms:modified>
</cp:coreProperties>
</file>