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2F6E" w:rsidRPr="003A4509" w:rsidRDefault="00132F6E">
      <w:pPr>
        <w:spacing w:after="500"/>
        <w:rPr>
          <w:lang w:val="es-CL"/>
        </w:rPr>
      </w:pPr>
    </w:p>
    <w:p w:rsidR="00132F6E" w:rsidRPr="003A4509" w:rsidRDefault="00582FE8">
      <w:pPr>
        <w:spacing w:after="620"/>
        <w:jc w:val="center"/>
        <w:rPr>
          <w:lang w:val="es-CL"/>
        </w:rPr>
      </w:pPr>
      <w:r w:rsidRPr="003A4509">
        <w:rPr>
          <w:noProof/>
          <w:lang w:val="es-CL"/>
        </w:rPr>
        <w:drawing>
          <wp:inline distT="0" distB="0" distL="0" distR="0">
            <wp:extent cx="2952750" cy="10572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952750" cy="1057275"/>
                    </a:xfrm>
                    <a:prstGeom prst="rect">
                      <a:avLst/>
                    </a:prstGeom>
                  </pic:spPr>
                </pic:pic>
              </a:graphicData>
            </a:graphic>
          </wp:inline>
        </w:drawing>
      </w:r>
    </w:p>
    <w:tbl>
      <w:tblPr>
        <w:tblW w:w="936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2F6E" w:rsidRPr="003A4509">
        <w:trPr>
          <w:jc w:val="center"/>
        </w:trPr>
        <w:tc>
          <w:tcPr>
            <w:tcW w:w="9360" w:type="dxa"/>
            <w:shd w:val="clear" w:color="auto" w:fill="2C2878"/>
            <w:tcMar>
              <w:top w:w="620" w:type="dxa"/>
              <w:left w:w="600" w:type="dxa"/>
              <w:bottom w:w="620" w:type="dxa"/>
              <w:right w:w="600" w:type="dxa"/>
            </w:tcMar>
          </w:tcPr>
          <w:p w:rsidR="00132F6E" w:rsidRPr="003A4509" w:rsidRDefault="00582FE8">
            <w:pPr>
              <w:spacing w:after="100"/>
              <w:jc w:val="center"/>
              <w:rPr>
                <w:lang w:val="es-CL"/>
              </w:rPr>
            </w:pPr>
            <w:r w:rsidRPr="003A4509">
              <w:rPr>
                <w:b/>
                <w:bCs/>
                <w:color w:val="2FB0E9"/>
                <w:sz w:val="20"/>
                <w:szCs w:val="20"/>
                <w:lang w:val="es-CL"/>
              </w:rPr>
              <w:t>DOCUMENTO OPERATIVO INTEGRADO — UNIDAD 1</w:t>
            </w:r>
          </w:p>
          <w:p w:rsidR="00132F6E" w:rsidRPr="003A4509" w:rsidRDefault="00582FE8">
            <w:pPr>
              <w:spacing w:after="160"/>
              <w:jc w:val="center"/>
              <w:rPr>
                <w:lang w:val="es-CL"/>
              </w:rPr>
            </w:pPr>
            <w:r w:rsidRPr="003A4509">
              <w:rPr>
                <w:b/>
                <w:bCs/>
                <w:color w:val="FFFFFF"/>
                <w:sz w:val="32"/>
                <w:szCs w:val="32"/>
                <w:lang w:val="es-CL"/>
              </w:rPr>
              <w:t>FORMACIÓN CON ENFOQUE EN COMPETENCIAS Y DISEÑO DE ACTIVIDADES DE APRENDIZAJE</w:t>
            </w:r>
          </w:p>
          <w:p w:rsidR="00132F6E" w:rsidRPr="003A4509" w:rsidRDefault="00582FE8">
            <w:pPr>
              <w:spacing w:after="60"/>
              <w:jc w:val="center"/>
              <w:rPr>
                <w:lang w:val="es-CL"/>
              </w:rPr>
            </w:pPr>
            <w:r w:rsidRPr="003A4509">
              <w:rPr>
                <w:b/>
                <w:bCs/>
                <w:color w:val="2FB0E9"/>
                <w:sz w:val="26"/>
                <w:szCs w:val="26"/>
                <w:lang w:val="es-CL"/>
              </w:rPr>
              <w:t>Sistema de Autoaprendizaje Adaptativo para Personas Facilitadoras</w:t>
            </w:r>
          </w:p>
          <w:p w:rsidR="00132F6E" w:rsidRPr="003A4509" w:rsidRDefault="00582FE8">
            <w:pPr>
              <w:jc w:val="center"/>
              <w:rPr>
                <w:lang w:val="es-CL"/>
              </w:rPr>
            </w:pPr>
            <w:r w:rsidRPr="003A4509">
              <w:rPr>
                <w:i/>
                <w:iCs/>
                <w:color w:val="C9E8F7"/>
                <w:sz w:val="20"/>
                <w:szCs w:val="20"/>
                <w:lang w:val="es-CL"/>
              </w:rPr>
              <w:t>Recursos fijos Moodle, Tutor IA, Coach IA, Plan Personal de Desarrollo, evidencia conversacional, trazabilidad y validación</w:t>
            </w:r>
          </w:p>
        </w:tc>
      </w:tr>
    </w:tbl>
    <w:p w:rsidR="00132F6E" w:rsidRPr="003A4509" w:rsidRDefault="00132F6E">
      <w:pPr>
        <w:spacing w:before="500" w:after="500"/>
        <w:jc w:val="center"/>
        <w:rPr>
          <w:lang w:val="es-CL"/>
        </w:rPr>
      </w:pPr>
    </w:p>
    <w:p w:rsidR="00132F6E" w:rsidRPr="003A4509" w:rsidRDefault="00582FE8">
      <w:pPr>
        <w:spacing w:after="60"/>
        <w:jc w:val="center"/>
        <w:rPr>
          <w:lang w:val="es-CL"/>
        </w:rPr>
      </w:pPr>
      <w:r w:rsidRPr="003A4509">
        <w:rPr>
          <w:b/>
          <w:bCs/>
          <w:color w:val="2C2878"/>
          <w:sz w:val="24"/>
          <w:szCs w:val="24"/>
          <w:lang w:val="es-CL"/>
        </w:rPr>
        <w:t xml:space="preserve">Preparado por </w:t>
      </w:r>
      <w:proofErr w:type="spellStart"/>
      <w:r w:rsidRPr="003A4509">
        <w:rPr>
          <w:b/>
          <w:bCs/>
          <w:color w:val="2C2878"/>
          <w:sz w:val="24"/>
          <w:szCs w:val="24"/>
          <w:lang w:val="es-CL"/>
        </w:rPr>
        <w:t>Interfases</w:t>
      </w:r>
      <w:proofErr w:type="spellEnd"/>
      <w:r w:rsidRPr="003A4509">
        <w:rPr>
          <w:b/>
          <w:bCs/>
          <w:color w:val="2C2878"/>
          <w:sz w:val="24"/>
          <w:szCs w:val="24"/>
          <w:lang w:val="es-CL"/>
        </w:rPr>
        <w:t xml:space="preserve"> Consultores</w:t>
      </w:r>
    </w:p>
    <w:p w:rsidR="00132F6E" w:rsidRPr="003A4509" w:rsidRDefault="00582FE8">
      <w:pPr>
        <w:spacing w:after="60"/>
        <w:jc w:val="center"/>
        <w:rPr>
          <w:lang w:val="es-CL"/>
        </w:rPr>
      </w:pPr>
      <w:r w:rsidRPr="003A4509">
        <w:rPr>
          <w:color w:val="6B7686"/>
          <w:sz w:val="20"/>
          <w:szCs w:val="20"/>
          <w:lang w:val="es-CL"/>
        </w:rPr>
        <w:t xml:space="preserve">Integra y articula los Anexos A </w:t>
      </w:r>
      <w:proofErr w:type="spellStart"/>
      <w:r w:rsidRPr="003A4509">
        <w:rPr>
          <w:color w:val="6B7686"/>
          <w:sz w:val="20"/>
          <w:szCs w:val="20"/>
          <w:lang w:val="es-CL"/>
        </w:rPr>
        <w:t>a</w:t>
      </w:r>
      <w:proofErr w:type="spellEnd"/>
      <w:r w:rsidRPr="003A4509">
        <w:rPr>
          <w:color w:val="6B7686"/>
          <w:sz w:val="20"/>
          <w:szCs w:val="20"/>
          <w:lang w:val="es-CL"/>
        </w:rPr>
        <w:t xml:space="preserve"> H de la Unidad 1 (Documento de Lectura, Caso de Análisis, Ejemplo de Resolución Comentado, </w:t>
      </w:r>
      <w:proofErr w:type="spellStart"/>
      <w:r w:rsidRPr="003A4509">
        <w:rPr>
          <w:color w:val="6B7686"/>
          <w:sz w:val="20"/>
          <w:szCs w:val="20"/>
          <w:lang w:val="es-CL"/>
        </w:rPr>
        <w:t>Quiz</w:t>
      </w:r>
      <w:proofErr w:type="spellEnd"/>
      <w:r w:rsidRPr="003A4509">
        <w:rPr>
          <w:color w:val="6B7686"/>
          <w:sz w:val="20"/>
          <w:szCs w:val="20"/>
          <w:lang w:val="es-CL"/>
        </w:rPr>
        <w:t xml:space="preserve"> Formativo, Parametrización del Tutor IA, del Coach IA, Matriz Técnica de Trazabilidad y Casos de Prueba y Validación Integrada), y se apoya en los documentos maestros del Sistema: Arquitectura del Módulo 1, Diagnóstico </w:t>
      </w:r>
      <w:proofErr w:type="spellStart"/>
      <w:r w:rsidRPr="003A4509">
        <w:rPr>
          <w:color w:val="6B7686"/>
          <w:sz w:val="20"/>
          <w:szCs w:val="20"/>
          <w:lang w:val="es-CL"/>
        </w:rPr>
        <w:t>Autoaplicado</w:t>
      </w:r>
      <w:proofErr w:type="spellEnd"/>
      <w:r w:rsidRPr="003A4509">
        <w:rPr>
          <w:color w:val="6B7686"/>
          <w:sz w:val="20"/>
          <w:szCs w:val="20"/>
          <w:lang w:val="es-CL"/>
        </w:rPr>
        <w:t xml:space="preserve"> de Brechas Metodológicas, Matriz Individual de Brechas y Niveles de Desarrollo, Plan Personal de Desarrollo y Matriz de Diseño del Itinerario Base</w:t>
      </w:r>
    </w:p>
    <w:p w:rsidR="00132F6E" w:rsidRPr="003A4509" w:rsidRDefault="00582FE8">
      <w:pPr>
        <w:spacing w:after="900"/>
        <w:jc w:val="center"/>
        <w:rPr>
          <w:lang w:val="es-CL"/>
        </w:rPr>
      </w:pPr>
      <w:r w:rsidRPr="003A4509">
        <w:rPr>
          <w:color w:val="6B7686"/>
          <w:sz w:val="20"/>
          <w:szCs w:val="20"/>
          <w:lang w:val="es-CL"/>
        </w:rPr>
        <w:t>Septiembre 2026</w:t>
      </w:r>
    </w:p>
    <w:p w:rsidR="00132F6E" w:rsidRPr="003A4509" w:rsidRDefault="00132F6E">
      <w:pPr>
        <w:rPr>
          <w:lang w:val="es-CL"/>
        </w:rPr>
        <w:sectPr w:rsidR="00132F6E" w:rsidRPr="003A4509">
          <w:pgSz w:w="12240" w:h="15840"/>
          <w:pgMar w:top="1417" w:right="1701" w:bottom="1417" w:left="1701" w:header="708" w:footer="708" w:gutter="0"/>
          <w:cols w:space="720"/>
          <w:docGrid w:linePitch="360"/>
        </w:sectPr>
      </w:pPr>
    </w:p>
    <w:p w:rsidR="00132F6E" w:rsidRPr="003A4509" w:rsidRDefault="00582FE8">
      <w:pPr>
        <w:pBdr>
          <w:top w:val="single" w:sz="2" w:space="8" w:color="BFE3F5"/>
          <w:left w:val="single" w:sz="28" w:space="10" w:color="2C2878"/>
          <w:bottom w:val="single" w:sz="2" w:space="8" w:color="BFE3F5"/>
          <w:right w:val="single" w:sz="2" w:space="8" w:color="BFE3F5"/>
        </w:pBdr>
        <w:shd w:val="clear" w:color="auto" w:fill="EAF6FC"/>
        <w:spacing w:before="200" w:after="400"/>
        <w:ind w:left="40"/>
        <w:rPr>
          <w:lang w:val="es-CL"/>
        </w:rPr>
      </w:pPr>
      <w:r w:rsidRPr="003A4509">
        <w:rPr>
          <w:color w:val="201A5C"/>
          <w:lang w:val="es-CL"/>
        </w:rPr>
        <w:lastRenderedPageBreak/>
        <w:t xml:space="preserve">Este documento operativo integrado articula los recursos, reglas, roles, flujos y registros de la Unidad 1 del Sistema de Autoaprendizaje Adaptativo para Personas Facilitadoras. Constituye la referencia principal para su diseño, configuración Moodle, parametrización de los asistentes IA, gestión del Plan Personal de Desarrollo, trazabilidad, control de calidad y pilotaje. Define el propósito y alcance de la unidad, su identificación curricular, la relación con el sistema adaptativo, la arquitectura de experiencia, los recursos fijos Moodle, el Tutor IA, el Coach IA y el PDP, la evidencia conversacional y actualización de metas, los roles y responsabilidades, la implementación Moodle y capa de datos, las reglas de privacidad y seguridad, la articulación de los Anexos A </w:t>
      </w:r>
      <w:proofErr w:type="spellStart"/>
      <w:r w:rsidRPr="003A4509">
        <w:rPr>
          <w:color w:val="201A5C"/>
          <w:lang w:val="es-CL"/>
        </w:rPr>
        <w:t>a</w:t>
      </w:r>
      <w:proofErr w:type="spellEnd"/>
      <w:r w:rsidRPr="003A4509">
        <w:rPr>
          <w:color w:val="201A5C"/>
          <w:lang w:val="es-CL"/>
        </w:rPr>
        <w:t xml:space="preserve"> H, las condiciones de validación y salida a pilotaje, y el control de versiones y referencias. Los recursos y especificaciones detalladas se encuentran en los Anexos A </w:t>
      </w:r>
      <w:proofErr w:type="spellStart"/>
      <w:r w:rsidRPr="003A4509">
        <w:rPr>
          <w:color w:val="201A5C"/>
          <w:lang w:val="es-CL"/>
        </w:rPr>
        <w:t>a</w:t>
      </w:r>
      <w:proofErr w:type="spellEnd"/>
      <w:r w:rsidRPr="003A4509">
        <w:rPr>
          <w:color w:val="201A5C"/>
          <w:lang w:val="es-CL"/>
        </w:rPr>
        <w:t xml:space="preserve"> H.</w:t>
      </w:r>
    </w:p>
    <w:p w:rsidR="00132F6E" w:rsidRPr="003A4509" w:rsidRDefault="00582FE8">
      <w:pPr>
        <w:spacing w:after="200"/>
        <w:rPr>
          <w:lang w:val="es-CL"/>
        </w:rPr>
      </w:pPr>
      <w:r w:rsidRPr="003A4509">
        <w:rPr>
          <w:b/>
          <w:bCs/>
          <w:color w:val="2C2878"/>
          <w:sz w:val="32"/>
          <w:szCs w:val="32"/>
          <w:lang w:val="es-CL"/>
        </w:rPr>
        <w:t>Índice</w:t>
      </w:r>
    </w:p>
    <w:sdt>
      <w:sdtPr>
        <w:rPr>
          <w:lang w:val="es-CL"/>
        </w:rPr>
        <w:alias w:val="Índice"/>
        <w:id w:val="-722447653"/>
      </w:sdtPr>
      <w:sdtEndPr/>
      <w:sdtContent>
        <w:p w:rsidR="00046C0A" w:rsidRPr="003A4509" w:rsidRDefault="00582FE8">
          <w:pPr>
            <w:pStyle w:val="TDC1"/>
            <w:tabs>
              <w:tab w:val="right" w:leader="dot" w:pos="8828"/>
            </w:tabs>
            <w:rPr>
              <w:noProof/>
              <w:lang w:val="es-CL"/>
            </w:rPr>
          </w:pPr>
          <w:r w:rsidRPr="003A4509">
            <w:rPr>
              <w:lang w:val="es-CL"/>
            </w:rPr>
            <w:fldChar w:fldCharType="begin"/>
          </w:r>
          <w:r w:rsidRPr="003A4509">
            <w:rPr>
              <w:lang w:val="es-CL"/>
            </w:rPr>
            <w:instrText>TOC \h \o "1-2"</w:instrText>
          </w:r>
          <w:r w:rsidRPr="003A4509">
            <w:rPr>
              <w:lang w:val="es-CL"/>
            </w:rPr>
            <w:fldChar w:fldCharType="separate"/>
          </w:r>
          <w:hyperlink w:anchor="_Toc240888515" w:history="1">
            <w:r w:rsidR="00046C0A" w:rsidRPr="003A4509">
              <w:rPr>
                <w:rStyle w:val="Hipervnculo"/>
                <w:noProof/>
                <w:lang w:val="es-CL"/>
              </w:rPr>
              <w:t>1. Propósito y alcance</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_Toc240888515 \h </w:instrText>
            </w:r>
            <w:r w:rsidR="00046C0A" w:rsidRPr="003A4509">
              <w:rPr>
                <w:noProof/>
                <w:lang w:val="es-CL"/>
              </w:rPr>
            </w:r>
            <w:r w:rsidR="00046C0A" w:rsidRPr="003A4509">
              <w:rPr>
                <w:noProof/>
                <w:lang w:val="es-CL"/>
              </w:rPr>
              <w:fldChar w:fldCharType="separate"/>
            </w:r>
            <w:r w:rsidR="00046C0A" w:rsidRPr="003A4509">
              <w:rPr>
                <w:noProof/>
                <w:lang w:val="es-CL"/>
              </w:rPr>
              <w:t>4</w:t>
            </w:r>
            <w:r w:rsidR="00046C0A" w:rsidRPr="003A4509">
              <w:rPr>
                <w:noProof/>
                <w:lang w:val="es-CL"/>
              </w:rPr>
              <w:fldChar w:fldCharType="end"/>
            </w:r>
          </w:hyperlink>
        </w:p>
        <w:p w:rsidR="00046C0A" w:rsidRPr="003A4509" w:rsidRDefault="00281F74">
          <w:pPr>
            <w:pStyle w:val="TDC1"/>
            <w:tabs>
              <w:tab w:val="right" w:leader="dot" w:pos="8828"/>
            </w:tabs>
            <w:rPr>
              <w:noProof/>
              <w:lang w:val="es-CL"/>
            </w:rPr>
          </w:pPr>
          <w:hyperlink w:anchor="_Toc240888516" w:history="1">
            <w:r w:rsidR="00046C0A" w:rsidRPr="003A4509">
              <w:rPr>
                <w:rStyle w:val="Hipervnculo"/>
                <w:noProof/>
                <w:lang w:val="es-CL"/>
              </w:rPr>
              <w:t>2. Identificación curricular</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_Toc240888516 \h </w:instrText>
            </w:r>
            <w:r w:rsidR="00046C0A" w:rsidRPr="003A4509">
              <w:rPr>
                <w:noProof/>
                <w:lang w:val="es-CL"/>
              </w:rPr>
            </w:r>
            <w:r w:rsidR="00046C0A" w:rsidRPr="003A4509">
              <w:rPr>
                <w:noProof/>
                <w:lang w:val="es-CL"/>
              </w:rPr>
              <w:fldChar w:fldCharType="separate"/>
            </w:r>
            <w:r w:rsidR="00046C0A" w:rsidRPr="003A4509">
              <w:rPr>
                <w:noProof/>
                <w:lang w:val="es-CL"/>
              </w:rPr>
              <w:t>4</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17" w:history="1">
            <w:r w:rsidR="00046C0A" w:rsidRPr="003A4509">
              <w:rPr>
                <w:rStyle w:val="Hipervnculo"/>
                <w:noProof/>
                <w:lang w:val="es-CL"/>
              </w:rPr>
              <w:t>2.1 Nombre visible</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_Toc240888517 \h </w:instrText>
            </w:r>
            <w:r w:rsidR="00046C0A" w:rsidRPr="003A4509">
              <w:rPr>
                <w:noProof/>
                <w:lang w:val="es-CL"/>
              </w:rPr>
            </w:r>
            <w:r w:rsidR="00046C0A" w:rsidRPr="003A4509">
              <w:rPr>
                <w:noProof/>
                <w:lang w:val="es-CL"/>
              </w:rPr>
              <w:fldChar w:fldCharType="separate"/>
            </w:r>
            <w:r w:rsidR="00046C0A" w:rsidRPr="003A4509">
              <w:rPr>
                <w:noProof/>
                <w:lang w:val="es-CL"/>
              </w:rPr>
              <w:t>4</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18" w:history="1">
            <w:r w:rsidR="00046C0A" w:rsidRPr="003A4509">
              <w:rPr>
                <w:rStyle w:val="Hipervnculo"/>
                <w:noProof/>
                <w:lang w:val="es-CL"/>
              </w:rPr>
              <w:t>2.2 Código de unidad</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_Toc240888518 \h </w:instrText>
            </w:r>
            <w:r w:rsidR="00046C0A" w:rsidRPr="003A4509">
              <w:rPr>
                <w:noProof/>
                <w:lang w:val="es-CL"/>
              </w:rPr>
            </w:r>
            <w:r w:rsidR="00046C0A" w:rsidRPr="003A4509">
              <w:rPr>
                <w:noProof/>
                <w:lang w:val="es-CL"/>
              </w:rPr>
              <w:fldChar w:fldCharType="separate"/>
            </w:r>
            <w:r w:rsidR="00046C0A" w:rsidRPr="003A4509">
              <w:rPr>
                <w:noProof/>
                <w:lang w:val="es-CL"/>
              </w:rPr>
              <w:t>4</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19" w:history="1">
            <w:r w:rsidR="00046C0A" w:rsidRPr="003A4509">
              <w:rPr>
                <w:rStyle w:val="Hipervnculo"/>
                <w:noProof/>
                <w:lang w:val="es-CL"/>
              </w:rPr>
              <w:t>2.3 Pregunta orientadora</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_Toc240888519 \h </w:instrText>
            </w:r>
            <w:r w:rsidR="00046C0A" w:rsidRPr="003A4509">
              <w:rPr>
                <w:noProof/>
                <w:lang w:val="es-CL"/>
              </w:rPr>
            </w:r>
            <w:r w:rsidR="00046C0A" w:rsidRPr="003A4509">
              <w:rPr>
                <w:noProof/>
                <w:lang w:val="es-CL"/>
              </w:rPr>
              <w:fldChar w:fldCharType="separate"/>
            </w:r>
            <w:r w:rsidR="00046C0A" w:rsidRPr="003A4509">
              <w:rPr>
                <w:noProof/>
                <w:lang w:val="es-CL"/>
              </w:rPr>
              <w:t>4</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20" w:history="1">
            <w:r w:rsidR="00046C0A" w:rsidRPr="003A4509">
              <w:rPr>
                <w:rStyle w:val="Hipervnculo"/>
                <w:noProof/>
                <w:lang w:val="es-CL"/>
              </w:rPr>
              <w:t>2.4 Propósito</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_Toc240888520 \h </w:instrText>
            </w:r>
            <w:r w:rsidR="00046C0A" w:rsidRPr="003A4509">
              <w:rPr>
                <w:noProof/>
                <w:lang w:val="es-CL"/>
              </w:rPr>
            </w:r>
            <w:r w:rsidR="00046C0A" w:rsidRPr="003A4509">
              <w:rPr>
                <w:noProof/>
                <w:lang w:val="es-CL"/>
              </w:rPr>
              <w:fldChar w:fldCharType="separate"/>
            </w:r>
            <w:r w:rsidR="00046C0A" w:rsidRPr="003A4509">
              <w:rPr>
                <w:noProof/>
                <w:lang w:val="es-CL"/>
              </w:rPr>
              <w:t>5</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21" w:history="1">
            <w:r w:rsidR="00046C0A" w:rsidRPr="003A4509">
              <w:rPr>
                <w:rStyle w:val="Hipervnculo"/>
                <w:noProof/>
                <w:lang w:val="es-CL"/>
              </w:rPr>
              <w:t>2.5 Aprendizaje esperado</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_Toc240888521 \h </w:instrText>
            </w:r>
            <w:r w:rsidR="00046C0A" w:rsidRPr="003A4509">
              <w:rPr>
                <w:noProof/>
                <w:lang w:val="es-CL"/>
              </w:rPr>
            </w:r>
            <w:r w:rsidR="00046C0A" w:rsidRPr="003A4509">
              <w:rPr>
                <w:noProof/>
                <w:lang w:val="es-CL"/>
              </w:rPr>
              <w:fldChar w:fldCharType="separate"/>
            </w:r>
            <w:r w:rsidR="00046C0A" w:rsidRPr="003A4509">
              <w:rPr>
                <w:noProof/>
                <w:lang w:val="es-CL"/>
              </w:rPr>
              <w:t>5</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22" w:history="1">
            <w:r w:rsidR="00046C0A" w:rsidRPr="003A4509">
              <w:rPr>
                <w:rStyle w:val="Hipervnculo"/>
                <w:noProof/>
                <w:lang w:val="es-CL"/>
              </w:rPr>
              <w:t>2.6 Criterios de evaluación</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_Toc240888522 \h </w:instrText>
            </w:r>
            <w:r w:rsidR="00046C0A" w:rsidRPr="003A4509">
              <w:rPr>
                <w:noProof/>
                <w:lang w:val="es-CL"/>
              </w:rPr>
            </w:r>
            <w:r w:rsidR="00046C0A" w:rsidRPr="003A4509">
              <w:rPr>
                <w:noProof/>
                <w:lang w:val="es-CL"/>
              </w:rPr>
              <w:fldChar w:fldCharType="separate"/>
            </w:r>
            <w:r w:rsidR="00046C0A" w:rsidRPr="003A4509">
              <w:rPr>
                <w:noProof/>
                <w:lang w:val="es-CL"/>
              </w:rPr>
              <w:t>5</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23" w:history="1">
            <w:r w:rsidR="00046C0A" w:rsidRPr="003A4509">
              <w:rPr>
                <w:rStyle w:val="Hipervnculo"/>
                <w:noProof/>
                <w:lang w:val="es-CL"/>
              </w:rPr>
              <w:t>2.7 Contenidos esenciales</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_Toc240888523 \h </w:instrText>
            </w:r>
            <w:r w:rsidR="00046C0A" w:rsidRPr="003A4509">
              <w:rPr>
                <w:noProof/>
                <w:lang w:val="es-CL"/>
              </w:rPr>
            </w:r>
            <w:r w:rsidR="00046C0A" w:rsidRPr="003A4509">
              <w:rPr>
                <w:noProof/>
                <w:lang w:val="es-CL"/>
              </w:rPr>
              <w:fldChar w:fldCharType="separate"/>
            </w:r>
            <w:r w:rsidR="00046C0A" w:rsidRPr="003A4509">
              <w:rPr>
                <w:noProof/>
                <w:lang w:val="es-CL"/>
              </w:rPr>
              <w:t>5</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24" w:history="1">
            <w:r w:rsidR="00046C0A" w:rsidRPr="003A4509">
              <w:rPr>
                <w:rStyle w:val="Hipervnculo"/>
                <w:noProof/>
                <w:lang w:val="es-CL"/>
              </w:rPr>
              <w:t>2.8 Referentes técnicos y metodológicos</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_Toc240888524 \h </w:instrText>
            </w:r>
            <w:r w:rsidR="00046C0A" w:rsidRPr="003A4509">
              <w:rPr>
                <w:noProof/>
                <w:lang w:val="es-CL"/>
              </w:rPr>
            </w:r>
            <w:r w:rsidR="00046C0A" w:rsidRPr="003A4509">
              <w:rPr>
                <w:noProof/>
                <w:lang w:val="es-CL"/>
              </w:rPr>
              <w:fldChar w:fldCharType="separate"/>
            </w:r>
            <w:r w:rsidR="00046C0A" w:rsidRPr="003A4509">
              <w:rPr>
                <w:noProof/>
                <w:lang w:val="es-CL"/>
              </w:rPr>
              <w:t>6</w:t>
            </w:r>
            <w:r w:rsidR="00046C0A" w:rsidRPr="003A4509">
              <w:rPr>
                <w:noProof/>
                <w:lang w:val="es-CL"/>
              </w:rPr>
              <w:fldChar w:fldCharType="end"/>
            </w:r>
          </w:hyperlink>
        </w:p>
        <w:p w:rsidR="00046C0A" w:rsidRPr="003A4509" w:rsidRDefault="00281F74">
          <w:pPr>
            <w:pStyle w:val="TDC1"/>
            <w:tabs>
              <w:tab w:val="right" w:leader="dot" w:pos="8828"/>
            </w:tabs>
            <w:rPr>
              <w:noProof/>
              <w:lang w:val="es-CL"/>
            </w:rPr>
          </w:pPr>
          <w:hyperlink w:anchor="_Toc240888525" w:history="1">
            <w:r w:rsidR="00046C0A" w:rsidRPr="003A4509">
              <w:rPr>
                <w:rStyle w:val="Hipervnculo"/>
                <w:noProof/>
                <w:lang w:val="es-CL"/>
              </w:rPr>
              <w:t>3. Relación con el sistema adaptativo</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_Toc240888525 \h </w:instrText>
            </w:r>
            <w:r w:rsidR="00046C0A" w:rsidRPr="003A4509">
              <w:rPr>
                <w:noProof/>
                <w:lang w:val="es-CL"/>
              </w:rPr>
            </w:r>
            <w:r w:rsidR="00046C0A" w:rsidRPr="003A4509">
              <w:rPr>
                <w:noProof/>
                <w:lang w:val="es-CL"/>
              </w:rPr>
              <w:fldChar w:fldCharType="separate"/>
            </w:r>
            <w:r w:rsidR="00046C0A" w:rsidRPr="003A4509">
              <w:rPr>
                <w:noProof/>
                <w:lang w:val="es-CL"/>
              </w:rPr>
              <w:t>6</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26" w:history="1">
            <w:r w:rsidR="00046C0A" w:rsidRPr="003A4509">
              <w:rPr>
                <w:rStyle w:val="Hipervnculo"/>
                <w:noProof/>
                <w:lang w:val="es-CL"/>
              </w:rPr>
              <w:t>3.1 Dimensiones diagnósticas asociadas</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_Toc240888526 \h </w:instrText>
            </w:r>
            <w:r w:rsidR="00046C0A" w:rsidRPr="003A4509">
              <w:rPr>
                <w:noProof/>
                <w:lang w:val="es-CL"/>
              </w:rPr>
            </w:r>
            <w:r w:rsidR="00046C0A" w:rsidRPr="003A4509">
              <w:rPr>
                <w:noProof/>
                <w:lang w:val="es-CL"/>
              </w:rPr>
              <w:fldChar w:fldCharType="separate"/>
            </w:r>
            <w:r w:rsidR="00046C0A" w:rsidRPr="003A4509">
              <w:rPr>
                <w:noProof/>
                <w:lang w:val="es-CL"/>
              </w:rPr>
              <w:t>6</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27" w:history="1">
            <w:r w:rsidR="00046C0A" w:rsidRPr="003A4509">
              <w:rPr>
                <w:rStyle w:val="Hipervnculo"/>
                <w:noProof/>
                <w:lang w:val="es-CL"/>
              </w:rPr>
              <w:t>3.2 Ítems de autodiagnóstico relacionados</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_Toc240888527 \h </w:instrText>
            </w:r>
            <w:r w:rsidR="00046C0A" w:rsidRPr="003A4509">
              <w:rPr>
                <w:noProof/>
                <w:lang w:val="es-CL"/>
              </w:rPr>
            </w:r>
            <w:r w:rsidR="00046C0A" w:rsidRPr="003A4509">
              <w:rPr>
                <w:noProof/>
                <w:lang w:val="es-CL"/>
              </w:rPr>
              <w:fldChar w:fldCharType="separate"/>
            </w:r>
            <w:r w:rsidR="00046C0A" w:rsidRPr="003A4509">
              <w:rPr>
                <w:noProof/>
                <w:lang w:val="es-CL"/>
              </w:rPr>
              <w:t>6</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28" w:history="1">
            <w:r w:rsidR="00046C0A" w:rsidRPr="003A4509">
              <w:rPr>
                <w:rStyle w:val="Hipervnculo"/>
                <w:noProof/>
                <w:lang w:val="es-CL"/>
              </w:rPr>
              <w:t>3.3 Metas PDP asociadas</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_Toc240888528 \h </w:instrText>
            </w:r>
            <w:r w:rsidR="00046C0A" w:rsidRPr="003A4509">
              <w:rPr>
                <w:noProof/>
                <w:lang w:val="es-CL"/>
              </w:rPr>
            </w:r>
            <w:r w:rsidR="00046C0A" w:rsidRPr="003A4509">
              <w:rPr>
                <w:noProof/>
                <w:lang w:val="es-CL"/>
              </w:rPr>
              <w:fldChar w:fldCharType="separate"/>
            </w:r>
            <w:r w:rsidR="00046C0A" w:rsidRPr="003A4509">
              <w:rPr>
                <w:noProof/>
                <w:lang w:val="es-CL"/>
              </w:rPr>
              <w:t>7</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29" w:history="1">
            <w:r w:rsidR="00046C0A" w:rsidRPr="003A4509">
              <w:rPr>
                <w:rStyle w:val="Hipervnculo"/>
                <w:noProof/>
                <w:lang w:val="es-CL"/>
              </w:rPr>
              <w:t>3.4 Cadena de desarrollo adaptativo</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_Toc240888529 \h </w:instrText>
            </w:r>
            <w:r w:rsidR="00046C0A" w:rsidRPr="003A4509">
              <w:rPr>
                <w:noProof/>
                <w:lang w:val="es-CL"/>
              </w:rPr>
            </w:r>
            <w:r w:rsidR="00046C0A" w:rsidRPr="003A4509">
              <w:rPr>
                <w:noProof/>
                <w:lang w:val="es-CL"/>
              </w:rPr>
              <w:fldChar w:fldCharType="separate"/>
            </w:r>
            <w:r w:rsidR="00046C0A" w:rsidRPr="003A4509">
              <w:rPr>
                <w:noProof/>
                <w:lang w:val="es-CL"/>
              </w:rPr>
              <w:t>7</w:t>
            </w:r>
            <w:r w:rsidR="00046C0A" w:rsidRPr="003A4509">
              <w:rPr>
                <w:noProof/>
                <w:lang w:val="es-CL"/>
              </w:rPr>
              <w:fldChar w:fldCharType="end"/>
            </w:r>
          </w:hyperlink>
        </w:p>
        <w:p w:rsidR="00046C0A" w:rsidRPr="003A4509" w:rsidRDefault="00281F74">
          <w:pPr>
            <w:pStyle w:val="TDC1"/>
            <w:tabs>
              <w:tab w:val="right" w:leader="dot" w:pos="8828"/>
            </w:tabs>
            <w:rPr>
              <w:noProof/>
              <w:lang w:val="es-CL"/>
            </w:rPr>
          </w:pPr>
          <w:hyperlink w:anchor="_Toc240888530" w:history="1">
            <w:r w:rsidR="00046C0A" w:rsidRPr="003A4509">
              <w:rPr>
                <w:rStyle w:val="Hipervnculo"/>
                <w:noProof/>
                <w:lang w:val="es-CL"/>
              </w:rPr>
              <w:t>4. Arquitectura de experiencia</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_Toc240888530 \h </w:instrText>
            </w:r>
            <w:r w:rsidR="00046C0A" w:rsidRPr="003A4509">
              <w:rPr>
                <w:noProof/>
                <w:lang w:val="es-CL"/>
              </w:rPr>
            </w:r>
            <w:r w:rsidR="00046C0A" w:rsidRPr="003A4509">
              <w:rPr>
                <w:noProof/>
                <w:lang w:val="es-CL"/>
              </w:rPr>
              <w:fldChar w:fldCharType="separate"/>
            </w:r>
            <w:r w:rsidR="00046C0A" w:rsidRPr="003A4509">
              <w:rPr>
                <w:noProof/>
                <w:lang w:val="es-CL"/>
              </w:rPr>
              <w:t>8</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31" w:history="1">
            <w:r w:rsidR="00046C0A" w:rsidRPr="003A4509">
              <w:rPr>
                <w:rStyle w:val="Hipervnculo"/>
                <w:noProof/>
                <w:lang w:val="es-CL"/>
              </w:rPr>
              <w:t>4.1 Flujo de la persona facilitadora</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_Toc240888531 \h </w:instrText>
            </w:r>
            <w:r w:rsidR="00046C0A" w:rsidRPr="003A4509">
              <w:rPr>
                <w:noProof/>
                <w:lang w:val="es-CL"/>
              </w:rPr>
            </w:r>
            <w:r w:rsidR="00046C0A" w:rsidRPr="003A4509">
              <w:rPr>
                <w:noProof/>
                <w:lang w:val="es-CL"/>
              </w:rPr>
              <w:fldChar w:fldCharType="separate"/>
            </w:r>
            <w:r w:rsidR="00046C0A" w:rsidRPr="003A4509">
              <w:rPr>
                <w:noProof/>
                <w:lang w:val="es-CL"/>
              </w:rPr>
              <w:t>8</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32" w:history="1">
            <w:r w:rsidR="00046C0A" w:rsidRPr="003A4509">
              <w:rPr>
                <w:rStyle w:val="Hipervnculo"/>
                <w:noProof/>
                <w:lang w:val="es-CL"/>
              </w:rPr>
              <w:t>4.2 Principio de recursos fijos y adaptación IA</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_Toc240888532 \h </w:instrText>
            </w:r>
            <w:r w:rsidR="00046C0A" w:rsidRPr="003A4509">
              <w:rPr>
                <w:noProof/>
                <w:lang w:val="es-CL"/>
              </w:rPr>
            </w:r>
            <w:r w:rsidR="00046C0A" w:rsidRPr="003A4509">
              <w:rPr>
                <w:noProof/>
                <w:lang w:val="es-CL"/>
              </w:rPr>
              <w:fldChar w:fldCharType="separate"/>
            </w:r>
            <w:r w:rsidR="00046C0A" w:rsidRPr="003A4509">
              <w:rPr>
                <w:noProof/>
                <w:lang w:val="es-CL"/>
              </w:rPr>
              <w:t>9</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33" w:history="1">
            <w:r w:rsidR="00046C0A" w:rsidRPr="003A4509">
              <w:rPr>
                <w:rStyle w:val="Hipervnculo"/>
                <w:noProof/>
                <w:lang w:val="es-CL"/>
              </w:rPr>
              <w:t>4.3 Progresión de aprendizaje</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_Toc240888533 \h </w:instrText>
            </w:r>
            <w:r w:rsidR="00046C0A" w:rsidRPr="003A4509">
              <w:rPr>
                <w:noProof/>
                <w:lang w:val="es-CL"/>
              </w:rPr>
            </w:r>
            <w:r w:rsidR="00046C0A" w:rsidRPr="003A4509">
              <w:rPr>
                <w:noProof/>
                <w:lang w:val="es-CL"/>
              </w:rPr>
              <w:fldChar w:fldCharType="separate"/>
            </w:r>
            <w:r w:rsidR="00046C0A" w:rsidRPr="003A4509">
              <w:rPr>
                <w:noProof/>
                <w:lang w:val="es-CL"/>
              </w:rPr>
              <w:t>10</w:t>
            </w:r>
            <w:r w:rsidR="00046C0A" w:rsidRPr="003A4509">
              <w:rPr>
                <w:noProof/>
                <w:lang w:val="es-CL"/>
              </w:rPr>
              <w:fldChar w:fldCharType="end"/>
            </w:r>
          </w:hyperlink>
        </w:p>
        <w:p w:rsidR="00046C0A" w:rsidRPr="003A4509" w:rsidRDefault="00281F74">
          <w:pPr>
            <w:pStyle w:val="TDC1"/>
            <w:tabs>
              <w:tab w:val="right" w:leader="dot" w:pos="8828"/>
            </w:tabs>
            <w:rPr>
              <w:noProof/>
              <w:lang w:val="es-CL"/>
            </w:rPr>
          </w:pPr>
          <w:hyperlink w:anchor="_Toc240888534" w:history="1">
            <w:r w:rsidR="00046C0A" w:rsidRPr="003A4509">
              <w:rPr>
                <w:rStyle w:val="Hipervnculo"/>
                <w:noProof/>
                <w:lang w:val="es-CL"/>
              </w:rPr>
              <w:t>5. Recursos fijos Moodle</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_Toc240888534 \h </w:instrText>
            </w:r>
            <w:r w:rsidR="00046C0A" w:rsidRPr="003A4509">
              <w:rPr>
                <w:noProof/>
                <w:lang w:val="es-CL"/>
              </w:rPr>
            </w:r>
            <w:r w:rsidR="00046C0A" w:rsidRPr="003A4509">
              <w:rPr>
                <w:noProof/>
                <w:lang w:val="es-CL"/>
              </w:rPr>
              <w:fldChar w:fldCharType="separate"/>
            </w:r>
            <w:r w:rsidR="00046C0A" w:rsidRPr="003A4509">
              <w:rPr>
                <w:noProof/>
                <w:lang w:val="es-CL"/>
              </w:rPr>
              <w:t>10</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35" w:history="1">
            <w:r w:rsidR="00046C0A" w:rsidRPr="003A4509">
              <w:rPr>
                <w:rStyle w:val="Hipervnculo"/>
                <w:noProof/>
                <w:lang w:val="es-CL"/>
              </w:rPr>
              <w:t>5.1 Catálogo de recursos</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_Toc240888535 \h </w:instrText>
            </w:r>
            <w:r w:rsidR="00046C0A" w:rsidRPr="003A4509">
              <w:rPr>
                <w:noProof/>
                <w:lang w:val="es-CL"/>
              </w:rPr>
            </w:r>
            <w:r w:rsidR="00046C0A" w:rsidRPr="003A4509">
              <w:rPr>
                <w:noProof/>
                <w:lang w:val="es-CL"/>
              </w:rPr>
              <w:fldChar w:fldCharType="separate"/>
            </w:r>
            <w:r w:rsidR="00046C0A" w:rsidRPr="003A4509">
              <w:rPr>
                <w:noProof/>
                <w:lang w:val="es-CL"/>
              </w:rPr>
              <w:t>10</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36" w:history="1">
            <w:r w:rsidR="00046C0A" w:rsidRPr="003A4509">
              <w:rPr>
                <w:rStyle w:val="Hipervnculo"/>
                <w:noProof/>
                <w:lang w:val="es-CL"/>
              </w:rPr>
              <w:t>5.2 Reglas de navegación</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_Toc240888536 \h </w:instrText>
            </w:r>
            <w:r w:rsidR="00046C0A" w:rsidRPr="003A4509">
              <w:rPr>
                <w:noProof/>
                <w:lang w:val="es-CL"/>
              </w:rPr>
            </w:r>
            <w:r w:rsidR="00046C0A" w:rsidRPr="003A4509">
              <w:rPr>
                <w:noProof/>
                <w:lang w:val="es-CL"/>
              </w:rPr>
              <w:fldChar w:fldCharType="separate"/>
            </w:r>
            <w:r w:rsidR="00046C0A" w:rsidRPr="003A4509">
              <w:rPr>
                <w:noProof/>
                <w:lang w:val="es-CL"/>
              </w:rPr>
              <w:t>11</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37" w:history="1">
            <w:r w:rsidR="00046C0A" w:rsidRPr="003A4509">
              <w:rPr>
                <w:rStyle w:val="Hipervnculo"/>
                <w:noProof/>
                <w:lang w:val="es-CL"/>
              </w:rPr>
              <w:t>5.3 Criterios de configuración del quiz</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_Toc240888537 \h </w:instrText>
            </w:r>
            <w:r w:rsidR="00046C0A" w:rsidRPr="003A4509">
              <w:rPr>
                <w:noProof/>
                <w:lang w:val="es-CL"/>
              </w:rPr>
            </w:r>
            <w:r w:rsidR="00046C0A" w:rsidRPr="003A4509">
              <w:rPr>
                <w:noProof/>
                <w:lang w:val="es-CL"/>
              </w:rPr>
              <w:fldChar w:fldCharType="separate"/>
            </w:r>
            <w:r w:rsidR="00046C0A" w:rsidRPr="003A4509">
              <w:rPr>
                <w:noProof/>
                <w:lang w:val="es-CL"/>
              </w:rPr>
              <w:t>11</w:t>
            </w:r>
            <w:r w:rsidR="00046C0A" w:rsidRPr="003A4509">
              <w:rPr>
                <w:noProof/>
                <w:lang w:val="es-CL"/>
              </w:rPr>
              <w:fldChar w:fldCharType="end"/>
            </w:r>
          </w:hyperlink>
        </w:p>
        <w:p w:rsidR="00046C0A" w:rsidRPr="003A4509" w:rsidRDefault="00281F74">
          <w:pPr>
            <w:pStyle w:val="TDC1"/>
            <w:tabs>
              <w:tab w:val="right" w:leader="dot" w:pos="8828"/>
            </w:tabs>
            <w:rPr>
              <w:noProof/>
              <w:lang w:val="es-CL"/>
            </w:rPr>
          </w:pPr>
          <w:hyperlink w:anchor="_Toc240888538" w:history="1">
            <w:r w:rsidR="00046C0A" w:rsidRPr="003A4509">
              <w:rPr>
                <w:rStyle w:val="Hipervnculo"/>
                <w:noProof/>
                <w:lang w:val="es-CL"/>
              </w:rPr>
              <w:t>6. Tutor IA de Unidad 1</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_Toc240888538 \h </w:instrText>
            </w:r>
            <w:r w:rsidR="00046C0A" w:rsidRPr="003A4509">
              <w:rPr>
                <w:noProof/>
                <w:lang w:val="es-CL"/>
              </w:rPr>
            </w:r>
            <w:r w:rsidR="00046C0A" w:rsidRPr="003A4509">
              <w:rPr>
                <w:noProof/>
                <w:lang w:val="es-CL"/>
              </w:rPr>
              <w:fldChar w:fldCharType="separate"/>
            </w:r>
            <w:r w:rsidR="00046C0A" w:rsidRPr="003A4509">
              <w:rPr>
                <w:noProof/>
                <w:lang w:val="es-CL"/>
              </w:rPr>
              <w:t>12</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39" w:history="1">
            <w:r w:rsidR="00046C0A" w:rsidRPr="003A4509">
              <w:rPr>
                <w:rStyle w:val="Hipervnculo"/>
                <w:noProof/>
                <w:lang w:val="es-CL"/>
              </w:rPr>
              <w:t>6.1 Propósito</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_Toc240888539 \h </w:instrText>
            </w:r>
            <w:r w:rsidR="00046C0A" w:rsidRPr="003A4509">
              <w:rPr>
                <w:noProof/>
                <w:lang w:val="es-CL"/>
              </w:rPr>
            </w:r>
            <w:r w:rsidR="00046C0A" w:rsidRPr="003A4509">
              <w:rPr>
                <w:noProof/>
                <w:lang w:val="es-CL"/>
              </w:rPr>
              <w:fldChar w:fldCharType="separate"/>
            </w:r>
            <w:r w:rsidR="00046C0A" w:rsidRPr="003A4509">
              <w:rPr>
                <w:noProof/>
                <w:lang w:val="es-CL"/>
              </w:rPr>
              <w:t>12</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40" w:history="1">
            <w:r w:rsidR="00046C0A" w:rsidRPr="003A4509">
              <w:rPr>
                <w:rStyle w:val="Hipervnculo"/>
                <w:noProof/>
                <w:lang w:val="es-CL"/>
              </w:rPr>
              <w:t>6.2 Fuentes prioritarias</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_Toc240888540 \h </w:instrText>
            </w:r>
            <w:r w:rsidR="00046C0A" w:rsidRPr="003A4509">
              <w:rPr>
                <w:noProof/>
                <w:lang w:val="es-CL"/>
              </w:rPr>
            </w:r>
            <w:r w:rsidR="00046C0A" w:rsidRPr="003A4509">
              <w:rPr>
                <w:noProof/>
                <w:lang w:val="es-CL"/>
              </w:rPr>
              <w:fldChar w:fldCharType="separate"/>
            </w:r>
            <w:r w:rsidR="00046C0A" w:rsidRPr="003A4509">
              <w:rPr>
                <w:noProof/>
                <w:lang w:val="es-CL"/>
              </w:rPr>
              <w:t>12</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41" w:history="1">
            <w:r w:rsidR="00046C0A" w:rsidRPr="003A4509">
              <w:rPr>
                <w:rStyle w:val="Hipervnculo"/>
                <w:noProof/>
                <w:lang w:val="es-CL"/>
              </w:rPr>
              <w:t>6.3 Funciones autorizadas</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_Toc240888541 \h </w:instrText>
            </w:r>
            <w:r w:rsidR="00046C0A" w:rsidRPr="003A4509">
              <w:rPr>
                <w:noProof/>
                <w:lang w:val="es-CL"/>
              </w:rPr>
            </w:r>
            <w:r w:rsidR="00046C0A" w:rsidRPr="003A4509">
              <w:rPr>
                <w:noProof/>
                <w:lang w:val="es-CL"/>
              </w:rPr>
              <w:fldChar w:fldCharType="separate"/>
            </w:r>
            <w:r w:rsidR="00046C0A" w:rsidRPr="003A4509">
              <w:rPr>
                <w:noProof/>
                <w:lang w:val="es-CL"/>
              </w:rPr>
              <w:t>12</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42" w:history="1">
            <w:r w:rsidR="00046C0A" w:rsidRPr="003A4509">
              <w:rPr>
                <w:rStyle w:val="Hipervnculo"/>
                <w:noProof/>
                <w:lang w:val="es-CL"/>
              </w:rPr>
              <w:t>6.4 Límites</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_Toc240888542 \h </w:instrText>
            </w:r>
            <w:r w:rsidR="00046C0A" w:rsidRPr="003A4509">
              <w:rPr>
                <w:noProof/>
                <w:lang w:val="es-CL"/>
              </w:rPr>
            </w:r>
            <w:r w:rsidR="00046C0A" w:rsidRPr="003A4509">
              <w:rPr>
                <w:noProof/>
                <w:lang w:val="es-CL"/>
              </w:rPr>
              <w:fldChar w:fldCharType="separate"/>
            </w:r>
            <w:r w:rsidR="00046C0A" w:rsidRPr="003A4509">
              <w:rPr>
                <w:noProof/>
                <w:lang w:val="es-CL"/>
              </w:rPr>
              <w:t>13</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43" w:history="1">
            <w:r w:rsidR="00046C0A" w:rsidRPr="003A4509">
              <w:rPr>
                <w:rStyle w:val="Hipervnculo"/>
                <w:noProof/>
                <w:lang w:val="es-CL"/>
              </w:rPr>
              <w:t>6.5 Integridad del quiz</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_Toc240888543 \h </w:instrText>
            </w:r>
            <w:r w:rsidR="00046C0A" w:rsidRPr="003A4509">
              <w:rPr>
                <w:noProof/>
                <w:lang w:val="es-CL"/>
              </w:rPr>
            </w:r>
            <w:r w:rsidR="00046C0A" w:rsidRPr="003A4509">
              <w:rPr>
                <w:noProof/>
                <w:lang w:val="es-CL"/>
              </w:rPr>
              <w:fldChar w:fldCharType="separate"/>
            </w:r>
            <w:r w:rsidR="00046C0A" w:rsidRPr="003A4509">
              <w:rPr>
                <w:noProof/>
                <w:lang w:val="es-CL"/>
              </w:rPr>
              <w:t>13</w:t>
            </w:r>
            <w:r w:rsidR="00046C0A" w:rsidRPr="003A4509">
              <w:rPr>
                <w:noProof/>
                <w:lang w:val="es-CL"/>
              </w:rPr>
              <w:fldChar w:fldCharType="end"/>
            </w:r>
          </w:hyperlink>
        </w:p>
        <w:p w:rsidR="00046C0A" w:rsidRPr="003A4509" w:rsidRDefault="00281F74">
          <w:pPr>
            <w:pStyle w:val="TDC1"/>
            <w:tabs>
              <w:tab w:val="right" w:leader="dot" w:pos="8828"/>
            </w:tabs>
            <w:rPr>
              <w:noProof/>
              <w:lang w:val="es-CL"/>
            </w:rPr>
          </w:pPr>
          <w:hyperlink w:anchor="_Toc240888544" w:history="1">
            <w:r w:rsidR="00046C0A" w:rsidRPr="003A4509">
              <w:rPr>
                <w:rStyle w:val="Hipervnculo"/>
                <w:noProof/>
                <w:lang w:val="es-CL"/>
              </w:rPr>
              <w:t>7. Coach IA y Plan Personal de Desarrollo</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_Toc240888544 \h </w:instrText>
            </w:r>
            <w:r w:rsidR="00046C0A" w:rsidRPr="003A4509">
              <w:rPr>
                <w:noProof/>
                <w:lang w:val="es-CL"/>
              </w:rPr>
            </w:r>
            <w:r w:rsidR="00046C0A" w:rsidRPr="003A4509">
              <w:rPr>
                <w:noProof/>
                <w:lang w:val="es-CL"/>
              </w:rPr>
              <w:fldChar w:fldCharType="separate"/>
            </w:r>
            <w:r w:rsidR="00046C0A" w:rsidRPr="003A4509">
              <w:rPr>
                <w:noProof/>
                <w:lang w:val="es-CL"/>
              </w:rPr>
              <w:t>14</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45" w:history="1">
            <w:r w:rsidR="00046C0A" w:rsidRPr="003A4509">
              <w:rPr>
                <w:rStyle w:val="Hipervnculo"/>
                <w:noProof/>
                <w:lang w:val="es-CL"/>
              </w:rPr>
              <w:t>7.1 Propósito</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_Toc240888545 \h </w:instrText>
            </w:r>
            <w:r w:rsidR="00046C0A" w:rsidRPr="003A4509">
              <w:rPr>
                <w:noProof/>
                <w:lang w:val="es-CL"/>
              </w:rPr>
            </w:r>
            <w:r w:rsidR="00046C0A" w:rsidRPr="003A4509">
              <w:rPr>
                <w:noProof/>
                <w:lang w:val="es-CL"/>
              </w:rPr>
              <w:fldChar w:fldCharType="separate"/>
            </w:r>
            <w:r w:rsidR="00046C0A" w:rsidRPr="003A4509">
              <w:rPr>
                <w:noProof/>
                <w:lang w:val="es-CL"/>
              </w:rPr>
              <w:t>14</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46" w:history="1">
            <w:r w:rsidR="00046C0A" w:rsidRPr="003A4509">
              <w:rPr>
                <w:rStyle w:val="Hipervnculo"/>
                <w:noProof/>
                <w:lang w:val="es-CL"/>
              </w:rPr>
              <w:t>7.2 Metas tipo</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_Toc240888546 \h </w:instrText>
            </w:r>
            <w:r w:rsidR="00046C0A" w:rsidRPr="003A4509">
              <w:rPr>
                <w:noProof/>
                <w:lang w:val="es-CL"/>
              </w:rPr>
            </w:r>
            <w:r w:rsidR="00046C0A" w:rsidRPr="003A4509">
              <w:rPr>
                <w:noProof/>
                <w:lang w:val="es-CL"/>
              </w:rPr>
              <w:fldChar w:fldCharType="separate"/>
            </w:r>
            <w:r w:rsidR="00046C0A" w:rsidRPr="003A4509">
              <w:rPr>
                <w:noProof/>
                <w:lang w:val="es-CL"/>
              </w:rPr>
              <w:t>14</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47" w:history="1">
            <w:r w:rsidR="00046C0A" w:rsidRPr="003A4509">
              <w:rPr>
                <w:rStyle w:val="Hipervnculo"/>
                <w:noProof/>
                <w:lang w:val="es-CL"/>
              </w:rPr>
              <w:t>7.3 Reglas de intervención</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_Toc240888547 \h </w:instrText>
            </w:r>
            <w:r w:rsidR="00046C0A" w:rsidRPr="003A4509">
              <w:rPr>
                <w:noProof/>
                <w:lang w:val="es-CL"/>
              </w:rPr>
            </w:r>
            <w:r w:rsidR="00046C0A" w:rsidRPr="003A4509">
              <w:rPr>
                <w:noProof/>
                <w:lang w:val="es-CL"/>
              </w:rPr>
              <w:fldChar w:fldCharType="separate"/>
            </w:r>
            <w:r w:rsidR="00046C0A" w:rsidRPr="003A4509">
              <w:rPr>
                <w:noProof/>
                <w:lang w:val="es-CL"/>
              </w:rPr>
              <w:t>14</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48" w:history="1">
            <w:r w:rsidR="00046C0A" w:rsidRPr="003A4509">
              <w:rPr>
                <w:rStyle w:val="Hipervnculo"/>
                <w:noProof/>
                <w:lang w:val="es-CL"/>
              </w:rPr>
              <w:t>7.4 Proporcionalidad por nivel de orientación</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_Toc240888548 \h </w:instrText>
            </w:r>
            <w:r w:rsidR="00046C0A" w:rsidRPr="003A4509">
              <w:rPr>
                <w:noProof/>
                <w:lang w:val="es-CL"/>
              </w:rPr>
            </w:r>
            <w:r w:rsidR="00046C0A" w:rsidRPr="003A4509">
              <w:rPr>
                <w:noProof/>
                <w:lang w:val="es-CL"/>
              </w:rPr>
              <w:fldChar w:fldCharType="separate"/>
            </w:r>
            <w:r w:rsidR="00046C0A" w:rsidRPr="003A4509">
              <w:rPr>
                <w:noProof/>
                <w:lang w:val="es-CL"/>
              </w:rPr>
              <w:t>15</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49" w:history="1">
            <w:r w:rsidR="00046C0A" w:rsidRPr="003A4509">
              <w:rPr>
                <w:rStyle w:val="Hipervnculo"/>
                <w:noProof/>
                <w:lang w:val="es-CL"/>
              </w:rPr>
              <w:t>7.5 Criterios de verificación</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_Toc240888549 \h </w:instrText>
            </w:r>
            <w:r w:rsidR="00046C0A" w:rsidRPr="003A4509">
              <w:rPr>
                <w:noProof/>
                <w:lang w:val="es-CL"/>
              </w:rPr>
            </w:r>
            <w:r w:rsidR="00046C0A" w:rsidRPr="003A4509">
              <w:rPr>
                <w:noProof/>
                <w:lang w:val="es-CL"/>
              </w:rPr>
              <w:fldChar w:fldCharType="separate"/>
            </w:r>
            <w:r w:rsidR="00046C0A" w:rsidRPr="003A4509">
              <w:rPr>
                <w:noProof/>
                <w:lang w:val="es-CL"/>
              </w:rPr>
              <w:t>15</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50" w:history="1">
            <w:r w:rsidR="00046C0A" w:rsidRPr="003A4509">
              <w:rPr>
                <w:rStyle w:val="Hipervnculo"/>
                <w:noProof/>
                <w:lang w:val="es-CL"/>
              </w:rPr>
              <w:t>7.6 Formato de feedback obligatorio</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_Toc240888550 \h </w:instrText>
            </w:r>
            <w:r w:rsidR="00046C0A" w:rsidRPr="003A4509">
              <w:rPr>
                <w:noProof/>
                <w:lang w:val="es-CL"/>
              </w:rPr>
            </w:r>
            <w:r w:rsidR="00046C0A" w:rsidRPr="003A4509">
              <w:rPr>
                <w:noProof/>
                <w:lang w:val="es-CL"/>
              </w:rPr>
              <w:fldChar w:fldCharType="separate"/>
            </w:r>
            <w:r w:rsidR="00046C0A" w:rsidRPr="003A4509">
              <w:rPr>
                <w:noProof/>
                <w:lang w:val="es-CL"/>
              </w:rPr>
              <w:t>16</w:t>
            </w:r>
            <w:r w:rsidR="00046C0A" w:rsidRPr="003A4509">
              <w:rPr>
                <w:noProof/>
                <w:lang w:val="es-CL"/>
              </w:rPr>
              <w:fldChar w:fldCharType="end"/>
            </w:r>
          </w:hyperlink>
        </w:p>
        <w:p w:rsidR="00046C0A" w:rsidRPr="003A4509" w:rsidRDefault="00281F74">
          <w:pPr>
            <w:pStyle w:val="TDC1"/>
            <w:tabs>
              <w:tab w:val="right" w:leader="dot" w:pos="8828"/>
            </w:tabs>
            <w:rPr>
              <w:noProof/>
              <w:lang w:val="es-CL"/>
            </w:rPr>
          </w:pPr>
          <w:hyperlink w:anchor="_Toc240888551" w:history="1">
            <w:r w:rsidR="00046C0A" w:rsidRPr="003A4509">
              <w:rPr>
                <w:rStyle w:val="Hipervnculo"/>
                <w:noProof/>
                <w:lang w:val="es-CL"/>
              </w:rPr>
              <w:t>8. Evidencia conversacional y actualización de metas</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_Toc240888551 \h </w:instrText>
            </w:r>
            <w:r w:rsidR="00046C0A" w:rsidRPr="003A4509">
              <w:rPr>
                <w:noProof/>
                <w:lang w:val="es-CL"/>
              </w:rPr>
            </w:r>
            <w:r w:rsidR="00046C0A" w:rsidRPr="003A4509">
              <w:rPr>
                <w:noProof/>
                <w:lang w:val="es-CL"/>
              </w:rPr>
              <w:fldChar w:fldCharType="separate"/>
            </w:r>
            <w:r w:rsidR="00046C0A" w:rsidRPr="003A4509">
              <w:rPr>
                <w:noProof/>
                <w:lang w:val="es-CL"/>
              </w:rPr>
              <w:t>16</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52" w:history="1">
            <w:r w:rsidR="00046C0A" w:rsidRPr="003A4509">
              <w:rPr>
                <w:rStyle w:val="Hipervnculo"/>
                <w:noProof/>
                <w:lang w:val="es-CL"/>
              </w:rPr>
              <w:t>8.1 Formatos de evidencia aceptados</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_Toc240888552 \h </w:instrText>
            </w:r>
            <w:r w:rsidR="00046C0A" w:rsidRPr="003A4509">
              <w:rPr>
                <w:noProof/>
                <w:lang w:val="es-CL"/>
              </w:rPr>
            </w:r>
            <w:r w:rsidR="00046C0A" w:rsidRPr="003A4509">
              <w:rPr>
                <w:noProof/>
                <w:lang w:val="es-CL"/>
              </w:rPr>
              <w:fldChar w:fldCharType="separate"/>
            </w:r>
            <w:r w:rsidR="00046C0A" w:rsidRPr="003A4509">
              <w:rPr>
                <w:noProof/>
                <w:lang w:val="es-CL"/>
              </w:rPr>
              <w:t>16</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53" w:history="1">
            <w:r w:rsidR="00046C0A" w:rsidRPr="003A4509">
              <w:rPr>
                <w:rStyle w:val="Hipervnculo"/>
                <w:noProof/>
                <w:lang w:val="es-CL"/>
              </w:rPr>
              <w:t>8.2 Estados de meta</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_Toc240888553 \h </w:instrText>
            </w:r>
            <w:r w:rsidR="00046C0A" w:rsidRPr="003A4509">
              <w:rPr>
                <w:noProof/>
                <w:lang w:val="es-CL"/>
              </w:rPr>
            </w:r>
            <w:r w:rsidR="00046C0A" w:rsidRPr="003A4509">
              <w:rPr>
                <w:noProof/>
                <w:lang w:val="es-CL"/>
              </w:rPr>
              <w:fldChar w:fldCharType="separate"/>
            </w:r>
            <w:r w:rsidR="00046C0A" w:rsidRPr="003A4509">
              <w:rPr>
                <w:noProof/>
                <w:lang w:val="es-CL"/>
              </w:rPr>
              <w:t>16</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54" w:history="1">
            <w:r w:rsidR="00046C0A" w:rsidRPr="003A4509">
              <w:rPr>
                <w:rStyle w:val="Hipervnculo"/>
                <w:noProof/>
                <w:lang w:val="es-CL"/>
              </w:rPr>
              <w:t>8.3 Regla de actualización</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_Toc240888554 \h </w:instrText>
            </w:r>
            <w:r w:rsidR="00046C0A" w:rsidRPr="003A4509">
              <w:rPr>
                <w:noProof/>
                <w:lang w:val="es-CL"/>
              </w:rPr>
            </w:r>
            <w:r w:rsidR="00046C0A" w:rsidRPr="003A4509">
              <w:rPr>
                <w:noProof/>
                <w:lang w:val="es-CL"/>
              </w:rPr>
              <w:fldChar w:fldCharType="separate"/>
            </w:r>
            <w:r w:rsidR="00046C0A" w:rsidRPr="003A4509">
              <w:rPr>
                <w:noProof/>
                <w:lang w:val="es-CL"/>
              </w:rPr>
              <w:t>17</w:t>
            </w:r>
            <w:r w:rsidR="00046C0A" w:rsidRPr="003A4509">
              <w:rPr>
                <w:noProof/>
                <w:lang w:val="es-CL"/>
              </w:rPr>
              <w:fldChar w:fldCharType="end"/>
            </w:r>
          </w:hyperlink>
        </w:p>
        <w:p w:rsidR="00046C0A" w:rsidRPr="003A4509" w:rsidRDefault="00281F74">
          <w:pPr>
            <w:pStyle w:val="TDC1"/>
            <w:tabs>
              <w:tab w:val="right" w:leader="dot" w:pos="8828"/>
            </w:tabs>
            <w:rPr>
              <w:noProof/>
              <w:lang w:val="es-CL"/>
            </w:rPr>
          </w:pPr>
          <w:hyperlink w:anchor="_Toc240888555" w:history="1">
            <w:r w:rsidR="00046C0A" w:rsidRPr="003A4509">
              <w:rPr>
                <w:rStyle w:val="Hipervnculo"/>
                <w:noProof/>
                <w:lang w:val="es-CL"/>
              </w:rPr>
              <w:t>9. Roles, decisiones y responsabilidades</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_Toc240888555 \h </w:instrText>
            </w:r>
            <w:r w:rsidR="00046C0A" w:rsidRPr="003A4509">
              <w:rPr>
                <w:noProof/>
                <w:lang w:val="es-CL"/>
              </w:rPr>
            </w:r>
            <w:r w:rsidR="00046C0A" w:rsidRPr="003A4509">
              <w:rPr>
                <w:noProof/>
                <w:lang w:val="es-CL"/>
              </w:rPr>
              <w:fldChar w:fldCharType="separate"/>
            </w:r>
            <w:r w:rsidR="00046C0A" w:rsidRPr="003A4509">
              <w:rPr>
                <w:noProof/>
                <w:lang w:val="es-CL"/>
              </w:rPr>
              <w:t>18</w:t>
            </w:r>
            <w:r w:rsidR="00046C0A" w:rsidRPr="003A4509">
              <w:rPr>
                <w:noProof/>
                <w:lang w:val="es-CL"/>
              </w:rPr>
              <w:fldChar w:fldCharType="end"/>
            </w:r>
          </w:hyperlink>
        </w:p>
        <w:p w:rsidR="00046C0A" w:rsidRPr="003A4509" w:rsidRDefault="00281F74">
          <w:pPr>
            <w:pStyle w:val="TDC1"/>
            <w:tabs>
              <w:tab w:val="right" w:leader="dot" w:pos="8828"/>
            </w:tabs>
            <w:rPr>
              <w:noProof/>
              <w:lang w:val="es-CL"/>
            </w:rPr>
          </w:pPr>
          <w:hyperlink w:anchor="_Toc240888556" w:history="1">
            <w:r w:rsidR="00046C0A" w:rsidRPr="003A4509">
              <w:rPr>
                <w:rStyle w:val="Hipervnculo"/>
                <w:noProof/>
                <w:lang w:val="es-CL"/>
              </w:rPr>
              <w:t>10. Implementación Moodle y capa de datos</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_Toc240888556 \h </w:instrText>
            </w:r>
            <w:r w:rsidR="00046C0A" w:rsidRPr="003A4509">
              <w:rPr>
                <w:noProof/>
                <w:lang w:val="es-CL"/>
              </w:rPr>
            </w:r>
            <w:r w:rsidR="00046C0A" w:rsidRPr="003A4509">
              <w:rPr>
                <w:noProof/>
                <w:lang w:val="es-CL"/>
              </w:rPr>
              <w:fldChar w:fldCharType="separate"/>
            </w:r>
            <w:r w:rsidR="00046C0A" w:rsidRPr="003A4509">
              <w:rPr>
                <w:noProof/>
                <w:lang w:val="es-CL"/>
              </w:rPr>
              <w:t>18</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57" w:history="1">
            <w:r w:rsidR="00046C0A" w:rsidRPr="003A4509">
              <w:rPr>
                <w:rStyle w:val="Hipervnculo"/>
                <w:noProof/>
                <w:lang w:val="es-CL"/>
              </w:rPr>
              <w:t>10.1 Estructura Moodle sugerida</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_Toc240888557 \h </w:instrText>
            </w:r>
            <w:r w:rsidR="00046C0A" w:rsidRPr="003A4509">
              <w:rPr>
                <w:noProof/>
                <w:lang w:val="es-CL"/>
              </w:rPr>
            </w:r>
            <w:r w:rsidR="00046C0A" w:rsidRPr="003A4509">
              <w:rPr>
                <w:noProof/>
                <w:lang w:val="es-CL"/>
              </w:rPr>
              <w:fldChar w:fldCharType="separate"/>
            </w:r>
            <w:r w:rsidR="00046C0A" w:rsidRPr="003A4509">
              <w:rPr>
                <w:noProof/>
                <w:lang w:val="es-CL"/>
              </w:rPr>
              <w:t>18</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58" w:history="1">
            <w:r w:rsidR="00046C0A" w:rsidRPr="003A4509">
              <w:rPr>
                <w:rStyle w:val="Hipervnculo"/>
                <w:noProof/>
                <w:lang w:val="es-CL"/>
              </w:rPr>
              <w:t>10.2 Eventos mínimos</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_Toc240888558 \h </w:instrText>
            </w:r>
            <w:r w:rsidR="00046C0A" w:rsidRPr="003A4509">
              <w:rPr>
                <w:noProof/>
                <w:lang w:val="es-CL"/>
              </w:rPr>
            </w:r>
            <w:r w:rsidR="00046C0A" w:rsidRPr="003A4509">
              <w:rPr>
                <w:noProof/>
                <w:lang w:val="es-CL"/>
              </w:rPr>
              <w:fldChar w:fldCharType="separate"/>
            </w:r>
            <w:r w:rsidR="00046C0A" w:rsidRPr="003A4509">
              <w:rPr>
                <w:noProof/>
                <w:lang w:val="es-CL"/>
              </w:rPr>
              <w:t>19</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59" w:history="1">
            <w:r w:rsidR="00046C0A" w:rsidRPr="003A4509">
              <w:rPr>
                <w:rStyle w:val="Hipervnculo"/>
                <w:noProof/>
                <w:lang w:val="es-CL"/>
              </w:rPr>
              <w:t>10.3 Códigos principales</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_Toc240888559 \h </w:instrText>
            </w:r>
            <w:r w:rsidR="00046C0A" w:rsidRPr="003A4509">
              <w:rPr>
                <w:noProof/>
                <w:lang w:val="es-CL"/>
              </w:rPr>
            </w:r>
            <w:r w:rsidR="00046C0A" w:rsidRPr="003A4509">
              <w:rPr>
                <w:noProof/>
                <w:lang w:val="es-CL"/>
              </w:rPr>
              <w:fldChar w:fldCharType="separate"/>
            </w:r>
            <w:r w:rsidR="00046C0A" w:rsidRPr="003A4509">
              <w:rPr>
                <w:noProof/>
                <w:lang w:val="es-CL"/>
              </w:rPr>
              <w:t>19</w:t>
            </w:r>
            <w:r w:rsidR="00046C0A" w:rsidRPr="003A4509">
              <w:rPr>
                <w:noProof/>
                <w:lang w:val="es-CL"/>
              </w:rPr>
              <w:fldChar w:fldCharType="end"/>
            </w:r>
          </w:hyperlink>
        </w:p>
        <w:p w:rsidR="00046C0A" w:rsidRPr="003A4509" w:rsidRDefault="00281F74">
          <w:pPr>
            <w:pStyle w:val="TDC1"/>
            <w:tabs>
              <w:tab w:val="right" w:leader="dot" w:pos="8828"/>
            </w:tabs>
            <w:rPr>
              <w:noProof/>
              <w:lang w:val="es-CL"/>
            </w:rPr>
          </w:pPr>
          <w:hyperlink w:anchor="_Toc240888560" w:history="1">
            <w:r w:rsidR="00046C0A" w:rsidRPr="003A4509">
              <w:rPr>
                <w:rStyle w:val="Hipervnculo"/>
                <w:noProof/>
                <w:lang w:val="es-CL"/>
              </w:rPr>
              <w:t>11. Privacidad, seguridad y uso responsable de IA</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_Toc240888560 \h </w:instrText>
            </w:r>
            <w:r w:rsidR="00046C0A" w:rsidRPr="003A4509">
              <w:rPr>
                <w:noProof/>
                <w:lang w:val="es-CL"/>
              </w:rPr>
            </w:r>
            <w:r w:rsidR="00046C0A" w:rsidRPr="003A4509">
              <w:rPr>
                <w:noProof/>
                <w:lang w:val="es-CL"/>
              </w:rPr>
              <w:fldChar w:fldCharType="separate"/>
            </w:r>
            <w:r w:rsidR="00046C0A" w:rsidRPr="003A4509">
              <w:rPr>
                <w:noProof/>
                <w:lang w:val="es-CL"/>
              </w:rPr>
              <w:t>20</w:t>
            </w:r>
            <w:r w:rsidR="00046C0A" w:rsidRPr="003A4509">
              <w:rPr>
                <w:noProof/>
                <w:lang w:val="es-CL"/>
              </w:rPr>
              <w:fldChar w:fldCharType="end"/>
            </w:r>
          </w:hyperlink>
        </w:p>
        <w:p w:rsidR="00046C0A" w:rsidRPr="003A4509" w:rsidRDefault="00281F74">
          <w:pPr>
            <w:pStyle w:val="TDC1"/>
            <w:tabs>
              <w:tab w:val="right" w:leader="dot" w:pos="8828"/>
            </w:tabs>
            <w:rPr>
              <w:noProof/>
              <w:lang w:val="es-CL"/>
            </w:rPr>
          </w:pPr>
          <w:hyperlink w:anchor="_Toc240888561" w:history="1">
            <w:r w:rsidR="00046C0A" w:rsidRPr="003A4509">
              <w:rPr>
                <w:rStyle w:val="Hipervnculo"/>
                <w:noProof/>
                <w:lang w:val="es-CL"/>
              </w:rPr>
              <w:t>12. Articulación de anexos</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_Toc240888561 \h </w:instrText>
            </w:r>
            <w:r w:rsidR="00046C0A" w:rsidRPr="003A4509">
              <w:rPr>
                <w:noProof/>
                <w:lang w:val="es-CL"/>
              </w:rPr>
            </w:r>
            <w:r w:rsidR="00046C0A" w:rsidRPr="003A4509">
              <w:rPr>
                <w:noProof/>
                <w:lang w:val="es-CL"/>
              </w:rPr>
              <w:fldChar w:fldCharType="separate"/>
            </w:r>
            <w:r w:rsidR="00046C0A" w:rsidRPr="003A4509">
              <w:rPr>
                <w:noProof/>
                <w:lang w:val="es-CL"/>
              </w:rPr>
              <w:t>20</w:t>
            </w:r>
            <w:r w:rsidR="00046C0A" w:rsidRPr="003A4509">
              <w:rPr>
                <w:noProof/>
                <w:lang w:val="es-CL"/>
              </w:rPr>
              <w:fldChar w:fldCharType="end"/>
            </w:r>
          </w:hyperlink>
        </w:p>
        <w:p w:rsidR="00046C0A" w:rsidRPr="003A4509" w:rsidRDefault="00281F74">
          <w:pPr>
            <w:pStyle w:val="TDC1"/>
            <w:tabs>
              <w:tab w:val="right" w:leader="dot" w:pos="8828"/>
            </w:tabs>
            <w:rPr>
              <w:noProof/>
              <w:lang w:val="es-CL"/>
            </w:rPr>
          </w:pPr>
          <w:hyperlink w:anchor="_Toc240888562" w:history="1">
            <w:r w:rsidR="00046C0A" w:rsidRPr="003A4509">
              <w:rPr>
                <w:rStyle w:val="Hipervnculo"/>
                <w:noProof/>
                <w:lang w:val="es-CL"/>
              </w:rPr>
              <w:t>13. Validación y salida a pilotaje</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_Toc240888562 \h </w:instrText>
            </w:r>
            <w:r w:rsidR="00046C0A" w:rsidRPr="003A4509">
              <w:rPr>
                <w:noProof/>
                <w:lang w:val="es-CL"/>
              </w:rPr>
            </w:r>
            <w:r w:rsidR="00046C0A" w:rsidRPr="003A4509">
              <w:rPr>
                <w:noProof/>
                <w:lang w:val="es-CL"/>
              </w:rPr>
              <w:fldChar w:fldCharType="separate"/>
            </w:r>
            <w:r w:rsidR="00046C0A" w:rsidRPr="003A4509">
              <w:rPr>
                <w:noProof/>
                <w:lang w:val="es-CL"/>
              </w:rPr>
              <w:t>21</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63" w:history="1">
            <w:r w:rsidR="00046C0A" w:rsidRPr="003A4509">
              <w:rPr>
                <w:rStyle w:val="Hipervnculo"/>
                <w:noProof/>
                <w:lang w:val="es-CL"/>
              </w:rPr>
              <w:t>13.1 Ámbitos de validación</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_Toc240888563 \h </w:instrText>
            </w:r>
            <w:r w:rsidR="00046C0A" w:rsidRPr="003A4509">
              <w:rPr>
                <w:noProof/>
                <w:lang w:val="es-CL"/>
              </w:rPr>
            </w:r>
            <w:r w:rsidR="00046C0A" w:rsidRPr="003A4509">
              <w:rPr>
                <w:noProof/>
                <w:lang w:val="es-CL"/>
              </w:rPr>
              <w:fldChar w:fldCharType="separate"/>
            </w:r>
            <w:r w:rsidR="00046C0A" w:rsidRPr="003A4509">
              <w:rPr>
                <w:noProof/>
                <w:lang w:val="es-CL"/>
              </w:rPr>
              <w:t>21</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64" w:history="1">
            <w:r w:rsidR="00046C0A" w:rsidRPr="003A4509">
              <w:rPr>
                <w:rStyle w:val="Hipervnculo"/>
                <w:noProof/>
                <w:lang w:val="es-CL"/>
              </w:rPr>
              <w:t>13.2 Condiciones de salida a pilotaje</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_Toc240888564 \h </w:instrText>
            </w:r>
            <w:r w:rsidR="00046C0A" w:rsidRPr="003A4509">
              <w:rPr>
                <w:noProof/>
                <w:lang w:val="es-CL"/>
              </w:rPr>
            </w:r>
            <w:r w:rsidR="00046C0A" w:rsidRPr="003A4509">
              <w:rPr>
                <w:noProof/>
                <w:lang w:val="es-CL"/>
              </w:rPr>
              <w:fldChar w:fldCharType="separate"/>
            </w:r>
            <w:r w:rsidR="00046C0A" w:rsidRPr="003A4509">
              <w:rPr>
                <w:noProof/>
                <w:lang w:val="es-CL"/>
              </w:rPr>
              <w:t>22</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65" w:history="1">
            <w:r w:rsidR="00046C0A" w:rsidRPr="003A4509">
              <w:rPr>
                <w:rStyle w:val="Hipervnculo"/>
                <w:noProof/>
                <w:lang w:val="es-CL"/>
              </w:rPr>
              <w:t>13.3 Matriz de aprobación</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_Toc240888565 \h </w:instrText>
            </w:r>
            <w:r w:rsidR="00046C0A" w:rsidRPr="003A4509">
              <w:rPr>
                <w:noProof/>
                <w:lang w:val="es-CL"/>
              </w:rPr>
            </w:r>
            <w:r w:rsidR="00046C0A" w:rsidRPr="003A4509">
              <w:rPr>
                <w:noProof/>
                <w:lang w:val="es-CL"/>
              </w:rPr>
              <w:fldChar w:fldCharType="separate"/>
            </w:r>
            <w:r w:rsidR="00046C0A" w:rsidRPr="003A4509">
              <w:rPr>
                <w:noProof/>
                <w:lang w:val="es-CL"/>
              </w:rPr>
              <w:t>22</w:t>
            </w:r>
            <w:r w:rsidR="00046C0A" w:rsidRPr="003A4509">
              <w:rPr>
                <w:noProof/>
                <w:lang w:val="es-CL"/>
              </w:rPr>
              <w:fldChar w:fldCharType="end"/>
            </w:r>
          </w:hyperlink>
        </w:p>
        <w:p w:rsidR="00046C0A" w:rsidRPr="003A4509" w:rsidRDefault="00281F74">
          <w:pPr>
            <w:pStyle w:val="TDC1"/>
            <w:tabs>
              <w:tab w:val="right" w:leader="dot" w:pos="8828"/>
            </w:tabs>
            <w:rPr>
              <w:noProof/>
              <w:lang w:val="es-CL"/>
            </w:rPr>
          </w:pPr>
          <w:hyperlink w:anchor="_Toc240888566" w:history="1">
            <w:r w:rsidR="00046C0A" w:rsidRPr="003A4509">
              <w:rPr>
                <w:rStyle w:val="Hipervnculo"/>
                <w:noProof/>
                <w:lang w:val="es-CL"/>
              </w:rPr>
              <w:t>14. Control de versiones y referencias</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_Toc240888566 \h </w:instrText>
            </w:r>
            <w:r w:rsidR="00046C0A" w:rsidRPr="003A4509">
              <w:rPr>
                <w:noProof/>
                <w:lang w:val="es-CL"/>
              </w:rPr>
            </w:r>
            <w:r w:rsidR="00046C0A" w:rsidRPr="003A4509">
              <w:rPr>
                <w:noProof/>
                <w:lang w:val="es-CL"/>
              </w:rPr>
              <w:fldChar w:fldCharType="separate"/>
            </w:r>
            <w:r w:rsidR="00046C0A" w:rsidRPr="003A4509">
              <w:rPr>
                <w:noProof/>
                <w:lang w:val="es-CL"/>
              </w:rPr>
              <w:t>23</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67" w:history="1">
            <w:r w:rsidR="00046C0A" w:rsidRPr="003A4509">
              <w:rPr>
                <w:rStyle w:val="Hipervnculo"/>
                <w:noProof/>
                <w:lang w:val="es-CL"/>
              </w:rPr>
              <w:t>14.1 Regla de versionamiento</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_Toc240888567 \h </w:instrText>
            </w:r>
            <w:r w:rsidR="00046C0A" w:rsidRPr="003A4509">
              <w:rPr>
                <w:noProof/>
                <w:lang w:val="es-CL"/>
              </w:rPr>
            </w:r>
            <w:r w:rsidR="00046C0A" w:rsidRPr="003A4509">
              <w:rPr>
                <w:noProof/>
                <w:lang w:val="es-CL"/>
              </w:rPr>
              <w:fldChar w:fldCharType="separate"/>
            </w:r>
            <w:r w:rsidR="00046C0A" w:rsidRPr="003A4509">
              <w:rPr>
                <w:noProof/>
                <w:lang w:val="es-CL"/>
              </w:rPr>
              <w:t>23</w:t>
            </w:r>
            <w:r w:rsidR="00046C0A" w:rsidRPr="003A4509">
              <w:rPr>
                <w:noProof/>
                <w:lang w:val="es-CL"/>
              </w:rPr>
              <w:fldChar w:fldCharType="end"/>
            </w:r>
          </w:hyperlink>
        </w:p>
        <w:p w:rsidR="00046C0A" w:rsidRPr="003A4509" w:rsidRDefault="00281F74">
          <w:pPr>
            <w:pStyle w:val="TDC2"/>
            <w:tabs>
              <w:tab w:val="right" w:leader="dot" w:pos="8828"/>
            </w:tabs>
            <w:rPr>
              <w:noProof/>
              <w:lang w:val="es-CL"/>
            </w:rPr>
          </w:pPr>
          <w:hyperlink w:anchor="_Toc240888568" w:history="1">
            <w:r w:rsidR="00046C0A" w:rsidRPr="003A4509">
              <w:rPr>
                <w:rStyle w:val="Hipervnculo"/>
                <w:noProof/>
                <w:lang w:val="es-CL"/>
              </w:rPr>
              <w:t>14.2 Referencias internas</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_Toc240888568 \h </w:instrText>
            </w:r>
            <w:r w:rsidR="00046C0A" w:rsidRPr="003A4509">
              <w:rPr>
                <w:noProof/>
                <w:lang w:val="es-CL"/>
              </w:rPr>
            </w:r>
            <w:r w:rsidR="00046C0A" w:rsidRPr="003A4509">
              <w:rPr>
                <w:noProof/>
                <w:lang w:val="es-CL"/>
              </w:rPr>
              <w:fldChar w:fldCharType="separate"/>
            </w:r>
            <w:r w:rsidR="00046C0A" w:rsidRPr="003A4509">
              <w:rPr>
                <w:noProof/>
                <w:lang w:val="es-CL"/>
              </w:rPr>
              <w:t>23</w:t>
            </w:r>
            <w:r w:rsidR="00046C0A" w:rsidRPr="003A4509">
              <w:rPr>
                <w:noProof/>
                <w:lang w:val="es-CL"/>
              </w:rPr>
              <w:fldChar w:fldCharType="end"/>
            </w:r>
          </w:hyperlink>
        </w:p>
        <w:p w:rsidR="00046C0A" w:rsidRPr="003A4509" w:rsidRDefault="00281F74">
          <w:pPr>
            <w:pStyle w:val="TDC1"/>
            <w:tabs>
              <w:tab w:val="right" w:leader="dot" w:pos="8828"/>
            </w:tabs>
            <w:rPr>
              <w:noProof/>
              <w:lang w:val="es-CL"/>
            </w:rPr>
          </w:pPr>
          <w:hyperlink w:anchor="_Toc240888569" w:history="1">
            <w:r w:rsidR="00046C0A" w:rsidRPr="003A4509">
              <w:rPr>
                <w:rStyle w:val="Hipervnculo"/>
                <w:noProof/>
                <w:lang w:val="es-CL"/>
              </w:rPr>
              <w:t>Cierre operativo</w:t>
            </w:r>
            <w:r w:rsidR="00046C0A" w:rsidRPr="003A4509">
              <w:rPr>
                <w:noProof/>
                <w:lang w:val="es-CL"/>
              </w:rPr>
              <w:tab/>
            </w:r>
            <w:r w:rsidR="00046C0A" w:rsidRPr="003A4509">
              <w:rPr>
                <w:noProof/>
                <w:lang w:val="es-CL"/>
              </w:rPr>
              <w:fldChar w:fldCharType="begin"/>
            </w:r>
            <w:r w:rsidR="00046C0A" w:rsidRPr="003A4509">
              <w:rPr>
                <w:noProof/>
                <w:lang w:val="es-CL"/>
              </w:rPr>
              <w:instrText xml:space="preserve"> PAGEREF _Toc240888569 \h </w:instrText>
            </w:r>
            <w:r w:rsidR="00046C0A" w:rsidRPr="003A4509">
              <w:rPr>
                <w:noProof/>
                <w:lang w:val="es-CL"/>
              </w:rPr>
            </w:r>
            <w:r w:rsidR="00046C0A" w:rsidRPr="003A4509">
              <w:rPr>
                <w:noProof/>
                <w:lang w:val="es-CL"/>
              </w:rPr>
              <w:fldChar w:fldCharType="separate"/>
            </w:r>
            <w:r w:rsidR="00046C0A" w:rsidRPr="003A4509">
              <w:rPr>
                <w:noProof/>
                <w:lang w:val="es-CL"/>
              </w:rPr>
              <w:t>24</w:t>
            </w:r>
            <w:r w:rsidR="00046C0A" w:rsidRPr="003A4509">
              <w:rPr>
                <w:noProof/>
                <w:lang w:val="es-CL"/>
              </w:rPr>
              <w:fldChar w:fldCharType="end"/>
            </w:r>
          </w:hyperlink>
        </w:p>
        <w:p w:rsidR="00132F6E" w:rsidRPr="003A4509" w:rsidRDefault="00582FE8">
          <w:pPr>
            <w:rPr>
              <w:lang w:val="es-CL"/>
            </w:rPr>
          </w:pPr>
          <w:r w:rsidRPr="003A4509">
            <w:rPr>
              <w:lang w:val="es-CL"/>
            </w:rPr>
            <w:fldChar w:fldCharType="end"/>
          </w:r>
        </w:p>
      </w:sdtContent>
    </w:sdt>
    <w:p w:rsidR="00132F6E" w:rsidRPr="003A4509" w:rsidRDefault="00582FE8">
      <w:pPr>
        <w:rPr>
          <w:lang w:val="es-CL"/>
        </w:rPr>
      </w:pPr>
      <w:r w:rsidRPr="003A4509">
        <w:rPr>
          <w:lang w:val="es-CL"/>
        </w:rPr>
        <w:br w:type="page"/>
      </w:r>
    </w:p>
    <w:p w:rsidR="00132F6E" w:rsidRPr="003A4509" w:rsidRDefault="00582FE8">
      <w:pPr>
        <w:spacing w:after="180" w:line="288" w:lineRule="auto"/>
        <w:rPr>
          <w:lang w:val="es-CL"/>
        </w:rPr>
      </w:pPr>
      <w:r w:rsidRPr="003A4509">
        <w:rPr>
          <w:lang w:val="es-CL"/>
        </w:rPr>
        <w:lastRenderedPageBreak/>
        <w:t xml:space="preserve">Este documento operativo integrado articula los recursos, reglas, roles, flujos y registros de la Unidad 1 del Sistema de Autoaprendizaje Adaptativo para Personas Facilitadoras. Constituye la referencia principal para su diseño, configuración Moodle, parametrización de los asistentes IA, gestión del PDP, trazabilidad, control de calidad y pilotaje. Los recursos y especificaciones detalladas se encuentran en los Anexos A </w:t>
      </w:r>
      <w:proofErr w:type="spellStart"/>
      <w:r w:rsidRPr="003A4509">
        <w:rPr>
          <w:lang w:val="es-CL"/>
        </w:rPr>
        <w:t>a</w:t>
      </w:r>
      <w:proofErr w:type="spellEnd"/>
      <w:r w:rsidRPr="003A4509">
        <w:rPr>
          <w:lang w:val="es-CL"/>
        </w:rPr>
        <w:t xml:space="preserve"> H.</w:t>
      </w:r>
    </w:p>
    <w:p w:rsidR="00132F6E" w:rsidRPr="003A4509" w:rsidRDefault="00582FE8">
      <w:pPr>
        <w:pStyle w:val="Ttulo1"/>
        <w:rPr>
          <w:lang w:val="es-CL"/>
        </w:rPr>
      </w:pPr>
      <w:bookmarkStart w:id="0" w:name="_Toc240888515"/>
      <w:r w:rsidRPr="003A4509">
        <w:rPr>
          <w:lang w:val="es-CL"/>
        </w:rPr>
        <w:t>1. Propósito y alcance</w:t>
      </w:r>
      <w:bookmarkEnd w:id="0"/>
    </w:p>
    <w:p w:rsidR="00132F6E" w:rsidRPr="003A4509" w:rsidRDefault="00582FE8">
      <w:pPr>
        <w:spacing w:after="180" w:line="288" w:lineRule="auto"/>
        <w:rPr>
          <w:lang w:val="es-CL"/>
        </w:rPr>
      </w:pPr>
      <w:r w:rsidRPr="003A4509">
        <w:rPr>
          <w:lang w:val="es-CL"/>
        </w:rPr>
        <w:t>La Unidad 1 desarrolla los fundamentos de la formación con enfoque de competencias y su traducción en actividades de aprendizaje contextualizadas. Su propósito es fortalecer la capacidad de las personas facilitadoras para pasar desde una organización centrada principalmente en contenidos hacia experiencias que articulen desempeño esperado, aprendizaje esperado, condiciones de realización, actividad situada, evidencia de avance y progresión de aprendizaje.</w:t>
      </w:r>
    </w:p>
    <w:p w:rsidR="00132F6E" w:rsidRPr="003A4509" w:rsidRDefault="00582FE8">
      <w:pPr>
        <w:spacing w:after="180" w:line="288" w:lineRule="auto"/>
        <w:rPr>
          <w:lang w:val="es-CL"/>
        </w:rPr>
      </w:pPr>
      <w:r w:rsidRPr="003A4509">
        <w:rPr>
          <w:lang w:val="es-CL"/>
        </w:rPr>
        <w:t>La unidad constituye el primer recurso formativo del itinerario base del Sistema de Autoaprendizaje Adaptativo para Personas Facilitadoras. Cumple una doble función:</w:t>
      </w:r>
    </w:p>
    <w:p w:rsidR="00132F6E" w:rsidRPr="003A4509" w:rsidRDefault="00582FE8">
      <w:pPr>
        <w:pStyle w:val="Prrafodelista"/>
        <w:numPr>
          <w:ilvl w:val="0"/>
          <w:numId w:val="2"/>
        </w:numPr>
        <w:rPr>
          <w:lang w:val="es-CL"/>
        </w:rPr>
      </w:pPr>
      <w:r w:rsidRPr="003A4509">
        <w:rPr>
          <w:lang w:val="es-CL"/>
        </w:rPr>
        <w:t>Entrega un marco común para todas las personas facilitadoras sobre fundamentos y decisiones iniciales de diseño.</w:t>
      </w:r>
    </w:p>
    <w:p w:rsidR="00132F6E" w:rsidRPr="003A4509" w:rsidRDefault="00582FE8">
      <w:pPr>
        <w:pStyle w:val="Prrafodelista"/>
        <w:numPr>
          <w:ilvl w:val="0"/>
          <w:numId w:val="2"/>
        </w:numPr>
        <w:rPr>
          <w:lang w:val="es-CL"/>
        </w:rPr>
      </w:pPr>
      <w:r w:rsidRPr="003A4509">
        <w:rPr>
          <w:lang w:val="es-CL"/>
        </w:rPr>
        <w:t>Proporciona recursos, criterios y fuentes autorizadas para que el Tutor IA y el Coach IA acompañen de manera diferenciada las metas del Plan Personal de Desarrollo vinculadas con D1.1 y D1.2.</w:t>
      </w:r>
    </w:p>
    <w:p w:rsidR="00132F6E" w:rsidRPr="003A4509" w:rsidRDefault="00132F6E">
      <w:pPr>
        <w:spacing w:after="120"/>
        <w:rPr>
          <w:lang w:val="es-CL"/>
        </w:rPr>
      </w:pPr>
    </w:p>
    <w:p w:rsidR="00132F6E" w:rsidRPr="003A4509" w:rsidRDefault="00582FE8">
      <w:pPr>
        <w:keepLines/>
        <w:pBdr>
          <w:top w:val="single" w:sz="2" w:space="6" w:color="BFE3F5"/>
          <w:left w:val="single" w:sz="24" w:space="8" w:color="2FB0E9"/>
          <w:bottom w:val="single" w:sz="2" w:space="6" w:color="BFE3F5"/>
          <w:right w:val="single" w:sz="2" w:space="6" w:color="BFE3F5"/>
        </w:pBdr>
        <w:shd w:val="clear" w:color="auto" w:fill="EAF6FC"/>
        <w:spacing w:before="120" w:after="220"/>
        <w:ind w:left="40"/>
        <w:rPr>
          <w:lang w:val="es-CL"/>
        </w:rPr>
      </w:pPr>
      <w:r w:rsidRPr="003A4509">
        <w:rPr>
          <w:i/>
          <w:iCs/>
          <w:color w:val="201A5C"/>
          <w:sz w:val="20"/>
          <w:szCs w:val="20"/>
          <w:lang w:val="es-CL"/>
        </w:rPr>
        <w:t>La Unidad 1 no reemplaza el desarrollo posterior de estrategias didácticas, evaluación de aprendizajes o reflexión profesional. Establece la base conceptual y aplicada que permitirá profundizar esos ámbitos en las Unidades 2, 3 y 4.</w:t>
      </w:r>
    </w:p>
    <w:p w:rsidR="00132F6E" w:rsidRPr="003A4509" w:rsidRDefault="00582FE8">
      <w:pPr>
        <w:pStyle w:val="Ttulo1"/>
        <w:rPr>
          <w:lang w:val="es-CL"/>
        </w:rPr>
      </w:pPr>
      <w:bookmarkStart w:id="1" w:name="_Toc240888516"/>
      <w:r w:rsidRPr="003A4509">
        <w:rPr>
          <w:lang w:val="es-CL"/>
        </w:rPr>
        <w:t>2. Identificación curricular</w:t>
      </w:r>
      <w:bookmarkEnd w:id="1"/>
    </w:p>
    <w:p w:rsidR="00132F6E" w:rsidRPr="003A4509" w:rsidRDefault="00582FE8">
      <w:pPr>
        <w:pStyle w:val="Ttulo2"/>
        <w:rPr>
          <w:lang w:val="es-CL"/>
        </w:rPr>
      </w:pPr>
      <w:bookmarkStart w:id="2" w:name="_Toc240888517"/>
      <w:r w:rsidRPr="003A4509">
        <w:rPr>
          <w:lang w:val="es-CL"/>
        </w:rPr>
        <w:t>2.1 Nombre visible</w:t>
      </w:r>
      <w:bookmarkEnd w:id="2"/>
    </w:p>
    <w:p w:rsidR="00132F6E" w:rsidRPr="003A4509" w:rsidRDefault="00582FE8">
      <w:pPr>
        <w:spacing w:after="180" w:line="288" w:lineRule="auto"/>
        <w:rPr>
          <w:lang w:val="es-CL"/>
        </w:rPr>
      </w:pPr>
      <w:r w:rsidRPr="003A4509">
        <w:rPr>
          <w:lang w:val="es-CL"/>
        </w:rPr>
        <w:t>Formación con Enfoque en Competencias y Diseño de Actividades de Aprendizaje.</w:t>
      </w:r>
    </w:p>
    <w:p w:rsidR="00132F6E" w:rsidRPr="003A4509" w:rsidRDefault="00582FE8">
      <w:pPr>
        <w:pStyle w:val="Ttulo2"/>
        <w:rPr>
          <w:lang w:val="es-CL"/>
        </w:rPr>
      </w:pPr>
      <w:bookmarkStart w:id="3" w:name="_Toc240888518"/>
      <w:r w:rsidRPr="003A4509">
        <w:rPr>
          <w:lang w:val="es-CL"/>
        </w:rPr>
        <w:t>2.2 Código de unidad</w:t>
      </w:r>
      <w:bookmarkEnd w:id="3"/>
    </w:p>
    <w:p w:rsidR="00132F6E" w:rsidRPr="003A4509" w:rsidRDefault="00582FE8">
      <w:pPr>
        <w:spacing w:after="180" w:line="288" w:lineRule="auto"/>
        <w:rPr>
          <w:lang w:val="es-CL"/>
        </w:rPr>
      </w:pPr>
      <w:r w:rsidRPr="003A4509">
        <w:rPr>
          <w:lang w:val="es-CL"/>
        </w:rPr>
        <w:t>U1.</w:t>
      </w:r>
    </w:p>
    <w:p w:rsidR="00132F6E" w:rsidRPr="003A4509" w:rsidRDefault="00582FE8">
      <w:pPr>
        <w:pStyle w:val="Ttulo2"/>
        <w:rPr>
          <w:lang w:val="es-CL"/>
        </w:rPr>
      </w:pPr>
      <w:bookmarkStart w:id="4" w:name="_Toc240888519"/>
      <w:r w:rsidRPr="003A4509">
        <w:rPr>
          <w:lang w:val="es-CL"/>
        </w:rPr>
        <w:t>2.3 Pregunta orientadora</w:t>
      </w:r>
      <w:bookmarkEnd w:id="4"/>
    </w:p>
    <w:p w:rsidR="00132F6E" w:rsidRPr="003A4509" w:rsidRDefault="00582FE8">
      <w:pPr>
        <w:spacing w:after="180" w:line="288" w:lineRule="auto"/>
        <w:rPr>
          <w:lang w:val="es-CL"/>
        </w:rPr>
      </w:pPr>
      <w:r w:rsidRPr="003A4509">
        <w:rPr>
          <w:lang w:val="es-CL"/>
        </w:rPr>
        <w:t>¿Cómo se traduce el enfoque de competencias en una actividad de aprendizaje situada?</w:t>
      </w:r>
    </w:p>
    <w:p w:rsidR="00132F6E" w:rsidRPr="003A4509" w:rsidRDefault="00582FE8">
      <w:pPr>
        <w:pStyle w:val="Ttulo2"/>
        <w:rPr>
          <w:lang w:val="es-CL"/>
        </w:rPr>
      </w:pPr>
      <w:bookmarkStart w:id="5" w:name="_Toc240888520"/>
      <w:r w:rsidRPr="003A4509">
        <w:rPr>
          <w:lang w:val="es-CL"/>
        </w:rPr>
        <w:lastRenderedPageBreak/>
        <w:t>2.4 Propósito</w:t>
      </w:r>
      <w:bookmarkEnd w:id="5"/>
    </w:p>
    <w:p w:rsidR="00132F6E" w:rsidRPr="003A4509" w:rsidRDefault="00582FE8">
      <w:pPr>
        <w:spacing w:after="180" w:line="288" w:lineRule="auto"/>
        <w:rPr>
          <w:lang w:val="es-CL"/>
        </w:rPr>
      </w:pPr>
      <w:r w:rsidRPr="003A4509">
        <w:rPr>
          <w:lang w:val="es-CL"/>
        </w:rPr>
        <w:t>Instalar una comprensión aplicada del enfoque de competencias y su traducción en decisiones de diseño de actividades de aprendizaje orientadas al desempeño, la práctica contextualizada y la observación de evidencias relevantes.</w:t>
      </w:r>
    </w:p>
    <w:p w:rsidR="00132F6E" w:rsidRPr="003A4509" w:rsidRDefault="00582FE8">
      <w:pPr>
        <w:pStyle w:val="Ttulo2"/>
        <w:rPr>
          <w:lang w:val="es-CL"/>
        </w:rPr>
      </w:pPr>
      <w:bookmarkStart w:id="6" w:name="_Toc240888521"/>
      <w:r w:rsidRPr="003A4509">
        <w:rPr>
          <w:lang w:val="es-CL"/>
        </w:rPr>
        <w:t>2.5 Aprendizaje esperado</w:t>
      </w:r>
      <w:bookmarkEnd w:id="6"/>
    </w:p>
    <w:tbl>
      <w:tblPr>
        <w:tblW w:w="9300" w:type="dxa"/>
        <w:jc w:val="center"/>
        <w:tblBorders>
          <w:top w:val="single" w:sz="6" w:space="0" w:color="9FCBE8"/>
          <w:left w:val="single" w:sz="6" w:space="0" w:color="9FCBE8"/>
          <w:bottom w:val="single" w:sz="6" w:space="0" w:color="9FCBE8"/>
          <w:right w:val="single" w:sz="6" w:space="0" w:color="9FCB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132F6E" w:rsidRPr="003A4509">
        <w:trPr>
          <w:cantSplit/>
          <w:jc w:val="center"/>
        </w:trPr>
        <w:tc>
          <w:tcPr>
            <w:tcW w:w="9300" w:type="dxa"/>
            <w:shd w:val="clear" w:color="auto" w:fill="F4F8FC"/>
            <w:tcMar>
              <w:top w:w="160" w:type="dxa"/>
              <w:left w:w="260" w:type="dxa"/>
              <w:bottom w:w="180" w:type="dxa"/>
              <w:right w:w="260" w:type="dxa"/>
            </w:tcMar>
          </w:tcPr>
          <w:p w:rsidR="00132F6E" w:rsidRPr="003A4509" w:rsidRDefault="00582FE8">
            <w:pPr>
              <w:spacing w:after="90"/>
              <w:rPr>
                <w:lang w:val="es-CL"/>
              </w:rPr>
            </w:pPr>
            <w:r w:rsidRPr="003A4509">
              <w:rPr>
                <w:b/>
                <w:bCs/>
                <w:color w:val="1D8FC4"/>
                <w:sz w:val="16"/>
                <w:szCs w:val="16"/>
                <w:lang w:val="es-CL"/>
              </w:rPr>
              <w:t>APRENDIZAJE ESPERADO DE UNIDAD 1</w:t>
            </w:r>
          </w:p>
          <w:p w:rsidR="00132F6E" w:rsidRPr="003A4509" w:rsidRDefault="00582FE8">
            <w:pPr>
              <w:rPr>
                <w:lang w:val="es-CL"/>
              </w:rPr>
            </w:pPr>
            <w:r w:rsidRPr="003A4509">
              <w:rPr>
                <w:color w:val="201A5C"/>
                <w:sz w:val="20"/>
                <w:szCs w:val="20"/>
                <w:lang w:val="es-CL"/>
              </w:rPr>
              <w:t>Analizar los fundamentos de la formación con enfoque de competencias y justificar el diseño de una actividad de aprendizaje contextualizada, considerando el desempeño esperado, las características de las personas participantes y las evidencias que permitirán observar su avance.</w:t>
            </w:r>
          </w:p>
        </w:tc>
      </w:tr>
    </w:tbl>
    <w:p w:rsidR="00132F6E" w:rsidRPr="003A4509" w:rsidRDefault="00132F6E">
      <w:pPr>
        <w:spacing w:after="200"/>
        <w:rPr>
          <w:lang w:val="es-CL"/>
        </w:rPr>
      </w:pPr>
    </w:p>
    <w:p w:rsidR="00132F6E" w:rsidRPr="003A4509" w:rsidRDefault="00582FE8">
      <w:pPr>
        <w:pStyle w:val="Ttulo2"/>
        <w:rPr>
          <w:lang w:val="es-CL"/>
        </w:rPr>
      </w:pPr>
      <w:bookmarkStart w:id="7" w:name="_Toc240888522"/>
      <w:r w:rsidRPr="003A4509">
        <w:rPr>
          <w:lang w:val="es-CL"/>
        </w:rPr>
        <w:t>2.6 Criterios de evaluación</w:t>
      </w:r>
      <w:bookmarkEnd w:id="7"/>
    </w:p>
    <w:p w:rsidR="00132F6E" w:rsidRPr="003A4509" w:rsidRDefault="00582FE8">
      <w:pPr>
        <w:pStyle w:val="Prrafodelista"/>
        <w:numPr>
          <w:ilvl w:val="0"/>
          <w:numId w:val="2"/>
        </w:numPr>
        <w:rPr>
          <w:lang w:val="es-CL"/>
        </w:rPr>
      </w:pPr>
      <w:r w:rsidRPr="003A4509">
        <w:rPr>
          <w:lang w:val="es-CL"/>
        </w:rPr>
        <w:t>Distingue entre contenidos de apoyo y desempeños observables esperados en una experiencia formativa.</w:t>
      </w:r>
    </w:p>
    <w:p w:rsidR="00132F6E" w:rsidRPr="003A4509" w:rsidRDefault="00582FE8">
      <w:pPr>
        <w:pStyle w:val="Prrafodelista"/>
        <w:numPr>
          <w:ilvl w:val="0"/>
          <w:numId w:val="2"/>
        </w:numPr>
        <w:rPr>
          <w:lang w:val="es-CL"/>
        </w:rPr>
      </w:pPr>
      <w:r w:rsidRPr="003A4509">
        <w:rPr>
          <w:lang w:val="es-CL"/>
        </w:rPr>
        <w:t>Relaciona aprendizajes esperados con situaciones o tareas propias de un contexto de aplicación.</w:t>
      </w:r>
    </w:p>
    <w:p w:rsidR="00132F6E" w:rsidRPr="003A4509" w:rsidRDefault="00582FE8">
      <w:pPr>
        <w:pStyle w:val="Prrafodelista"/>
        <w:numPr>
          <w:ilvl w:val="0"/>
          <w:numId w:val="2"/>
        </w:numPr>
        <w:rPr>
          <w:lang w:val="es-CL"/>
        </w:rPr>
      </w:pPr>
      <w:r w:rsidRPr="003A4509">
        <w:rPr>
          <w:lang w:val="es-CL"/>
        </w:rPr>
        <w:t>Diferencia aprendizaje esperado, criterio de desempeño, evidencia de logro e instrumento de evaluación.</w:t>
      </w:r>
    </w:p>
    <w:p w:rsidR="00132F6E" w:rsidRPr="003A4509" w:rsidRDefault="00582FE8">
      <w:pPr>
        <w:pStyle w:val="Prrafodelista"/>
        <w:numPr>
          <w:ilvl w:val="0"/>
          <w:numId w:val="2"/>
        </w:numPr>
        <w:rPr>
          <w:lang w:val="es-CL"/>
        </w:rPr>
      </w:pPr>
      <w:r w:rsidRPr="003A4509">
        <w:rPr>
          <w:lang w:val="es-CL"/>
        </w:rPr>
        <w:t>Organiza una secuencia inicial de actividades coherente con el aprendizaje esperado.</w:t>
      </w:r>
    </w:p>
    <w:p w:rsidR="00132F6E" w:rsidRPr="003A4509" w:rsidRDefault="00582FE8">
      <w:pPr>
        <w:pStyle w:val="Prrafodelista"/>
        <w:numPr>
          <w:ilvl w:val="0"/>
          <w:numId w:val="2"/>
        </w:numPr>
        <w:rPr>
          <w:lang w:val="es-CL"/>
        </w:rPr>
      </w:pPr>
      <w:r w:rsidRPr="003A4509">
        <w:rPr>
          <w:lang w:val="es-CL"/>
        </w:rPr>
        <w:t>Justifica una situación de práctica auténtica, simulada o contextualizada para favorecer la demostración de aprendizaje.</w:t>
      </w:r>
    </w:p>
    <w:p w:rsidR="00132F6E" w:rsidRPr="003A4509" w:rsidRDefault="00582FE8">
      <w:pPr>
        <w:pStyle w:val="Prrafodelista"/>
        <w:numPr>
          <w:ilvl w:val="0"/>
          <w:numId w:val="2"/>
        </w:numPr>
        <w:rPr>
          <w:lang w:val="es-CL"/>
        </w:rPr>
      </w:pPr>
      <w:r w:rsidRPr="003A4509">
        <w:rPr>
          <w:lang w:val="es-CL"/>
        </w:rPr>
        <w:t>Comunica con claridad qué deben realizar las personas participantes y cómo se observará su avance.</w:t>
      </w:r>
    </w:p>
    <w:p w:rsidR="00132F6E" w:rsidRPr="003A4509" w:rsidRDefault="00132F6E">
      <w:pPr>
        <w:spacing w:after="120"/>
        <w:rPr>
          <w:lang w:val="es-CL"/>
        </w:rPr>
      </w:pPr>
    </w:p>
    <w:p w:rsidR="00132F6E" w:rsidRPr="003A4509" w:rsidRDefault="00582FE8">
      <w:pPr>
        <w:pStyle w:val="Ttulo2"/>
        <w:rPr>
          <w:lang w:val="es-CL"/>
        </w:rPr>
      </w:pPr>
      <w:bookmarkStart w:id="8" w:name="_Toc240888523"/>
      <w:r w:rsidRPr="003A4509">
        <w:rPr>
          <w:lang w:val="es-CL"/>
        </w:rPr>
        <w:t>2.7 Contenidos esenciales</w:t>
      </w:r>
      <w:bookmarkEnd w:id="8"/>
    </w:p>
    <w:p w:rsidR="00132F6E" w:rsidRPr="003A4509" w:rsidRDefault="00582FE8">
      <w:pPr>
        <w:pStyle w:val="Prrafodelista"/>
        <w:numPr>
          <w:ilvl w:val="0"/>
          <w:numId w:val="2"/>
        </w:numPr>
        <w:rPr>
          <w:lang w:val="es-CL"/>
        </w:rPr>
      </w:pPr>
      <w:r w:rsidRPr="003A4509">
        <w:rPr>
          <w:lang w:val="es-CL"/>
        </w:rPr>
        <w:t>Formación para el trabajo orientada al desempeño en contexto.</w:t>
      </w:r>
    </w:p>
    <w:p w:rsidR="00132F6E" w:rsidRPr="003A4509" w:rsidRDefault="00582FE8">
      <w:pPr>
        <w:pStyle w:val="Prrafodelista"/>
        <w:numPr>
          <w:ilvl w:val="0"/>
          <w:numId w:val="2"/>
        </w:numPr>
        <w:rPr>
          <w:lang w:val="es-CL"/>
        </w:rPr>
      </w:pPr>
      <w:r w:rsidRPr="003A4509">
        <w:rPr>
          <w:lang w:val="es-CL"/>
        </w:rPr>
        <w:t>Competencia, conocimientos, habilidades y disposiciones pertinentes.</w:t>
      </w:r>
    </w:p>
    <w:p w:rsidR="00132F6E" w:rsidRPr="003A4509" w:rsidRDefault="00582FE8">
      <w:pPr>
        <w:pStyle w:val="Prrafodelista"/>
        <w:numPr>
          <w:ilvl w:val="0"/>
          <w:numId w:val="2"/>
        </w:numPr>
        <w:rPr>
          <w:lang w:val="es-CL"/>
        </w:rPr>
      </w:pPr>
      <w:r w:rsidRPr="003A4509">
        <w:rPr>
          <w:lang w:val="es-CL"/>
        </w:rPr>
        <w:t>Traducción formativa de referentes laborales, perfiles ocupacionales y Unidades de Competencia Laboral.</w:t>
      </w:r>
    </w:p>
    <w:p w:rsidR="00132F6E" w:rsidRPr="003A4509" w:rsidRDefault="00582FE8">
      <w:pPr>
        <w:pStyle w:val="Prrafodelista"/>
        <w:numPr>
          <w:ilvl w:val="0"/>
          <w:numId w:val="2"/>
        </w:numPr>
        <w:rPr>
          <w:lang w:val="es-CL"/>
        </w:rPr>
      </w:pPr>
      <w:r w:rsidRPr="003A4509">
        <w:rPr>
          <w:lang w:val="es-CL"/>
        </w:rPr>
        <w:t>Diferencia entre desempeño esperado, aprendizaje esperado, criterio de desempeño, criterio de evaluación, evidencia e instrumento.</w:t>
      </w:r>
    </w:p>
    <w:p w:rsidR="00132F6E" w:rsidRPr="003A4509" w:rsidRDefault="00582FE8">
      <w:pPr>
        <w:pStyle w:val="Prrafodelista"/>
        <w:numPr>
          <w:ilvl w:val="0"/>
          <w:numId w:val="2"/>
        </w:numPr>
        <w:rPr>
          <w:lang w:val="es-CL"/>
        </w:rPr>
      </w:pPr>
      <w:r w:rsidRPr="003A4509">
        <w:rPr>
          <w:lang w:val="es-CL"/>
        </w:rPr>
        <w:t>Actividades situadas: auténticas, simuladas y contextualizadas.</w:t>
      </w:r>
    </w:p>
    <w:p w:rsidR="00132F6E" w:rsidRPr="003A4509" w:rsidRDefault="00582FE8">
      <w:pPr>
        <w:pStyle w:val="Prrafodelista"/>
        <w:numPr>
          <w:ilvl w:val="0"/>
          <w:numId w:val="2"/>
        </w:numPr>
        <w:rPr>
          <w:lang w:val="es-CL"/>
        </w:rPr>
      </w:pPr>
      <w:r w:rsidRPr="003A4509">
        <w:rPr>
          <w:lang w:val="es-CL"/>
        </w:rPr>
        <w:t>Condiciones de realización e implementación.</w:t>
      </w:r>
    </w:p>
    <w:p w:rsidR="00132F6E" w:rsidRPr="003A4509" w:rsidRDefault="00582FE8">
      <w:pPr>
        <w:pStyle w:val="Prrafodelista"/>
        <w:numPr>
          <w:ilvl w:val="0"/>
          <w:numId w:val="2"/>
        </w:numPr>
        <w:rPr>
          <w:lang w:val="es-CL"/>
        </w:rPr>
      </w:pPr>
      <w:r w:rsidRPr="003A4509">
        <w:rPr>
          <w:lang w:val="es-CL"/>
        </w:rPr>
        <w:t>Complejidad, autonomía, responsabilidad y progresión del aprendizaje.</w:t>
      </w:r>
    </w:p>
    <w:p w:rsidR="00132F6E" w:rsidRPr="003A4509" w:rsidRDefault="00582FE8">
      <w:pPr>
        <w:pStyle w:val="Prrafodelista"/>
        <w:numPr>
          <w:ilvl w:val="0"/>
          <w:numId w:val="2"/>
        </w:numPr>
        <w:rPr>
          <w:lang w:val="es-CL"/>
        </w:rPr>
      </w:pPr>
      <w:r w:rsidRPr="003A4509">
        <w:rPr>
          <w:lang w:val="es-CL"/>
        </w:rPr>
        <w:lastRenderedPageBreak/>
        <w:t>Coherencia entre capacidad, actividad, evidencia y retroalimentación.</w:t>
      </w:r>
    </w:p>
    <w:p w:rsidR="00132F6E" w:rsidRPr="003A4509" w:rsidRDefault="00132F6E">
      <w:pPr>
        <w:spacing w:after="120"/>
        <w:rPr>
          <w:lang w:val="es-CL"/>
        </w:rPr>
      </w:pPr>
    </w:p>
    <w:p w:rsidR="00132F6E" w:rsidRPr="003A4509" w:rsidRDefault="00582FE8">
      <w:pPr>
        <w:pStyle w:val="Ttulo2"/>
        <w:rPr>
          <w:lang w:val="es-CL"/>
        </w:rPr>
      </w:pPr>
      <w:bookmarkStart w:id="9" w:name="_Toc240888524"/>
      <w:r w:rsidRPr="003A4509">
        <w:rPr>
          <w:lang w:val="es-CL"/>
        </w:rPr>
        <w:t>2.8 Referentes técnicos y metodológicos</w:t>
      </w:r>
      <w:bookmarkEnd w:id="9"/>
    </w:p>
    <w:p w:rsidR="00132F6E" w:rsidRPr="003A4509" w:rsidRDefault="00582FE8">
      <w:pPr>
        <w:spacing w:after="180" w:line="288" w:lineRule="auto"/>
        <w:rPr>
          <w:lang w:val="es-CL"/>
        </w:rPr>
      </w:pPr>
      <w:r w:rsidRPr="003A4509">
        <w:rPr>
          <w:lang w:val="es-CL"/>
        </w:rPr>
        <w:t>La Unidad 1 se diseña en coherencia con:</w:t>
      </w:r>
    </w:p>
    <w:p w:rsidR="00132F6E" w:rsidRPr="003A4509" w:rsidRDefault="00582FE8">
      <w:pPr>
        <w:pStyle w:val="Prrafodelista"/>
        <w:numPr>
          <w:ilvl w:val="0"/>
          <w:numId w:val="2"/>
        </w:numPr>
        <w:rPr>
          <w:lang w:val="es-CL"/>
        </w:rPr>
      </w:pPr>
      <w:r w:rsidRPr="003A4509">
        <w:rPr>
          <w:lang w:val="es-CL"/>
        </w:rPr>
        <w:t>Manual de Estrategias Didácticas y de Evaluación para el Desarrollo de Competencias (EDECOMP).</w:t>
      </w:r>
    </w:p>
    <w:p w:rsidR="00132F6E" w:rsidRPr="003A4509" w:rsidRDefault="00582FE8">
      <w:pPr>
        <w:pStyle w:val="Prrafodelista"/>
        <w:numPr>
          <w:ilvl w:val="0"/>
          <w:numId w:val="2"/>
        </w:numPr>
        <w:rPr>
          <w:lang w:val="es-CL"/>
        </w:rPr>
      </w:pPr>
      <w:r w:rsidRPr="003A4509">
        <w:rPr>
          <w:lang w:val="es-CL"/>
        </w:rPr>
        <w:t>Guía de Elaboración de Planes Formativos SENCE–</w:t>
      </w:r>
      <w:proofErr w:type="spellStart"/>
      <w:r w:rsidRPr="003A4509">
        <w:rPr>
          <w:lang w:val="es-CL"/>
        </w:rPr>
        <w:t>ChileValora</w:t>
      </w:r>
      <w:proofErr w:type="spellEnd"/>
      <w:r w:rsidRPr="003A4509">
        <w:rPr>
          <w:lang w:val="es-CL"/>
        </w:rPr>
        <w:t>.</w:t>
      </w:r>
    </w:p>
    <w:p w:rsidR="00132F6E" w:rsidRPr="003A4509" w:rsidRDefault="00582FE8">
      <w:pPr>
        <w:pStyle w:val="Prrafodelista"/>
        <w:numPr>
          <w:ilvl w:val="0"/>
          <w:numId w:val="2"/>
        </w:numPr>
        <w:rPr>
          <w:lang w:val="es-CL"/>
        </w:rPr>
      </w:pPr>
      <w:r w:rsidRPr="003A4509">
        <w:rPr>
          <w:lang w:val="es-CL"/>
        </w:rPr>
        <w:t>Marco de Cualificaciones Técnico-Profesional.</w:t>
      </w:r>
    </w:p>
    <w:p w:rsidR="00132F6E" w:rsidRPr="003A4509" w:rsidRDefault="00582FE8">
      <w:pPr>
        <w:pStyle w:val="Prrafodelista"/>
        <w:numPr>
          <w:ilvl w:val="0"/>
          <w:numId w:val="2"/>
        </w:numPr>
        <w:rPr>
          <w:lang w:val="es-CL"/>
        </w:rPr>
      </w:pPr>
      <w:r w:rsidRPr="003A4509">
        <w:rPr>
          <w:lang w:val="es-CL"/>
        </w:rPr>
        <w:t>Arquitectura del Módulo 1.</w:t>
      </w:r>
    </w:p>
    <w:p w:rsidR="00132F6E" w:rsidRPr="003A4509" w:rsidRDefault="00582FE8">
      <w:pPr>
        <w:pStyle w:val="Prrafodelista"/>
        <w:numPr>
          <w:ilvl w:val="0"/>
          <w:numId w:val="2"/>
        </w:numPr>
        <w:rPr>
          <w:lang w:val="es-CL"/>
        </w:rPr>
      </w:pPr>
      <w:r w:rsidRPr="003A4509">
        <w:rPr>
          <w:lang w:val="es-CL"/>
        </w:rPr>
        <w:t xml:space="preserve">Diagnóstico </w:t>
      </w:r>
      <w:proofErr w:type="spellStart"/>
      <w:r w:rsidRPr="003A4509">
        <w:rPr>
          <w:lang w:val="es-CL"/>
        </w:rPr>
        <w:t>Autoaplicado</w:t>
      </w:r>
      <w:proofErr w:type="spellEnd"/>
      <w:r w:rsidRPr="003A4509">
        <w:rPr>
          <w:lang w:val="es-CL"/>
        </w:rPr>
        <w:t xml:space="preserve"> de Brechas Metodológicas.</w:t>
      </w:r>
    </w:p>
    <w:p w:rsidR="00132F6E" w:rsidRPr="003A4509" w:rsidRDefault="00582FE8">
      <w:pPr>
        <w:pStyle w:val="Prrafodelista"/>
        <w:numPr>
          <w:ilvl w:val="0"/>
          <w:numId w:val="2"/>
        </w:numPr>
        <w:rPr>
          <w:lang w:val="es-CL"/>
        </w:rPr>
      </w:pPr>
      <w:r w:rsidRPr="003A4509">
        <w:rPr>
          <w:lang w:val="es-CL"/>
        </w:rPr>
        <w:t>Matriz Individual de Brechas y Niveles de Desarrollo.</w:t>
      </w:r>
    </w:p>
    <w:p w:rsidR="00132F6E" w:rsidRPr="003A4509" w:rsidRDefault="00582FE8">
      <w:pPr>
        <w:pStyle w:val="Prrafodelista"/>
        <w:numPr>
          <w:ilvl w:val="0"/>
          <w:numId w:val="2"/>
        </w:numPr>
        <w:rPr>
          <w:lang w:val="es-CL"/>
        </w:rPr>
      </w:pPr>
      <w:r w:rsidRPr="003A4509">
        <w:rPr>
          <w:lang w:val="es-CL"/>
        </w:rPr>
        <w:t>Plan Personal de Desarrollo.</w:t>
      </w:r>
    </w:p>
    <w:p w:rsidR="00132F6E" w:rsidRPr="003A4509" w:rsidRDefault="00582FE8">
      <w:pPr>
        <w:pStyle w:val="Prrafodelista"/>
        <w:numPr>
          <w:ilvl w:val="0"/>
          <w:numId w:val="2"/>
        </w:numPr>
        <w:rPr>
          <w:lang w:val="es-CL"/>
        </w:rPr>
      </w:pPr>
      <w:r w:rsidRPr="003A4509">
        <w:rPr>
          <w:lang w:val="es-CL"/>
        </w:rPr>
        <w:t>Matriz de Diseño del Itinerario Base.</w:t>
      </w:r>
    </w:p>
    <w:p w:rsidR="00132F6E" w:rsidRPr="003A4509" w:rsidRDefault="00132F6E">
      <w:pPr>
        <w:spacing w:after="120"/>
        <w:rPr>
          <w:lang w:val="es-CL"/>
        </w:rPr>
      </w:pPr>
    </w:p>
    <w:p w:rsidR="00132F6E" w:rsidRPr="003A4509" w:rsidRDefault="00582FE8">
      <w:pPr>
        <w:spacing w:after="180" w:line="288" w:lineRule="auto"/>
        <w:rPr>
          <w:lang w:val="es-CL"/>
        </w:rPr>
      </w:pPr>
      <w:r w:rsidRPr="003A4509">
        <w:rPr>
          <w:lang w:val="es-CL"/>
        </w:rPr>
        <w:t>Estos referentes orientan la formación centrada en aprendizaje, la traducción reflexiva de estándares laborales a experiencias formativas, la consideración de conocimientos, habilidades, competencias, complejidad, autonomía y responsabilidad, y la articulación entre actividad, evidencia y mejora.</w:t>
      </w:r>
    </w:p>
    <w:p w:rsidR="00132F6E" w:rsidRPr="003A4509" w:rsidRDefault="00582FE8">
      <w:pPr>
        <w:pStyle w:val="Ttulo1"/>
        <w:rPr>
          <w:lang w:val="es-CL"/>
        </w:rPr>
      </w:pPr>
      <w:bookmarkStart w:id="10" w:name="_Toc240888525"/>
      <w:r w:rsidRPr="003A4509">
        <w:rPr>
          <w:lang w:val="es-CL"/>
        </w:rPr>
        <w:t>3. Relación con el sistema adaptativo</w:t>
      </w:r>
      <w:bookmarkEnd w:id="10"/>
    </w:p>
    <w:p w:rsidR="00132F6E" w:rsidRPr="003A4509" w:rsidRDefault="00582FE8">
      <w:pPr>
        <w:pStyle w:val="Ttulo2"/>
        <w:rPr>
          <w:lang w:val="es-CL"/>
        </w:rPr>
      </w:pPr>
      <w:bookmarkStart w:id="11" w:name="_Toc240888526"/>
      <w:r w:rsidRPr="003A4509">
        <w:rPr>
          <w:lang w:val="es-CL"/>
        </w:rPr>
        <w:t>3.1 Dimensiones diagnósticas asociadas</w:t>
      </w:r>
      <w:bookmarkEnd w:id="11"/>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200"/>
        <w:gridCol w:w="2600"/>
        <w:gridCol w:w="5500"/>
      </w:tblGrid>
      <w:tr w:rsidR="00132F6E" w:rsidRPr="003A4509">
        <w:trPr>
          <w:cantSplit/>
          <w:tblHeader/>
          <w:jc w:val="center"/>
        </w:trPr>
        <w:tc>
          <w:tcPr>
            <w:tcW w:w="1200" w:type="dxa"/>
            <w:shd w:val="clear" w:color="auto" w:fill="2C2878"/>
            <w:tcMar>
              <w:top w:w="100" w:type="dxa"/>
              <w:left w:w="120" w:type="dxa"/>
              <w:bottom w:w="100" w:type="dxa"/>
              <w:right w:w="120" w:type="dxa"/>
            </w:tcMar>
            <w:vAlign w:val="center"/>
          </w:tcPr>
          <w:p w:rsidR="00132F6E" w:rsidRPr="003A4509" w:rsidRDefault="00582FE8">
            <w:pPr>
              <w:spacing w:after="40"/>
              <w:rPr>
                <w:lang w:val="es-CL"/>
              </w:rPr>
            </w:pPr>
            <w:r w:rsidRPr="003A4509">
              <w:rPr>
                <w:b/>
                <w:bCs/>
                <w:color w:val="FFFFFF"/>
                <w:sz w:val="19"/>
                <w:szCs w:val="19"/>
                <w:lang w:val="es-CL"/>
              </w:rPr>
              <w:t>Código</w:t>
            </w:r>
          </w:p>
        </w:tc>
        <w:tc>
          <w:tcPr>
            <w:tcW w:w="2600" w:type="dxa"/>
            <w:shd w:val="clear" w:color="auto" w:fill="2C2878"/>
            <w:tcMar>
              <w:top w:w="100" w:type="dxa"/>
              <w:left w:w="120" w:type="dxa"/>
              <w:bottom w:w="100" w:type="dxa"/>
              <w:right w:w="120" w:type="dxa"/>
            </w:tcMar>
            <w:vAlign w:val="center"/>
          </w:tcPr>
          <w:p w:rsidR="00132F6E" w:rsidRPr="003A4509" w:rsidRDefault="00582FE8">
            <w:pPr>
              <w:spacing w:after="40"/>
              <w:rPr>
                <w:lang w:val="es-CL"/>
              </w:rPr>
            </w:pPr>
            <w:r w:rsidRPr="003A4509">
              <w:rPr>
                <w:b/>
                <w:bCs/>
                <w:color w:val="FFFFFF"/>
                <w:sz w:val="19"/>
                <w:szCs w:val="19"/>
                <w:lang w:val="es-CL"/>
              </w:rPr>
              <w:t xml:space="preserve">Dimensión o </w:t>
            </w:r>
            <w:proofErr w:type="spellStart"/>
            <w:r w:rsidRPr="003A4509">
              <w:rPr>
                <w:b/>
                <w:bCs/>
                <w:color w:val="FFFFFF"/>
                <w:sz w:val="19"/>
                <w:szCs w:val="19"/>
                <w:lang w:val="es-CL"/>
              </w:rPr>
              <w:t>subdimensión</w:t>
            </w:r>
            <w:proofErr w:type="spellEnd"/>
          </w:p>
        </w:tc>
        <w:tc>
          <w:tcPr>
            <w:tcW w:w="5500" w:type="dxa"/>
            <w:shd w:val="clear" w:color="auto" w:fill="2C2878"/>
            <w:tcMar>
              <w:top w:w="100" w:type="dxa"/>
              <w:left w:w="120" w:type="dxa"/>
              <w:bottom w:w="100" w:type="dxa"/>
              <w:right w:w="120" w:type="dxa"/>
            </w:tcMar>
            <w:vAlign w:val="center"/>
          </w:tcPr>
          <w:p w:rsidR="00132F6E" w:rsidRPr="003A4509" w:rsidRDefault="00582FE8">
            <w:pPr>
              <w:spacing w:after="40"/>
              <w:rPr>
                <w:lang w:val="es-CL"/>
              </w:rPr>
            </w:pPr>
            <w:r w:rsidRPr="003A4509">
              <w:rPr>
                <w:b/>
                <w:bCs/>
                <w:color w:val="FFFFFF"/>
                <w:sz w:val="19"/>
                <w:szCs w:val="19"/>
                <w:lang w:val="es-CL"/>
              </w:rPr>
              <w:t>Aporte de Unidad 1</w:t>
            </w:r>
          </w:p>
        </w:tc>
      </w:tr>
      <w:tr w:rsidR="00132F6E" w:rsidRPr="003A4509">
        <w:trPr>
          <w:cantSplit/>
          <w:jc w:val="center"/>
        </w:trPr>
        <w:tc>
          <w:tcPr>
            <w:tcW w:w="12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D1.1</w:t>
            </w:r>
          </w:p>
        </w:tc>
        <w:tc>
          <w:tcPr>
            <w:tcW w:w="26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Fundamentos del enfoque</w:t>
            </w:r>
          </w:p>
        </w:tc>
        <w:tc>
          <w:tcPr>
            <w:tcW w:w="55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Permite distinguir y relacionar desempeño esperado, aprendizaje esperado, criterios, evidencia e instrumento</w:t>
            </w:r>
          </w:p>
        </w:tc>
      </w:tr>
      <w:tr w:rsidR="00132F6E" w:rsidRPr="003A4509">
        <w:trPr>
          <w:cantSplit/>
          <w:jc w:val="center"/>
        </w:trPr>
        <w:tc>
          <w:tcPr>
            <w:tcW w:w="12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D1.2</w:t>
            </w:r>
          </w:p>
        </w:tc>
        <w:tc>
          <w:tcPr>
            <w:tcW w:w="26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Diseño de actividades</w:t>
            </w:r>
          </w:p>
        </w:tc>
        <w:tc>
          <w:tcPr>
            <w:tcW w:w="55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Permite diseñar actividades situadas, progresivas, viables y vinculadas con evidencia de avance</w:t>
            </w:r>
          </w:p>
        </w:tc>
      </w:tr>
    </w:tbl>
    <w:p w:rsidR="00132F6E" w:rsidRPr="003A4509" w:rsidRDefault="00132F6E">
      <w:pPr>
        <w:spacing w:after="240"/>
        <w:rPr>
          <w:lang w:val="es-CL"/>
        </w:rPr>
      </w:pPr>
    </w:p>
    <w:p w:rsidR="00132F6E" w:rsidRPr="003A4509" w:rsidRDefault="00582FE8">
      <w:pPr>
        <w:pStyle w:val="Ttulo2"/>
        <w:rPr>
          <w:lang w:val="es-CL"/>
        </w:rPr>
      </w:pPr>
      <w:bookmarkStart w:id="12" w:name="_Toc240888527"/>
      <w:r w:rsidRPr="003A4509">
        <w:rPr>
          <w:lang w:val="es-CL"/>
        </w:rPr>
        <w:t>3.2 Ítems de autodiagnóstico relacionados</w:t>
      </w:r>
      <w:bookmarkEnd w:id="12"/>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800"/>
        <w:gridCol w:w="7500"/>
      </w:tblGrid>
      <w:tr w:rsidR="00132F6E" w:rsidRPr="003A4509">
        <w:trPr>
          <w:cantSplit/>
          <w:tblHeader/>
          <w:jc w:val="center"/>
        </w:trPr>
        <w:tc>
          <w:tcPr>
            <w:tcW w:w="1800" w:type="dxa"/>
            <w:shd w:val="clear" w:color="auto" w:fill="2C2878"/>
            <w:tcMar>
              <w:top w:w="100" w:type="dxa"/>
              <w:left w:w="120" w:type="dxa"/>
              <w:bottom w:w="100" w:type="dxa"/>
              <w:right w:w="120" w:type="dxa"/>
            </w:tcMar>
            <w:vAlign w:val="center"/>
          </w:tcPr>
          <w:p w:rsidR="00132F6E" w:rsidRPr="003A4509" w:rsidRDefault="00582FE8">
            <w:pPr>
              <w:spacing w:after="40"/>
              <w:rPr>
                <w:lang w:val="es-CL"/>
              </w:rPr>
            </w:pPr>
            <w:r w:rsidRPr="003A4509">
              <w:rPr>
                <w:b/>
                <w:bCs/>
                <w:color w:val="FFFFFF"/>
                <w:sz w:val="19"/>
                <w:szCs w:val="19"/>
                <w:lang w:val="es-CL"/>
              </w:rPr>
              <w:t>Ítem</w:t>
            </w:r>
          </w:p>
        </w:tc>
        <w:tc>
          <w:tcPr>
            <w:tcW w:w="7500" w:type="dxa"/>
            <w:shd w:val="clear" w:color="auto" w:fill="2C2878"/>
            <w:tcMar>
              <w:top w:w="100" w:type="dxa"/>
              <w:left w:w="120" w:type="dxa"/>
              <w:bottom w:w="100" w:type="dxa"/>
              <w:right w:w="120" w:type="dxa"/>
            </w:tcMar>
            <w:vAlign w:val="center"/>
          </w:tcPr>
          <w:p w:rsidR="00132F6E" w:rsidRPr="003A4509" w:rsidRDefault="00582FE8">
            <w:pPr>
              <w:spacing w:after="40"/>
              <w:rPr>
                <w:lang w:val="es-CL"/>
              </w:rPr>
            </w:pPr>
            <w:r w:rsidRPr="003A4509">
              <w:rPr>
                <w:b/>
                <w:bCs/>
                <w:color w:val="FFFFFF"/>
                <w:sz w:val="19"/>
                <w:szCs w:val="19"/>
                <w:lang w:val="es-CL"/>
              </w:rPr>
              <w:t>Relación con Unidad 1</w:t>
            </w:r>
          </w:p>
        </w:tc>
      </w:tr>
      <w:tr w:rsidR="00132F6E" w:rsidRPr="003A4509">
        <w:trPr>
          <w:cantSplit/>
          <w:jc w:val="center"/>
        </w:trPr>
        <w:tc>
          <w:tcPr>
            <w:tcW w:w="18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D1.1 a D1.5</w:t>
            </w:r>
          </w:p>
        </w:tc>
        <w:tc>
          <w:tcPr>
            <w:tcW w:w="75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Fundamentos del enfoque, desempeño observable, aprendizaje esperado, criterios, evidencia, instrumento y recursos movilizados</w:t>
            </w:r>
          </w:p>
        </w:tc>
      </w:tr>
      <w:tr w:rsidR="00132F6E" w:rsidRPr="003A4509">
        <w:trPr>
          <w:cantSplit/>
          <w:jc w:val="center"/>
        </w:trPr>
        <w:tc>
          <w:tcPr>
            <w:tcW w:w="18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lastRenderedPageBreak/>
              <w:t>D1.6 a D1.8</w:t>
            </w:r>
          </w:p>
        </w:tc>
        <w:tc>
          <w:tcPr>
            <w:tcW w:w="75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Secuencia de actividades, práctica situada y comunicación de expectativas y evidencia</w:t>
            </w:r>
          </w:p>
        </w:tc>
      </w:tr>
      <w:tr w:rsidR="00132F6E" w:rsidRPr="003A4509">
        <w:trPr>
          <w:cantSplit/>
          <w:jc w:val="center"/>
        </w:trPr>
        <w:tc>
          <w:tcPr>
            <w:tcW w:w="18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S1</w:t>
            </w:r>
          </w:p>
        </w:tc>
        <w:tc>
          <w:tcPr>
            <w:tcW w:w="75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Formulación de aprendizaje esperado con enfoque de competencias</w:t>
            </w:r>
          </w:p>
        </w:tc>
      </w:tr>
      <w:tr w:rsidR="00132F6E" w:rsidRPr="003A4509">
        <w:trPr>
          <w:cantSplit/>
          <w:jc w:val="center"/>
        </w:trPr>
        <w:tc>
          <w:tcPr>
            <w:tcW w:w="18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S2</w:t>
            </w:r>
          </w:p>
        </w:tc>
        <w:tc>
          <w:tcPr>
            <w:tcW w:w="75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Selección de actividad coherente con aprendizaje esperado y evidencia</w:t>
            </w:r>
          </w:p>
        </w:tc>
      </w:tr>
    </w:tbl>
    <w:p w:rsidR="00132F6E" w:rsidRPr="003A4509" w:rsidRDefault="00132F6E">
      <w:pPr>
        <w:spacing w:after="240"/>
        <w:rPr>
          <w:lang w:val="es-CL"/>
        </w:rPr>
      </w:pPr>
    </w:p>
    <w:p w:rsidR="00132F6E" w:rsidRPr="003A4509" w:rsidRDefault="00582FE8">
      <w:pPr>
        <w:pStyle w:val="Ttulo2"/>
        <w:rPr>
          <w:lang w:val="es-CL"/>
        </w:rPr>
      </w:pPr>
      <w:bookmarkStart w:id="13" w:name="_Toc240888528"/>
      <w:r w:rsidRPr="003A4509">
        <w:rPr>
          <w:lang w:val="es-CL"/>
        </w:rPr>
        <w:t>3.3 Metas PDP asociadas</w:t>
      </w:r>
      <w:bookmarkEnd w:id="13"/>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200"/>
        <w:gridCol w:w="7100"/>
      </w:tblGrid>
      <w:tr w:rsidR="00132F6E" w:rsidRPr="003A4509">
        <w:trPr>
          <w:cantSplit/>
          <w:tblHeader/>
          <w:jc w:val="center"/>
        </w:trPr>
        <w:tc>
          <w:tcPr>
            <w:tcW w:w="2200" w:type="dxa"/>
            <w:shd w:val="clear" w:color="auto" w:fill="2C2878"/>
            <w:tcMar>
              <w:top w:w="100" w:type="dxa"/>
              <w:left w:w="120" w:type="dxa"/>
              <w:bottom w:w="100" w:type="dxa"/>
              <w:right w:w="120" w:type="dxa"/>
            </w:tcMar>
            <w:vAlign w:val="center"/>
          </w:tcPr>
          <w:p w:rsidR="00132F6E" w:rsidRPr="003A4509" w:rsidRDefault="00582FE8">
            <w:pPr>
              <w:spacing w:after="40"/>
              <w:rPr>
                <w:lang w:val="es-CL"/>
              </w:rPr>
            </w:pPr>
            <w:r w:rsidRPr="003A4509">
              <w:rPr>
                <w:b/>
                <w:bCs/>
                <w:color w:val="FFFFFF"/>
                <w:sz w:val="19"/>
                <w:szCs w:val="19"/>
                <w:lang w:val="es-CL"/>
              </w:rPr>
              <w:t>Código de meta tipo</w:t>
            </w:r>
          </w:p>
        </w:tc>
        <w:tc>
          <w:tcPr>
            <w:tcW w:w="7100" w:type="dxa"/>
            <w:shd w:val="clear" w:color="auto" w:fill="2C2878"/>
            <w:tcMar>
              <w:top w:w="100" w:type="dxa"/>
              <w:left w:w="120" w:type="dxa"/>
              <w:bottom w:w="100" w:type="dxa"/>
              <w:right w:w="120" w:type="dxa"/>
            </w:tcMar>
            <w:vAlign w:val="center"/>
          </w:tcPr>
          <w:p w:rsidR="00132F6E" w:rsidRPr="003A4509" w:rsidRDefault="00582FE8">
            <w:pPr>
              <w:spacing w:after="40"/>
              <w:rPr>
                <w:lang w:val="es-CL"/>
              </w:rPr>
            </w:pPr>
            <w:r w:rsidRPr="003A4509">
              <w:rPr>
                <w:b/>
                <w:bCs/>
                <w:color w:val="FFFFFF"/>
                <w:sz w:val="19"/>
                <w:szCs w:val="19"/>
                <w:lang w:val="es-CL"/>
              </w:rPr>
              <w:t>Meta de referencia</w:t>
            </w:r>
          </w:p>
        </w:tc>
      </w:tr>
      <w:tr w:rsidR="00132F6E" w:rsidRPr="003A4509">
        <w:trPr>
          <w:cantSplit/>
          <w:jc w:val="center"/>
        </w:trPr>
        <w:tc>
          <w:tcPr>
            <w:tcW w:w="22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PDP-U1-D1.1-01</w:t>
            </w:r>
          </w:p>
        </w:tc>
        <w:tc>
          <w:tcPr>
            <w:tcW w:w="71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Analizar una situación de capacitación de mi contexto e identificar el desempeño esperado, un criterio de observación y una evidencia pertinente, explicando la relación entre estos elementos</w:t>
            </w:r>
          </w:p>
        </w:tc>
      </w:tr>
      <w:tr w:rsidR="00132F6E" w:rsidRPr="003A4509">
        <w:trPr>
          <w:cantSplit/>
          <w:jc w:val="center"/>
        </w:trPr>
        <w:tc>
          <w:tcPr>
            <w:tcW w:w="22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PDP-U1-D1.2-01</w:t>
            </w:r>
          </w:p>
        </w:tc>
        <w:tc>
          <w:tcPr>
            <w:tcW w:w="71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Diseñar una actividad de práctica contextualizada para un aprendizaje esperado de mi curso, incorporando una acción observable, condiciones de realización y una evidencia de avance</w:t>
            </w:r>
          </w:p>
        </w:tc>
      </w:tr>
    </w:tbl>
    <w:p w:rsidR="00132F6E" w:rsidRPr="003A4509" w:rsidRDefault="00132F6E">
      <w:pPr>
        <w:spacing w:after="240"/>
        <w:rPr>
          <w:lang w:val="es-CL"/>
        </w:rPr>
      </w:pPr>
    </w:p>
    <w:p w:rsidR="00132F6E" w:rsidRPr="003A4509" w:rsidRDefault="00582FE8">
      <w:pPr>
        <w:pStyle w:val="Ttulo2"/>
        <w:rPr>
          <w:lang w:val="es-CL"/>
        </w:rPr>
      </w:pPr>
      <w:bookmarkStart w:id="14" w:name="_Toc240888529"/>
      <w:r w:rsidRPr="003A4509">
        <w:rPr>
          <w:lang w:val="es-CL"/>
        </w:rPr>
        <w:t>3.4 Cadena de desarrollo adaptativo</w:t>
      </w:r>
      <w:bookmarkEnd w:id="14"/>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132F6E" w:rsidRPr="003A4509">
        <w:trPr>
          <w:cantSplit/>
          <w:jc w:val="center"/>
        </w:trPr>
        <w:tc>
          <w:tcPr>
            <w:tcW w:w="7200" w:type="dxa"/>
            <w:shd w:val="clear" w:color="auto" w:fill="2C2878"/>
            <w:tcMar>
              <w:top w:w="130" w:type="dxa"/>
              <w:left w:w="200" w:type="dxa"/>
              <w:bottom w:w="130" w:type="dxa"/>
              <w:right w:w="200" w:type="dxa"/>
            </w:tcMar>
            <w:vAlign w:val="center"/>
          </w:tcPr>
          <w:p w:rsidR="00132F6E" w:rsidRPr="003A4509" w:rsidRDefault="00582FE8">
            <w:pPr>
              <w:spacing w:after="40"/>
              <w:jc w:val="center"/>
              <w:rPr>
                <w:lang w:val="es-CL"/>
              </w:rPr>
            </w:pPr>
            <w:r w:rsidRPr="003A4509">
              <w:rPr>
                <w:b/>
                <w:bCs/>
                <w:color w:val="FFFFFF"/>
                <w:sz w:val="20"/>
                <w:szCs w:val="20"/>
                <w:lang w:val="es-CL"/>
              </w:rPr>
              <w:t>Brecha D1.1 o D1.2</w:t>
            </w:r>
          </w:p>
        </w:tc>
      </w:tr>
    </w:tbl>
    <w:p w:rsidR="00132F6E" w:rsidRPr="003A4509" w:rsidRDefault="00582FE8">
      <w:pPr>
        <w:spacing w:before="40" w:after="40"/>
        <w:jc w:val="center"/>
        <w:rPr>
          <w:lang w:val="es-CL"/>
        </w:rPr>
      </w:pPr>
      <w:r w:rsidRPr="003A4509">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132F6E" w:rsidRPr="003A4509">
        <w:trPr>
          <w:cantSplit/>
          <w:jc w:val="center"/>
        </w:trPr>
        <w:tc>
          <w:tcPr>
            <w:tcW w:w="7200" w:type="dxa"/>
            <w:shd w:val="clear" w:color="auto" w:fill="2C2878"/>
            <w:tcMar>
              <w:top w:w="130" w:type="dxa"/>
              <w:left w:w="200" w:type="dxa"/>
              <w:bottom w:w="130" w:type="dxa"/>
              <w:right w:w="200" w:type="dxa"/>
            </w:tcMar>
            <w:vAlign w:val="center"/>
          </w:tcPr>
          <w:p w:rsidR="00132F6E" w:rsidRPr="003A4509" w:rsidRDefault="00582FE8">
            <w:pPr>
              <w:spacing w:after="40"/>
              <w:jc w:val="center"/>
              <w:rPr>
                <w:lang w:val="es-CL"/>
              </w:rPr>
            </w:pPr>
            <w:r w:rsidRPr="003A4509">
              <w:rPr>
                <w:b/>
                <w:bCs/>
                <w:color w:val="FFFFFF"/>
                <w:sz w:val="20"/>
                <w:szCs w:val="20"/>
                <w:lang w:val="es-CL"/>
              </w:rPr>
              <w:t>Matriz individual</w:t>
            </w:r>
          </w:p>
        </w:tc>
      </w:tr>
    </w:tbl>
    <w:p w:rsidR="00132F6E" w:rsidRPr="003A4509" w:rsidRDefault="00582FE8">
      <w:pPr>
        <w:spacing w:before="40" w:after="40"/>
        <w:jc w:val="center"/>
        <w:rPr>
          <w:lang w:val="es-CL"/>
        </w:rPr>
      </w:pPr>
      <w:r w:rsidRPr="003A4509">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132F6E" w:rsidRPr="003A4509">
        <w:trPr>
          <w:cantSplit/>
          <w:jc w:val="center"/>
        </w:trPr>
        <w:tc>
          <w:tcPr>
            <w:tcW w:w="7200" w:type="dxa"/>
            <w:shd w:val="clear" w:color="auto" w:fill="2C2878"/>
            <w:tcMar>
              <w:top w:w="130" w:type="dxa"/>
              <w:left w:w="200" w:type="dxa"/>
              <w:bottom w:w="130" w:type="dxa"/>
              <w:right w:w="200" w:type="dxa"/>
            </w:tcMar>
            <w:vAlign w:val="center"/>
          </w:tcPr>
          <w:p w:rsidR="00132F6E" w:rsidRPr="003A4509" w:rsidRDefault="00582FE8">
            <w:pPr>
              <w:spacing w:after="40"/>
              <w:jc w:val="center"/>
              <w:rPr>
                <w:lang w:val="es-CL"/>
              </w:rPr>
            </w:pPr>
            <w:r w:rsidRPr="003A4509">
              <w:rPr>
                <w:b/>
                <w:bCs/>
                <w:color w:val="FFFFFF"/>
                <w:sz w:val="20"/>
                <w:szCs w:val="20"/>
                <w:lang w:val="es-CL"/>
              </w:rPr>
              <w:t>Prioridad validada</w:t>
            </w:r>
          </w:p>
        </w:tc>
      </w:tr>
    </w:tbl>
    <w:p w:rsidR="00132F6E" w:rsidRPr="003A4509" w:rsidRDefault="00582FE8">
      <w:pPr>
        <w:spacing w:before="40" w:after="40"/>
        <w:jc w:val="center"/>
        <w:rPr>
          <w:lang w:val="es-CL"/>
        </w:rPr>
      </w:pPr>
      <w:r w:rsidRPr="003A4509">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132F6E" w:rsidRPr="003A4509">
        <w:trPr>
          <w:cantSplit/>
          <w:jc w:val="center"/>
        </w:trPr>
        <w:tc>
          <w:tcPr>
            <w:tcW w:w="7200" w:type="dxa"/>
            <w:shd w:val="clear" w:color="auto" w:fill="2C2878"/>
            <w:tcMar>
              <w:top w:w="130" w:type="dxa"/>
              <w:left w:w="200" w:type="dxa"/>
              <w:bottom w:w="130" w:type="dxa"/>
              <w:right w:w="200" w:type="dxa"/>
            </w:tcMar>
            <w:vAlign w:val="center"/>
          </w:tcPr>
          <w:p w:rsidR="00132F6E" w:rsidRPr="003A4509" w:rsidRDefault="00582FE8">
            <w:pPr>
              <w:spacing w:after="40"/>
              <w:jc w:val="center"/>
              <w:rPr>
                <w:lang w:val="es-CL"/>
              </w:rPr>
            </w:pPr>
            <w:r w:rsidRPr="003A4509">
              <w:rPr>
                <w:b/>
                <w:bCs/>
                <w:color w:val="FFFFFF"/>
                <w:sz w:val="20"/>
                <w:szCs w:val="20"/>
                <w:lang w:val="es-CL"/>
              </w:rPr>
              <w:t>Meta PDP</w:t>
            </w:r>
          </w:p>
        </w:tc>
      </w:tr>
    </w:tbl>
    <w:p w:rsidR="00132F6E" w:rsidRPr="003A4509" w:rsidRDefault="00582FE8">
      <w:pPr>
        <w:spacing w:before="40" w:after="40"/>
        <w:jc w:val="center"/>
        <w:rPr>
          <w:lang w:val="es-CL"/>
        </w:rPr>
      </w:pPr>
      <w:r w:rsidRPr="003A4509">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132F6E" w:rsidRPr="003A4509">
        <w:trPr>
          <w:cantSplit/>
          <w:jc w:val="center"/>
        </w:trPr>
        <w:tc>
          <w:tcPr>
            <w:tcW w:w="7200" w:type="dxa"/>
            <w:shd w:val="clear" w:color="auto" w:fill="2C2878"/>
            <w:tcMar>
              <w:top w:w="130" w:type="dxa"/>
              <w:left w:w="200" w:type="dxa"/>
              <w:bottom w:w="130" w:type="dxa"/>
              <w:right w:w="200" w:type="dxa"/>
            </w:tcMar>
            <w:vAlign w:val="center"/>
          </w:tcPr>
          <w:p w:rsidR="00132F6E" w:rsidRPr="003A4509" w:rsidRDefault="00582FE8">
            <w:pPr>
              <w:spacing w:after="40"/>
              <w:jc w:val="center"/>
              <w:rPr>
                <w:lang w:val="es-CL"/>
              </w:rPr>
            </w:pPr>
            <w:r w:rsidRPr="003A4509">
              <w:rPr>
                <w:b/>
                <w:bCs/>
                <w:color w:val="FFFFFF"/>
                <w:sz w:val="20"/>
                <w:szCs w:val="20"/>
                <w:lang w:val="es-CL"/>
              </w:rPr>
              <w:t>Recursos fijos de Unidad 1</w:t>
            </w:r>
          </w:p>
        </w:tc>
      </w:tr>
    </w:tbl>
    <w:p w:rsidR="00132F6E" w:rsidRPr="003A4509" w:rsidRDefault="00582FE8">
      <w:pPr>
        <w:spacing w:before="40" w:after="40"/>
        <w:jc w:val="center"/>
        <w:rPr>
          <w:lang w:val="es-CL"/>
        </w:rPr>
      </w:pPr>
      <w:r w:rsidRPr="003A4509">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132F6E" w:rsidRPr="003A4509">
        <w:trPr>
          <w:cantSplit/>
          <w:jc w:val="center"/>
        </w:trPr>
        <w:tc>
          <w:tcPr>
            <w:tcW w:w="7200" w:type="dxa"/>
            <w:shd w:val="clear" w:color="auto" w:fill="2C2878"/>
            <w:tcMar>
              <w:top w:w="130" w:type="dxa"/>
              <w:left w:w="200" w:type="dxa"/>
              <w:bottom w:w="130" w:type="dxa"/>
              <w:right w:w="200" w:type="dxa"/>
            </w:tcMar>
            <w:vAlign w:val="center"/>
          </w:tcPr>
          <w:p w:rsidR="00132F6E" w:rsidRPr="003A4509" w:rsidRDefault="00582FE8">
            <w:pPr>
              <w:spacing w:after="40"/>
              <w:jc w:val="center"/>
              <w:rPr>
                <w:lang w:val="es-CL"/>
              </w:rPr>
            </w:pPr>
            <w:r w:rsidRPr="003A4509">
              <w:rPr>
                <w:b/>
                <w:bCs/>
                <w:color w:val="FFFFFF"/>
                <w:sz w:val="20"/>
                <w:szCs w:val="20"/>
                <w:lang w:val="es-CL"/>
              </w:rPr>
              <w:t>Apoyo adaptativo IA</w:t>
            </w:r>
          </w:p>
        </w:tc>
      </w:tr>
    </w:tbl>
    <w:p w:rsidR="00132F6E" w:rsidRPr="003A4509" w:rsidRDefault="00582FE8">
      <w:pPr>
        <w:spacing w:before="40" w:after="40"/>
        <w:jc w:val="center"/>
        <w:rPr>
          <w:lang w:val="es-CL"/>
        </w:rPr>
      </w:pPr>
      <w:r w:rsidRPr="003A4509">
        <w:rPr>
          <w:b/>
          <w:bCs/>
          <w:color w:val="1D8FC4"/>
          <w:sz w:val="28"/>
          <w:szCs w:val="28"/>
          <w:lang w:val="es-CL"/>
        </w:rPr>
        <w:lastRenderedPageBreak/>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132F6E" w:rsidRPr="003A4509">
        <w:trPr>
          <w:cantSplit/>
          <w:jc w:val="center"/>
        </w:trPr>
        <w:tc>
          <w:tcPr>
            <w:tcW w:w="7200" w:type="dxa"/>
            <w:shd w:val="clear" w:color="auto" w:fill="2C2878"/>
            <w:tcMar>
              <w:top w:w="130" w:type="dxa"/>
              <w:left w:w="200" w:type="dxa"/>
              <w:bottom w:w="130" w:type="dxa"/>
              <w:right w:w="200" w:type="dxa"/>
            </w:tcMar>
            <w:vAlign w:val="center"/>
          </w:tcPr>
          <w:p w:rsidR="00132F6E" w:rsidRPr="003A4509" w:rsidRDefault="00582FE8">
            <w:pPr>
              <w:spacing w:after="40"/>
              <w:jc w:val="center"/>
              <w:rPr>
                <w:lang w:val="es-CL"/>
              </w:rPr>
            </w:pPr>
            <w:r w:rsidRPr="003A4509">
              <w:rPr>
                <w:b/>
                <w:bCs/>
                <w:color w:val="FFFFFF"/>
                <w:sz w:val="20"/>
                <w:szCs w:val="20"/>
                <w:lang w:val="es-CL"/>
              </w:rPr>
              <w:t>Evidencia conversacional</w:t>
            </w:r>
          </w:p>
        </w:tc>
      </w:tr>
    </w:tbl>
    <w:p w:rsidR="00132F6E" w:rsidRPr="003A4509" w:rsidRDefault="00582FE8">
      <w:pPr>
        <w:spacing w:before="40" w:after="40"/>
        <w:jc w:val="center"/>
        <w:rPr>
          <w:lang w:val="es-CL"/>
        </w:rPr>
      </w:pPr>
      <w:r w:rsidRPr="003A4509">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132F6E" w:rsidRPr="003A4509">
        <w:trPr>
          <w:cantSplit/>
          <w:jc w:val="center"/>
        </w:trPr>
        <w:tc>
          <w:tcPr>
            <w:tcW w:w="7200" w:type="dxa"/>
            <w:shd w:val="clear" w:color="auto" w:fill="2C2878"/>
            <w:tcMar>
              <w:top w:w="130" w:type="dxa"/>
              <w:left w:w="200" w:type="dxa"/>
              <w:bottom w:w="130" w:type="dxa"/>
              <w:right w:w="200" w:type="dxa"/>
            </w:tcMar>
            <w:vAlign w:val="center"/>
          </w:tcPr>
          <w:p w:rsidR="00132F6E" w:rsidRPr="003A4509" w:rsidRDefault="00582FE8">
            <w:pPr>
              <w:spacing w:after="40"/>
              <w:jc w:val="center"/>
              <w:rPr>
                <w:lang w:val="es-CL"/>
              </w:rPr>
            </w:pPr>
            <w:r w:rsidRPr="003A4509">
              <w:rPr>
                <w:b/>
                <w:bCs/>
                <w:color w:val="FFFFFF"/>
                <w:sz w:val="20"/>
                <w:szCs w:val="20"/>
                <w:lang w:val="es-CL"/>
              </w:rPr>
              <w:t>Verificación IA</w:t>
            </w:r>
          </w:p>
        </w:tc>
      </w:tr>
    </w:tbl>
    <w:p w:rsidR="00132F6E" w:rsidRPr="003A4509" w:rsidRDefault="00582FE8">
      <w:pPr>
        <w:spacing w:before="40" w:after="40"/>
        <w:jc w:val="center"/>
        <w:rPr>
          <w:lang w:val="es-CL"/>
        </w:rPr>
      </w:pPr>
      <w:r w:rsidRPr="003A4509">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132F6E" w:rsidRPr="003A4509">
        <w:trPr>
          <w:cantSplit/>
          <w:jc w:val="center"/>
        </w:trPr>
        <w:tc>
          <w:tcPr>
            <w:tcW w:w="7200" w:type="dxa"/>
            <w:shd w:val="clear" w:color="auto" w:fill="2C2878"/>
            <w:tcMar>
              <w:top w:w="130" w:type="dxa"/>
              <w:left w:w="200" w:type="dxa"/>
              <w:bottom w:w="130" w:type="dxa"/>
              <w:right w:w="200" w:type="dxa"/>
            </w:tcMar>
            <w:vAlign w:val="center"/>
          </w:tcPr>
          <w:p w:rsidR="00132F6E" w:rsidRPr="003A4509" w:rsidRDefault="00582FE8">
            <w:pPr>
              <w:spacing w:after="40"/>
              <w:jc w:val="center"/>
              <w:rPr>
                <w:lang w:val="es-CL"/>
              </w:rPr>
            </w:pPr>
            <w:r w:rsidRPr="003A4509">
              <w:rPr>
                <w:b/>
                <w:bCs/>
                <w:color w:val="FFFFFF"/>
                <w:sz w:val="20"/>
                <w:szCs w:val="20"/>
                <w:lang w:val="es-CL"/>
              </w:rPr>
              <w:t>Confirmación de la persona</w:t>
            </w:r>
          </w:p>
        </w:tc>
      </w:tr>
    </w:tbl>
    <w:p w:rsidR="00132F6E" w:rsidRPr="003A4509" w:rsidRDefault="00582FE8">
      <w:pPr>
        <w:spacing w:before="40" w:after="40"/>
        <w:jc w:val="center"/>
        <w:rPr>
          <w:lang w:val="es-CL"/>
        </w:rPr>
      </w:pPr>
      <w:r w:rsidRPr="003A4509">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132F6E" w:rsidRPr="003A4509">
        <w:trPr>
          <w:cantSplit/>
          <w:jc w:val="center"/>
        </w:trPr>
        <w:tc>
          <w:tcPr>
            <w:tcW w:w="7200" w:type="dxa"/>
            <w:shd w:val="clear" w:color="auto" w:fill="2C2878"/>
            <w:tcMar>
              <w:top w:w="130" w:type="dxa"/>
              <w:left w:w="200" w:type="dxa"/>
              <w:bottom w:w="130" w:type="dxa"/>
              <w:right w:w="200" w:type="dxa"/>
            </w:tcMar>
            <w:vAlign w:val="center"/>
          </w:tcPr>
          <w:p w:rsidR="00132F6E" w:rsidRPr="003A4509" w:rsidRDefault="00582FE8">
            <w:pPr>
              <w:spacing w:after="40"/>
              <w:jc w:val="center"/>
              <w:rPr>
                <w:lang w:val="es-CL"/>
              </w:rPr>
            </w:pPr>
            <w:r w:rsidRPr="003A4509">
              <w:rPr>
                <w:b/>
                <w:bCs/>
                <w:color w:val="FFFFFF"/>
                <w:sz w:val="20"/>
                <w:szCs w:val="20"/>
                <w:lang w:val="es-CL"/>
              </w:rPr>
              <w:t>Actualización, profundización o cierre de meta</w:t>
            </w:r>
          </w:p>
        </w:tc>
      </w:tr>
    </w:tbl>
    <w:p w:rsidR="00132F6E" w:rsidRPr="003A4509" w:rsidRDefault="00132F6E">
      <w:pPr>
        <w:spacing w:after="240"/>
        <w:rPr>
          <w:lang w:val="es-CL"/>
        </w:rPr>
      </w:pPr>
    </w:p>
    <w:p w:rsidR="00132F6E" w:rsidRPr="003A4509" w:rsidRDefault="00582FE8">
      <w:pPr>
        <w:keepLines/>
        <w:pBdr>
          <w:top w:val="single" w:sz="2" w:space="6" w:color="BFE3F5"/>
          <w:left w:val="single" w:sz="24" w:space="8" w:color="2FB0E9"/>
          <w:bottom w:val="single" w:sz="2" w:space="6" w:color="BFE3F5"/>
          <w:right w:val="single" w:sz="2" w:space="6" w:color="BFE3F5"/>
        </w:pBdr>
        <w:shd w:val="clear" w:color="auto" w:fill="EAF6FC"/>
        <w:spacing w:before="120" w:after="220"/>
        <w:ind w:left="40"/>
        <w:rPr>
          <w:lang w:val="es-CL"/>
        </w:rPr>
      </w:pPr>
      <w:r w:rsidRPr="003A4509">
        <w:rPr>
          <w:i/>
          <w:iCs/>
          <w:color w:val="201A5C"/>
          <w:sz w:val="20"/>
          <w:szCs w:val="20"/>
          <w:lang w:val="es-CL"/>
        </w:rPr>
        <w:t xml:space="preserve">Los resultados del autodiagnóstico y del </w:t>
      </w:r>
      <w:proofErr w:type="spellStart"/>
      <w:r w:rsidRPr="003A4509">
        <w:rPr>
          <w:i/>
          <w:iCs/>
          <w:color w:val="201A5C"/>
          <w:sz w:val="20"/>
          <w:szCs w:val="20"/>
          <w:lang w:val="es-CL"/>
        </w:rPr>
        <w:t>quiz</w:t>
      </w:r>
      <w:proofErr w:type="spellEnd"/>
      <w:r w:rsidRPr="003A4509">
        <w:rPr>
          <w:i/>
          <w:iCs/>
          <w:color w:val="201A5C"/>
          <w:sz w:val="20"/>
          <w:szCs w:val="20"/>
          <w:lang w:val="es-CL"/>
        </w:rPr>
        <w:t xml:space="preserve"> formativo orientan apoyos, pero no constituyen calificaciones profesionales ni modifican automáticamente una meta PDP. Toda actualización relevante debe ser aceptada, editada, postergada, rechazada o confirmada por la persona facilitadora.</w:t>
      </w:r>
    </w:p>
    <w:p w:rsidR="00132F6E" w:rsidRPr="003A4509" w:rsidRDefault="00582FE8">
      <w:pPr>
        <w:pStyle w:val="Ttulo1"/>
        <w:rPr>
          <w:lang w:val="es-CL"/>
        </w:rPr>
      </w:pPr>
      <w:bookmarkStart w:id="15" w:name="_Toc240888530"/>
      <w:r w:rsidRPr="003A4509">
        <w:rPr>
          <w:lang w:val="es-CL"/>
        </w:rPr>
        <w:t>4. Arquitectura de experiencia</w:t>
      </w:r>
      <w:bookmarkEnd w:id="15"/>
    </w:p>
    <w:p w:rsidR="00132F6E" w:rsidRPr="003A4509" w:rsidRDefault="00582FE8">
      <w:pPr>
        <w:pStyle w:val="Ttulo2"/>
        <w:rPr>
          <w:lang w:val="es-CL"/>
        </w:rPr>
      </w:pPr>
      <w:bookmarkStart w:id="16" w:name="_Toc240888531"/>
      <w:r w:rsidRPr="003A4509">
        <w:rPr>
          <w:lang w:val="es-CL"/>
        </w:rPr>
        <w:t>4.1 Flujo de la persona facilitadora</w:t>
      </w:r>
      <w:bookmarkEnd w:id="16"/>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132F6E" w:rsidRPr="003A4509">
        <w:trPr>
          <w:cantSplit/>
          <w:jc w:val="center"/>
        </w:trPr>
        <w:tc>
          <w:tcPr>
            <w:tcW w:w="7200" w:type="dxa"/>
            <w:shd w:val="clear" w:color="auto" w:fill="2C2878"/>
            <w:tcMar>
              <w:top w:w="130" w:type="dxa"/>
              <w:left w:w="200" w:type="dxa"/>
              <w:bottom w:w="130" w:type="dxa"/>
              <w:right w:w="200" w:type="dxa"/>
            </w:tcMar>
            <w:vAlign w:val="center"/>
          </w:tcPr>
          <w:p w:rsidR="00132F6E" w:rsidRPr="003A4509" w:rsidRDefault="00582FE8">
            <w:pPr>
              <w:spacing w:after="40"/>
              <w:jc w:val="center"/>
              <w:rPr>
                <w:lang w:val="es-CL"/>
              </w:rPr>
            </w:pPr>
            <w:r w:rsidRPr="003A4509">
              <w:rPr>
                <w:b/>
                <w:bCs/>
                <w:color w:val="FFFFFF"/>
                <w:sz w:val="20"/>
                <w:szCs w:val="20"/>
                <w:lang w:val="es-CL"/>
              </w:rPr>
              <w:t>Ingreso a Unidad 1</w:t>
            </w:r>
          </w:p>
        </w:tc>
      </w:tr>
    </w:tbl>
    <w:p w:rsidR="00132F6E" w:rsidRPr="003A4509" w:rsidRDefault="00582FE8">
      <w:pPr>
        <w:spacing w:before="40" w:after="40"/>
        <w:jc w:val="center"/>
        <w:rPr>
          <w:lang w:val="es-CL"/>
        </w:rPr>
      </w:pPr>
      <w:r w:rsidRPr="003A4509">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132F6E" w:rsidRPr="003A4509">
        <w:trPr>
          <w:cantSplit/>
          <w:jc w:val="center"/>
        </w:trPr>
        <w:tc>
          <w:tcPr>
            <w:tcW w:w="7200" w:type="dxa"/>
            <w:shd w:val="clear" w:color="auto" w:fill="2C2878"/>
            <w:tcMar>
              <w:top w:w="130" w:type="dxa"/>
              <w:left w:w="200" w:type="dxa"/>
              <w:bottom w:w="130" w:type="dxa"/>
              <w:right w:w="200" w:type="dxa"/>
            </w:tcMar>
            <w:vAlign w:val="center"/>
          </w:tcPr>
          <w:p w:rsidR="00132F6E" w:rsidRPr="003A4509" w:rsidRDefault="00582FE8">
            <w:pPr>
              <w:spacing w:after="40"/>
              <w:jc w:val="center"/>
              <w:rPr>
                <w:lang w:val="es-CL"/>
              </w:rPr>
            </w:pPr>
            <w:r w:rsidRPr="003A4509">
              <w:rPr>
                <w:b/>
                <w:bCs/>
                <w:color w:val="FFFFFF"/>
                <w:sz w:val="20"/>
                <w:szCs w:val="20"/>
                <w:lang w:val="es-CL"/>
              </w:rPr>
              <w:t>Revisión de propósito, aprendizaje esperado y criterios</w:t>
            </w:r>
          </w:p>
        </w:tc>
      </w:tr>
    </w:tbl>
    <w:p w:rsidR="00132F6E" w:rsidRPr="003A4509" w:rsidRDefault="00582FE8">
      <w:pPr>
        <w:spacing w:before="40" w:after="40"/>
        <w:jc w:val="center"/>
        <w:rPr>
          <w:lang w:val="es-CL"/>
        </w:rPr>
      </w:pPr>
      <w:r w:rsidRPr="003A4509">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132F6E" w:rsidRPr="003A4509">
        <w:trPr>
          <w:cantSplit/>
          <w:jc w:val="center"/>
        </w:trPr>
        <w:tc>
          <w:tcPr>
            <w:tcW w:w="7200" w:type="dxa"/>
            <w:shd w:val="clear" w:color="auto" w:fill="2C2878"/>
            <w:tcMar>
              <w:top w:w="130" w:type="dxa"/>
              <w:left w:w="200" w:type="dxa"/>
              <w:bottom w:w="130" w:type="dxa"/>
              <w:right w:w="200" w:type="dxa"/>
            </w:tcMar>
            <w:vAlign w:val="center"/>
          </w:tcPr>
          <w:p w:rsidR="00132F6E" w:rsidRPr="003A4509" w:rsidRDefault="00582FE8">
            <w:pPr>
              <w:spacing w:after="40"/>
              <w:jc w:val="center"/>
              <w:rPr>
                <w:lang w:val="es-CL"/>
              </w:rPr>
            </w:pPr>
            <w:r w:rsidRPr="003A4509">
              <w:rPr>
                <w:b/>
                <w:bCs/>
                <w:color w:val="FFFFFF"/>
                <w:sz w:val="20"/>
                <w:szCs w:val="20"/>
                <w:lang w:val="es-CL"/>
              </w:rPr>
              <w:t>Lectura: fundamentos y diseño de actividades</w:t>
            </w:r>
          </w:p>
        </w:tc>
      </w:tr>
    </w:tbl>
    <w:p w:rsidR="00132F6E" w:rsidRPr="003A4509" w:rsidRDefault="00582FE8">
      <w:pPr>
        <w:spacing w:before="40" w:after="40"/>
        <w:jc w:val="center"/>
        <w:rPr>
          <w:lang w:val="es-CL"/>
        </w:rPr>
      </w:pPr>
      <w:r w:rsidRPr="003A4509">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132F6E" w:rsidRPr="003A4509">
        <w:trPr>
          <w:cantSplit/>
          <w:jc w:val="center"/>
        </w:trPr>
        <w:tc>
          <w:tcPr>
            <w:tcW w:w="7200" w:type="dxa"/>
            <w:shd w:val="clear" w:color="auto" w:fill="2C2878"/>
            <w:tcMar>
              <w:top w:w="130" w:type="dxa"/>
              <w:left w:w="200" w:type="dxa"/>
              <w:bottom w:w="130" w:type="dxa"/>
              <w:right w:w="200" w:type="dxa"/>
            </w:tcMar>
            <w:vAlign w:val="center"/>
          </w:tcPr>
          <w:p w:rsidR="00132F6E" w:rsidRPr="003A4509" w:rsidRDefault="00582FE8">
            <w:pPr>
              <w:spacing w:after="40"/>
              <w:jc w:val="center"/>
              <w:rPr>
                <w:lang w:val="es-CL"/>
              </w:rPr>
            </w:pPr>
            <w:r w:rsidRPr="003A4509">
              <w:rPr>
                <w:b/>
                <w:bCs/>
                <w:color w:val="FFFFFF"/>
                <w:sz w:val="20"/>
                <w:szCs w:val="20"/>
                <w:lang w:val="es-CL"/>
              </w:rPr>
              <w:t>Caso de análisis</w:t>
            </w:r>
          </w:p>
        </w:tc>
      </w:tr>
    </w:tbl>
    <w:p w:rsidR="00132F6E" w:rsidRPr="003A4509" w:rsidRDefault="00582FE8">
      <w:pPr>
        <w:spacing w:before="40" w:after="40"/>
        <w:jc w:val="center"/>
        <w:rPr>
          <w:lang w:val="es-CL"/>
        </w:rPr>
      </w:pPr>
      <w:r w:rsidRPr="003A4509">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132F6E" w:rsidRPr="003A4509">
        <w:trPr>
          <w:cantSplit/>
          <w:jc w:val="center"/>
        </w:trPr>
        <w:tc>
          <w:tcPr>
            <w:tcW w:w="7200" w:type="dxa"/>
            <w:shd w:val="clear" w:color="auto" w:fill="2C2878"/>
            <w:tcMar>
              <w:top w:w="130" w:type="dxa"/>
              <w:left w:w="200" w:type="dxa"/>
              <w:bottom w:w="130" w:type="dxa"/>
              <w:right w:w="200" w:type="dxa"/>
            </w:tcMar>
            <w:vAlign w:val="center"/>
          </w:tcPr>
          <w:p w:rsidR="00132F6E" w:rsidRPr="003A4509" w:rsidRDefault="00582FE8">
            <w:pPr>
              <w:spacing w:after="40"/>
              <w:jc w:val="center"/>
              <w:rPr>
                <w:lang w:val="es-CL"/>
              </w:rPr>
            </w:pPr>
            <w:r w:rsidRPr="003A4509">
              <w:rPr>
                <w:b/>
                <w:bCs/>
                <w:color w:val="FFFFFF"/>
                <w:sz w:val="20"/>
                <w:szCs w:val="20"/>
                <w:lang w:val="es-CL"/>
              </w:rPr>
              <w:t>Ejemplo de resolución comentado</w:t>
            </w:r>
          </w:p>
        </w:tc>
      </w:tr>
    </w:tbl>
    <w:p w:rsidR="00132F6E" w:rsidRPr="003A4509" w:rsidRDefault="00582FE8">
      <w:pPr>
        <w:spacing w:before="40" w:after="40"/>
        <w:jc w:val="center"/>
        <w:rPr>
          <w:lang w:val="es-CL"/>
        </w:rPr>
      </w:pPr>
      <w:r w:rsidRPr="003A4509">
        <w:rPr>
          <w:b/>
          <w:bCs/>
          <w:color w:val="1D8FC4"/>
          <w:sz w:val="28"/>
          <w:szCs w:val="28"/>
          <w:lang w:val="es-CL"/>
        </w:rPr>
        <w:lastRenderedPageBreak/>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132F6E" w:rsidRPr="003A4509">
        <w:trPr>
          <w:cantSplit/>
          <w:jc w:val="center"/>
        </w:trPr>
        <w:tc>
          <w:tcPr>
            <w:tcW w:w="7200" w:type="dxa"/>
            <w:shd w:val="clear" w:color="auto" w:fill="2C2878"/>
            <w:tcMar>
              <w:top w:w="130" w:type="dxa"/>
              <w:left w:w="200" w:type="dxa"/>
              <w:bottom w:w="130" w:type="dxa"/>
              <w:right w:w="200" w:type="dxa"/>
            </w:tcMar>
            <w:vAlign w:val="center"/>
          </w:tcPr>
          <w:p w:rsidR="00132F6E" w:rsidRPr="003A4509" w:rsidRDefault="00582FE8">
            <w:pPr>
              <w:spacing w:after="40"/>
              <w:jc w:val="center"/>
              <w:rPr>
                <w:lang w:val="es-CL"/>
              </w:rPr>
            </w:pPr>
            <w:proofErr w:type="spellStart"/>
            <w:r w:rsidRPr="003A4509">
              <w:rPr>
                <w:b/>
                <w:bCs/>
                <w:color w:val="FFFFFF"/>
                <w:sz w:val="20"/>
                <w:szCs w:val="20"/>
                <w:lang w:val="es-CL"/>
              </w:rPr>
              <w:t>Quiz</w:t>
            </w:r>
            <w:proofErr w:type="spellEnd"/>
            <w:r w:rsidRPr="003A4509">
              <w:rPr>
                <w:b/>
                <w:bCs/>
                <w:color w:val="FFFFFF"/>
                <w:sz w:val="20"/>
                <w:szCs w:val="20"/>
                <w:lang w:val="es-CL"/>
              </w:rPr>
              <w:t xml:space="preserve"> formativo de alta discriminación</w:t>
            </w:r>
          </w:p>
        </w:tc>
      </w:tr>
    </w:tbl>
    <w:p w:rsidR="00132F6E" w:rsidRPr="003A4509" w:rsidRDefault="00582FE8">
      <w:pPr>
        <w:spacing w:before="40" w:after="40"/>
        <w:jc w:val="center"/>
        <w:rPr>
          <w:lang w:val="es-CL"/>
        </w:rPr>
      </w:pPr>
      <w:r w:rsidRPr="003A4509">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132F6E" w:rsidRPr="003A4509">
        <w:trPr>
          <w:cantSplit/>
          <w:jc w:val="center"/>
        </w:trPr>
        <w:tc>
          <w:tcPr>
            <w:tcW w:w="7200" w:type="dxa"/>
            <w:shd w:val="clear" w:color="auto" w:fill="2C2878"/>
            <w:tcMar>
              <w:top w:w="130" w:type="dxa"/>
              <w:left w:w="200" w:type="dxa"/>
              <w:bottom w:w="130" w:type="dxa"/>
              <w:right w:w="200" w:type="dxa"/>
            </w:tcMar>
            <w:vAlign w:val="center"/>
          </w:tcPr>
          <w:p w:rsidR="00132F6E" w:rsidRPr="003A4509" w:rsidRDefault="00582FE8">
            <w:pPr>
              <w:spacing w:after="40"/>
              <w:jc w:val="center"/>
              <w:rPr>
                <w:lang w:val="es-CL"/>
              </w:rPr>
            </w:pPr>
            <w:r w:rsidRPr="003A4509">
              <w:rPr>
                <w:b/>
                <w:bCs/>
                <w:color w:val="FFFFFF"/>
                <w:sz w:val="20"/>
                <w:szCs w:val="20"/>
                <w:lang w:val="es-CL"/>
              </w:rPr>
              <w:t>Tutor IA para aclaración y andamiaje conceptual</w:t>
            </w:r>
          </w:p>
        </w:tc>
      </w:tr>
    </w:tbl>
    <w:p w:rsidR="00132F6E" w:rsidRPr="003A4509" w:rsidRDefault="00582FE8">
      <w:pPr>
        <w:spacing w:before="40" w:after="40"/>
        <w:jc w:val="center"/>
        <w:rPr>
          <w:lang w:val="es-CL"/>
        </w:rPr>
      </w:pPr>
      <w:r w:rsidRPr="003A4509">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132F6E" w:rsidRPr="003A4509">
        <w:trPr>
          <w:cantSplit/>
          <w:jc w:val="center"/>
        </w:trPr>
        <w:tc>
          <w:tcPr>
            <w:tcW w:w="7200" w:type="dxa"/>
            <w:shd w:val="clear" w:color="auto" w:fill="2C2878"/>
            <w:tcMar>
              <w:top w:w="130" w:type="dxa"/>
              <w:left w:w="200" w:type="dxa"/>
              <w:bottom w:w="130" w:type="dxa"/>
              <w:right w:w="200" w:type="dxa"/>
            </w:tcMar>
            <w:vAlign w:val="center"/>
          </w:tcPr>
          <w:p w:rsidR="00132F6E" w:rsidRPr="003A4509" w:rsidRDefault="00582FE8">
            <w:pPr>
              <w:spacing w:after="40"/>
              <w:jc w:val="center"/>
              <w:rPr>
                <w:lang w:val="es-CL"/>
              </w:rPr>
            </w:pPr>
            <w:r w:rsidRPr="003A4509">
              <w:rPr>
                <w:b/>
                <w:bCs/>
                <w:color w:val="FFFFFF"/>
                <w:sz w:val="20"/>
                <w:szCs w:val="20"/>
                <w:lang w:val="es-CL"/>
              </w:rPr>
              <w:t>Si existe meta D1.1/D1.2 activa: acceso al Coach IA</w:t>
            </w:r>
          </w:p>
        </w:tc>
      </w:tr>
    </w:tbl>
    <w:p w:rsidR="00132F6E" w:rsidRPr="003A4509" w:rsidRDefault="00582FE8">
      <w:pPr>
        <w:spacing w:before="40" w:after="40"/>
        <w:jc w:val="center"/>
        <w:rPr>
          <w:lang w:val="es-CL"/>
        </w:rPr>
      </w:pPr>
      <w:r w:rsidRPr="003A4509">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132F6E" w:rsidRPr="003A4509">
        <w:trPr>
          <w:cantSplit/>
          <w:jc w:val="center"/>
        </w:trPr>
        <w:tc>
          <w:tcPr>
            <w:tcW w:w="7200" w:type="dxa"/>
            <w:shd w:val="clear" w:color="auto" w:fill="2C2878"/>
            <w:tcMar>
              <w:top w:w="130" w:type="dxa"/>
              <w:left w:w="200" w:type="dxa"/>
              <w:bottom w:w="130" w:type="dxa"/>
              <w:right w:w="200" w:type="dxa"/>
            </w:tcMar>
            <w:vAlign w:val="center"/>
          </w:tcPr>
          <w:p w:rsidR="00132F6E" w:rsidRPr="003A4509" w:rsidRDefault="00582FE8">
            <w:pPr>
              <w:spacing w:after="40"/>
              <w:jc w:val="center"/>
              <w:rPr>
                <w:lang w:val="es-CL"/>
              </w:rPr>
            </w:pPr>
            <w:r w:rsidRPr="003A4509">
              <w:rPr>
                <w:b/>
                <w:bCs/>
                <w:color w:val="FFFFFF"/>
                <w:sz w:val="20"/>
                <w:szCs w:val="20"/>
                <w:lang w:val="es-CL"/>
              </w:rPr>
              <w:t>Actividad adaptativa conversacional</w:t>
            </w:r>
          </w:p>
        </w:tc>
      </w:tr>
    </w:tbl>
    <w:p w:rsidR="00132F6E" w:rsidRPr="003A4509" w:rsidRDefault="00582FE8">
      <w:pPr>
        <w:spacing w:before="40" w:after="40"/>
        <w:jc w:val="center"/>
        <w:rPr>
          <w:lang w:val="es-CL"/>
        </w:rPr>
      </w:pPr>
      <w:r w:rsidRPr="003A4509">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132F6E" w:rsidRPr="003A4509">
        <w:trPr>
          <w:cantSplit/>
          <w:jc w:val="center"/>
        </w:trPr>
        <w:tc>
          <w:tcPr>
            <w:tcW w:w="7200" w:type="dxa"/>
            <w:shd w:val="clear" w:color="auto" w:fill="2C2878"/>
            <w:tcMar>
              <w:top w:w="130" w:type="dxa"/>
              <w:left w:w="200" w:type="dxa"/>
              <w:bottom w:w="130" w:type="dxa"/>
              <w:right w:w="200" w:type="dxa"/>
            </w:tcMar>
            <w:vAlign w:val="center"/>
          </w:tcPr>
          <w:p w:rsidR="00132F6E" w:rsidRPr="003A4509" w:rsidRDefault="00582FE8">
            <w:pPr>
              <w:spacing w:after="40"/>
              <w:jc w:val="center"/>
              <w:rPr>
                <w:lang w:val="es-CL"/>
              </w:rPr>
            </w:pPr>
            <w:r w:rsidRPr="003A4509">
              <w:rPr>
                <w:b/>
                <w:bCs/>
                <w:color w:val="FFFFFF"/>
                <w:sz w:val="20"/>
                <w:szCs w:val="20"/>
                <w:lang w:val="es-CL"/>
              </w:rPr>
              <w:t>Evidencia presentada en conversación</w:t>
            </w:r>
          </w:p>
        </w:tc>
      </w:tr>
    </w:tbl>
    <w:p w:rsidR="00132F6E" w:rsidRPr="003A4509" w:rsidRDefault="00582FE8">
      <w:pPr>
        <w:spacing w:before="40" w:after="40"/>
        <w:jc w:val="center"/>
        <w:rPr>
          <w:lang w:val="es-CL"/>
        </w:rPr>
      </w:pPr>
      <w:r w:rsidRPr="003A4509">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132F6E" w:rsidRPr="003A4509">
        <w:trPr>
          <w:cantSplit/>
          <w:jc w:val="center"/>
        </w:trPr>
        <w:tc>
          <w:tcPr>
            <w:tcW w:w="7200" w:type="dxa"/>
            <w:shd w:val="clear" w:color="auto" w:fill="2C2878"/>
            <w:tcMar>
              <w:top w:w="130" w:type="dxa"/>
              <w:left w:w="200" w:type="dxa"/>
              <w:bottom w:w="130" w:type="dxa"/>
              <w:right w:w="200" w:type="dxa"/>
            </w:tcMar>
            <w:vAlign w:val="center"/>
          </w:tcPr>
          <w:p w:rsidR="00132F6E" w:rsidRPr="003A4509" w:rsidRDefault="00582FE8">
            <w:pPr>
              <w:spacing w:after="40"/>
              <w:jc w:val="center"/>
              <w:rPr>
                <w:lang w:val="es-CL"/>
              </w:rPr>
            </w:pPr>
            <w:r w:rsidRPr="003A4509">
              <w:rPr>
                <w:b/>
                <w:bCs/>
                <w:color w:val="FFFFFF"/>
                <w:sz w:val="20"/>
                <w:szCs w:val="20"/>
                <w:lang w:val="es-CL"/>
              </w:rPr>
              <w:t xml:space="preserve">Verificación y </w:t>
            </w:r>
            <w:proofErr w:type="spellStart"/>
            <w:r w:rsidRPr="003A4509">
              <w:rPr>
                <w:b/>
                <w:bCs/>
                <w:color w:val="FFFFFF"/>
                <w:sz w:val="20"/>
                <w:szCs w:val="20"/>
                <w:lang w:val="es-CL"/>
              </w:rPr>
              <w:t>feedback</w:t>
            </w:r>
            <w:proofErr w:type="spellEnd"/>
            <w:r w:rsidRPr="003A4509">
              <w:rPr>
                <w:b/>
                <w:bCs/>
                <w:color w:val="FFFFFF"/>
                <w:sz w:val="20"/>
                <w:szCs w:val="20"/>
                <w:lang w:val="es-CL"/>
              </w:rPr>
              <w:t xml:space="preserve"> IA</w:t>
            </w:r>
          </w:p>
        </w:tc>
      </w:tr>
    </w:tbl>
    <w:p w:rsidR="00132F6E" w:rsidRPr="003A4509" w:rsidRDefault="00582FE8">
      <w:pPr>
        <w:spacing w:before="40" w:after="40"/>
        <w:jc w:val="center"/>
        <w:rPr>
          <w:lang w:val="es-CL"/>
        </w:rPr>
      </w:pPr>
      <w:r w:rsidRPr="003A4509">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132F6E" w:rsidRPr="003A4509">
        <w:trPr>
          <w:cantSplit/>
          <w:jc w:val="center"/>
        </w:trPr>
        <w:tc>
          <w:tcPr>
            <w:tcW w:w="7200" w:type="dxa"/>
            <w:shd w:val="clear" w:color="auto" w:fill="2C2878"/>
            <w:tcMar>
              <w:top w:w="130" w:type="dxa"/>
              <w:left w:w="200" w:type="dxa"/>
              <w:bottom w:w="130" w:type="dxa"/>
              <w:right w:w="200" w:type="dxa"/>
            </w:tcMar>
            <w:vAlign w:val="center"/>
          </w:tcPr>
          <w:p w:rsidR="00132F6E" w:rsidRPr="003A4509" w:rsidRDefault="00582FE8">
            <w:pPr>
              <w:spacing w:after="40"/>
              <w:jc w:val="center"/>
              <w:rPr>
                <w:lang w:val="es-CL"/>
              </w:rPr>
            </w:pPr>
            <w:r w:rsidRPr="003A4509">
              <w:rPr>
                <w:b/>
                <w:bCs/>
                <w:color w:val="FFFFFF"/>
                <w:sz w:val="20"/>
                <w:szCs w:val="20"/>
                <w:lang w:val="es-CL"/>
              </w:rPr>
              <w:t>Decisión de la persona sobre continuidad, actualización o cierre de meta PDP</w:t>
            </w:r>
          </w:p>
        </w:tc>
      </w:tr>
    </w:tbl>
    <w:p w:rsidR="00132F6E" w:rsidRPr="003A4509" w:rsidRDefault="00582FE8">
      <w:pPr>
        <w:spacing w:before="40" w:after="40"/>
        <w:jc w:val="center"/>
        <w:rPr>
          <w:lang w:val="es-CL"/>
        </w:rPr>
      </w:pPr>
      <w:r w:rsidRPr="003A4509">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132F6E" w:rsidRPr="003A4509">
        <w:trPr>
          <w:cantSplit/>
          <w:jc w:val="center"/>
        </w:trPr>
        <w:tc>
          <w:tcPr>
            <w:tcW w:w="7200" w:type="dxa"/>
            <w:shd w:val="clear" w:color="auto" w:fill="2C2878"/>
            <w:tcMar>
              <w:top w:w="130" w:type="dxa"/>
              <w:left w:w="200" w:type="dxa"/>
              <w:bottom w:w="130" w:type="dxa"/>
              <w:right w:w="200" w:type="dxa"/>
            </w:tcMar>
            <w:vAlign w:val="center"/>
          </w:tcPr>
          <w:p w:rsidR="00132F6E" w:rsidRPr="003A4509" w:rsidRDefault="00582FE8">
            <w:pPr>
              <w:spacing w:after="40"/>
              <w:jc w:val="center"/>
              <w:rPr>
                <w:lang w:val="es-CL"/>
              </w:rPr>
            </w:pPr>
            <w:r w:rsidRPr="003A4509">
              <w:rPr>
                <w:b/>
                <w:bCs/>
                <w:color w:val="FFFFFF"/>
                <w:sz w:val="20"/>
                <w:szCs w:val="20"/>
                <w:lang w:val="es-CL"/>
              </w:rPr>
              <w:t>Continuidad hacia Unidad 2 o profundización en Unidad 1</w:t>
            </w:r>
          </w:p>
        </w:tc>
      </w:tr>
    </w:tbl>
    <w:p w:rsidR="00132F6E" w:rsidRPr="003A4509" w:rsidRDefault="00132F6E">
      <w:pPr>
        <w:spacing w:after="240"/>
        <w:rPr>
          <w:lang w:val="es-CL"/>
        </w:rPr>
      </w:pPr>
    </w:p>
    <w:p w:rsidR="00132F6E" w:rsidRPr="003A4509" w:rsidRDefault="00582FE8">
      <w:pPr>
        <w:pStyle w:val="Ttulo2"/>
        <w:rPr>
          <w:lang w:val="es-CL"/>
        </w:rPr>
      </w:pPr>
      <w:bookmarkStart w:id="17" w:name="_Toc240888532"/>
      <w:r w:rsidRPr="003A4509">
        <w:rPr>
          <w:lang w:val="es-CL"/>
        </w:rPr>
        <w:t>4.2 Principio de recursos fijos y adaptación IA</w:t>
      </w:r>
      <w:bookmarkEnd w:id="17"/>
    </w:p>
    <w:p w:rsidR="00132F6E" w:rsidRPr="003A4509" w:rsidRDefault="00582FE8">
      <w:pPr>
        <w:spacing w:after="180" w:line="288" w:lineRule="auto"/>
        <w:rPr>
          <w:lang w:val="es-CL"/>
        </w:rPr>
      </w:pPr>
      <w:r w:rsidRPr="003A4509">
        <w:rPr>
          <w:lang w:val="es-CL"/>
        </w:rPr>
        <w:t>Los recursos fijos disponibles para todas las personas facilitadoras en Moodle son:</w:t>
      </w:r>
    </w:p>
    <w:p w:rsidR="00132F6E" w:rsidRPr="003A4509" w:rsidRDefault="00582FE8">
      <w:pPr>
        <w:pStyle w:val="Prrafodelista"/>
        <w:numPr>
          <w:ilvl w:val="0"/>
          <w:numId w:val="2"/>
        </w:numPr>
        <w:rPr>
          <w:lang w:val="es-CL"/>
        </w:rPr>
      </w:pPr>
      <w:r w:rsidRPr="003A4509">
        <w:rPr>
          <w:lang w:val="es-CL"/>
        </w:rPr>
        <w:t>Documento de lectura.</w:t>
      </w:r>
    </w:p>
    <w:p w:rsidR="00132F6E" w:rsidRPr="003A4509" w:rsidRDefault="00582FE8">
      <w:pPr>
        <w:pStyle w:val="Prrafodelista"/>
        <w:numPr>
          <w:ilvl w:val="0"/>
          <w:numId w:val="2"/>
        </w:numPr>
        <w:rPr>
          <w:lang w:val="es-CL"/>
        </w:rPr>
      </w:pPr>
      <w:r w:rsidRPr="003A4509">
        <w:rPr>
          <w:lang w:val="es-CL"/>
        </w:rPr>
        <w:t>Caso de análisis.</w:t>
      </w:r>
    </w:p>
    <w:p w:rsidR="00132F6E" w:rsidRPr="003A4509" w:rsidRDefault="00582FE8">
      <w:pPr>
        <w:pStyle w:val="Prrafodelista"/>
        <w:numPr>
          <w:ilvl w:val="0"/>
          <w:numId w:val="2"/>
        </w:numPr>
        <w:rPr>
          <w:lang w:val="es-CL"/>
        </w:rPr>
      </w:pPr>
      <w:r w:rsidRPr="003A4509">
        <w:rPr>
          <w:lang w:val="es-CL"/>
        </w:rPr>
        <w:t>Ejemplo de resolución comentado.</w:t>
      </w:r>
    </w:p>
    <w:p w:rsidR="00132F6E" w:rsidRPr="003A4509" w:rsidRDefault="00582FE8">
      <w:pPr>
        <w:pStyle w:val="Prrafodelista"/>
        <w:numPr>
          <w:ilvl w:val="0"/>
          <w:numId w:val="2"/>
        </w:numPr>
        <w:rPr>
          <w:lang w:val="es-CL"/>
        </w:rPr>
      </w:pPr>
      <w:proofErr w:type="spellStart"/>
      <w:r w:rsidRPr="003A4509">
        <w:rPr>
          <w:lang w:val="es-CL"/>
        </w:rPr>
        <w:t>Quiz</w:t>
      </w:r>
      <w:proofErr w:type="spellEnd"/>
      <w:r w:rsidRPr="003A4509">
        <w:rPr>
          <w:lang w:val="es-CL"/>
        </w:rPr>
        <w:t xml:space="preserve"> formativo.</w:t>
      </w:r>
    </w:p>
    <w:p w:rsidR="00132F6E" w:rsidRPr="003A4509" w:rsidRDefault="00132F6E">
      <w:pPr>
        <w:spacing w:after="120"/>
        <w:rPr>
          <w:lang w:val="es-CL"/>
        </w:rPr>
      </w:pPr>
    </w:p>
    <w:p w:rsidR="00132F6E" w:rsidRPr="003A4509" w:rsidRDefault="00582FE8">
      <w:pPr>
        <w:spacing w:after="180" w:line="288" w:lineRule="auto"/>
        <w:rPr>
          <w:lang w:val="es-CL"/>
        </w:rPr>
      </w:pPr>
      <w:r w:rsidRPr="003A4509">
        <w:rPr>
          <w:lang w:val="es-CL"/>
        </w:rPr>
        <w:t xml:space="preserve">Las actividades adaptativas no se configuran como una biblioteca cerrada de tareas, </w:t>
      </w:r>
      <w:proofErr w:type="spellStart"/>
      <w:r w:rsidRPr="003A4509">
        <w:rPr>
          <w:lang w:val="es-CL"/>
        </w:rPr>
        <w:t>microcápsulas</w:t>
      </w:r>
      <w:proofErr w:type="spellEnd"/>
      <w:r w:rsidRPr="003A4509">
        <w:rPr>
          <w:lang w:val="es-CL"/>
        </w:rPr>
        <w:t xml:space="preserve"> o formularios Moodle. Son propuestas por el Coach IA según la meta PDP, el nivel de orientación, los </w:t>
      </w:r>
      <w:r w:rsidRPr="003A4509">
        <w:rPr>
          <w:lang w:val="es-CL"/>
        </w:rPr>
        <w:lastRenderedPageBreak/>
        <w:t>recursos consultados, el contexto autorizado, la evidencia previa y las decisiones de la persona facilitadora.</w:t>
      </w:r>
    </w:p>
    <w:p w:rsidR="00132F6E" w:rsidRPr="003A4509" w:rsidRDefault="00582FE8">
      <w:pPr>
        <w:spacing w:after="180" w:line="288" w:lineRule="auto"/>
        <w:rPr>
          <w:lang w:val="es-CL"/>
        </w:rPr>
      </w:pPr>
      <w:r w:rsidRPr="003A4509">
        <w:rPr>
          <w:lang w:val="es-CL"/>
        </w:rPr>
        <w:t xml:space="preserve">La evidencia de las actividades adaptativas se presenta directamente en conversación con el asistente IA. Moodle y/o la capa de datos conservan resúmenes estructurados de evidencia, criterios revisados, </w:t>
      </w:r>
      <w:proofErr w:type="spellStart"/>
      <w:r w:rsidRPr="003A4509">
        <w:rPr>
          <w:lang w:val="es-CL"/>
        </w:rPr>
        <w:t>feedback</w:t>
      </w:r>
      <w:proofErr w:type="spellEnd"/>
      <w:r w:rsidRPr="003A4509">
        <w:rPr>
          <w:lang w:val="es-CL"/>
        </w:rPr>
        <w:t>, decisión de la persona, estado de meta y versiones relevantes.</w:t>
      </w:r>
    </w:p>
    <w:p w:rsidR="00132F6E" w:rsidRPr="003A4509" w:rsidRDefault="00582FE8">
      <w:pPr>
        <w:pStyle w:val="Ttulo2"/>
        <w:rPr>
          <w:lang w:val="es-CL"/>
        </w:rPr>
      </w:pPr>
      <w:bookmarkStart w:id="18" w:name="_Toc240888533"/>
      <w:r w:rsidRPr="003A4509">
        <w:rPr>
          <w:lang w:val="es-CL"/>
        </w:rPr>
        <w:t>4.3 Progresión de aprendizaje</w:t>
      </w:r>
      <w:bookmarkEnd w:id="18"/>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800"/>
        <w:gridCol w:w="3300"/>
        <w:gridCol w:w="4200"/>
      </w:tblGrid>
      <w:tr w:rsidR="00132F6E" w:rsidRPr="003A4509">
        <w:trPr>
          <w:cantSplit/>
          <w:tblHeader/>
          <w:jc w:val="center"/>
        </w:trPr>
        <w:tc>
          <w:tcPr>
            <w:tcW w:w="1800" w:type="dxa"/>
            <w:shd w:val="clear" w:color="auto" w:fill="2C2878"/>
            <w:tcMar>
              <w:top w:w="100" w:type="dxa"/>
              <w:left w:w="120" w:type="dxa"/>
              <w:bottom w:w="100" w:type="dxa"/>
              <w:right w:w="120" w:type="dxa"/>
            </w:tcMar>
            <w:vAlign w:val="center"/>
          </w:tcPr>
          <w:p w:rsidR="00132F6E" w:rsidRPr="003A4509" w:rsidRDefault="00582FE8">
            <w:pPr>
              <w:spacing w:after="40"/>
              <w:rPr>
                <w:lang w:val="es-CL"/>
              </w:rPr>
            </w:pPr>
            <w:r w:rsidRPr="003A4509">
              <w:rPr>
                <w:b/>
                <w:bCs/>
                <w:color w:val="FFFFFF"/>
                <w:sz w:val="19"/>
                <w:szCs w:val="19"/>
                <w:lang w:val="es-CL"/>
              </w:rPr>
              <w:t>Momento</w:t>
            </w:r>
          </w:p>
        </w:tc>
        <w:tc>
          <w:tcPr>
            <w:tcW w:w="3300" w:type="dxa"/>
            <w:shd w:val="clear" w:color="auto" w:fill="2C2878"/>
            <w:tcMar>
              <w:top w:w="100" w:type="dxa"/>
              <w:left w:w="120" w:type="dxa"/>
              <w:bottom w:w="100" w:type="dxa"/>
              <w:right w:w="120" w:type="dxa"/>
            </w:tcMar>
            <w:vAlign w:val="center"/>
          </w:tcPr>
          <w:p w:rsidR="00132F6E" w:rsidRPr="003A4509" w:rsidRDefault="00582FE8">
            <w:pPr>
              <w:spacing w:after="40"/>
              <w:rPr>
                <w:lang w:val="es-CL"/>
              </w:rPr>
            </w:pPr>
            <w:r w:rsidRPr="003A4509">
              <w:rPr>
                <w:b/>
                <w:bCs/>
                <w:color w:val="FFFFFF"/>
                <w:sz w:val="19"/>
                <w:szCs w:val="19"/>
                <w:lang w:val="es-CL"/>
              </w:rPr>
              <w:t>Propósito</w:t>
            </w:r>
          </w:p>
        </w:tc>
        <w:tc>
          <w:tcPr>
            <w:tcW w:w="4200" w:type="dxa"/>
            <w:shd w:val="clear" w:color="auto" w:fill="2C2878"/>
            <w:tcMar>
              <w:top w:w="100" w:type="dxa"/>
              <w:left w:w="120" w:type="dxa"/>
              <w:bottom w:w="100" w:type="dxa"/>
              <w:right w:w="120" w:type="dxa"/>
            </w:tcMar>
            <w:vAlign w:val="center"/>
          </w:tcPr>
          <w:p w:rsidR="00132F6E" w:rsidRPr="003A4509" w:rsidRDefault="00582FE8">
            <w:pPr>
              <w:spacing w:after="40"/>
              <w:rPr>
                <w:lang w:val="es-CL"/>
              </w:rPr>
            </w:pPr>
            <w:r w:rsidRPr="003A4509">
              <w:rPr>
                <w:b/>
                <w:bCs/>
                <w:color w:val="FFFFFF"/>
                <w:sz w:val="19"/>
                <w:szCs w:val="19"/>
                <w:lang w:val="es-CL"/>
              </w:rPr>
              <w:t>Nivel de autonomía esperado</w:t>
            </w:r>
          </w:p>
        </w:tc>
      </w:tr>
      <w:tr w:rsidR="00132F6E" w:rsidRPr="003A4509">
        <w:trPr>
          <w:cantSplit/>
          <w:jc w:val="center"/>
        </w:trPr>
        <w:tc>
          <w:tcPr>
            <w:tcW w:w="18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Preparación</w:t>
            </w:r>
          </w:p>
        </w:tc>
        <w:tc>
          <w:tcPr>
            <w:tcW w:w="33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Comprender conceptos, condiciones y criterios básicos</w:t>
            </w:r>
          </w:p>
        </w:tc>
        <w:tc>
          <w:tcPr>
            <w:tcW w:w="42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Apoyo alto; acceso a lectura, ejemplo y tutoría</w:t>
            </w:r>
          </w:p>
        </w:tc>
      </w:tr>
      <w:tr w:rsidR="00132F6E" w:rsidRPr="003A4509">
        <w:trPr>
          <w:cantSplit/>
          <w:jc w:val="center"/>
        </w:trPr>
        <w:tc>
          <w:tcPr>
            <w:tcW w:w="18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Análisis aplicado</w:t>
            </w:r>
          </w:p>
        </w:tc>
        <w:tc>
          <w:tcPr>
            <w:tcW w:w="33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Relacionar conceptos con el caso común</w:t>
            </w:r>
          </w:p>
        </w:tc>
        <w:tc>
          <w:tcPr>
            <w:tcW w:w="42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Apoyo moderado; preguntas de andamiaje y ejemplo comentado</w:t>
            </w:r>
          </w:p>
        </w:tc>
      </w:tr>
      <w:tr w:rsidR="00132F6E" w:rsidRPr="003A4509">
        <w:trPr>
          <w:cantSplit/>
          <w:jc w:val="center"/>
        </w:trPr>
        <w:tc>
          <w:tcPr>
            <w:tcW w:w="18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Verificación formativa</w:t>
            </w:r>
          </w:p>
        </w:tc>
        <w:tc>
          <w:tcPr>
            <w:tcW w:w="33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 xml:space="preserve">Integrar lectura, caso y ejemplo mediante el </w:t>
            </w:r>
            <w:proofErr w:type="spellStart"/>
            <w:r w:rsidRPr="003A4509">
              <w:rPr>
                <w:sz w:val="19"/>
                <w:szCs w:val="19"/>
                <w:lang w:val="es-CL"/>
              </w:rPr>
              <w:t>quiz</w:t>
            </w:r>
            <w:proofErr w:type="spellEnd"/>
          </w:p>
        </w:tc>
        <w:tc>
          <w:tcPr>
            <w:tcW w:w="42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 xml:space="preserve">Autonomía individual, con </w:t>
            </w:r>
            <w:proofErr w:type="spellStart"/>
            <w:r w:rsidRPr="003A4509">
              <w:rPr>
                <w:sz w:val="19"/>
                <w:szCs w:val="19"/>
                <w:lang w:val="es-CL"/>
              </w:rPr>
              <w:t>feedback</w:t>
            </w:r>
            <w:proofErr w:type="spellEnd"/>
            <w:r w:rsidRPr="003A4509">
              <w:rPr>
                <w:sz w:val="19"/>
                <w:szCs w:val="19"/>
                <w:lang w:val="es-CL"/>
              </w:rPr>
              <w:t xml:space="preserve"> posterior</w:t>
            </w:r>
          </w:p>
        </w:tc>
      </w:tr>
      <w:tr w:rsidR="00132F6E" w:rsidRPr="003A4509">
        <w:trPr>
          <w:cantSplit/>
          <w:jc w:val="center"/>
        </w:trPr>
        <w:tc>
          <w:tcPr>
            <w:tcW w:w="18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Aplicación adaptativa</w:t>
            </w:r>
          </w:p>
        </w:tc>
        <w:tc>
          <w:tcPr>
            <w:tcW w:w="33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Trasladar lógica de diseño al contexto propio</w:t>
            </w:r>
          </w:p>
        </w:tc>
        <w:tc>
          <w:tcPr>
            <w:tcW w:w="42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Apoyo proporcional a D1.1/D1.2 y meta PDP</w:t>
            </w:r>
          </w:p>
        </w:tc>
      </w:tr>
      <w:tr w:rsidR="00132F6E" w:rsidRPr="003A4509">
        <w:trPr>
          <w:cantSplit/>
          <w:jc w:val="center"/>
        </w:trPr>
        <w:tc>
          <w:tcPr>
            <w:tcW w:w="18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Evidencia y revisión</w:t>
            </w:r>
          </w:p>
        </w:tc>
        <w:tc>
          <w:tcPr>
            <w:tcW w:w="33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Explicitar decisiones, condiciones, actividad y evidencia</w:t>
            </w:r>
          </w:p>
        </w:tc>
        <w:tc>
          <w:tcPr>
            <w:tcW w:w="42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 xml:space="preserve">Autonomía progresiva y </w:t>
            </w:r>
            <w:proofErr w:type="spellStart"/>
            <w:r w:rsidRPr="003A4509">
              <w:rPr>
                <w:sz w:val="19"/>
                <w:szCs w:val="19"/>
                <w:lang w:val="es-CL"/>
              </w:rPr>
              <w:t>feedback</w:t>
            </w:r>
            <w:proofErr w:type="spellEnd"/>
            <w:r w:rsidRPr="003A4509">
              <w:rPr>
                <w:sz w:val="19"/>
                <w:szCs w:val="19"/>
                <w:lang w:val="es-CL"/>
              </w:rPr>
              <w:t xml:space="preserve"> de Coach IA</w:t>
            </w:r>
          </w:p>
        </w:tc>
      </w:tr>
      <w:tr w:rsidR="00132F6E" w:rsidRPr="003A4509">
        <w:trPr>
          <w:cantSplit/>
          <w:jc w:val="center"/>
        </w:trPr>
        <w:tc>
          <w:tcPr>
            <w:tcW w:w="18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Transferencia</w:t>
            </w:r>
          </w:p>
        </w:tc>
        <w:tc>
          <w:tcPr>
            <w:tcW w:w="33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Proyectar a una actividad más compleja o al proyecto integrador</w:t>
            </w:r>
          </w:p>
        </w:tc>
        <w:tc>
          <w:tcPr>
            <w:tcW w:w="42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Mayor autonomía, análisis crítico y articulación con otras unidades</w:t>
            </w:r>
          </w:p>
        </w:tc>
      </w:tr>
    </w:tbl>
    <w:p w:rsidR="00132F6E" w:rsidRPr="003A4509" w:rsidRDefault="00132F6E">
      <w:pPr>
        <w:spacing w:after="240"/>
        <w:rPr>
          <w:lang w:val="es-CL"/>
        </w:rPr>
      </w:pPr>
    </w:p>
    <w:p w:rsidR="00132F6E" w:rsidRPr="003A4509" w:rsidRDefault="00582FE8">
      <w:pPr>
        <w:pStyle w:val="Ttulo1"/>
        <w:rPr>
          <w:lang w:val="es-CL"/>
        </w:rPr>
      </w:pPr>
      <w:bookmarkStart w:id="19" w:name="_Toc240888534"/>
      <w:r w:rsidRPr="003A4509">
        <w:rPr>
          <w:lang w:val="es-CL"/>
        </w:rPr>
        <w:t>5. Recursos fijos Moodle</w:t>
      </w:r>
      <w:bookmarkEnd w:id="19"/>
    </w:p>
    <w:p w:rsidR="00132F6E" w:rsidRPr="003A4509" w:rsidRDefault="00582FE8">
      <w:pPr>
        <w:pStyle w:val="Ttulo2"/>
        <w:rPr>
          <w:lang w:val="es-CL"/>
        </w:rPr>
      </w:pPr>
      <w:bookmarkStart w:id="20" w:name="_Toc240888535"/>
      <w:r w:rsidRPr="003A4509">
        <w:rPr>
          <w:lang w:val="es-CL"/>
        </w:rPr>
        <w:t>5.1 Catálogo de recursos</w:t>
      </w:r>
      <w:bookmarkEnd w:id="20"/>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100"/>
        <w:gridCol w:w="2400"/>
        <w:gridCol w:w="2300"/>
        <w:gridCol w:w="1900"/>
        <w:gridCol w:w="1600"/>
      </w:tblGrid>
      <w:tr w:rsidR="00132F6E" w:rsidRPr="003A4509">
        <w:trPr>
          <w:cantSplit/>
          <w:tblHeader/>
          <w:jc w:val="center"/>
        </w:trPr>
        <w:tc>
          <w:tcPr>
            <w:tcW w:w="1100" w:type="dxa"/>
            <w:shd w:val="clear" w:color="auto" w:fill="2C2878"/>
            <w:tcMar>
              <w:top w:w="100" w:type="dxa"/>
              <w:left w:w="120" w:type="dxa"/>
              <w:bottom w:w="100" w:type="dxa"/>
              <w:right w:w="120" w:type="dxa"/>
            </w:tcMar>
            <w:vAlign w:val="center"/>
          </w:tcPr>
          <w:p w:rsidR="00132F6E" w:rsidRPr="003A4509" w:rsidRDefault="00582FE8">
            <w:pPr>
              <w:spacing w:after="40"/>
              <w:rPr>
                <w:lang w:val="es-CL"/>
              </w:rPr>
            </w:pPr>
            <w:r w:rsidRPr="003A4509">
              <w:rPr>
                <w:b/>
                <w:bCs/>
                <w:color w:val="FFFFFF"/>
                <w:sz w:val="19"/>
                <w:szCs w:val="19"/>
                <w:lang w:val="es-CL"/>
              </w:rPr>
              <w:t>Código</w:t>
            </w:r>
          </w:p>
        </w:tc>
        <w:tc>
          <w:tcPr>
            <w:tcW w:w="2400" w:type="dxa"/>
            <w:shd w:val="clear" w:color="auto" w:fill="2C2878"/>
            <w:tcMar>
              <w:top w:w="100" w:type="dxa"/>
              <w:left w:w="120" w:type="dxa"/>
              <w:bottom w:w="100" w:type="dxa"/>
              <w:right w:w="120" w:type="dxa"/>
            </w:tcMar>
            <w:vAlign w:val="center"/>
          </w:tcPr>
          <w:p w:rsidR="00132F6E" w:rsidRPr="003A4509" w:rsidRDefault="00582FE8">
            <w:pPr>
              <w:spacing w:after="40"/>
              <w:rPr>
                <w:lang w:val="es-CL"/>
              </w:rPr>
            </w:pPr>
            <w:r w:rsidRPr="003A4509">
              <w:rPr>
                <w:b/>
                <w:bCs/>
                <w:color w:val="FFFFFF"/>
                <w:sz w:val="19"/>
                <w:szCs w:val="19"/>
                <w:lang w:val="es-CL"/>
              </w:rPr>
              <w:t>Recurso</w:t>
            </w:r>
          </w:p>
        </w:tc>
        <w:tc>
          <w:tcPr>
            <w:tcW w:w="2300" w:type="dxa"/>
            <w:shd w:val="clear" w:color="auto" w:fill="2C2878"/>
            <w:tcMar>
              <w:top w:w="100" w:type="dxa"/>
              <w:left w:w="120" w:type="dxa"/>
              <w:bottom w:w="100" w:type="dxa"/>
              <w:right w:w="120" w:type="dxa"/>
            </w:tcMar>
            <w:vAlign w:val="center"/>
          </w:tcPr>
          <w:p w:rsidR="00132F6E" w:rsidRPr="003A4509" w:rsidRDefault="00582FE8">
            <w:pPr>
              <w:spacing w:after="40"/>
              <w:rPr>
                <w:lang w:val="es-CL"/>
              </w:rPr>
            </w:pPr>
            <w:r w:rsidRPr="003A4509">
              <w:rPr>
                <w:b/>
                <w:bCs/>
                <w:color w:val="FFFFFF"/>
                <w:sz w:val="19"/>
                <w:szCs w:val="19"/>
                <w:lang w:val="es-CL"/>
              </w:rPr>
              <w:t>Función</w:t>
            </w:r>
          </w:p>
        </w:tc>
        <w:tc>
          <w:tcPr>
            <w:tcW w:w="1900" w:type="dxa"/>
            <w:shd w:val="clear" w:color="auto" w:fill="2C2878"/>
            <w:tcMar>
              <w:top w:w="100" w:type="dxa"/>
              <w:left w:w="120" w:type="dxa"/>
              <w:bottom w:w="100" w:type="dxa"/>
              <w:right w:w="120" w:type="dxa"/>
            </w:tcMar>
            <w:vAlign w:val="center"/>
          </w:tcPr>
          <w:p w:rsidR="00132F6E" w:rsidRPr="003A4509" w:rsidRDefault="00582FE8">
            <w:pPr>
              <w:spacing w:after="40"/>
              <w:rPr>
                <w:lang w:val="es-CL"/>
              </w:rPr>
            </w:pPr>
            <w:r w:rsidRPr="003A4509">
              <w:rPr>
                <w:b/>
                <w:bCs/>
                <w:color w:val="FFFFFF"/>
                <w:sz w:val="19"/>
                <w:szCs w:val="19"/>
                <w:lang w:val="es-CL"/>
              </w:rPr>
              <w:t>Condición de acceso</w:t>
            </w:r>
          </w:p>
        </w:tc>
        <w:tc>
          <w:tcPr>
            <w:tcW w:w="1600" w:type="dxa"/>
            <w:shd w:val="clear" w:color="auto" w:fill="2C2878"/>
            <w:tcMar>
              <w:top w:w="100" w:type="dxa"/>
              <w:left w:w="120" w:type="dxa"/>
              <w:bottom w:w="100" w:type="dxa"/>
              <w:right w:w="120" w:type="dxa"/>
            </w:tcMar>
            <w:vAlign w:val="center"/>
          </w:tcPr>
          <w:p w:rsidR="00132F6E" w:rsidRPr="003A4509" w:rsidRDefault="00582FE8">
            <w:pPr>
              <w:spacing w:after="40"/>
              <w:rPr>
                <w:lang w:val="es-CL"/>
              </w:rPr>
            </w:pPr>
            <w:r w:rsidRPr="003A4509">
              <w:rPr>
                <w:b/>
                <w:bCs/>
                <w:color w:val="FFFFFF"/>
                <w:sz w:val="19"/>
                <w:szCs w:val="19"/>
                <w:lang w:val="es-CL"/>
              </w:rPr>
              <w:t>Finalización</w:t>
            </w:r>
          </w:p>
        </w:tc>
      </w:tr>
      <w:tr w:rsidR="00132F6E" w:rsidRPr="003A4509">
        <w:trPr>
          <w:cantSplit/>
          <w:jc w:val="center"/>
        </w:trPr>
        <w:tc>
          <w:tcPr>
            <w:tcW w:w="11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U1-LF-01</w:t>
            </w:r>
          </w:p>
        </w:tc>
        <w:tc>
          <w:tcPr>
            <w:tcW w:w="24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Documento de Lectura: Formación con Enfoque en Competencias y Diseño de Actividades de Aprendizaje</w:t>
            </w:r>
          </w:p>
        </w:tc>
        <w:tc>
          <w:tcPr>
            <w:tcW w:w="23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Entregar marco conceptual y herramienta de análisis</w:t>
            </w:r>
          </w:p>
        </w:tc>
        <w:tc>
          <w:tcPr>
            <w:tcW w:w="19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Disponible al inicio de Unidad 1</w:t>
            </w:r>
          </w:p>
        </w:tc>
        <w:tc>
          <w:tcPr>
            <w:tcW w:w="16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Consulta registrada o visualización completa según configuración</w:t>
            </w:r>
          </w:p>
        </w:tc>
      </w:tr>
      <w:tr w:rsidR="00132F6E" w:rsidRPr="003A4509">
        <w:trPr>
          <w:cantSplit/>
          <w:jc w:val="center"/>
        </w:trPr>
        <w:tc>
          <w:tcPr>
            <w:tcW w:w="11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lastRenderedPageBreak/>
              <w:t>U1-CA-01</w:t>
            </w:r>
          </w:p>
        </w:tc>
        <w:tc>
          <w:tcPr>
            <w:tcW w:w="24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Caso de Análisis: Inicio seguro y coordinado de una operación de preparación de pedidos</w:t>
            </w:r>
          </w:p>
        </w:tc>
        <w:tc>
          <w:tcPr>
            <w:tcW w:w="23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Aplicar conceptos a una situación con restricciones, variaciones y necesidad de diseñar práctica inicial</w:t>
            </w:r>
          </w:p>
        </w:tc>
        <w:tc>
          <w:tcPr>
            <w:tcW w:w="19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Disponible después de lectura o en paralelo según navegación definida</w:t>
            </w:r>
          </w:p>
        </w:tc>
        <w:tc>
          <w:tcPr>
            <w:tcW w:w="16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Visualización de caso y consigna</w:t>
            </w:r>
          </w:p>
        </w:tc>
      </w:tr>
      <w:tr w:rsidR="00132F6E" w:rsidRPr="003A4509">
        <w:trPr>
          <w:cantSplit/>
          <w:jc w:val="center"/>
        </w:trPr>
        <w:tc>
          <w:tcPr>
            <w:tcW w:w="11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U1-ER-01</w:t>
            </w:r>
          </w:p>
        </w:tc>
        <w:tc>
          <w:tcPr>
            <w:tcW w:w="24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Ejemplo de Resolución Comentado</w:t>
            </w:r>
          </w:p>
        </w:tc>
        <w:tc>
          <w:tcPr>
            <w:tcW w:w="23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Modelar razonamiento de traducción formativa, diseño de actividad situada y evidencia inicial</w:t>
            </w:r>
          </w:p>
        </w:tc>
        <w:tc>
          <w:tcPr>
            <w:tcW w:w="19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Disponible después de caso</w:t>
            </w:r>
          </w:p>
        </w:tc>
        <w:tc>
          <w:tcPr>
            <w:tcW w:w="16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Visualización de recurso o secciones principales</w:t>
            </w:r>
          </w:p>
        </w:tc>
      </w:tr>
      <w:tr w:rsidR="00132F6E" w:rsidRPr="003A4509">
        <w:trPr>
          <w:cantSplit/>
          <w:jc w:val="center"/>
        </w:trPr>
        <w:tc>
          <w:tcPr>
            <w:tcW w:w="11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U1-QF-01</w:t>
            </w:r>
          </w:p>
        </w:tc>
        <w:tc>
          <w:tcPr>
            <w:tcW w:w="24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proofErr w:type="spellStart"/>
            <w:r w:rsidRPr="003A4509">
              <w:rPr>
                <w:sz w:val="19"/>
                <w:szCs w:val="19"/>
                <w:lang w:val="es-CL"/>
              </w:rPr>
              <w:t>Quiz</w:t>
            </w:r>
            <w:proofErr w:type="spellEnd"/>
            <w:r w:rsidRPr="003A4509">
              <w:rPr>
                <w:sz w:val="19"/>
                <w:szCs w:val="19"/>
                <w:lang w:val="es-CL"/>
              </w:rPr>
              <w:t xml:space="preserve"> Formativo de Alta Discriminación</w:t>
            </w:r>
          </w:p>
        </w:tc>
        <w:tc>
          <w:tcPr>
            <w:tcW w:w="23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Verificar comprensión aplicada y activar retroalimentación formativa</w:t>
            </w:r>
          </w:p>
        </w:tc>
        <w:tc>
          <w:tcPr>
            <w:tcW w:w="19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Disponible tras consulta de lectura, caso y ejemplo</w:t>
            </w:r>
          </w:p>
        </w:tc>
        <w:tc>
          <w:tcPr>
            <w:tcW w:w="16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Al menos un intento enviado</w:t>
            </w:r>
          </w:p>
        </w:tc>
      </w:tr>
    </w:tbl>
    <w:p w:rsidR="00132F6E" w:rsidRPr="003A4509" w:rsidRDefault="00132F6E">
      <w:pPr>
        <w:spacing w:after="240"/>
        <w:rPr>
          <w:lang w:val="es-CL"/>
        </w:rPr>
      </w:pPr>
    </w:p>
    <w:p w:rsidR="00132F6E" w:rsidRPr="003A4509" w:rsidRDefault="00582FE8">
      <w:pPr>
        <w:pStyle w:val="Ttulo2"/>
        <w:rPr>
          <w:lang w:val="es-CL"/>
        </w:rPr>
      </w:pPr>
      <w:bookmarkStart w:id="21" w:name="_Toc240888536"/>
      <w:r w:rsidRPr="003A4509">
        <w:rPr>
          <w:lang w:val="es-CL"/>
        </w:rPr>
        <w:t>5.2 Reglas de navegación</w:t>
      </w:r>
      <w:bookmarkEnd w:id="21"/>
    </w:p>
    <w:p w:rsidR="00132F6E" w:rsidRPr="003A4509" w:rsidRDefault="00582FE8">
      <w:pPr>
        <w:pStyle w:val="Prrafodelista"/>
        <w:numPr>
          <w:ilvl w:val="0"/>
          <w:numId w:val="2"/>
        </w:numPr>
        <w:rPr>
          <w:lang w:val="es-CL"/>
        </w:rPr>
      </w:pPr>
      <w:r w:rsidRPr="003A4509">
        <w:rPr>
          <w:lang w:val="es-CL"/>
        </w:rPr>
        <w:t>El propósito, aprendizaje esperado y criterios deben estar visibles antes de acceder a los recursos fijos.</w:t>
      </w:r>
    </w:p>
    <w:p w:rsidR="00132F6E" w:rsidRPr="003A4509" w:rsidRDefault="00582FE8">
      <w:pPr>
        <w:pStyle w:val="Prrafodelista"/>
        <w:numPr>
          <w:ilvl w:val="0"/>
          <w:numId w:val="2"/>
        </w:numPr>
        <w:rPr>
          <w:lang w:val="es-CL"/>
        </w:rPr>
      </w:pPr>
      <w:r w:rsidRPr="003A4509">
        <w:rPr>
          <w:lang w:val="es-CL"/>
        </w:rPr>
        <w:t>La lectura debe estar disponible desde el inicio de la Unidad 1.</w:t>
      </w:r>
    </w:p>
    <w:p w:rsidR="00132F6E" w:rsidRPr="003A4509" w:rsidRDefault="00582FE8">
      <w:pPr>
        <w:pStyle w:val="Prrafodelista"/>
        <w:numPr>
          <w:ilvl w:val="0"/>
          <w:numId w:val="2"/>
        </w:numPr>
        <w:rPr>
          <w:lang w:val="es-CL"/>
        </w:rPr>
      </w:pPr>
      <w:r w:rsidRPr="003A4509">
        <w:rPr>
          <w:lang w:val="es-CL"/>
        </w:rPr>
        <w:t>El caso debe estar disponible después de la lectura o con una señal explícita que sugiera revisar la lectura previamente.</w:t>
      </w:r>
    </w:p>
    <w:p w:rsidR="00132F6E" w:rsidRPr="003A4509" w:rsidRDefault="00582FE8">
      <w:pPr>
        <w:pStyle w:val="Prrafodelista"/>
        <w:numPr>
          <w:ilvl w:val="0"/>
          <w:numId w:val="2"/>
        </w:numPr>
        <w:rPr>
          <w:lang w:val="es-CL"/>
        </w:rPr>
      </w:pPr>
      <w:r w:rsidRPr="003A4509">
        <w:rPr>
          <w:lang w:val="es-CL"/>
        </w:rPr>
        <w:t>El ejemplo de resolución debe estar disponible una vez que la persona haya consultado el caso. No requiere una entrega obligatoria de respuesta al caso.</w:t>
      </w:r>
    </w:p>
    <w:p w:rsidR="00132F6E" w:rsidRPr="003A4509" w:rsidRDefault="00582FE8">
      <w:pPr>
        <w:pStyle w:val="Prrafodelista"/>
        <w:numPr>
          <w:ilvl w:val="0"/>
          <w:numId w:val="2"/>
        </w:numPr>
        <w:rPr>
          <w:lang w:val="es-CL"/>
        </w:rPr>
      </w:pPr>
      <w:r w:rsidRPr="003A4509">
        <w:rPr>
          <w:lang w:val="es-CL"/>
        </w:rPr>
        <w:t xml:space="preserve">El </w:t>
      </w:r>
      <w:proofErr w:type="spellStart"/>
      <w:r w:rsidRPr="003A4509">
        <w:rPr>
          <w:lang w:val="es-CL"/>
        </w:rPr>
        <w:t>quiz</w:t>
      </w:r>
      <w:proofErr w:type="spellEnd"/>
      <w:r w:rsidRPr="003A4509">
        <w:rPr>
          <w:lang w:val="es-CL"/>
        </w:rPr>
        <w:t xml:space="preserve"> debe habilitarse tras la visualización de lectura, caso y ejemplo; permite dos intentos y ofrece retroalimentación por alternativa según configuración del Anexo D.</w:t>
      </w:r>
    </w:p>
    <w:p w:rsidR="00132F6E" w:rsidRPr="003A4509" w:rsidRDefault="00582FE8">
      <w:pPr>
        <w:pStyle w:val="Prrafodelista"/>
        <w:numPr>
          <w:ilvl w:val="0"/>
          <w:numId w:val="2"/>
        </w:numPr>
        <w:rPr>
          <w:lang w:val="es-CL"/>
        </w:rPr>
      </w:pPr>
      <w:r w:rsidRPr="003A4509">
        <w:rPr>
          <w:lang w:val="es-CL"/>
        </w:rPr>
        <w:t>El Tutor IA debe estar disponible durante toda la unidad, sujeto a consentimiento vigente.</w:t>
      </w:r>
    </w:p>
    <w:p w:rsidR="00132F6E" w:rsidRPr="003A4509" w:rsidRDefault="00582FE8">
      <w:pPr>
        <w:pStyle w:val="Prrafodelista"/>
        <w:numPr>
          <w:ilvl w:val="0"/>
          <w:numId w:val="2"/>
        </w:numPr>
        <w:rPr>
          <w:lang w:val="es-CL"/>
        </w:rPr>
      </w:pPr>
      <w:r w:rsidRPr="003A4509">
        <w:rPr>
          <w:lang w:val="es-CL"/>
        </w:rPr>
        <w:t>El Coach IA debe activarse cuando exista una prioridad validada y una meta PDP activa relacionada con D1.1 o D1.2, o cuando la persona solicite apoyo compatible con su PDP.</w:t>
      </w:r>
    </w:p>
    <w:p w:rsidR="00132F6E" w:rsidRPr="003A4509" w:rsidRDefault="00132F6E">
      <w:pPr>
        <w:spacing w:after="120"/>
        <w:rPr>
          <w:lang w:val="es-CL"/>
        </w:rPr>
      </w:pPr>
    </w:p>
    <w:p w:rsidR="00132F6E" w:rsidRPr="003A4509" w:rsidRDefault="00582FE8">
      <w:pPr>
        <w:pStyle w:val="Ttulo2"/>
        <w:rPr>
          <w:lang w:val="es-CL"/>
        </w:rPr>
      </w:pPr>
      <w:bookmarkStart w:id="22" w:name="_Toc240888537"/>
      <w:r w:rsidRPr="003A4509">
        <w:rPr>
          <w:lang w:val="es-CL"/>
        </w:rPr>
        <w:t xml:space="preserve">5.3 Criterios de configuración del </w:t>
      </w:r>
      <w:proofErr w:type="spellStart"/>
      <w:r w:rsidRPr="003A4509">
        <w:rPr>
          <w:lang w:val="es-CL"/>
        </w:rPr>
        <w:t>quiz</w:t>
      </w:r>
      <w:bookmarkEnd w:id="22"/>
      <w:proofErr w:type="spellEnd"/>
    </w:p>
    <w:p w:rsidR="00132F6E" w:rsidRPr="003A4509" w:rsidRDefault="00582FE8">
      <w:pPr>
        <w:pStyle w:val="Prrafodelista"/>
        <w:numPr>
          <w:ilvl w:val="0"/>
          <w:numId w:val="2"/>
        </w:numPr>
        <w:rPr>
          <w:lang w:val="es-CL"/>
        </w:rPr>
      </w:pPr>
      <w:r w:rsidRPr="003A4509">
        <w:rPr>
          <w:lang w:val="es-CL"/>
        </w:rPr>
        <w:t>Diez preguntas de opción múltiple y respuesta única.</w:t>
      </w:r>
    </w:p>
    <w:p w:rsidR="00132F6E" w:rsidRPr="003A4509" w:rsidRDefault="00582FE8">
      <w:pPr>
        <w:pStyle w:val="Prrafodelista"/>
        <w:numPr>
          <w:ilvl w:val="0"/>
          <w:numId w:val="2"/>
        </w:numPr>
        <w:rPr>
          <w:lang w:val="es-CL"/>
        </w:rPr>
      </w:pPr>
      <w:r w:rsidRPr="003A4509">
        <w:rPr>
          <w:lang w:val="es-CL"/>
        </w:rPr>
        <w:t>Dos intentos permitidos.</w:t>
      </w:r>
    </w:p>
    <w:p w:rsidR="00132F6E" w:rsidRPr="003A4509" w:rsidRDefault="00582FE8">
      <w:pPr>
        <w:pStyle w:val="Prrafodelista"/>
        <w:numPr>
          <w:ilvl w:val="0"/>
          <w:numId w:val="2"/>
        </w:numPr>
        <w:rPr>
          <w:lang w:val="es-CL"/>
        </w:rPr>
      </w:pPr>
      <w:r w:rsidRPr="003A4509">
        <w:rPr>
          <w:lang w:val="es-CL"/>
        </w:rPr>
        <w:t>Propósito formativo y sin nota de aprobación.</w:t>
      </w:r>
    </w:p>
    <w:p w:rsidR="00132F6E" w:rsidRPr="003A4509" w:rsidRDefault="00582FE8">
      <w:pPr>
        <w:pStyle w:val="Prrafodelista"/>
        <w:numPr>
          <w:ilvl w:val="0"/>
          <w:numId w:val="2"/>
        </w:numPr>
        <w:rPr>
          <w:lang w:val="es-CL"/>
        </w:rPr>
      </w:pPr>
      <w:r w:rsidRPr="003A4509">
        <w:rPr>
          <w:lang w:val="es-CL"/>
        </w:rPr>
        <w:t>Retroalimentación específica por alternativa posterior al envío de cada intento.</w:t>
      </w:r>
    </w:p>
    <w:p w:rsidR="00132F6E" w:rsidRPr="003A4509" w:rsidRDefault="00582FE8">
      <w:pPr>
        <w:pStyle w:val="Prrafodelista"/>
        <w:numPr>
          <w:ilvl w:val="0"/>
          <w:numId w:val="2"/>
        </w:numPr>
        <w:rPr>
          <w:lang w:val="es-CL"/>
        </w:rPr>
      </w:pPr>
      <w:r w:rsidRPr="003A4509">
        <w:rPr>
          <w:lang w:val="es-CL"/>
        </w:rPr>
        <w:t>Protección de claves durante intentos activos.</w:t>
      </w:r>
    </w:p>
    <w:p w:rsidR="00132F6E" w:rsidRPr="003A4509" w:rsidRDefault="00582FE8">
      <w:pPr>
        <w:pStyle w:val="Prrafodelista"/>
        <w:numPr>
          <w:ilvl w:val="0"/>
          <w:numId w:val="2"/>
        </w:numPr>
        <w:rPr>
          <w:lang w:val="es-CL"/>
        </w:rPr>
      </w:pPr>
      <w:r w:rsidRPr="003A4509">
        <w:rPr>
          <w:lang w:val="es-CL"/>
        </w:rPr>
        <w:lastRenderedPageBreak/>
        <w:t xml:space="preserve">Registro de patrones de respuesta por criterio y </w:t>
      </w:r>
      <w:proofErr w:type="spellStart"/>
      <w:r w:rsidRPr="003A4509">
        <w:rPr>
          <w:lang w:val="es-CL"/>
        </w:rPr>
        <w:t>subdimensión</w:t>
      </w:r>
      <w:proofErr w:type="spellEnd"/>
      <w:r w:rsidRPr="003A4509">
        <w:rPr>
          <w:lang w:val="es-CL"/>
        </w:rPr>
        <w:t>.</w:t>
      </w:r>
    </w:p>
    <w:p w:rsidR="00132F6E" w:rsidRPr="003A4509" w:rsidRDefault="00582FE8">
      <w:pPr>
        <w:pStyle w:val="Prrafodelista"/>
        <w:numPr>
          <w:ilvl w:val="0"/>
          <w:numId w:val="2"/>
        </w:numPr>
        <w:rPr>
          <w:lang w:val="es-CL"/>
        </w:rPr>
      </w:pPr>
      <w:r w:rsidRPr="003A4509">
        <w:rPr>
          <w:lang w:val="es-CL"/>
        </w:rPr>
        <w:t>Uso de resultados como evidencia complementaria para apoyo adaptativo, no como calificación profesional ni cambio automático de meta.</w:t>
      </w:r>
    </w:p>
    <w:p w:rsidR="00132F6E" w:rsidRPr="003A4509" w:rsidRDefault="00132F6E">
      <w:pPr>
        <w:spacing w:after="120"/>
        <w:rPr>
          <w:lang w:val="es-CL"/>
        </w:rPr>
      </w:pPr>
    </w:p>
    <w:p w:rsidR="00132F6E" w:rsidRPr="003A4509" w:rsidRDefault="00582FE8">
      <w:pPr>
        <w:pStyle w:val="Ttulo1"/>
        <w:rPr>
          <w:lang w:val="es-CL"/>
        </w:rPr>
      </w:pPr>
      <w:bookmarkStart w:id="23" w:name="_Toc240888538"/>
      <w:r w:rsidRPr="003A4509">
        <w:rPr>
          <w:lang w:val="es-CL"/>
        </w:rPr>
        <w:t>6. Tutor IA de Unidad 1</w:t>
      </w:r>
      <w:bookmarkEnd w:id="23"/>
    </w:p>
    <w:p w:rsidR="00132F6E" w:rsidRPr="003A4509" w:rsidRDefault="00582FE8">
      <w:pPr>
        <w:pStyle w:val="Ttulo2"/>
        <w:rPr>
          <w:lang w:val="es-CL"/>
        </w:rPr>
      </w:pPr>
      <w:bookmarkStart w:id="24" w:name="_Toc240888539"/>
      <w:r w:rsidRPr="003A4509">
        <w:rPr>
          <w:lang w:val="es-CL"/>
        </w:rPr>
        <w:t>6.1 Propósito</w:t>
      </w:r>
      <w:bookmarkEnd w:id="24"/>
    </w:p>
    <w:p w:rsidR="00132F6E" w:rsidRPr="003A4509" w:rsidRDefault="00582FE8">
      <w:pPr>
        <w:spacing w:after="180" w:line="288" w:lineRule="auto"/>
        <w:rPr>
          <w:lang w:val="es-CL"/>
        </w:rPr>
      </w:pPr>
      <w:r w:rsidRPr="003A4509">
        <w:rPr>
          <w:lang w:val="es-CL"/>
        </w:rPr>
        <w:t>El Tutor IA apoya la comprensión conceptual y el análisis de los recursos fijos. Su función es explicar, preguntar, contrastar, orientar fuentes y promover razonamiento sin resolver actividades ni evaluaciones en nombre de la persona facilitadora.</w:t>
      </w:r>
    </w:p>
    <w:p w:rsidR="00132F6E" w:rsidRPr="003A4509" w:rsidRDefault="00582FE8">
      <w:pPr>
        <w:pStyle w:val="Ttulo2"/>
        <w:rPr>
          <w:lang w:val="es-CL"/>
        </w:rPr>
      </w:pPr>
      <w:bookmarkStart w:id="25" w:name="_Toc240888540"/>
      <w:r w:rsidRPr="003A4509">
        <w:rPr>
          <w:lang w:val="es-CL"/>
        </w:rPr>
        <w:t>6.2 Fuentes prioritarias</w:t>
      </w:r>
      <w:bookmarkEnd w:id="25"/>
    </w:p>
    <w:p w:rsidR="00132F6E" w:rsidRPr="003A4509" w:rsidRDefault="00582FE8">
      <w:pPr>
        <w:spacing w:after="180" w:line="288" w:lineRule="auto"/>
        <w:rPr>
          <w:lang w:val="es-CL"/>
        </w:rPr>
      </w:pPr>
      <w:r w:rsidRPr="003A4509">
        <w:rPr>
          <w:lang w:val="es-CL"/>
        </w:rPr>
        <w:t>El Tutor IA debe utilizar, en este orden:</w:t>
      </w:r>
    </w:p>
    <w:p w:rsidR="00132F6E" w:rsidRPr="003A4509" w:rsidRDefault="00582FE8">
      <w:pPr>
        <w:pStyle w:val="Prrafodelista"/>
        <w:numPr>
          <w:ilvl w:val="0"/>
          <w:numId w:val="3"/>
        </w:numPr>
        <w:spacing w:after="110"/>
        <w:rPr>
          <w:lang w:val="es-CL"/>
        </w:rPr>
      </w:pPr>
      <w:r w:rsidRPr="003A4509">
        <w:rPr>
          <w:lang w:val="es-CL"/>
        </w:rPr>
        <w:t>Documento de Lectura de Unidad 1.</w:t>
      </w:r>
    </w:p>
    <w:p w:rsidR="00132F6E" w:rsidRPr="003A4509" w:rsidRDefault="00582FE8">
      <w:pPr>
        <w:pStyle w:val="Prrafodelista"/>
        <w:numPr>
          <w:ilvl w:val="0"/>
          <w:numId w:val="3"/>
        </w:numPr>
        <w:spacing w:after="110"/>
        <w:rPr>
          <w:lang w:val="es-CL"/>
        </w:rPr>
      </w:pPr>
      <w:r w:rsidRPr="003A4509">
        <w:rPr>
          <w:lang w:val="es-CL"/>
        </w:rPr>
        <w:t>Caso de Análisis de Unidad 1.</w:t>
      </w:r>
    </w:p>
    <w:p w:rsidR="00132F6E" w:rsidRPr="003A4509" w:rsidRDefault="00582FE8">
      <w:pPr>
        <w:pStyle w:val="Prrafodelista"/>
        <w:numPr>
          <w:ilvl w:val="0"/>
          <w:numId w:val="3"/>
        </w:numPr>
        <w:spacing w:after="110"/>
        <w:rPr>
          <w:lang w:val="es-CL"/>
        </w:rPr>
      </w:pPr>
      <w:r w:rsidRPr="003A4509">
        <w:rPr>
          <w:lang w:val="es-CL"/>
        </w:rPr>
        <w:t>Ejemplo de Resolución Comentado.</w:t>
      </w:r>
    </w:p>
    <w:p w:rsidR="00132F6E" w:rsidRPr="003A4509" w:rsidRDefault="00582FE8">
      <w:pPr>
        <w:pStyle w:val="Prrafodelista"/>
        <w:numPr>
          <w:ilvl w:val="0"/>
          <w:numId w:val="3"/>
        </w:numPr>
        <w:spacing w:after="110"/>
        <w:rPr>
          <w:lang w:val="es-CL"/>
        </w:rPr>
      </w:pPr>
      <w:proofErr w:type="spellStart"/>
      <w:r w:rsidRPr="003A4509">
        <w:rPr>
          <w:lang w:val="es-CL"/>
        </w:rPr>
        <w:t>Quiz</w:t>
      </w:r>
      <w:proofErr w:type="spellEnd"/>
      <w:r w:rsidRPr="003A4509">
        <w:rPr>
          <w:lang w:val="es-CL"/>
        </w:rPr>
        <w:t xml:space="preserve"> Formativo, sin revelar claves durante intento activo.</w:t>
      </w:r>
    </w:p>
    <w:p w:rsidR="00132F6E" w:rsidRPr="003A4509" w:rsidRDefault="00582FE8">
      <w:pPr>
        <w:pStyle w:val="Prrafodelista"/>
        <w:numPr>
          <w:ilvl w:val="0"/>
          <w:numId w:val="3"/>
        </w:numPr>
        <w:spacing w:after="110"/>
        <w:rPr>
          <w:lang w:val="es-CL"/>
        </w:rPr>
      </w:pPr>
      <w:r w:rsidRPr="003A4509">
        <w:rPr>
          <w:lang w:val="es-CL"/>
        </w:rPr>
        <w:t>Matriz de Diseño del Itinerario Base.</w:t>
      </w:r>
    </w:p>
    <w:p w:rsidR="00132F6E" w:rsidRPr="003A4509" w:rsidRDefault="00582FE8">
      <w:pPr>
        <w:pStyle w:val="Prrafodelista"/>
        <w:numPr>
          <w:ilvl w:val="0"/>
          <w:numId w:val="3"/>
        </w:numPr>
        <w:spacing w:after="110"/>
        <w:rPr>
          <w:lang w:val="es-CL"/>
        </w:rPr>
      </w:pPr>
      <w:r w:rsidRPr="003A4509">
        <w:rPr>
          <w:lang w:val="es-CL"/>
        </w:rPr>
        <w:t>Diagnóstico, Matriz Individual y PDP en el alcance autorizado.</w:t>
      </w:r>
    </w:p>
    <w:p w:rsidR="00132F6E" w:rsidRPr="003A4509" w:rsidRDefault="00582FE8">
      <w:pPr>
        <w:pStyle w:val="Prrafodelista"/>
        <w:numPr>
          <w:ilvl w:val="0"/>
          <w:numId w:val="3"/>
        </w:numPr>
        <w:spacing w:after="110"/>
        <w:rPr>
          <w:lang w:val="es-CL"/>
        </w:rPr>
      </w:pPr>
      <w:r w:rsidRPr="003A4509">
        <w:rPr>
          <w:lang w:val="es-CL"/>
        </w:rPr>
        <w:t>Manual EDECOMP.</w:t>
      </w:r>
    </w:p>
    <w:p w:rsidR="00132F6E" w:rsidRPr="003A4509" w:rsidRDefault="00582FE8">
      <w:pPr>
        <w:pStyle w:val="Prrafodelista"/>
        <w:numPr>
          <w:ilvl w:val="0"/>
          <w:numId w:val="3"/>
        </w:numPr>
        <w:spacing w:after="110"/>
        <w:rPr>
          <w:lang w:val="es-CL"/>
        </w:rPr>
      </w:pPr>
      <w:r w:rsidRPr="003A4509">
        <w:rPr>
          <w:lang w:val="es-CL"/>
        </w:rPr>
        <w:t>Guía de Elaboración de Planes Formativos SENCE–</w:t>
      </w:r>
      <w:proofErr w:type="spellStart"/>
      <w:r w:rsidRPr="003A4509">
        <w:rPr>
          <w:lang w:val="es-CL"/>
        </w:rPr>
        <w:t>ChileValora</w:t>
      </w:r>
      <w:proofErr w:type="spellEnd"/>
      <w:r w:rsidRPr="003A4509">
        <w:rPr>
          <w:lang w:val="es-CL"/>
        </w:rPr>
        <w:t>.</w:t>
      </w:r>
    </w:p>
    <w:p w:rsidR="00132F6E" w:rsidRPr="003A4509" w:rsidRDefault="00582FE8">
      <w:pPr>
        <w:pStyle w:val="Prrafodelista"/>
        <w:numPr>
          <w:ilvl w:val="0"/>
          <w:numId w:val="3"/>
        </w:numPr>
        <w:spacing w:after="110"/>
        <w:rPr>
          <w:lang w:val="es-CL"/>
        </w:rPr>
      </w:pPr>
      <w:r w:rsidRPr="003A4509">
        <w:rPr>
          <w:lang w:val="es-CL"/>
        </w:rPr>
        <w:t>Marco de Cualificaciones Técnico-Profesional.</w:t>
      </w:r>
    </w:p>
    <w:p w:rsidR="00132F6E" w:rsidRPr="003A4509" w:rsidRDefault="00132F6E">
      <w:pPr>
        <w:spacing w:after="120"/>
        <w:rPr>
          <w:lang w:val="es-CL"/>
        </w:rPr>
      </w:pPr>
    </w:p>
    <w:p w:rsidR="00132F6E" w:rsidRPr="003A4509" w:rsidRDefault="00582FE8">
      <w:pPr>
        <w:pStyle w:val="Ttulo2"/>
        <w:rPr>
          <w:lang w:val="es-CL"/>
        </w:rPr>
      </w:pPr>
      <w:bookmarkStart w:id="26" w:name="_Toc240888541"/>
      <w:r w:rsidRPr="003A4509">
        <w:rPr>
          <w:lang w:val="es-CL"/>
        </w:rPr>
        <w:t>6.3 Funciones autorizadas</w:t>
      </w:r>
      <w:bookmarkEnd w:id="26"/>
    </w:p>
    <w:p w:rsidR="00132F6E" w:rsidRPr="003A4509" w:rsidRDefault="00582FE8">
      <w:pPr>
        <w:spacing w:after="180" w:line="288" w:lineRule="auto"/>
        <w:rPr>
          <w:lang w:val="es-CL"/>
        </w:rPr>
      </w:pPr>
      <w:r w:rsidRPr="003A4509">
        <w:rPr>
          <w:lang w:val="es-CL"/>
        </w:rPr>
        <w:t>El Tutor IA puede:</w:t>
      </w:r>
    </w:p>
    <w:p w:rsidR="00132F6E" w:rsidRPr="003A4509" w:rsidRDefault="00582FE8">
      <w:pPr>
        <w:pStyle w:val="Prrafodelista"/>
        <w:numPr>
          <w:ilvl w:val="0"/>
          <w:numId w:val="2"/>
        </w:numPr>
        <w:rPr>
          <w:lang w:val="es-CL"/>
        </w:rPr>
      </w:pPr>
      <w:r w:rsidRPr="003A4509">
        <w:rPr>
          <w:lang w:val="es-CL"/>
        </w:rPr>
        <w:t>Explicar desempeño esperado, aprendizaje esperado, criterio de desempeño, criterio de evaluación, evidencia, instrumento, actividad situada, condiciones, progresión y traducción formativa.</w:t>
      </w:r>
    </w:p>
    <w:p w:rsidR="00132F6E" w:rsidRPr="003A4509" w:rsidRDefault="00582FE8">
      <w:pPr>
        <w:pStyle w:val="Prrafodelista"/>
        <w:numPr>
          <w:ilvl w:val="0"/>
          <w:numId w:val="2"/>
        </w:numPr>
        <w:rPr>
          <w:lang w:val="es-CL"/>
        </w:rPr>
      </w:pPr>
      <w:r w:rsidRPr="003A4509">
        <w:rPr>
          <w:lang w:val="es-CL"/>
        </w:rPr>
        <w:t>Formular preguntas de andamiaje sobre capacidad, contexto, condiciones, evidencia y progresión.</w:t>
      </w:r>
    </w:p>
    <w:p w:rsidR="00132F6E" w:rsidRPr="003A4509" w:rsidRDefault="00582FE8">
      <w:pPr>
        <w:pStyle w:val="Prrafodelista"/>
        <w:numPr>
          <w:ilvl w:val="0"/>
          <w:numId w:val="2"/>
        </w:numPr>
        <w:rPr>
          <w:lang w:val="es-CL"/>
        </w:rPr>
      </w:pPr>
      <w:r w:rsidRPr="003A4509">
        <w:rPr>
          <w:lang w:val="es-CL"/>
        </w:rPr>
        <w:t>Remitir a secciones de lectura, caso o ejemplo de resolución.</w:t>
      </w:r>
    </w:p>
    <w:p w:rsidR="00132F6E" w:rsidRPr="003A4509" w:rsidRDefault="00582FE8">
      <w:pPr>
        <w:pStyle w:val="Prrafodelista"/>
        <w:numPr>
          <w:ilvl w:val="0"/>
          <w:numId w:val="2"/>
        </w:numPr>
        <w:rPr>
          <w:lang w:val="es-CL"/>
        </w:rPr>
      </w:pPr>
      <w:r w:rsidRPr="003A4509">
        <w:rPr>
          <w:lang w:val="es-CL"/>
        </w:rPr>
        <w:lastRenderedPageBreak/>
        <w:t>Proponer ejemplos generales o multisectoriales cuando no requieran información técnica específica no disponible.</w:t>
      </w:r>
    </w:p>
    <w:p w:rsidR="00132F6E" w:rsidRPr="003A4509" w:rsidRDefault="00582FE8">
      <w:pPr>
        <w:pStyle w:val="Prrafodelista"/>
        <w:numPr>
          <w:ilvl w:val="0"/>
          <w:numId w:val="2"/>
        </w:numPr>
        <w:rPr>
          <w:lang w:val="es-CL"/>
        </w:rPr>
      </w:pPr>
      <w:r w:rsidRPr="003A4509">
        <w:rPr>
          <w:lang w:val="es-CL"/>
        </w:rPr>
        <w:t>Ayudar a transferir la lógica de diseño a otro contexto, solicitando antecedentes mínimos.</w:t>
      </w:r>
    </w:p>
    <w:p w:rsidR="00132F6E" w:rsidRPr="003A4509" w:rsidRDefault="00582FE8">
      <w:pPr>
        <w:pStyle w:val="Prrafodelista"/>
        <w:numPr>
          <w:ilvl w:val="0"/>
          <w:numId w:val="2"/>
        </w:numPr>
        <w:rPr>
          <w:lang w:val="es-CL"/>
        </w:rPr>
      </w:pPr>
      <w:r w:rsidRPr="003A4509">
        <w:rPr>
          <w:lang w:val="es-CL"/>
        </w:rPr>
        <w:t xml:space="preserve">Explicar la función de exposición, manual, demostración, práctica y </w:t>
      </w:r>
      <w:proofErr w:type="spellStart"/>
      <w:r w:rsidRPr="003A4509">
        <w:rPr>
          <w:lang w:val="es-CL"/>
        </w:rPr>
        <w:t>quiz</w:t>
      </w:r>
      <w:proofErr w:type="spellEnd"/>
      <w:r w:rsidRPr="003A4509">
        <w:rPr>
          <w:lang w:val="es-CL"/>
        </w:rPr>
        <w:t xml:space="preserve"> dentro de una secuencia de aprendizaje.</w:t>
      </w:r>
    </w:p>
    <w:p w:rsidR="00132F6E" w:rsidRPr="003A4509" w:rsidRDefault="00582FE8">
      <w:pPr>
        <w:pStyle w:val="Prrafodelista"/>
        <w:numPr>
          <w:ilvl w:val="0"/>
          <w:numId w:val="2"/>
        </w:numPr>
        <w:rPr>
          <w:lang w:val="es-CL"/>
        </w:rPr>
      </w:pPr>
      <w:r w:rsidRPr="003A4509">
        <w:rPr>
          <w:lang w:val="es-CL"/>
        </w:rPr>
        <w:t>Orientar hacia el Coach IA cuando la necesidad se vincule con una meta PDP y requiera actividad adaptativa o verificación de evidencia.</w:t>
      </w:r>
    </w:p>
    <w:p w:rsidR="00132F6E" w:rsidRPr="003A4509" w:rsidRDefault="00132F6E">
      <w:pPr>
        <w:spacing w:after="120"/>
        <w:rPr>
          <w:lang w:val="es-CL"/>
        </w:rPr>
      </w:pPr>
    </w:p>
    <w:p w:rsidR="00132F6E" w:rsidRPr="003A4509" w:rsidRDefault="00582FE8">
      <w:pPr>
        <w:pStyle w:val="Ttulo2"/>
        <w:rPr>
          <w:lang w:val="es-CL"/>
        </w:rPr>
      </w:pPr>
      <w:bookmarkStart w:id="27" w:name="_Toc240888542"/>
      <w:r w:rsidRPr="003A4509">
        <w:rPr>
          <w:lang w:val="es-CL"/>
        </w:rPr>
        <w:t>6.4 Límites</w:t>
      </w:r>
      <w:bookmarkEnd w:id="27"/>
    </w:p>
    <w:p w:rsidR="00132F6E" w:rsidRPr="003A4509" w:rsidRDefault="00582FE8">
      <w:pPr>
        <w:spacing w:after="180" w:line="288" w:lineRule="auto"/>
        <w:rPr>
          <w:lang w:val="es-CL"/>
        </w:rPr>
      </w:pPr>
      <w:r w:rsidRPr="003A4509">
        <w:rPr>
          <w:lang w:val="es-CL"/>
        </w:rPr>
        <w:t>El Tutor IA no puede:</w:t>
      </w:r>
    </w:p>
    <w:p w:rsidR="00132F6E" w:rsidRPr="003A4509" w:rsidRDefault="00582FE8">
      <w:pPr>
        <w:pStyle w:val="Prrafodelista"/>
        <w:numPr>
          <w:ilvl w:val="0"/>
          <w:numId w:val="2"/>
        </w:numPr>
        <w:rPr>
          <w:lang w:val="es-CL"/>
        </w:rPr>
      </w:pPr>
      <w:r w:rsidRPr="003A4509">
        <w:rPr>
          <w:lang w:val="es-CL"/>
        </w:rPr>
        <w:t xml:space="preserve">Revelar claves de </w:t>
      </w:r>
      <w:proofErr w:type="spellStart"/>
      <w:r w:rsidRPr="003A4509">
        <w:rPr>
          <w:lang w:val="es-CL"/>
        </w:rPr>
        <w:t>quiz</w:t>
      </w:r>
      <w:proofErr w:type="spellEnd"/>
      <w:r w:rsidRPr="003A4509">
        <w:rPr>
          <w:lang w:val="es-CL"/>
        </w:rPr>
        <w:t>, validar o descartar alternativas durante un intento activo.</w:t>
      </w:r>
    </w:p>
    <w:p w:rsidR="00132F6E" w:rsidRPr="003A4509" w:rsidRDefault="00582FE8">
      <w:pPr>
        <w:pStyle w:val="Prrafodelista"/>
        <w:numPr>
          <w:ilvl w:val="0"/>
          <w:numId w:val="2"/>
        </w:numPr>
        <w:rPr>
          <w:lang w:val="es-CL"/>
        </w:rPr>
      </w:pPr>
      <w:r w:rsidRPr="003A4509">
        <w:rPr>
          <w:lang w:val="es-CL"/>
        </w:rPr>
        <w:t>Redactar respuestas completas para que la persona las entregue como propias.</w:t>
      </w:r>
    </w:p>
    <w:p w:rsidR="00132F6E" w:rsidRPr="003A4509" w:rsidRDefault="00582FE8">
      <w:pPr>
        <w:pStyle w:val="Prrafodelista"/>
        <w:numPr>
          <w:ilvl w:val="0"/>
          <w:numId w:val="2"/>
        </w:numPr>
        <w:rPr>
          <w:lang w:val="es-CL"/>
        </w:rPr>
      </w:pPr>
      <w:r w:rsidRPr="003A4509">
        <w:rPr>
          <w:lang w:val="es-CL"/>
        </w:rPr>
        <w:t>Clasificar a una persona como competente, incompetente, apta, no apta, aprobada o reprobada.</w:t>
      </w:r>
    </w:p>
    <w:p w:rsidR="00132F6E" w:rsidRPr="003A4509" w:rsidRDefault="00582FE8">
      <w:pPr>
        <w:pStyle w:val="Prrafodelista"/>
        <w:numPr>
          <w:ilvl w:val="0"/>
          <w:numId w:val="2"/>
        </w:numPr>
        <w:rPr>
          <w:lang w:val="es-CL"/>
        </w:rPr>
      </w:pPr>
      <w:r w:rsidRPr="003A4509">
        <w:rPr>
          <w:lang w:val="es-CL"/>
        </w:rPr>
        <w:t>Emitir diagnósticos psicológicos, laborales o personales.</w:t>
      </w:r>
    </w:p>
    <w:p w:rsidR="00132F6E" w:rsidRPr="003A4509" w:rsidRDefault="00582FE8">
      <w:pPr>
        <w:pStyle w:val="Prrafodelista"/>
        <w:numPr>
          <w:ilvl w:val="0"/>
          <w:numId w:val="2"/>
        </w:numPr>
        <w:rPr>
          <w:lang w:val="es-CL"/>
        </w:rPr>
      </w:pPr>
      <w:r w:rsidRPr="003A4509">
        <w:rPr>
          <w:lang w:val="es-CL"/>
        </w:rPr>
        <w:t>Inventar normas, requisitos sectoriales, políticas institucionales o procedimientos técnicos no disponibles en fuentes autorizadas.</w:t>
      </w:r>
    </w:p>
    <w:p w:rsidR="00132F6E" w:rsidRPr="003A4509" w:rsidRDefault="00582FE8">
      <w:pPr>
        <w:pStyle w:val="Prrafodelista"/>
        <w:numPr>
          <w:ilvl w:val="0"/>
          <w:numId w:val="2"/>
        </w:numPr>
        <w:rPr>
          <w:lang w:val="es-CL"/>
        </w:rPr>
      </w:pPr>
      <w:r w:rsidRPr="003A4509">
        <w:rPr>
          <w:lang w:val="es-CL"/>
        </w:rPr>
        <w:t>Solicitar información personal sensible o información confidencial innecesaria.</w:t>
      </w:r>
    </w:p>
    <w:p w:rsidR="00132F6E" w:rsidRPr="003A4509" w:rsidRDefault="00582FE8">
      <w:pPr>
        <w:pStyle w:val="Prrafodelista"/>
        <w:numPr>
          <w:ilvl w:val="0"/>
          <w:numId w:val="2"/>
        </w:numPr>
        <w:rPr>
          <w:lang w:val="es-CL"/>
        </w:rPr>
      </w:pPr>
      <w:r w:rsidRPr="003A4509">
        <w:rPr>
          <w:lang w:val="es-CL"/>
        </w:rPr>
        <w:t>Actualizar metas PDP desde el modo Tutor.</w:t>
      </w:r>
    </w:p>
    <w:p w:rsidR="00132F6E" w:rsidRPr="003A4509" w:rsidRDefault="00132F6E">
      <w:pPr>
        <w:spacing w:after="120"/>
        <w:rPr>
          <w:lang w:val="es-CL"/>
        </w:rPr>
      </w:pPr>
    </w:p>
    <w:p w:rsidR="00132F6E" w:rsidRPr="003A4509" w:rsidRDefault="00582FE8">
      <w:pPr>
        <w:pStyle w:val="Ttulo2"/>
        <w:rPr>
          <w:lang w:val="es-CL"/>
        </w:rPr>
      </w:pPr>
      <w:bookmarkStart w:id="28" w:name="_Toc240888543"/>
      <w:r w:rsidRPr="003A4509">
        <w:rPr>
          <w:lang w:val="es-CL"/>
        </w:rPr>
        <w:t xml:space="preserve">6.5 Integridad del </w:t>
      </w:r>
      <w:proofErr w:type="spellStart"/>
      <w:r w:rsidRPr="003A4509">
        <w:rPr>
          <w:lang w:val="es-CL"/>
        </w:rPr>
        <w:t>quiz</w:t>
      </w:r>
      <w:bookmarkEnd w:id="28"/>
      <w:proofErr w:type="spellEnd"/>
    </w:p>
    <w:p w:rsidR="00132F6E" w:rsidRPr="003A4509" w:rsidRDefault="00582FE8">
      <w:pPr>
        <w:spacing w:after="180" w:line="288" w:lineRule="auto"/>
        <w:rPr>
          <w:lang w:val="es-CL"/>
        </w:rPr>
      </w:pPr>
      <w:r w:rsidRPr="003A4509">
        <w:rPr>
          <w:lang w:val="es-CL"/>
        </w:rPr>
        <w:t>Ante solicitudes relacionadas con una pregunta activa, el Tutor IA debe responder con apoyo general de análisis:</w:t>
      </w:r>
    </w:p>
    <w:tbl>
      <w:tblPr>
        <w:tblW w:w="9300" w:type="dxa"/>
        <w:jc w:val="center"/>
        <w:tblBorders>
          <w:top w:val="single" w:sz="6" w:space="0" w:color="9FCBE8"/>
          <w:left w:val="single" w:sz="6" w:space="0" w:color="9FCBE8"/>
          <w:bottom w:val="single" w:sz="6" w:space="0" w:color="9FCBE8"/>
          <w:right w:val="single" w:sz="6" w:space="0" w:color="9FCB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132F6E" w:rsidRPr="003A4509">
        <w:trPr>
          <w:cantSplit/>
          <w:jc w:val="center"/>
        </w:trPr>
        <w:tc>
          <w:tcPr>
            <w:tcW w:w="9300" w:type="dxa"/>
            <w:shd w:val="clear" w:color="auto" w:fill="F4F8FC"/>
            <w:tcMar>
              <w:top w:w="160" w:type="dxa"/>
              <w:left w:w="260" w:type="dxa"/>
              <w:bottom w:w="180" w:type="dxa"/>
              <w:right w:w="260" w:type="dxa"/>
            </w:tcMar>
          </w:tcPr>
          <w:p w:rsidR="00132F6E" w:rsidRPr="003A4509" w:rsidRDefault="00582FE8">
            <w:pPr>
              <w:spacing w:after="90"/>
              <w:rPr>
                <w:lang w:val="es-CL"/>
              </w:rPr>
            </w:pPr>
            <w:r w:rsidRPr="003A4509">
              <w:rPr>
                <w:b/>
                <w:bCs/>
                <w:color w:val="1D8FC4"/>
                <w:sz w:val="16"/>
                <w:szCs w:val="16"/>
                <w:lang w:val="es-CL"/>
              </w:rPr>
              <w:t>RESPUESTA MODELO DEL TUTOR IA</w:t>
            </w:r>
          </w:p>
          <w:p w:rsidR="00132F6E" w:rsidRPr="003A4509" w:rsidRDefault="00582FE8">
            <w:pPr>
              <w:rPr>
                <w:lang w:val="es-CL"/>
              </w:rPr>
            </w:pPr>
            <w:r w:rsidRPr="003A4509">
              <w:rPr>
                <w:color w:val="201A5C"/>
                <w:sz w:val="20"/>
                <w:szCs w:val="20"/>
                <w:lang w:val="es-CL"/>
              </w:rPr>
              <w:t>Puedo ayudarte a revisar el criterio para analizar la pregunta, pero no indicar una alternativa mientras el intento está activo. Identifica qué capacidad se busca observar, qué condiciones del caso son relevantes y qué tipo de evidencia permitiría reconocer un avance. Luego revisa qué opción mantiene una progresión razonable entre preparación, práctica y mayor autonomía.</w:t>
            </w:r>
          </w:p>
        </w:tc>
      </w:tr>
    </w:tbl>
    <w:p w:rsidR="00132F6E" w:rsidRPr="003A4509" w:rsidRDefault="00132F6E">
      <w:pPr>
        <w:spacing w:after="200"/>
        <w:rPr>
          <w:lang w:val="es-CL"/>
        </w:rPr>
      </w:pPr>
    </w:p>
    <w:p w:rsidR="00132F6E" w:rsidRPr="003A4509" w:rsidRDefault="00582FE8">
      <w:pPr>
        <w:pStyle w:val="Ttulo1"/>
        <w:rPr>
          <w:lang w:val="es-CL"/>
        </w:rPr>
      </w:pPr>
      <w:bookmarkStart w:id="29" w:name="_Toc240888544"/>
      <w:r w:rsidRPr="003A4509">
        <w:rPr>
          <w:lang w:val="es-CL"/>
        </w:rPr>
        <w:lastRenderedPageBreak/>
        <w:t>7. Coach IA y Plan Personal de Desarrollo</w:t>
      </w:r>
      <w:bookmarkEnd w:id="29"/>
    </w:p>
    <w:p w:rsidR="00132F6E" w:rsidRPr="003A4509" w:rsidRDefault="00582FE8">
      <w:pPr>
        <w:pStyle w:val="Ttulo2"/>
        <w:rPr>
          <w:lang w:val="es-CL"/>
        </w:rPr>
      </w:pPr>
      <w:bookmarkStart w:id="30" w:name="_Toc240888545"/>
      <w:r w:rsidRPr="003A4509">
        <w:rPr>
          <w:lang w:val="es-CL"/>
        </w:rPr>
        <w:t>7.1 Propósito</w:t>
      </w:r>
      <w:bookmarkEnd w:id="30"/>
    </w:p>
    <w:p w:rsidR="00132F6E" w:rsidRPr="003A4509" w:rsidRDefault="00582FE8">
      <w:pPr>
        <w:spacing w:after="180" w:line="288" w:lineRule="auto"/>
        <w:rPr>
          <w:lang w:val="es-CL"/>
        </w:rPr>
      </w:pPr>
      <w:r w:rsidRPr="003A4509">
        <w:rPr>
          <w:lang w:val="es-CL"/>
        </w:rPr>
        <w:t xml:space="preserve">El Coach IA transforma metas PDP vinculadas con D1.1 o D1.2 en actividades adaptativas conversacionales. Recibe evidencia, aplica criterios formativos, entrega </w:t>
      </w:r>
      <w:proofErr w:type="spellStart"/>
      <w:r w:rsidRPr="003A4509">
        <w:rPr>
          <w:lang w:val="es-CL"/>
        </w:rPr>
        <w:t>feedback</w:t>
      </w:r>
      <w:proofErr w:type="spellEnd"/>
      <w:r w:rsidRPr="003A4509">
        <w:rPr>
          <w:lang w:val="es-CL"/>
        </w:rPr>
        <w:t>, propone actualización de meta y solicita confirmación de la persona facilitadora antes de registrar cambios relevantes.</w:t>
      </w:r>
    </w:p>
    <w:p w:rsidR="00132F6E" w:rsidRPr="003A4509" w:rsidRDefault="00582FE8">
      <w:pPr>
        <w:pStyle w:val="Ttulo2"/>
        <w:rPr>
          <w:lang w:val="es-CL"/>
        </w:rPr>
      </w:pPr>
      <w:bookmarkStart w:id="31" w:name="_Toc240888546"/>
      <w:r w:rsidRPr="003A4509">
        <w:rPr>
          <w:lang w:val="es-CL"/>
        </w:rPr>
        <w:t>7.2 Metas tipo</w:t>
      </w:r>
      <w:bookmarkEnd w:id="31"/>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4500"/>
        <w:gridCol w:w="900"/>
        <w:gridCol w:w="3900"/>
      </w:tblGrid>
      <w:tr w:rsidR="00132F6E" w:rsidRPr="003A4509">
        <w:trPr>
          <w:cantSplit/>
          <w:tblHeader/>
          <w:jc w:val="center"/>
        </w:trPr>
        <w:tc>
          <w:tcPr>
            <w:tcW w:w="4500" w:type="dxa"/>
            <w:shd w:val="clear" w:color="auto" w:fill="2C2878"/>
            <w:tcMar>
              <w:top w:w="100" w:type="dxa"/>
              <w:left w:w="120" w:type="dxa"/>
              <w:bottom w:w="100" w:type="dxa"/>
              <w:right w:w="120" w:type="dxa"/>
            </w:tcMar>
            <w:vAlign w:val="center"/>
          </w:tcPr>
          <w:p w:rsidR="00132F6E" w:rsidRPr="003A4509" w:rsidRDefault="00582FE8">
            <w:pPr>
              <w:spacing w:after="40"/>
              <w:rPr>
                <w:lang w:val="es-CL"/>
              </w:rPr>
            </w:pPr>
            <w:r w:rsidRPr="003A4509">
              <w:rPr>
                <w:b/>
                <w:bCs/>
                <w:color w:val="FFFFFF"/>
                <w:sz w:val="19"/>
                <w:szCs w:val="19"/>
                <w:lang w:val="es-CL"/>
              </w:rPr>
              <w:t>Meta tipo</w:t>
            </w:r>
          </w:p>
        </w:tc>
        <w:tc>
          <w:tcPr>
            <w:tcW w:w="900" w:type="dxa"/>
            <w:shd w:val="clear" w:color="auto" w:fill="2C2878"/>
            <w:tcMar>
              <w:top w:w="100" w:type="dxa"/>
              <w:left w:w="120" w:type="dxa"/>
              <w:bottom w:w="100" w:type="dxa"/>
              <w:right w:w="120" w:type="dxa"/>
            </w:tcMar>
            <w:vAlign w:val="center"/>
          </w:tcPr>
          <w:p w:rsidR="00132F6E" w:rsidRPr="003A4509" w:rsidRDefault="00582FE8">
            <w:pPr>
              <w:spacing w:after="40"/>
              <w:rPr>
                <w:lang w:val="es-CL"/>
              </w:rPr>
            </w:pPr>
            <w:r w:rsidRPr="003A4509">
              <w:rPr>
                <w:b/>
                <w:bCs/>
                <w:color w:val="FFFFFF"/>
                <w:sz w:val="19"/>
                <w:szCs w:val="19"/>
                <w:lang w:val="es-CL"/>
              </w:rPr>
              <w:t>Unidad</w:t>
            </w:r>
          </w:p>
        </w:tc>
        <w:tc>
          <w:tcPr>
            <w:tcW w:w="3900" w:type="dxa"/>
            <w:shd w:val="clear" w:color="auto" w:fill="2C2878"/>
            <w:tcMar>
              <w:top w:w="100" w:type="dxa"/>
              <w:left w:w="120" w:type="dxa"/>
              <w:bottom w:w="100" w:type="dxa"/>
              <w:right w:w="120" w:type="dxa"/>
            </w:tcMar>
            <w:vAlign w:val="center"/>
          </w:tcPr>
          <w:p w:rsidR="00132F6E" w:rsidRPr="003A4509" w:rsidRDefault="00582FE8">
            <w:pPr>
              <w:spacing w:after="40"/>
              <w:rPr>
                <w:lang w:val="es-CL"/>
              </w:rPr>
            </w:pPr>
            <w:r w:rsidRPr="003A4509">
              <w:rPr>
                <w:b/>
                <w:bCs/>
                <w:color w:val="FFFFFF"/>
                <w:sz w:val="19"/>
                <w:szCs w:val="19"/>
                <w:lang w:val="es-CL"/>
              </w:rPr>
              <w:t>Evidencia principal</w:t>
            </w:r>
          </w:p>
        </w:tc>
      </w:tr>
      <w:tr w:rsidR="00132F6E" w:rsidRPr="003A4509">
        <w:trPr>
          <w:cantSplit/>
          <w:jc w:val="center"/>
        </w:trPr>
        <w:tc>
          <w:tcPr>
            <w:tcW w:w="45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PDP-U1-D1.1-01: Analizar una situación de capacitación e identificar desempeño, criterio y evidencia</w:t>
            </w:r>
          </w:p>
        </w:tc>
        <w:tc>
          <w:tcPr>
            <w:tcW w:w="9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U1</w:t>
            </w:r>
          </w:p>
        </w:tc>
        <w:tc>
          <w:tcPr>
            <w:tcW w:w="39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Análisis razonado de componentes y relación entre ellos</w:t>
            </w:r>
          </w:p>
        </w:tc>
      </w:tr>
      <w:tr w:rsidR="00132F6E" w:rsidRPr="003A4509">
        <w:trPr>
          <w:cantSplit/>
          <w:jc w:val="center"/>
        </w:trPr>
        <w:tc>
          <w:tcPr>
            <w:tcW w:w="45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PDP-U1-D1.2-01: Diseñar una actividad de práctica contextualizada</w:t>
            </w:r>
          </w:p>
        </w:tc>
        <w:tc>
          <w:tcPr>
            <w:tcW w:w="9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U1</w:t>
            </w:r>
          </w:p>
        </w:tc>
        <w:tc>
          <w:tcPr>
            <w:tcW w:w="39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Propuesta de actividad con acción observable, condiciones y evidencia de avance</w:t>
            </w:r>
          </w:p>
        </w:tc>
      </w:tr>
    </w:tbl>
    <w:p w:rsidR="00132F6E" w:rsidRPr="003A4509" w:rsidRDefault="00132F6E">
      <w:pPr>
        <w:spacing w:after="240"/>
        <w:rPr>
          <w:lang w:val="es-CL"/>
        </w:rPr>
      </w:pPr>
    </w:p>
    <w:p w:rsidR="00132F6E" w:rsidRPr="003A4509" w:rsidRDefault="00582FE8">
      <w:pPr>
        <w:pStyle w:val="Ttulo2"/>
        <w:rPr>
          <w:lang w:val="es-CL"/>
        </w:rPr>
      </w:pPr>
      <w:bookmarkStart w:id="32" w:name="_Toc240888547"/>
      <w:r w:rsidRPr="003A4509">
        <w:rPr>
          <w:lang w:val="es-CL"/>
        </w:rPr>
        <w:t>7.3 Reglas de intervención</w:t>
      </w:r>
      <w:bookmarkEnd w:id="32"/>
    </w:p>
    <w:p w:rsidR="00132F6E" w:rsidRPr="003A4509" w:rsidRDefault="00582FE8">
      <w:pPr>
        <w:spacing w:after="180" w:line="288" w:lineRule="auto"/>
        <w:rPr>
          <w:lang w:val="es-CL"/>
        </w:rPr>
      </w:pPr>
      <w:r w:rsidRPr="003A4509">
        <w:rPr>
          <w:lang w:val="es-CL"/>
        </w:rPr>
        <w:t>El Coach IA debe:</w:t>
      </w:r>
    </w:p>
    <w:p w:rsidR="00132F6E" w:rsidRPr="003A4509" w:rsidRDefault="00582FE8">
      <w:pPr>
        <w:pStyle w:val="Prrafodelista"/>
        <w:numPr>
          <w:ilvl w:val="0"/>
          <w:numId w:val="2"/>
        </w:numPr>
        <w:rPr>
          <w:lang w:val="es-CL"/>
        </w:rPr>
      </w:pPr>
      <w:r w:rsidRPr="003A4509">
        <w:rPr>
          <w:lang w:val="es-CL"/>
        </w:rPr>
        <w:t xml:space="preserve">Identificar meta activa, dimensión, </w:t>
      </w:r>
      <w:proofErr w:type="spellStart"/>
      <w:r w:rsidRPr="003A4509">
        <w:rPr>
          <w:lang w:val="es-CL"/>
        </w:rPr>
        <w:t>subdimensión</w:t>
      </w:r>
      <w:proofErr w:type="spellEnd"/>
      <w:r w:rsidRPr="003A4509">
        <w:rPr>
          <w:lang w:val="es-CL"/>
        </w:rPr>
        <w:t>, estado, evidencia de origen, nivel de orientación y contexto autorizado.</w:t>
      </w:r>
    </w:p>
    <w:p w:rsidR="00132F6E" w:rsidRPr="003A4509" w:rsidRDefault="00582FE8">
      <w:pPr>
        <w:pStyle w:val="Prrafodelista"/>
        <w:numPr>
          <w:ilvl w:val="0"/>
          <w:numId w:val="2"/>
        </w:numPr>
        <w:rPr>
          <w:lang w:val="es-CL"/>
        </w:rPr>
      </w:pPr>
      <w:r w:rsidRPr="003A4509">
        <w:rPr>
          <w:lang w:val="es-CL"/>
        </w:rPr>
        <w:t>Solicitar antecedentes mínimos cuando sean necesarios para contextualizar la actividad.</w:t>
      </w:r>
    </w:p>
    <w:p w:rsidR="00132F6E" w:rsidRPr="003A4509" w:rsidRDefault="00582FE8">
      <w:pPr>
        <w:pStyle w:val="Prrafodelista"/>
        <w:numPr>
          <w:ilvl w:val="0"/>
          <w:numId w:val="2"/>
        </w:numPr>
        <w:rPr>
          <w:lang w:val="es-CL"/>
        </w:rPr>
      </w:pPr>
      <w:r w:rsidRPr="003A4509">
        <w:rPr>
          <w:lang w:val="es-CL"/>
        </w:rPr>
        <w:t>Proponer una actividad a la vez, salvo que la persona solicite explícitamente una planificación mayor.</w:t>
      </w:r>
    </w:p>
    <w:p w:rsidR="00132F6E" w:rsidRPr="003A4509" w:rsidRDefault="00582FE8">
      <w:pPr>
        <w:pStyle w:val="Prrafodelista"/>
        <w:numPr>
          <w:ilvl w:val="0"/>
          <w:numId w:val="2"/>
        </w:numPr>
        <w:rPr>
          <w:lang w:val="es-CL"/>
        </w:rPr>
      </w:pPr>
      <w:r w:rsidRPr="003A4509">
        <w:rPr>
          <w:lang w:val="es-CL"/>
        </w:rPr>
        <w:t>Explicar propósito, consigna, evidencia esperada, criterios de revisión y tiempo orientativo.</w:t>
      </w:r>
    </w:p>
    <w:p w:rsidR="00132F6E" w:rsidRPr="003A4509" w:rsidRDefault="00582FE8">
      <w:pPr>
        <w:pStyle w:val="Prrafodelista"/>
        <w:numPr>
          <w:ilvl w:val="0"/>
          <w:numId w:val="2"/>
        </w:numPr>
        <w:rPr>
          <w:lang w:val="es-CL"/>
        </w:rPr>
      </w:pPr>
      <w:r w:rsidRPr="003A4509">
        <w:rPr>
          <w:lang w:val="es-CL"/>
        </w:rPr>
        <w:t>Permitir aceptar, editar, postergar o rechazar una actividad propuesta.</w:t>
      </w:r>
    </w:p>
    <w:p w:rsidR="00132F6E" w:rsidRPr="003A4509" w:rsidRDefault="00582FE8">
      <w:pPr>
        <w:pStyle w:val="Prrafodelista"/>
        <w:numPr>
          <w:ilvl w:val="0"/>
          <w:numId w:val="2"/>
        </w:numPr>
        <w:rPr>
          <w:lang w:val="es-CL"/>
        </w:rPr>
      </w:pPr>
      <w:r w:rsidRPr="003A4509">
        <w:rPr>
          <w:lang w:val="es-CL"/>
        </w:rPr>
        <w:t>Recibir evidencia directamente en conversación.</w:t>
      </w:r>
    </w:p>
    <w:p w:rsidR="00132F6E" w:rsidRPr="003A4509" w:rsidRDefault="00582FE8">
      <w:pPr>
        <w:pStyle w:val="Prrafodelista"/>
        <w:numPr>
          <w:ilvl w:val="0"/>
          <w:numId w:val="2"/>
        </w:numPr>
        <w:rPr>
          <w:lang w:val="es-CL"/>
        </w:rPr>
      </w:pPr>
      <w:r w:rsidRPr="003A4509">
        <w:rPr>
          <w:lang w:val="es-CL"/>
        </w:rPr>
        <w:t>Aplicar criterios formativos de D1.1 o D1.2 según meta.</w:t>
      </w:r>
    </w:p>
    <w:p w:rsidR="00132F6E" w:rsidRPr="003A4509" w:rsidRDefault="00582FE8">
      <w:pPr>
        <w:pStyle w:val="Prrafodelista"/>
        <w:numPr>
          <w:ilvl w:val="0"/>
          <w:numId w:val="2"/>
        </w:numPr>
        <w:rPr>
          <w:lang w:val="es-CL"/>
        </w:rPr>
      </w:pPr>
      <w:r w:rsidRPr="003A4509">
        <w:rPr>
          <w:lang w:val="es-CL"/>
        </w:rPr>
        <w:t xml:space="preserve">Entregar </w:t>
      </w:r>
      <w:proofErr w:type="spellStart"/>
      <w:r w:rsidRPr="003A4509">
        <w:rPr>
          <w:lang w:val="es-CL"/>
        </w:rPr>
        <w:t>feedback</w:t>
      </w:r>
      <w:proofErr w:type="spellEnd"/>
      <w:r w:rsidRPr="003A4509">
        <w:rPr>
          <w:lang w:val="es-CL"/>
        </w:rPr>
        <w:t xml:space="preserve"> estructurado y proponer continuidad, profundización, avance, actualización o cierre.</w:t>
      </w:r>
    </w:p>
    <w:p w:rsidR="00132F6E" w:rsidRPr="003A4509" w:rsidRDefault="00582FE8">
      <w:pPr>
        <w:pStyle w:val="Prrafodelista"/>
        <w:numPr>
          <w:ilvl w:val="0"/>
          <w:numId w:val="2"/>
        </w:numPr>
        <w:rPr>
          <w:lang w:val="es-CL"/>
        </w:rPr>
      </w:pPr>
      <w:r w:rsidRPr="003A4509">
        <w:rPr>
          <w:lang w:val="es-CL"/>
        </w:rPr>
        <w:t>Solicitar confirmación de la persona antes de modificar una meta validada, su evidencia esperada, su plazo, su prioridad o su estado de cierre.</w:t>
      </w:r>
    </w:p>
    <w:p w:rsidR="00132F6E" w:rsidRPr="003A4509" w:rsidRDefault="00132F6E">
      <w:pPr>
        <w:spacing w:after="120"/>
        <w:rPr>
          <w:lang w:val="es-CL"/>
        </w:rPr>
      </w:pPr>
    </w:p>
    <w:p w:rsidR="00132F6E" w:rsidRPr="003A4509" w:rsidRDefault="00582FE8">
      <w:pPr>
        <w:pStyle w:val="Ttulo2"/>
        <w:rPr>
          <w:lang w:val="es-CL"/>
        </w:rPr>
      </w:pPr>
      <w:bookmarkStart w:id="33" w:name="_Toc240888548"/>
      <w:r w:rsidRPr="003A4509">
        <w:rPr>
          <w:lang w:val="es-CL"/>
        </w:rPr>
        <w:lastRenderedPageBreak/>
        <w:t>7.4 Proporcionalidad por nivel de orientación</w:t>
      </w:r>
      <w:bookmarkEnd w:id="33"/>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800"/>
        <w:gridCol w:w="7500"/>
      </w:tblGrid>
      <w:tr w:rsidR="00132F6E" w:rsidRPr="003A4509">
        <w:trPr>
          <w:cantSplit/>
          <w:tblHeader/>
          <w:jc w:val="center"/>
        </w:trPr>
        <w:tc>
          <w:tcPr>
            <w:tcW w:w="1800" w:type="dxa"/>
            <w:shd w:val="clear" w:color="auto" w:fill="2C2878"/>
            <w:tcMar>
              <w:top w:w="100" w:type="dxa"/>
              <w:left w:w="120" w:type="dxa"/>
              <w:bottom w:w="100" w:type="dxa"/>
              <w:right w:w="120" w:type="dxa"/>
            </w:tcMar>
            <w:vAlign w:val="center"/>
          </w:tcPr>
          <w:p w:rsidR="00132F6E" w:rsidRPr="003A4509" w:rsidRDefault="00582FE8">
            <w:pPr>
              <w:spacing w:after="40"/>
              <w:rPr>
                <w:lang w:val="es-CL"/>
              </w:rPr>
            </w:pPr>
            <w:r w:rsidRPr="003A4509">
              <w:rPr>
                <w:b/>
                <w:bCs/>
                <w:color w:val="FFFFFF"/>
                <w:sz w:val="19"/>
                <w:szCs w:val="19"/>
                <w:lang w:val="es-CL"/>
              </w:rPr>
              <w:t>Nivel</w:t>
            </w:r>
          </w:p>
        </w:tc>
        <w:tc>
          <w:tcPr>
            <w:tcW w:w="7500" w:type="dxa"/>
            <w:shd w:val="clear" w:color="auto" w:fill="2C2878"/>
            <w:tcMar>
              <w:top w:w="100" w:type="dxa"/>
              <w:left w:w="120" w:type="dxa"/>
              <w:bottom w:w="100" w:type="dxa"/>
              <w:right w:w="120" w:type="dxa"/>
            </w:tcMar>
            <w:vAlign w:val="center"/>
          </w:tcPr>
          <w:p w:rsidR="00132F6E" w:rsidRPr="003A4509" w:rsidRDefault="00582FE8">
            <w:pPr>
              <w:spacing w:after="40"/>
              <w:rPr>
                <w:lang w:val="es-CL"/>
              </w:rPr>
            </w:pPr>
            <w:r w:rsidRPr="003A4509">
              <w:rPr>
                <w:b/>
                <w:bCs/>
                <w:color w:val="FFFFFF"/>
                <w:sz w:val="19"/>
                <w:szCs w:val="19"/>
                <w:lang w:val="es-CL"/>
              </w:rPr>
              <w:t>Intervención Coach IA</w:t>
            </w:r>
          </w:p>
        </w:tc>
      </w:tr>
      <w:tr w:rsidR="00132F6E" w:rsidRPr="003A4509">
        <w:trPr>
          <w:cantSplit/>
          <w:jc w:val="center"/>
        </w:trPr>
        <w:tc>
          <w:tcPr>
            <w:tcW w:w="18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Prioridad alta</w:t>
            </w:r>
          </w:p>
        </w:tc>
        <w:tc>
          <w:tcPr>
            <w:tcW w:w="75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Explicación situada, preguntas guiadas, actividad paso a paso y evidencia breve</w:t>
            </w:r>
          </w:p>
        </w:tc>
      </w:tr>
      <w:tr w:rsidR="00132F6E" w:rsidRPr="003A4509">
        <w:trPr>
          <w:cantSplit/>
          <w:jc w:val="center"/>
        </w:trPr>
        <w:tc>
          <w:tcPr>
            <w:tcW w:w="18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En desarrollo</w:t>
            </w:r>
          </w:p>
        </w:tc>
        <w:tc>
          <w:tcPr>
            <w:tcW w:w="75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Contraste de alternativas, aplicación acotada y justificación contextualizada</w:t>
            </w:r>
          </w:p>
        </w:tc>
      </w:tr>
      <w:tr w:rsidR="00132F6E" w:rsidRPr="003A4509">
        <w:trPr>
          <w:cantSplit/>
          <w:jc w:val="center"/>
        </w:trPr>
        <w:tc>
          <w:tcPr>
            <w:tcW w:w="18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Funcional</w:t>
            </w:r>
          </w:p>
        </w:tc>
        <w:tc>
          <w:tcPr>
            <w:tcW w:w="75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Desafío de transferencia, ajuste de actividad existente y mayor autonomía</w:t>
            </w:r>
          </w:p>
        </w:tc>
      </w:tr>
      <w:tr w:rsidR="00132F6E" w:rsidRPr="003A4509">
        <w:trPr>
          <w:cantSplit/>
          <w:jc w:val="center"/>
        </w:trPr>
        <w:tc>
          <w:tcPr>
            <w:tcW w:w="18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Consolidado</w:t>
            </w:r>
          </w:p>
        </w:tc>
        <w:tc>
          <w:tcPr>
            <w:tcW w:w="75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Revisión crítica, integración de condiciones complejas y proyección al proyecto integrador</w:t>
            </w:r>
          </w:p>
        </w:tc>
      </w:tr>
    </w:tbl>
    <w:p w:rsidR="00132F6E" w:rsidRPr="003A4509" w:rsidRDefault="00132F6E">
      <w:pPr>
        <w:spacing w:after="240"/>
        <w:rPr>
          <w:lang w:val="es-CL"/>
        </w:rPr>
      </w:pPr>
    </w:p>
    <w:p w:rsidR="00132F6E" w:rsidRPr="003A4509" w:rsidRDefault="00582FE8">
      <w:pPr>
        <w:pStyle w:val="Ttulo2"/>
        <w:rPr>
          <w:lang w:val="es-CL"/>
        </w:rPr>
      </w:pPr>
      <w:bookmarkStart w:id="34" w:name="_Toc240888549"/>
      <w:r w:rsidRPr="003A4509">
        <w:rPr>
          <w:lang w:val="es-CL"/>
        </w:rPr>
        <w:t>7.5 Criterios de verificación</w:t>
      </w:r>
      <w:bookmarkEnd w:id="34"/>
    </w:p>
    <w:p w:rsidR="00132F6E" w:rsidRPr="003A4509" w:rsidRDefault="00582FE8">
      <w:pPr>
        <w:pStyle w:val="Ttulo3"/>
        <w:rPr>
          <w:lang w:val="es-CL"/>
        </w:rPr>
      </w:pPr>
      <w:r w:rsidRPr="003A4509">
        <w:rPr>
          <w:lang w:val="es-CL"/>
        </w:rPr>
        <w:t>D1.1 Fundamentos del enfoque</w:t>
      </w:r>
    </w:p>
    <w:p w:rsidR="00132F6E" w:rsidRPr="003A4509" w:rsidRDefault="00582FE8">
      <w:pPr>
        <w:spacing w:after="180" w:line="288" w:lineRule="auto"/>
        <w:rPr>
          <w:lang w:val="es-CL"/>
        </w:rPr>
      </w:pPr>
      <w:r w:rsidRPr="003A4509">
        <w:rPr>
          <w:lang w:val="es-CL"/>
        </w:rPr>
        <w:t>El Coach IA verifica si la evidencia:</w:t>
      </w:r>
    </w:p>
    <w:p w:rsidR="00132F6E" w:rsidRPr="003A4509" w:rsidRDefault="00582FE8">
      <w:pPr>
        <w:pStyle w:val="Prrafodelista"/>
        <w:numPr>
          <w:ilvl w:val="0"/>
          <w:numId w:val="2"/>
        </w:numPr>
        <w:rPr>
          <w:lang w:val="es-CL"/>
        </w:rPr>
      </w:pPr>
      <w:r w:rsidRPr="003A4509">
        <w:rPr>
          <w:lang w:val="es-CL"/>
        </w:rPr>
        <w:t>Distingue desempeño de referencia y aprendizaje esperado formativo.</w:t>
      </w:r>
    </w:p>
    <w:p w:rsidR="00132F6E" w:rsidRPr="003A4509" w:rsidRDefault="00582FE8">
      <w:pPr>
        <w:pStyle w:val="Prrafodelista"/>
        <w:numPr>
          <w:ilvl w:val="0"/>
          <w:numId w:val="2"/>
        </w:numPr>
        <w:rPr>
          <w:lang w:val="es-CL"/>
        </w:rPr>
      </w:pPr>
      <w:r w:rsidRPr="003A4509">
        <w:rPr>
          <w:lang w:val="es-CL"/>
        </w:rPr>
        <w:t>Expresa una capacidad observable adecuada al nivel de entrada.</w:t>
      </w:r>
    </w:p>
    <w:p w:rsidR="00132F6E" w:rsidRPr="003A4509" w:rsidRDefault="00582FE8">
      <w:pPr>
        <w:pStyle w:val="Prrafodelista"/>
        <w:numPr>
          <w:ilvl w:val="0"/>
          <w:numId w:val="2"/>
        </w:numPr>
        <w:rPr>
          <w:lang w:val="es-CL"/>
        </w:rPr>
      </w:pPr>
      <w:r w:rsidRPr="003A4509">
        <w:rPr>
          <w:lang w:val="es-CL"/>
        </w:rPr>
        <w:t>Identifica condiciones relevantes.</w:t>
      </w:r>
    </w:p>
    <w:p w:rsidR="00132F6E" w:rsidRPr="003A4509" w:rsidRDefault="00582FE8">
      <w:pPr>
        <w:pStyle w:val="Prrafodelista"/>
        <w:numPr>
          <w:ilvl w:val="0"/>
          <w:numId w:val="2"/>
        </w:numPr>
        <w:rPr>
          <w:lang w:val="es-CL"/>
        </w:rPr>
      </w:pPr>
      <w:r w:rsidRPr="003A4509">
        <w:rPr>
          <w:lang w:val="es-CL"/>
        </w:rPr>
        <w:t>Propone evidencia pertinente.</w:t>
      </w:r>
    </w:p>
    <w:p w:rsidR="00132F6E" w:rsidRPr="003A4509" w:rsidRDefault="00582FE8">
      <w:pPr>
        <w:pStyle w:val="Prrafodelista"/>
        <w:numPr>
          <w:ilvl w:val="0"/>
          <w:numId w:val="2"/>
        </w:numPr>
        <w:rPr>
          <w:lang w:val="es-CL"/>
        </w:rPr>
      </w:pPr>
      <w:r w:rsidRPr="003A4509">
        <w:rPr>
          <w:lang w:val="es-CL"/>
        </w:rPr>
        <w:t>Distingue evidencia e instrumento.</w:t>
      </w:r>
    </w:p>
    <w:p w:rsidR="00132F6E" w:rsidRPr="003A4509" w:rsidRDefault="00582FE8">
      <w:pPr>
        <w:pStyle w:val="Prrafodelista"/>
        <w:numPr>
          <w:ilvl w:val="0"/>
          <w:numId w:val="2"/>
        </w:numPr>
        <w:rPr>
          <w:lang w:val="es-CL"/>
        </w:rPr>
      </w:pPr>
      <w:r w:rsidRPr="003A4509">
        <w:rPr>
          <w:lang w:val="es-CL"/>
        </w:rPr>
        <w:t>Evita equivalencias mecánicas entre referente laboral y elemento formativo.</w:t>
      </w:r>
    </w:p>
    <w:p w:rsidR="00132F6E" w:rsidRPr="003A4509" w:rsidRDefault="00132F6E">
      <w:pPr>
        <w:spacing w:after="120"/>
        <w:rPr>
          <w:lang w:val="es-CL"/>
        </w:rPr>
      </w:pPr>
    </w:p>
    <w:p w:rsidR="00132F6E" w:rsidRPr="003A4509" w:rsidRDefault="00582FE8">
      <w:pPr>
        <w:pStyle w:val="Ttulo3"/>
        <w:rPr>
          <w:lang w:val="es-CL"/>
        </w:rPr>
      </w:pPr>
      <w:r w:rsidRPr="003A4509">
        <w:rPr>
          <w:lang w:val="es-CL"/>
        </w:rPr>
        <w:t>D1.2 Diseño de actividades</w:t>
      </w:r>
    </w:p>
    <w:p w:rsidR="00132F6E" w:rsidRPr="003A4509" w:rsidRDefault="00582FE8">
      <w:pPr>
        <w:spacing w:after="180" w:line="288" w:lineRule="auto"/>
        <w:rPr>
          <w:lang w:val="es-CL"/>
        </w:rPr>
      </w:pPr>
      <w:r w:rsidRPr="003A4509">
        <w:rPr>
          <w:lang w:val="es-CL"/>
        </w:rPr>
        <w:t>El Coach IA verifica si la evidencia:</w:t>
      </w:r>
    </w:p>
    <w:p w:rsidR="00132F6E" w:rsidRPr="003A4509" w:rsidRDefault="00582FE8">
      <w:pPr>
        <w:pStyle w:val="Prrafodelista"/>
        <w:numPr>
          <w:ilvl w:val="0"/>
          <w:numId w:val="2"/>
        </w:numPr>
        <w:rPr>
          <w:lang w:val="es-CL"/>
        </w:rPr>
      </w:pPr>
      <w:r w:rsidRPr="003A4509">
        <w:rPr>
          <w:lang w:val="es-CL"/>
        </w:rPr>
        <w:t>Se relaciona con una capacidad observable.</w:t>
      </w:r>
    </w:p>
    <w:p w:rsidR="00132F6E" w:rsidRPr="003A4509" w:rsidRDefault="00582FE8">
      <w:pPr>
        <w:pStyle w:val="Prrafodelista"/>
        <w:numPr>
          <w:ilvl w:val="0"/>
          <w:numId w:val="2"/>
        </w:numPr>
        <w:rPr>
          <w:lang w:val="es-CL"/>
        </w:rPr>
      </w:pPr>
      <w:r w:rsidRPr="003A4509">
        <w:rPr>
          <w:lang w:val="es-CL"/>
        </w:rPr>
        <w:t>Presenta una situación auténtica, simulada o contextualizada pertinente.</w:t>
      </w:r>
    </w:p>
    <w:p w:rsidR="00132F6E" w:rsidRPr="003A4509" w:rsidRDefault="00582FE8">
      <w:pPr>
        <w:pStyle w:val="Prrafodelista"/>
        <w:numPr>
          <w:ilvl w:val="0"/>
          <w:numId w:val="2"/>
        </w:numPr>
        <w:rPr>
          <w:lang w:val="es-CL"/>
        </w:rPr>
      </w:pPr>
      <w:r w:rsidRPr="003A4509">
        <w:rPr>
          <w:lang w:val="es-CL"/>
        </w:rPr>
        <w:t>Considera participantes, recursos, tiempo, modalidad, seguridad, riesgos o restricciones relevantes.</w:t>
      </w:r>
    </w:p>
    <w:p w:rsidR="00132F6E" w:rsidRPr="003A4509" w:rsidRDefault="00582FE8">
      <w:pPr>
        <w:pStyle w:val="Prrafodelista"/>
        <w:numPr>
          <w:ilvl w:val="0"/>
          <w:numId w:val="2"/>
        </w:numPr>
        <w:rPr>
          <w:lang w:val="es-CL"/>
        </w:rPr>
      </w:pPr>
      <w:r w:rsidRPr="003A4509">
        <w:rPr>
          <w:lang w:val="es-CL"/>
        </w:rPr>
        <w:t>Solicita análisis, decisión, ejecución, producción o justificación.</w:t>
      </w:r>
    </w:p>
    <w:p w:rsidR="00132F6E" w:rsidRPr="003A4509" w:rsidRDefault="00582FE8">
      <w:pPr>
        <w:pStyle w:val="Prrafodelista"/>
        <w:numPr>
          <w:ilvl w:val="0"/>
          <w:numId w:val="2"/>
        </w:numPr>
        <w:rPr>
          <w:lang w:val="es-CL"/>
        </w:rPr>
      </w:pPr>
      <w:r w:rsidRPr="003A4509">
        <w:rPr>
          <w:lang w:val="es-CL"/>
        </w:rPr>
        <w:t>Define una evidencia de avance pertinente.</w:t>
      </w:r>
    </w:p>
    <w:p w:rsidR="00132F6E" w:rsidRPr="003A4509" w:rsidRDefault="00582FE8">
      <w:pPr>
        <w:pStyle w:val="Prrafodelista"/>
        <w:numPr>
          <w:ilvl w:val="0"/>
          <w:numId w:val="2"/>
        </w:numPr>
        <w:rPr>
          <w:lang w:val="es-CL"/>
        </w:rPr>
      </w:pPr>
      <w:r w:rsidRPr="003A4509">
        <w:rPr>
          <w:lang w:val="es-CL"/>
        </w:rPr>
        <w:t>Considera progresión entre apoyo inicial y mayor autonomía o complejidad.</w:t>
      </w:r>
    </w:p>
    <w:p w:rsidR="00132F6E" w:rsidRPr="003A4509" w:rsidRDefault="00582FE8">
      <w:pPr>
        <w:pStyle w:val="Prrafodelista"/>
        <w:numPr>
          <w:ilvl w:val="0"/>
          <w:numId w:val="2"/>
        </w:numPr>
        <w:rPr>
          <w:lang w:val="es-CL"/>
        </w:rPr>
      </w:pPr>
      <w:r w:rsidRPr="003A4509">
        <w:rPr>
          <w:lang w:val="es-CL"/>
        </w:rPr>
        <w:t>Es viable en las condiciones descritas.</w:t>
      </w:r>
    </w:p>
    <w:p w:rsidR="00132F6E" w:rsidRPr="003A4509" w:rsidRDefault="00132F6E">
      <w:pPr>
        <w:spacing w:after="120"/>
        <w:rPr>
          <w:lang w:val="es-CL"/>
        </w:rPr>
      </w:pPr>
    </w:p>
    <w:p w:rsidR="00132F6E" w:rsidRPr="003A4509" w:rsidRDefault="00582FE8">
      <w:pPr>
        <w:pStyle w:val="Ttulo2"/>
        <w:rPr>
          <w:lang w:val="es-CL"/>
        </w:rPr>
      </w:pPr>
      <w:bookmarkStart w:id="35" w:name="_Toc240888550"/>
      <w:r w:rsidRPr="003A4509">
        <w:rPr>
          <w:lang w:val="es-CL"/>
        </w:rPr>
        <w:lastRenderedPageBreak/>
        <w:t xml:space="preserve">7.6 Formato de </w:t>
      </w:r>
      <w:proofErr w:type="spellStart"/>
      <w:r w:rsidRPr="003A4509">
        <w:rPr>
          <w:lang w:val="es-CL"/>
        </w:rPr>
        <w:t>feedback</w:t>
      </w:r>
      <w:proofErr w:type="spellEnd"/>
      <w:r w:rsidRPr="003A4509">
        <w:rPr>
          <w:lang w:val="es-CL"/>
        </w:rPr>
        <w:t xml:space="preserve"> obligatorio</w:t>
      </w:r>
      <w:bookmarkEnd w:id="35"/>
    </w:p>
    <w:p w:rsidR="00132F6E" w:rsidRPr="003A4509" w:rsidRDefault="00582FE8">
      <w:pPr>
        <w:spacing w:after="180" w:line="288" w:lineRule="auto"/>
        <w:rPr>
          <w:lang w:val="es-CL"/>
        </w:rPr>
      </w:pPr>
      <w:r w:rsidRPr="003A4509">
        <w:rPr>
          <w:lang w:val="es-CL"/>
        </w:rPr>
        <w:t>Toda retroalimentación debe contener:</w:t>
      </w:r>
    </w:p>
    <w:p w:rsidR="00132F6E" w:rsidRPr="003A4509" w:rsidRDefault="00582FE8">
      <w:pPr>
        <w:pStyle w:val="Prrafodelista"/>
        <w:numPr>
          <w:ilvl w:val="0"/>
          <w:numId w:val="4"/>
        </w:numPr>
        <w:spacing w:after="110"/>
        <w:rPr>
          <w:lang w:val="es-CL"/>
        </w:rPr>
      </w:pPr>
      <w:r w:rsidRPr="003A4509">
        <w:rPr>
          <w:b/>
          <w:bCs/>
          <w:color w:val="201A5C"/>
          <w:lang w:val="es-CL"/>
        </w:rPr>
        <w:t xml:space="preserve">Fortaleza observada. </w:t>
      </w:r>
    </w:p>
    <w:p w:rsidR="00132F6E" w:rsidRPr="003A4509" w:rsidRDefault="00582FE8">
      <w:pPr>
        <w:pStyle w:val="Prrafodelista"/>
        <w:numPr>
          <w:ilvl w:val="0"/>
          <w:numId w:val="4"/>
        </w:numPr>
        <w:spacing w:after="110"/>
        <w:rPr>
          <w:lang w:val="es-CL"/>
        </w:rPr>
      </w:pPr>
      <w:r w:rsidRPr="003A4509">
        <w:rPr>
          <w:b/>
          <w:bCs/>
          <w:color w:val="201A5C"/>
          <w:lang w:val="es-CL"/>
        </w:rPr>
        <w:t xml:space="preserve">Aspecto a profundizar. </w:t>
      </w:r>
    </w:p>
    <w:p w:rsidR="00132F6E" w:rsidRPr="003A4509" w:rsidRDefault="00582FE8">
      <w:pPr>
        <w:pStyle w:val="Prrafodelista"/>
        <w:numPr>
          <w:ilvl w:val="0"/>
          <w:numId w:val="4"/>
        </w:numPr>
        <w:spacing w:after="110"/>
        <w:rPr>
          <w:lang w:val="es-CL"/>
        </w:rPr>
      </w:pPr>
      <w:r w:rsidRPr="003A4509">
        <w:rPr>
          <w:b/>
          <w:bCs/>
          <w:color w:val="201A5C"/>
          <w:lang w:val="es-CL"/>
        </w:rPr>
        <w:t xml:space="preserve">Por qué importa. </w:t>
      </w:r>
    </w:p>
    <w:p w:rsidR="00132F6E" w:rsidRPr="003A4509" w:rsidRDefault="00582FE8">
      <w:pPr>
        <w:pStyle w:val="Prrafodelista"/>
        <w:numPr>
          <w:ilvl w:val="0"/>
          <w:numId w:val="4"/>
        </w:numPr>
        <w:spacing w:after="110"/>
        <w:rPr>
          <w:lang w:val="es-CL"/>
        </w:rPr>
      </w:pPr>
      <w:r w:rsidRPr="003A4509">
        <w:rPr>
          <w:b/>
          <w:bCs/>
          <w:color w:val="201A5C"/>
          <w:lang w:val="es-CL"/>
        </w:rPr>
        <w:t xml:space="preserve">Siguiente acción sugerida. </w:t>
      </w:r>
    </w:p>
    <w:p w:rsidR="00132F6E" w:rsidRPr="003A4509" w:rsidRDefault="00582FE8">
      <w:pPr>
        <w:pStyle w:val="Prrafodelista"/>
        <w:numPr>
          <w:ilvl w:val="0"/>
          <w:numId w:val="4"/>
        </w:numPr>
        <w:spacing w:after="110"/>
        <w:rPr>
          <w:lang w:val="es-CL"/>
        </w:rPr>
      </w:pPr>
      <w:r w:rsidRPr="003A4509">
        <w:rPr>
          <w:b/>
          <w:bCs/>
          <w:color w:val="201A5C"/>
          <w:lang w:val="es-CL"/>
        </w:rPr>
        <w:t xml:space="preserve">Propuesta de actualización de meta. </w:t>
      </w:r>
    </w:p>
    <w:p w:rsidR="00132F6E" w:rsidRPr="003A4509" w:rsidRDefault="00582FE8">
      <w:pPr>
        <w:pStyle w:val="Prrafodelista"/>
        <w:numPr>
          <w:ilvl w:val="0"/>
          <w:numId w:val="4"/>
        </w:numPr>
        <w:spacing w:after="110"/>
        <w:rPr>
          <w:lang w:val="es-CL"/>
        </w:rPr>
      </w:pPr>
      <w:r w:rsidRPr="003A4509">
        <w:rPr>
          <w:b/>
          <w:bCs/>
          <w:color w:val="201A5C"/>
          <w:lang w:val="es-CL"/>
        </w:rPr>
        <w:t xml:space="preserve">Solicitud de decisión de la persona: </w:t>
      </w:r>
      <w:r w:rsidRPr="003A4509">
        <w:rPr>
          <w:lang w:val="es-CL"/>
        </w:rPr>
        <w:t>aceptar, editar, postergar, rechazar o mantener estado.</w:t>
      </w:r>
    </w:p>
    <w:p w:rsidR="00132F6E" w:rsidRPr="003A4509" w:rsidRDefault="00132F6E">
      <w:pPr>
        <w:spacing w:after="120"/>
        <w:rPr>
          <w:lang w:val="es-CL"/>
        </w:rPr>
      </w:pPr>
    </w:p>
    <w:p w:rsidR="00132F6E" w:rsidRPr="003A4509" w:rsidRDefault="00582FE8">
      <w:pPr>
        <w:pStyle w:val="Ttulo1"/>
        <w:rPr>
          <w:lang w:val="es-CL"/>
        </w:rPr>
      </w:pPr>
      <w:bookmarkStart w:id="36" w:name="_Toc240888551"/>
      <w:r w:rsidRPr="003A4509">
        <w:rPr>
          <w:lang w:val="es-CL"/>
        </w:rPr>
        <w:t>8. Evidencia conversacional y actualización de metas</w:t>
      </w:r>
      <w:bookmarkEnd w:id="36"/>
    </w:p>
    <w:p w:rsidR="00132F6E" w:rsidRPr="003A4509" w:rsidRDefault="00582FE8">
      <w:pPr>
        <w:pStyle w:val="Ttulo2"/>
        <w:rPr>
          <w:lang w:val="es-CL"/>
        </w:rPr>
      </w:pPr>
      <w:bookmarkStart w:id="37" w:name="_Toc240888552"/>
      <w:r w:rsidRPr="003A4509">
        <w:rPr>
          <w:lang w:val="es-CL"/>
        </w:rPr>
        <w:t>8.1 Formatos de evidencia aceptados</w:t>
      </w:r>
      <w:bookmarkEnd w:id="37"/>
    </w:p>
    <w:p w:rsidR="00132F6E" w:rsidRPr="003A4509" w:rsidRDefault="00582FE8">
      <w:pPr>
        <w:spacing w:after="180" w:line="288" w:lineRule="auto"/>
        <w:rPr>
          <w:lang w:val="es-CL"/>
        </w:rPr>
      </w:pPr>
      <w:r w:rsidRPr="003A4509">
        <w:rPr>
          <w:lang w:val="es-CL"/>
        </w:rPr>
        <w:t>La persona puede presentar en conversación:</w:t>
      </w:r>
    </w:p>
    <w:p w:rsidR="00132F6E" w:rsidRPr="003A4509" w:rsidRDefault="00582FE8">
      <w:pPr>
        <w:pStyle w:val="Prrafodelista"/>
        <w:numPr>
          <w:ilvl w:val="0"/>
          <w:numId w:val="2"/>
        </w:numPr>
        <w:rPr>
          <w:lang w:val="es-CL"/>
        </w:rPr>
      </w:pPr>
      <w:r w:rsidRPr="003A4509">
        <w:rPr>
          <w:lang w:val="es-CL"/>
        </w:rPr>
        <w:t>Respuesta textual.</w:t>
      </w:r>
    </w:p>
    <w:p w:rsidR="00132F6E" w:rsidRPr="003A4509" w:rsidRDefault="00582FE8">
      <w:pPr>
        <w:pStyle w:val="Prrafodelista"/>
        <w:numPr>
          <w:ilvl w:val="0"/>
          <w:numId w:val="2"/>
        </w:numPr>
        <w:rPr>
          <w:lang w:val="es-CL"/>
        </w:rPr>
      </w:pPr>
      <w:r w:rsidRPr="003A4509">
        <w:rPr>
          <w:lang w:val="es-CL"/>
        </w:rPr>
        <w:t>Análisis de una situación propia.</w:t>
      </w:r>
    </w:p>
    <w:p w:rsidR="00132F6E" w:rsidRPr="003A4509" w:rsidRDefault="00582FE8">
      <w:pPr>
        <w:pStyle w:val="Prrafodelista"/>
        <w:numPr>
          <w:ilvl w:val="0"/>
          <w:numId w:val="2"/>
        </w:numPr>
        <w:rPr>
          <w:lang w:val="es-CL"/>
        </w:rPr>
      </w:pPr>
      <w:r w:rsidRPr="003A4509">
        <w:rPr>
          <w:lang w:val="es-CL"/>
        </w:rPr>
        <w:t>Decisión metodológica justificada.</w:t>
      </w:r>
    </w:p>
    <w:p w:rsidR="00132F6E" w:rsidRPr="003A4509" w:rsidRDefault="00582FE8">
      <w:pPr>
        <w:pStyle w:val="Prrafodelista"/>
        <w:numPr>
          <w:ilvl w:val="0"/>
          <w:numId w:val="2"/>
        </w:numPr>
        <w:rPr>
          <w:lang w:val="es-CL"/>
        </w:rPr>
      </w:pPr>
      <w:r w:rsidRPr="003A4509">
        <w:rPr>
          <w:lang w:val="es-CL"/>
        </w:rPr>
        <w:t>Propuesta de actividad, aprendizaje esperado, criterio o evidencia.</w:t>
      </w:r>
    </w:p>
    <w:p w:rsidR="00132F6E" w:rsidRPr="003A4509" w:rsidRDefault="00582FE8">
      <w:pPr>
        <w:pStyle w:val="Prrafodelista"/>
        <w:numPr>
          <w:ilvl w:val="0"/>
          <w:numId w:val="2"/>
        </w:numPr>
        <w:rPr>
          <w:lang w:val="es-CL"/>
        </w:rPr>
      </w:pPr>
      <w:r w:rsidRPr="003A4509">
        <w:rPr>
          <w:lang w:val="es-CL"/>
        </w:rPr>
        <w:t>Esquema, tabla o pauta completada dentro del chat.</w:t>
      </w:r>
    </w:p>
    <w:p w:rsidR="00132F6E" w:rsidRPr="003A4509" w:rsidRDefault="00582FE8">
      <w:pPr>
        <w:pStyle w:val="Prrafodelista"/>
        <w:numPr>
          <w:ilvl w:val="0"/>
          <w:numId w:val="2"/>
        </w:numPr>
        <w:rPr>
          <w:lang w:val="es-CL"/>
        </w:rPr>
      </w:pPr>
      <w:r w:rsidRPr="003A4509">
        <w:rPr>
          <w:lang w:val="es-CL"/>
        </w:rPr>
        <w:t>Archivo adjunto, cuando la infraestructura lo permita y resulte necesario.</w:t>
      </w:r>
    </w:p>
    <w:p w:rsidR="00132F6E" w:rsidRPr="003A4509" w:rsidRDefault="00132F6E">
      <w:pPr>
        <w:spacing w:after="120"/>
        <w:rPr>
          <w:lang w:val="es-CL"/>
        </w:rPr>
      </w:pPr>
    </w:p>
    <w:p w:rsidR="00132F6E" w:rsidRPr="003A4509" w:rsidRDefault="00582FE8">
      <w:pPr>
        <w:keepLines/>
        <w:pBdr>
          <w:top w:val="single" w:sz="2" w:space="6" w:color="BFE3F5"/>
          <w:left w:val="single" w:sz="24" w:space="8" w:color="2FB0E9"/>
          <w:bottom w:val="single" w:sz="2" w:space="6" w:color="BFE3F5"/>
          <w:right w:val="single" w:sz="2" w:space="6" w:color="BFE3F5"/>
        </w:pBdr>
        <w:shd w:val="clear" w:color="auto" w:fill="EAF6FC"/>
        <w:spacing w:before="120" w:after="220"/>
        <w:ind w:left="40"/>
        <w:rPr>
          <w:lang w:val="es-CL"/>
        </w:rPr>
      </w:pPr>
      <w:r w:rsidRPr="003A4509">
        <w:rPr>
          <w:i/>
          <w:iCs/>
          <w:color w:val="201A5C"/>
          <w:sz w:val="20"/>
          <w:szCs w:val="20"/>
          <w:lang w:val="es-CL"/>
        </w:rPr>
        <w:t>No se debe requerir una Tarea Moodle independiente para cada actividad adaptativa. La evidencia se produce en la interacción con IA y se registra mediante un resumen estructurado, conforme a la política de datos vigente.</w:t>
      </w:r>
    </w:p>
    <w:p w:rsidR="00132F6E" w:rsidRPr="003A4509" w:rsidRDefault="00582FE8">
      <w:pPr>
        <w:pStyle w:val="Ttulo2"/>
        <w:rPr>
          <w:lang w:val="es-CL"/>
        </w:rPr>
      </w:pPr>
      <w:bookmarkStart w:id="38" w:name="_Toc240888553"/>
      <w:r w:rsidRPr="003A4509">
        <w:rPr>
          <w:lang w:val="es-CL"/>
        </w:rPr>
        <w:t>8.2 Estados de meta</w:t>
      </w:r>
      <w:bookmarkEnd w:id="38"/>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200"/>
        <w:gridCol w:w="7100"/>
      </w:tblGrid>
      <w:tr w:rsidR="00132F6E" w:rsidRPr="003A4509">
        <w:trPr>
          <w:cantSplit/>
          <w:tblHeader/>
          <w:jc w:val="center"/>
        </w:trPr>
        <w:tc>
          <w:tcPr>
            <w:tcW w:w="2200" w:type="dxa"/>
            <w:shd w:val="clear" w:color="auto" w:fill="2C2878"/>
            <w:tcMar>
              <w:top w:w="100" w:type="dxa"/>
              <w:left w:w="120" w:type="dxa"/>
              <w:bottom w:w="100" w:type="dxa"/>
              <w:right w:w="120" w:type="dxa"/>
            </w:tcMar>
            <w:vAlign w:val="center"/>
          </w:tcPr>
          <w:p w:rsidR="00132F6E" w:rsidRPr="003A4509" w:rsidRDefault="00582FE8">
            <w:pPr>
              <w:spacing w:after="40"/>
              <w:rPr>
                <w:lang w:val="es-CL"/>
              </w:rPr>
            </w:pPr>
            <w:r w:rsidRPr="003A4509">
              <w:rPr>
                <w:b/>
                <w:bCs/>
                <w:color w:val="FFFFFF"/>
                <w:sz w:val="19"/>
                <w:szCs w:val="19"/>
                <w:lang w:val="es-CL"/>
              </w:rPr>
              <w:t>Estado</w:t>
            </w:r>
          </w:p>
        </w:tc>
        <w:tc>
          <w:tcPr>
            <w:tcW w:w="7100" w:type="dxa"/>
            <w:shd w:val="clear" w:color="auto" w:fill="2C2878"/>
            <w:tcMar>
              <w:top w:w="100" w:type="dxa"/>
              <w:left w:w="120" w:type="dxa"/>
              <w:bottom w:w="100" w:type="dxa"/>
              <w:right w:w="120" w:type="dxa"/>
            </w:tcMar>
            <w:vAlign w:val="center"/>
          </w:tcPr>
          <w:p w:rsidR="00132F6E" w:rsidRPr="003A4509" w:rsidRDefault="00582FE8">
            <w:pPr>
              <w:spacing w:after="40"/>
              <w:rPr>
                <w:lang w:val="es-CL"/>
              </w:rPr>
            </w:pPr>
            <w:r w:rsidRPr="003A4509">
              <w:rPr>
                <w:b/>
                <w:bCs/>
                <w:color w:val="FFFFFF"/>
                <w:sz w:val="19"/>
                <w:szCs w:val="19"/>
                <w:lang w:val="es-CL"/>
              </w:rPr>
              <w:t>Descripción</w:t>
            </w:r>
          </w:p>
        </w:tc>
      </w:tr>
      <w:tr w:rsidR="00132F6E" w:rsidRPr="003A4509">
        <w:trPr>
          <w:cantSplit/>
          <w:jc w:val="center"/>
        </w:trPr>
        <w:tc>
          <w:tcPr>
            <w:tcW w:w="22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Propuesta</w:t>
            </w:r>
          </w:p>
        </w:tc>
        <w:tc>
          <w:tcPr>
            <w:tcW w:w="71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Meta o actividad pendiente de decisión de la persona</w:t>
            </w:r>
          </w:p>
        </w:tc>
      </w:tr>
      <w:tr w:rsidR="00132F6E" w:rsidRPr="003A4509">
        <w:trPr>
          <w:cantSplit/>
          <w:jc w:val="center"/>
        </w:trPr>
        <w:tc>
          <w:tcPr>
            <w:tcW w:w="22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Activa</w:t>
            </w:r>
          </w:p>
        </w:tc>
        <w:tc>
          <w:tcPr>
            <w:tcW w:w="71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Meta validada y disponible para trabajo</w:t>
            </w:r>
          </w:p>
        </w:tc>
      </w:tr>
      <w:tr w:rsidR="00132F6E" w:rsidRPr="003A4509">
        <w:trPr>
          <w:cantSplit/>
          <w:jc w:val="center"/>
        </w:trPr>
        <w:tc>
          <w:tcPr>
            <w:tcW w:w="22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En desarrollo</w:t>
            </w:r>
          </w:p>
        </w:tc>
        <w:tc>
          <w:tcPr>
            <w:tcW w:w="71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Actividad iniciada o evidencia parcial</w:t>
            </w:r>
          </w:p>
        </w:tc>
      </w:tr>
      <w:tr w:rsidR="00132F6E" w:rsidRPr="003A4509">
        <w:trPr>
          <w:cantSplit/>
          <w:jc w:val="center"/>
        </w:trPr>
        <w:tc>
          <w:tcPr>
            <w:tcW w:w="22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lastRenderedPageBreak/>
              <w:t>Evidencia presentada</w:t>
            </w:r>
          </w:p>
        </w:tc>
        <w:tc>
          <w:tcPr>
            <w:tcW w:w="71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Persona entregó evidencia pertinente</w:t>
            </w:r>
          </w:p>
        </w:tc>
      </w:tr>
      <w:tr w:rsidR="00132F6E" w:rsidRPr="003A4509">
        <w:trPr>
          <w:cantSplit/>
          <w:jc w:val="center"/>
        </w:trPr>
        <w:tc>
          <w:tcPr>
            <w:tcW w:w="22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Evidencia revisada por IA</w:t>
            </w:r>
          </w:p>
        </w:tc>
        <w:tc>
          <w:tcPr>
            <w:tcW w:w="71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 xml:space="preserve">IA entregó </w:t>
            </w:r>
            <w:proofErr w:type="spellStart"/>
            <w:r w:rsidRPr="003A4509">
              <w:rPr>
                <w:sz w:val="19"/>
                <w:szCs w:val="19"/>
                <w:lang w:val="es-CL"/>
              </w:rPr>
              <w:t>feedback</w:t>
            </w:r>
            <w:proofErr w:type="spellEnd"/>
            <w:r w:rsidRPr="003A4509">
              <w:rPr>
                <w:sz w:val="19"/>
                <w:szCs w:val="19"/>
                <w:lang w:val="es-CL"/>
              </w:rPr>
              <w:t xml:space="preserve"> según criterios formativos</w:t>
            </w:r>
          </w:p>
        </w:tc>
      </w:tr>
      <w:tr w:rsidR="00132F6E" w:rsidRPr="003A4509">
        <w:trPr>
          <w:cantSplit/>
          <w:jc w:val="center"/>
        </w:trPr>
        <w:tc>
          <w:tcPr>
            <w:tcW w:w="22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Requiere profundización</w:t>
            </w:r>
          </w:p>
        </w:tc>
        <w:tc>
          <w:tcPr>
            <w:tcW w:w="71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Evidencia requiere precisión o una nueva aplicación</w:t>
            </w:r>
          </w:p>
        </w:tc>
      </w:tr>
      <w:tr w:rsidR="00132F6E" w:rsidRPr="003A4509">
        <w:trPr>
          <w:cantSplit/>
          <w:jc w:val="center"/>
        </w:trPr>
        <w:tc>
          <w:tcPr>
            <w:tcW w:w="22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Avance registrado</w:t>
            </w:r>
          </w:p>
        </w:tc>
        <w:tc>
          <w:tcPr>
            <w:tcW w:w="71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Evidencia muestra progreso suficiente</w:t>
            </w:r>
          </w:p>
        </w:tc>
      </w:tr>
      <w:tr w:rsidR="00132F6E" w:rsidRPr="003A4509">
        <w:trPr>
          <w:cantSplit/>
          <w:jc w:val="center"/>
        </w:trPr>
        <w:tc>
          <w:tcPr>
            <w:tcW w:w="22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En revisión</w:t>
            </w:r>
          </w:p>
        </w:tc>
        <w:tc>
          <w:tcPr>
            <w:tcW w:w="71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Existe propuesta de cambio relevante</w:t>
            </w:r>
          </w:p>
        </w:tc>
      </w:tr>
      <w:tr w:rsidR="00132F6E" w:rsidRPr="003A4509">
        <w:trPr>
          <w:cantSplit/>
          <w:jc w:val="center"/>
        </w:trPr>
        <w:tc>
          <w:tcPr>
            <w:tcW w:w="22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Postergada</w:t>
            </w:r>
          </w:p>
        </w:tc>
        <w:tc>
          <w:tcPr>
            <w:tcW w:w="71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Persona decide abordar más adelante</w:t>
            </w:r>
          </w:p>
        </w:tc>
      </w:tr>
      <w:tr w:rsidR="00132F6E" w:rsidRPr="003A4509">
        <w:trPr>
          <w:cantSplit/>
          <w:jc w:val="center"/>
        </w:trPr>
        <w:tc>
          <w:tcPr>
            <w:tcW w:w="22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Propuesta de cierre</w:t>
            </w:r>
          </w:p>
        </w:tc>
        <w:tc>
          <w:tcPr>
            <w:tcW w:w="71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IA identifica evidencia suficiente y solicita confirmación</w:t>
            </w:r>
          </w:p>
        </w:tc>
      </w:tr>
      <w:tr w:rsidR="00132F6E" w:rsidRPr="003A4509">
        <w:trPr>
          <w:cantSplit/>
          <w:jc w:val="center"/>
        </w:trPr>
        <w:tc>
          <w:tcPr>
            <w:tcW w:w="22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Cerrada</w:t>
            </w:r>
          </w:p>
        </w:tc>
        <w:tc>
          <w:tcPr>
            <w:tcW w:w="71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Persona confirma cierre de meta</w:t>
            </w:r>
          </w:p>
        </w:tc>
      </w:tr>
      <w:tr w:rsidR="00132F6E" w:rsidRPr="003A4509">
        <w:trPr>
          <w:cantSplit/>
          <w:jc w:val="center"/>
        </w:trPr>
        <w:tc>
          <w:tcPr>
            <w:tcW w:w="22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Rechazada</w:t>
            </w:r>
          </w:p>
        </w:tc>
        <w:tc>
          <w:tcPr>
            <w:tcW w:w="71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Persona decide no incorporar meta o apoyo</w:t>
            </w:r>
          </w:p>
        </w:tc>
      </w:tr>
    </w:tbl>
    <w:p w:rsidR="00132F6E" w:rsidRPr="003A4509" w:rsidRDefault="00132F6E">
      <w:pPr>
        <w:spacing w:after="240"/>
        <w:rPr>
          <w:lang w:val="es-CL"/>
        </w:rPr>
      </w:pPr>
    </w:p>
    <w:p w:rsidR="00132F6E" w:rsidRPr="003A4509" w:rsidRDefault="00582FE8">
      <w:pPr>
        <w:pStyle w:val="Ttulo2"/>
        <w:rPr>
          <w:lang w:val="es-CL"/>
        </w:rPr>
      </w:pPr>
      <w:bookmarkStart w:id="39" w:name="_Toc240888554"/>
      <w:r w:rsidRPr="003A4509">
        <w:rPr>
          <w:lang w:val="es-CL"/>
        </w:rPr>
        <w:t>8.3 Regla de actualización</w:t>
      </w:r>
      <w:bookmarkEnd w:id="39"/>
    </w:p>
    <w:p w:rsidR="00132F6E" w:rsidRPr="003A4509" w:rsidRDefault="00582FE8">
      <w:pPr>
        <w:spacing w:after="180" w:line="288" w:lineRule="auto"/>
        <w:rPr>
          <w:lang w:val="es-CL"/>
        </w:rPr>
      </w:pPr>
      <w:r w:rsidRPr="003A4509">
        <w:rPr>
          <w:lang w:val="es-CL"/>
        </w:rPr>
        <w:t>El sistema debe registrar una actualización solo cuando exista evidencia revisada y decisión de la persona facilitadora en cambios relevantes. Debe conservar:</w:t>
      </w:r>
    </w:p>
    <w:p w:rsidR="00132F6E" w:rsidRPr="003A4509" w:rsidRDefault="00582FE8">
      <w:pPr>
        <w:pStyle w:val="Prrafodelista"/>
        <w:numPr>
          <w:ilvl w:val="0"/>
          <w:numId w:val="2"/>
        </w:numPr>
        <w:rPr>
          <w:lang w:val="es-CL"/>
        </w:rPr>
      </w:pPr>
      <w:r w:rsidRPr="003A4509">
        <w:rPr>
          <w:lang w:val="es-CL"/>
        </w:rPr>
        <w:t>Meta y versión anterior.</w:t>
      </w:r>
    </w:p>
    <w:p w:rsidR="00132F6E" w:rsidRPr="003A4509" w:rsidRDefault="00582FE8">
      <w:pPr>
        <w:pStyle w:val="Prrafodelista"/>
        <w:numPr>
          <w:ilvl w:val="0"/>
          <w:numId w:val="2"/>
        </w:numPr>
        <w:rPr>
          <w:lang w:val="es-CL"/>
        </w:rPr>
      </w:pPr>
      <w:r w:rsidRPr="003A4509">
        <w:rPr>
          <w:lang w:val="es-CL"/>
        </w:rPr>
        <w:t>Evidencia que sustenta el cambio.</w:t>
      </w:r>
    </w:p>
    <w:p w:rsidR="00132F6E" w:rsidRPr="003A4509" w:rsidRDefault="00582FE8">
      <w:pPr>
        <w:pStyle w:val="Prrafodelista"/>
        <w:numPr>
          <w:ilvl w:val="0"/>
          <w:numId w:val="2"/>
        </w:numPr>
        <w:rPr>
          <w:lang w:val="es-CL"/>
        </w:rPr>
      </w:pPr>
      <w:proofErr w:type="spellStart"/>
      <w:r w:rsidRPr="003A4509">
        <w:rPr>
          <w:lang w:val="es-CL"/>
        </w:rPr>
        <w:t>Feedback</w:t>
      </w:r>
      <w:proofErr w:type="spellEnd"/>
      <w:r w:rsidRPr="003A4509">
        <w:rPr>
          <w:lang w:val="es-CL"/>
        </w:rPr>
        <w:t xml:space="preserve"> IA.</w:t>
      </w:r>
    </w:p>
    <w:p w:rsidR="00132F6E" w:rsidRPr="003A4509" w:rsidRDefault="00582FE8">
      <w:pPr>
        <w:pStyle w:val="Prrafodelista"/>
        <w:numPr>
          <w:ilvl w:val="0"/>
          <w:numId w:val="2"/>
        </w:numPr>
        <w:rPr>
          <w:lang w:val="es-CL"/>
        </w:rPr>
      </w:pPr>
      <w:r w:rsidRPr="003A4509">
        <w:rPr>
          <w:lang w:val="es-CL"/>
        </w:rPr>
        <w:t>Cambio propuesto.</w:t>
      </w:r>
    </w:p>
    <w:p w:rsidR="00132F6E" w:rsidRPr="003A4509" w:rsidRDefault="00582FE8">
      <w:pPr>
        <w:pStyle w:val="Prrafodelista"/>
        <w:numPr>
          <w:ilvl w:val="0"/>
          <w:numId w:val="2"/>
        </w:numPr>
        <w:rPr>
          <w:lang w:val="es-CL"/>
        </w:rPr>
      </w:pPr>
      <w:r w:rsidRPr="003A4509">
        <w:rPr>
          <w:lang w:val="es-CL"/>
        </w:rPr>
        <w:t>Decisión de la persona.</w:t>
      </w:r>
    </w:p>
    <w:p w:rsidR="00132F6E" w:rsidRPr="003A4509" w:rsidRDefault="00582FE8">
      <w:pPr>
        <w:pStyle w:val="Prrafodelista"/>
        <w:numPr>
          <w:ilvl w:val="0"/>
          <w:numId w:val="2"/>
        </w:numPr>
        <w:rPr>
          <w:lang w:val="es-CL"/>
        </w:rPr>
      </w:pPr>
      <w:r w:rsidRPr="003A4509">
        <w:rPr>
          <w:lang w:val="es-CL"/>
        </w:rPr>
        <w:t>Meta, estado y versión resultante.</w:t>
      </w:r>
    </w:p>
    <w:p w:rsidR="00132F6E" w:rsidRPr="003A4509" w:rsidRDefault="00582FE8">
      <w:pPr>
        <w:pStyle w:val="Prrafodelista"/>
        <w:numPr>
          <w:ilvl w:val="0"/>
          <w:numId w:val="2"/>
        </w:numPr>
        <w:rPr>
          <w:lang w:val="es-CL"/>
        </w:rPr>
      </w:pPr>
      <w:r w:rsidRPr="003A4509">
        <w:rPr>
          <w:lang w:val="es-CL"/>
        </w:rPr>
        <w:t>Fecha y hora de la actualización.</w:t>
      </w:r>
    </w:p>
    <w:p w:rsidR="00132F6E" w:rsidRPr="003A4509" w:rsidRDefault="00132F6E">
      <w:pPr>
        <w:spacing w:after="120"/>
        <w:rPr>
          <w:lang w:val="es-CL"/>
        </w:rPr>
      </w:pPr>
    </w:p>
    <w:p w:rsidR="00132F6E" w:rsidRPr="003A4509" w:rsidRDefault="00582FE8">
      <w:pPr>
        <w:pStyle w:val="Ttulo1"/>
        <w:rPr>
          <w:lang w:val="es-CL"/>
        </w:rPr>
      </w:pPr>
      <w:bookmarkStart w:id="40" w:name="_Toc240888555"/>
      <w:r w:rsidRPr="003A4509">
        <w:rPr>
          <w:lang w:val="es-CL"/>
        </w:rPr>
        <w:lastRenderedPageBreak/>
        <w:t>9. Roles, decisiones y responsabilidades</w:t>
      </w:r>
      <w:bookmarkEnd w:id="40"/>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700"/>
        <w:gridCol w:w="3800"/>
        <w:gridCol w:w="3800"/>
      </w:tblGrid>
      <w:tr w:rsidR="00132F6E" w:rsidRPr="003A4509">
        <w:trPr>
          <w:cantSplit/>
          <w:tblHeader/>
          <w:jc w:val="center"/>
        </w:trPr>
        <w:tc>
          <w:tcPr>
            <w:tcW w:w="1700" w:type="dxa"/>
            <w:shd w:val="clear" w:color="auto" w:fill="2C2878"/>
            <w:tcMar>
              <w:top w:w="100" w:type="dxa"/>
              <w:left w:w="120" w:type="dxa"/>
              <w:bottom w:w="100" w:type="dxa"/>
              <w:right w:w="120" w:type="dxa"/>
            </w:tcMar>
            <w:vAlign w:val="center"/>
          </w:tcPr>
          <w:p w:rsidR="00132F6E" w:rsidRPr="003A4509" w:rsidRDefault="00582FE8">
            <w:pPr>
              <w:spacing w:after="40"/>
              <w:rPr>
                <w:lang w:val="es-CL"/>
              </w:rPr>
            </w:pPr>
            <w:r w:rsidRPr="003A4509">
              <w:rPr>
                <w:b/>
                <w:bCs/>
                <w:color w:val="FFFFFF"/>
                <w:sz w:val="19"/>
                <w:szCs w:val="19"/>
                <w:lang w:val="es-CL"/>
              </w:rPr>
              <w:t>Actor</w:t>
            </w:r>
          </w:p>
        </w:tc>
        <w:tc>
          <w:tcPr>
            <w:tcW w:w="3800" w:type="dxa"/>
            <w:shd w:val="clear" w:color="auto" w:fill="2C2878"/>
            <w:tcMar>
              <w:top w:w="100" w:type="dxa"/>
              <w:left w:w="120" w:type="dxa"/>
              <w:bottom w:w="100" w:type="dxa"/>
              <w:right w:w="120" w:type="dxa"/>
            </w:tcMar>
            <w:vAlign w:val="center"/>
          </w:tcPr>
          <w:p w:rsidR="00132F6E" w:rsidRPr="003A4509" w:rsidRDefault="00582FE8">
            <w:pPr>
              <w:spacing w:after="40"/>
              <w:rPr>
                <w:lang w:val="es-CL"/>
              </w:rPr>
            </w:pPr>
            <w:r w:rsidRPr="003A4509">
              <w:rPr>
                <w:b/>
                <w:bCs/>
                <w:color w:val="FFFFFF"/>
                <w:sz w:val="19"/>
                <w:szCs w:val="19"/>
                <w:lang w:val="es-CL"/>
              </w:rPr>
              <w:t>Responsabilidades principales</w:t>
            </w:r>
          </w:p>
        </w:tc>
        <w:tc>
          <w:tcPr>
            <w:tcW w:w="3800" w:type="dxa"/>
            <w:shd w:val="clear" w:color="auto" w:fill="2C2878"/>
            <w:tcMar>
              <w:top w:w="100" w:type="dxa"/>
              <w:left w:w="120" w:type="dxa"/>
              <w:bottom w:w="100" w:type="dxa"/>
              <w:right w:w="120" w:type="dxa"/>
            </w:tcMar>
            <w:vAlign w:val="center"/>
          </w:tcPr>
          <w:p w:rsidR="00132F6E" w:rsidRPr="003A4509" w:rsidRDefault="00582FE8">
            <w:pPr>
              <w:spacing w:after="40"/>
              <w:rPr>
                <w:lang w:val="es-CL"/>
              </w:rPr>
            </w:pPr>
            <w:r w:rsidRPr="003A4509">
              <w:rPr>
                <w:b/>
                <w:bCs/>
                <w:color w:val="FFFFFF"/>
                <w:sz w:val="19"/>
                <w:szCs w:val="19"/>
                <w:lang w:val="es-CL"/>
              </w:rPr>
              <w:t>Decisiones que no puede tomar</w:t>
            </w:r>
          </w:p>
        </w:tc>
      </w:tr>
      <w:tr w:rsidR="00132F6E" w:rsidRPr="003A4509">
        <w:trPr>
          <w:cantSplit/>
          <w:jc w:val="center"/>
        </w:trPr>
        <w:tc>
          <w:tcPr>
            <w:tcW w:w="17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Persona facilitadora</w:t>
            </w:r>
          </w:p>
        </w:tc>
        <w:tc>
          <w:tcPr>
            <w:tcW w:w="38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 xml:space="preserve">Revisar recursos, responder </w:t>
            </w:r>
            <w:proofErr w:type="spellStart"/>
            <w:r w:rsidRPr="003A4509">
              <w:rPr>
                <w:sz w:val="19"/>
                <w:szCs w:val="19"/>
                <w:lang w:val="es-CL"/>
              </w:rPr>
              <w:t>quiz</w:t>
            </w:r>
            <w:proofErr w:type="spellEnd"/>
            <w:r w:rsidRPr="003A4509">
              <w:rPr>
                <w:sz w:val="19"/>
                <w:szCs w:val="19"/>
                <w:lang w:val="es-CL"/>
              </w:rPr>
              <w:t>, aceptar o editar metas, desarrollar actividades conversacionales, presentar evidencia y confirmar cambios relevantes</w:t>
            </w:r>
          </w:p>
        </w:tc>
        <w:tc>
          <w:tcPr>
            <w:tcW w:w="38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No puede acceder a datos de otras personas ni modificar reglas institucionales</w:t>
            </w:r>
          </w:p>
        </w:tc>
      </w:tr>
      <w:tr w:rsidR="00132F6E" w:rsidRPr="003A4509">
        <w:trPr>
          <w:cantSplit/>
          <w:jc w:val="center"/>
        </w:trPr>
        <w:tc>
          <w:tcPr>
            <w:tcW w:w="17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Tutor IA</w:t>
            </w:r>
          </w:p>
        </w:tc>
        <w:tc>
          <w:tcPr>
            <w:tcW w:w="38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 xml:space="preserve">Explicar, preguntar, orientar fuentes, apoyar análisis y proteger integridad del </w:t>
            </w:r>
            <w:proofErr w:type="spellStart"/>
            <w:r w:rsidRPr="003A4509">
              <w:rPr>
                <w:sz w:val="19"/>
                <w:szCs w:val="19"/>
                <w:lang w:val="es-CL"/>
              </w:rPr>
              <w:t>quiz</w:t>
            </w:r>
            <w:proofErr w:type="spellEnd"/>
          </w:p>
        </w:tc>
        <w:tc>
          <w:tcPr>
            <w:tcW w:w="38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No revela claves, no califica, no certifica, no actualiza PDP</w:t>
            </w:r>
          </w:p>
        </w:tc>
      </w:tr>
      <w:tr w:rsidR="00132F6E" w:rsidRPr="003A4509">
        <w:trPr>
          <w:cantSplit/>
          <w:jc w:val="center"/>
        </w:trPr>
        <w:tc>
          <w:tcPr>
            <w:tcW w:w="17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Coach IA</w:t>
            </w:r>
          </w:p>
        </w:tc>
        <w:tc>
          <w:tcPr>
            <w:tcW w:w="38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Proponer apoyos, recibir evidencia, verificar con criterios, retroalimentar y proponer actualizaciones</w:t>
            </w:r>
          </w:p>
        </w:tc>
        <w:tc>
          <w:tcPr>
            <w:tcW w:w="38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No impone metas, no actualiza cambios relevantes sin decisión de persona, no certifica</w:t>
            </w:r>
          </w:p>
        </w:tc>
      </w:tr>
      <w:tr w:rsidR="00132F6E" w:rsidRPr="003A4509">
        <w:trPr>
          <w:cantSplit/>
          <w:jc w:val="center"/>
        </w:trPr>
        <w:tc>
          <w:tcPr>
            <w:tcW w:w="17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Moodle</w:t>
            </w:r>
          </w:p>
        </w:tc>
        <w:tc>
          <w:tcPr>
            <w:tcW w:w="38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 xml:space="preserve">Alojar recursos fijos, gestionar accesos, </w:t>
            </w:r>
            <w:proofErr w:type="spellStart"/>
            <w:r w:rsidRPr="003A4509">
              <w:rPr>
                <w:sz w:val="19"/>
                <w:szCs w:val="19"/>
                <w:lang w:val="es-CL"/>
              </w:rPr>
              <w:t>quiz</w:t>
            </w:r>
            <w:proofErr w:type="spellEnd"/>
            <w:r w:rsidRPr="003A4509">
              <w:rPr>
                <w:sz w:val="19"/>
                <w:szCs w:val="19"/>
                <w:lang w:val="es-CL"/>
              </w:rPr>
              <w:t>, finalización, enlaces y eventos</w:t>
            </w:r>
          </w:p>
        </w:tc>
        <w:tc>
          <w:tcPr>
            <w:tcW w:w="38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No interpreta evidencia conversacional por sí solo</w:t>
            </w:r>
          </w:p>
        </w:tc>
      </w:tr>
      <w:tr w:rsidR="00132F6E" w:rsidRPr="003A4509">
        <w:trPr>
          <w:cantSplit/>
          <w:jc w:val="center"/>
        </w:trPr>
        <w:tc>
          <w:tcPr>
            <w:tcW w:w="17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Capa de datos</w:t>
            </w:r>
          </w:p>
        </w:tc>
        <w:tc>
          <w:tcPr>
            <w:tcW w:w="38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Conservar registros estructurados, estados, eventos, versiones e indicadores</w:t>
            </w:r>
          </w:p>
        </w:tc>
        <w:tc>
          <w:tcPr>
            <w:tcW w:w="38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No sustituye decisiones pedagógicas ni muestra datos no autorizados</w:t>
            </w:r>
          </w:p>
        </w:tc>
      </w:tr>
      <w:tr w:rsidR="00132F6E" w:rsidRPr="003A4509">
        <w:trPr>
          <w:cantSplit/>
          <w:jc w:val="center"/>
        </w:trPr>
        <w:tc>
          <w:tcPr>
            <w:tcW w:w="17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Equipo metodológico autorizado</w:t>
            </w:r>
          </w:p>
        </w:tc>
        <w:tc>
          <w:tcPr>
            <w:tcW w:w="38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Revisar calidad de contenidos, criterios y reglas; analizar resultados agregados para mejora</w:t>
            </w:r>
          </w:p>
        </w:tc>
        <w:tc>
          <w:tcPr>
            <w:tcW w:w="38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No debe usar la experiencia formativa para decisiones laborales no autorizadas</w:t>
            </w:r>
          </w:p>
        </w:tc>
      </w:tr>
      <w:tr w:rsidR="00132F6E" w:rsidRPr="003A4509">
        <w:trPr>
          <w:cantSplit/>
          <w:jc w:val="center"/>
        </w:trPr>
        <w:tc>
          <w:tcPr>
            <w:tcW w:w="17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Equipo técnico autorizado</w:t>
            </w:r>
          </w:p>
        </w:tc>
        <w:tc>
          <w:tcPr>
            <w:tcW w:w="38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Configurar recursos, integración, permisos, seguridad y monitoreo</w:t>
            </w:r>
          </w:p>
        </w:tc>
        <w:tc>
          <w:tcPr>
            <w:tcW w:w="38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No debe acceder o divulgar datos personales innecesarios</w:t>
            </w:r>
          </w:p>
        </w:tc>
      </w:tr>
    </w:tbl>
    <w:p w:rsidR="00132F6E" w:rsidRPr="003A4509" w:rsidRDefault="00132F6E">
      <w:pPr>
        <w:spacing w:after="240"/>
        <w:rPr>
          <w:lang w:val="es-CL"/>
        </w:rPr>
      </w:pPr>
    </w:p>
    <w:p w:rsidR="00132F6E" w:rsidRPr="003A4509" w:rsidRDefault="00582FE8">
      <w:pPr>
        <w:pStyle w:val="Ttulo1"/>
        <w:rPr>
          <w:lang w:val="es-CL"/>
        </w:rPr>
      </w:pPr>
      <w:bookmarkStart w:id="41" w:name="_Toc240888556"/>
      <w:r w:rsidRPr="003A4509">
        <w:rPr>
          <w:lang w:val="es-CL"/>
        </w:rPr>
        <w:t>10. Implementación Moodle y capa de datos</w:t>
      </w:r>
      <w:bookmarkEnd w:id="41"/>
    </w:p>
    <w:p w:rsidR="00132F6E" w:rsidRPr="003A4509" w:rsidRDefault="00582FE8">
      <w:pPr>
        <w:pStyle w:val="Ttulo2"/>
        <w:rPr>
          <w:lang w:val="es-CL"/>
        </w:rPr>
      </w:pPr>
      <w:bookmarkStart w:id="42" w:name="_Toc240888557"/>
      <w:r w:rsidRPr="003A4509">
        <w:rPr>
          <w:lang w:val="es-CL"/>
        </w:rPr>
        <w:t>10.1 Estructura Moodle sugerida</w:t>
      </w:r>
      <w:bookmarkEnd w:id="42"/>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000"/>
        <w:gridCol w:w="7300"/>
      </w:tblGrid>
      <w:tr w:rsidR="00132F6E" w:rsidRPr="003A4509">
        <w:trPr>
          <w:cantSplit/>
          <w:tblHeader/>
          <w:jc w:val="center"/>
        </w:trPr>
        <w:tc>
          <w:tcPr>
            <w:tcW w:w="2000" w:type="dxa"/>
            <w:shd w:val="clear" w:color="auto" w:fill="2C2878"/>
            <w:tcMar>
              <w:top w:w="100" w:type="dxa"/>
              <w:left w:w="120" w:type="dxa"/>
              <w:bottom w:w="100" w:type="dxa"/>
              <w:right w:w="120" w:type="dxa"/>
            </w:tcMar>
            <w:vAlign w:val="center"/>
          </w:tcPr>
          <w:p w:rsidR="00132F6E" w:rsidRPr="003A4509" w:rsidRDefault="00582FE8">
            <w:pPr>
              <w:spacing w:after="40"/>
              <w:rPr>
                <w:lang w:val="es-CL"/>
              </w:rPr>
            </w:pPr>
            <w:r w:rsidRPr="003A4509">
              <w:rPr>
                <w:b/>
                <w:bCs/>
                <w:color w:val="FFFFFF"/>
                <w:sz w:val="19"/>
                <w:szCs w:val="19"/>
                <w:lang w:val="es-CL"/>
              </w:rPr>
              <w:t>Sección</w:t>
            </w:r>
          </w:p>
        </w:tc>
        <w:tc>
          <w:tcPr>
            <w:tcW w:w="7300" w:type="dxa"/>
            <w:shd w:val="clear" w:color="auto" w:fill="2C2878"/>
            <w:tcMar>
              <w:top w:w="100" w:type="dxa"/>
              <w:left w:w="120" w:type="dxa"/>
              <w:bottom w:w="100" w:type="dxa"/>
              <w:right w:w="120" w:type="dxa"/>
            </w:tcMar>
            <w:vAlign w:val="center"/>
          </w:tcPr>
          <w:p w:rsidR="00132F6E" w:rsidRPr="003A4509" w:rsidRDefault="00582FE8">
            <w:pPr>
              <w:spacing w:after="40"/>
              <w:rPr>
                <w:lang w:val="es-CL"/>
              </w:rPr>
            </w:pPr>
            <w:r w:rsidRPr="003A4509">
              <w:rPr>
                <w:b/>
                <w:bCs/>
                <w:color w:val="FFFFFF"/>
                <w:sz w:val="19"/>
                <w:szCs w:val="19"/>
                <w:lang w:val="es-CL"/>
              </w:rPr>
              <w:t>Recursos y funciones</w:t>
            </w:r>
          </w:p>
        </w:tc>
      </w:tr>
      <w:tr w:rsidR="00132F6E" w:rsidRPr="003A4509">
        <w:trPr>
          <w:cantSplit/>
          <w:jc w:val="center"/>
        </w:trPr>
        <w:tc>
          <w:tcPr>
            <w:tcW w:w="20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Unidad 1: inicio</w:t>
            </w:r>
          </w:p>
        </w:tc>
        <w:tc>
          <w:tcPr>
            <w:tcW w:w="73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Propósito, aprendizaje esperado, criterios y orientación de recorrido</w:t>
            </w:r>
          </w:p>
        </w:tc>
      </w:tr>
      <w:tr w:rsidR="00132F6E" w:rsidRPr="003A4509">
        <w:trPr>
          <w:cantSplit/>
          <w:jc w:val="center"/>
        </w:trPr>
        <w:tc>
          <w:tcPr>
            <w:tcW w:w="20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Recurso 1</w:t>
            </w:r>
          </w:p>
        </w:tc>
        <w:tc>
          <w:tcPr>
            <w:tcW w:w="73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U1-LF-01 Documento de Lectura</w:t>
            </w:r>
          </w:p>
        </w:tc>
      </w:tr>
      <w:tr w:rsidR="00132F6E" w:rsidRPr="003A4509">
        <w:trPr>
          <w:cantSplit/>
          <w:jc w:val="center"/>
        </w:trPr>
        <w:tc>
          <w:tcPr>
            <w:tcW w:w="20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Recurso 2</w:t>
            </w:r>
          </w:p>
        </w:tc>
        <w:tc>
          <w:tcPr>
            <w:tcW w:w="73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U1-CA-01 Caso de Análisis y consigna</w:t>
            </w:r>
          </w:p>
        </w:tc>
      </w:tr>
      <w:tr w:rsidR="00132F6E" w:rsidRPr="003A4509">
        <w:trPr>
          <w:cantSplit/>
          <w:jc w:val="center"/>
        </w:trPr>
        <w:tc>
          <w:tcPr>
            <w:tcW w:w="20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Recurso 3</w:t>
            </w:r>
          </w:p>
        </w:tc>
        <w:tc>
          <w:tcPr>
            <w:tcW w:w="73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U1-ER-01 Ejemplo de Resolución Comentado</w:t>
            </w:r>
          </w:p>
        </w:tc>
      </w:tr>
      <w:tr w:rsidR="00132F6E" w:rsidRPr="003A4509">
        <w:trPr>
          <w:cantSplit/>
          <w:jc w:val="center"/>
        </w:trPr>
        <w:tc>
          <w:tcPr>
            <w:tcW w:w="20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Recurso 4</w:t>
            </w:r>
          </w:p>
        </w:tc>
        <w:tc>
          <w:tcPr>
            <w:tcW w:w="73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 xml:space="preserve">U1-QF-01 </w:t>
            </w:r>
            <w:proofErr w:type="spellStart"/>
            <w:r w:rsidRPr="003A4509">
              <w:rPr>
                <w:sz w:val="19"/>
                <w:szCs w:val="19"/>
                <w:lang w:val="es-CL"/>
              </w:rPr>
              <w:t>Quiz</w:t>
            </w:r>
            <w:proofErr w:type="spellEnd"/>
            <w:r w:rsidRPr="003A4509">
              <w:rPr>
                <w:sz w:val="19"/>
                <w:szCs w:val="19"/>
                <w:lang w:val="es-CL"/>
              </w:rPr>
              <w:t xml:space="preserve"> Formativo de Alta Discriminación</w:t>
            </w:r>
          </w:p>
        </w:tc>
      </w:tr>
      <w:tr w:rsidR="00132F6E" w:rsidRPr="003A4509">
        <w:trPr>
          <w:cantSplit/>
          <w:jc w:val="center"/>
        </w:trPr>
        <w:tc>
          <w:tcPr>
            <w:tcW w:w="20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lastRenderedPageBreak/>
              <w:t>Punto de apoyo</w:t>
            </w:r>
          </w:p>
        </w:tc>
        <w:tc>
          <w:tcPr>
            <w:tcW w:w="73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Acceso visible al Tutor IA desde recursos fijos</w:t>
            </w:r>
          </w:p>
        </w:tc>
      </w:tr>
      <w:tr w:rsidR="00132F6E" w:rsidRPr="003A4509">
        <w:trPr>
          <w:cantSplit/>
          <w:jc w:val="center"/>
        </w:trPr>
        <w:tc>
          <w:tcPr>
            <w:tcW w:w="20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Mi desarrollo</w:t>
            </w:r>
          </w:p>
        </w:tc>
        <w:tc>
          <w:tcPr>
            <w:tcW w:w="73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Metas PDP, estados, evidencias resumidas, próximos pasos y acceso al Coach IA</w:t>
            </w:r>
          </w:p>
        </w:tc>
      </w:tr>
    </w:tbl>
    <w:p w:rsidR="00132F6E" w:rsidRPr="003A4509" w:rsidRDefault="00132F6E">
      <w:pPr>
        <w:spacing w:after="240"/>
        <w:rPr>
          <w:lang w:val="es-CL"/>
        </w:rPr>
      </w:pPr>
    </w:p>
    <w:p w:rsidR="00132F6E" w:rsidRPr="003A4509" w:rsidRDefault="00582FE8">
      <w:pPr>
        <w:pStyle w:val="Ttulo2"/>
        <w:rPr>
          <w:lang w:val="es-CL"/>
        </w:rPr>
      </w:pPr>
      <w:bookmarkStart w:id="43" w:name="_Toc240888558"/>
      <w:r w:rsidRPr="003A4509">
        <w:rPr>
          <w:lang w:val="es-CL"/>
        </w:rPr>
        <w:t>10.2 Eventos mínimos</w:t>
      </w:r>
      <w:bookmarkEnd w:id="43"/>
    </w:p>
    <w:p w:rsidR="00132F6E" w:rsidRPr="003A4509" w:rsidRDefault="00582FE8">
      <w:pPr>
        <w:pStyle w:val="Prrafodelista"/>
        <w:numPr>
          <w:ilvl w:val="0"/>
          <w:numId w:val="2"/>
        </w:numPr>
        <w:rPr>
          <w:lang w:val="es-CL"/>
        </w:rPr>
      </w:pPr>
      <w:r w:rsidRPr="003A4509">
        <w:rPr>
          <w:lang w:val="es-CL"/>
        </w:rPr>
        <w:t>Consulta y finalización de lectura, caso y ejemplo.</w:t>
      </w:r>
    </w:p>
    <w:p w:rsidR="00132F6E" w:rsidRPr="003A4509" w:rsidRDefault="00582FE8">
      <w:pPr>
        <w:pStyle w:val="Prrafodelista"/>
        <w:numPr>
          <w:ilvl w:val="0"/>
          <w:numId w:val="2"/>
        </w:numPr>
        <w:rPr>
          <w:lang w:val="es-CL"/>
        </w:rPr>
      </w:pPr>
      <w:r w:rsidRPr="003A4509">
        <w:rPr>
          <w:lang w:val="es-CL"/>
        </w:rPr>
        <w:t xml:space="preserve">Inicio, envío, revisión y finalización de </w:t>
      </w:r>
      <w:proofErr w:type="spellStart"/>
      <w:r w:rsidRPr="003A4509">
        <w:rPr>
          <w:lang w:val="es-CL"/>
        </w:rPr>
        <w:t>quiz</w:t>
      </w:r>
      <w:proofErr w:type="spellEnd"/>
      <w:r w:rsidRPr="003A4509">
        <w:rPr>
          <w:lang w:val="es-CL"/>
        </w:rPr>
        <w:t>.</w:t>
      </w:r>
    </w:p>
    <w:p w:rsidR="00132F6E" w:rsidRPr="003A4509" w:rsidRDefault="00582FE8">
      <w:pPr>
        <w:pStyle w:val="Prrafodelista"/>
        <w:numPr>
          <w:ilvl w:val="0"/>
          <w:numId w:val="2"/>
        </w:numPr>
        <w:rPr>
          <w:lang w:val="es-CL"/>
        </w:rPr>
      </w:pPr>
      <w:r w:rsidRPr="003A4509">
        <w:rPr>
          <w:lang w:val="es-CL"/>
        </w:rPr>
        <w:t>Apertura, intención, fuentes referidas y cierre de Tutor IA.</w:t>
      </w:r>
    </w:p>
    <w:p w:rsidR="00132F6E" w:rsidRPr="003A4509" w:rsidRDefault="00582FE8">
      <w:pPr>
        <w:pStyle w:val="Prrafodelista"/>
        <w:numPr>
          <w:ilvl w:val="0"/>
          <w:numId w:val="2"/>
        </w:numPr>
        <w:rPr>
          <w:lang w:val="es-CL"/>
        </w:rPr>
      </w:pPr>
      <w:r w:rsidRPr="003A4509">
        <w:rPr>
          <w:lang w:val="es-CL"/>
        </w:rPr>
        <w:t>Apertura de Coach IA desde una meta PDP.</w:t>
      </w:r>
    </w:p>
    <w:p w:rsidR="00132F6E" w:rsidRPr="003A4509" w:rsidRDefault="00582FE8">
      <w:pPr>
        <w:pStyle w:val="Prrafodelista"/>
        <w:numPr>
          <w:ilvl w:val="0"/>
          <w:numId w:val="2"/>
        </w:numPr>
        <w:rPr>
          <w:lang w:val="es-CL"/>
        </w:rPr>
      </w:pPr>
      <w:r w:rsidRPr="003A4509">
        <w:rPr>
          <w:lang w:val="es-CL"/>
        </w:rPr>
        <w:t xml:space="preserve">Propuesta, decisión, evidencia, verificación, </w:t>
      </w:r>
      <w:proofErr w:type="spellStart"/>
      <w:r w:rsidRPr="003A4509">
        <w:rPr>
          <w:lang w:val="es-CL"/>
        </w:rPr>
        <w:t>feedback</w:t>
      </w:r>
      <w:proofErr w:type="spellEnd"/>
      <w:r w:rsidRPr="003A4509">
        <w:rPr>
          <w:lang w:val="es-CL"/>
        </w:rPr>
        <w:t xml:space="preserve"> y actualización de meta.</w:t>
      </w:r>
    </w:p>
    <w:p w:rsidR="00132F6E" w:rsidRPr="003A4509" w:rsidRDefault="00582FE8">
      <w:pPr>
        <w:pStyle w:val="Prrafodelista"/>
        <w:numPr>
          <w:ilvl w:val="0"/>
          <w:numId w:val="2"/>
        </w:numPr>
        <w:rPr>
          <w:lang w:val="es-CL"/>
        </w:rPr>
      </w:pPr>
      <w:r w:rsidRPr="003A4509">
        <w:rPr>
          <w:lang w:val="es-CL"/>
        </w:rPr>
        <w:t>Consulta de historial de meta o PDP.</w:t>
      </w:r>
    </w:p>
    <w:p w:rsidR="00132F6E" w:rsidRPr="003A4509" w:rsidRDefault="00582FE8">
      <w:pPr>
        <w:pStyle w:val="Prrafodelista"/>
        <w:numPr>
          <w:ilvl w:val="0"/>
          <w:numId w:val="2"/>
        </w:numPr>
        <w:rPr>
          <w:lang w:val="es-CL"/>
        </w:rPr>
      </w:pPr>
      <w:r w:rsidRPr="003A4509">
        <w:rPr>
          <w:lang w:val="es-CL"/>
        </w:rPr>
        <w:t>Incidencia técnica cuando corresponda.</w:t>
      </w:r>
    </w:p>
    <w:p w:rsidR="00132F6E" w:rsidRPr="003A4509" w:rsidRDefault="00132F6E">
      <w:pPr>
        <w:spacing w:after="120"/>
        <w:rPr>
          <w:lang w:val="es-CL"/>
        </w:rPr>
      </w:pPr>
    </w:p>
    <w:p w:rsidR="00132F6E" w:rsidRPr="003A4509" w:rsidRDefault="00582FE8">
      <w:pPr>
        <w:pStyle w:val="Ttulo2"/>
        <w:rPr>
          <w:lang w:val="es-CL"/>
        </w:rPr>
      </w:pPr>
      <w:bookmarkStart w:id="44" w:name="_Toc240888559"/>
      <w:r w:rsidRPr="003A4509">
        <w:rPr>
          <w:lang w:val="es-CL"/>
        </w:rPr>
        <w:t>10.3 Códigos principales</w:t>
      </w:r>
      <w:bookmarkEnd w:id="44"/>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200"/>
        <w:gridCol w:w="7100"/>
      </w:tblGrid>
      <w:tr w:rsidR="00132F6E" w:rsidRPr="003A4509">
        <w:trPr>
          <w:cantSplit/>
          <w:tblHeader/>
          <w:jc w:val="center"/>
        </w:trPr>
        <w:tc>
          <w:tcPr>
            <w:tcW w:w="2200" w:type="dxa"/>
            <w:shd w:val="clear" w:color="auto" w:fill="2C2878"/>
            <w:tcMar>
              <w:top w:w="100" w:type="dxa"/>
              <w:left w:w="120" w:type="dxa"/>
              <w:bottom w:w="100" w:type="dxa"/>
              <w:right w:w="120" w:type="dxa"/>
            </w:tcMar>
            <w:vAlign w:val="center"/>
          </w:tcPr>
          <w:p w:rsidR="00132F6E" w:rsidRPr="003A4509" w:rsidRDefault="00582FE8">
            <w:pPr>
              <w:spacing w:after="40"/>
              <w:rPr>
                <w:lang w:val="es-CL"/>
              </w:rPr>
            </w:pPr>
            <w:r w:rsidRPr="003A4509">
              <w:rPr>
                <w:b/>
                <w:bCs/>
                <w:color w:val="FFFFFF"/>
                <w:sz w:val="19"/>
                <w:szCs w:val="19"/>
                <w:lang w:val="es-CL"/>
              </w:rPr>
              <w:t>Código</w:t>
            </w:r>
          </w:p>
        </w:tc>
        <w:tc>
          <w:tcPr>
            <w:tcW w:w="7100" w:type="dxa"/>
            <w:shd w:val="clear" w:color="auto" w:fill="2C2878"/>
            <w:tcMar>
              <w:top w:w="100" w:type="dxa"/>
              <w:left w:w="120" w:type="dxa"/>
              <w:bottom w:w="100" w:type="dxa"/>
              <w:right w:w="120" w:type="dxa"/>
            </w:tcMar>
            <w:vAlign w:val="center"/>
          </w:tcPr>
          <w:p w:rsidR="00132F6E" w:rsidRPr="003A4509" w:rsidRDefault="00582FE8">
            <w:pPr>
              <w:spacing w:after="40"/>
              <w:rPr>
                <w:lang w:val="es-CL"/>
              </w:rPr>
            </w:pPr>
            <w:r w:rsidRPr="003A4509">
              <w:rPr>
                <w:b/>
                <w:bCs/>
                <w:color w:val="FFFFFF"/>
                <w:sz w:val="19"/>
                <w:szCs w:val="19"/>
                <w:lang w:val="es-CL"/>
              </w:rPr>
              <w:t>Elemento</w:t>
            </w:r>
          </w:p>
        </w:tc>
      </w:tr>
      <w:tr w:rsidR="00132F6E" w:rsidRPr="003A4509">
        <w:trPr>
          <w:cantSplit/>
          <w:jc w:val="center"/>
        </w:trPr>
        <w:tc>
          <w:tcPr>
            <w:tcW w:w="22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U1-LF-01</w:t>
            </w:r>
          </w:p>
        </w:tc>
        <w:tc>
          <w:tcPr>
            <w:tcW w:w="71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Documento de Lectura</w:t>
            </w:r>
          </w:p>
        </w:tc>
      </w:tr>
      <w:tr w:rsidR="00132F6E" w:rsidRPr="003A4509">
        <w:trPr>
          <w:cantSplit/>
          <w:jc w:val="center"/>
        </w:trPr>
        <w:tc>
          <w:tcPr>
            <w:tcW w:w="22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U1-CA-01</w:t>
            </w:r>
          </w:p>
        </w:tc>
        <w:tc>
          <w:tcPr>
            <w:tcW w:w="71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Caso de Análisis</w:t>
            </w:r>
          </w:p>
        </w:tc>
      </w:tr>
      <w:tr w:rsidR="00132F6E" w:rsidRPr="003A4509">
        <w:trPr>
          <w:cantSplit/>
          <w:jc w:val="center"/>
        </w:trPr>
        <w:tc>
          <w:tcPr>
            <w:tcW w:w="22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U1-ER-01</w:t>
            </w:r>
          </w:p>
        </w:tc>
        <w:tc>
          <w:tcPr>
            <w:tcW w:w="71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Ejemplo de Resolución Comentado</w:t>
            </w:r>
          </w:p>
        </w:tc>
      </w:tr>
      <w:tr w:rsidR="00132F6E" w:rsidRPr="003A4509">
        <w:trPr>
          <w:cantSplit/>
          <w:jc w:val="center"/>
        </w:trPr>
        <w:tc>
          <w:tcPr>
            <w:tcW w:w="22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U1-QF-01</w:t>
            </w:r>
          </w:p>
        </w:tc>
        <w:tc>
          <w:tcPr>
            <w:tcW w:w="71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proofErr w:type="spellStart"/>
            <w:r w:rsidRPr="003A4509">
              <w:rPr>
                <w:sz w:val="19"/>
                <w:szCs w:val="19"/>
                <w:lang w:val="es-CL"/>
              </w:rPr>
              <w:t>Quiz</w:t>
            </w:r>
            <w:proofErr w:type="spellEnd"/>
            <w:r w:rsidRPr="003A4509">
              <w:rPr>
                <w:sz w:val="19"/>
                <w:szCs w:val="19"/>
                <w:lang w:val="es-CL"/>
              </w:rPr>
              <w:t xml:space="preserve"> Formativo</w:t>
            </w:r>
          </w:p>
        </w:tc>
      </w:tr>
      <w:tr w:rsidR="00132F6E" w:rsidRPr="003A4509">
        <w:trPr>
          <w:cantSplit/>
          <w:jc w:val="center"/>
        </w:trPr>
        <w:tc>
          <w:tcPr>
            <w:tcW w:w="22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IA-T-U1</w:t>
            </w:r>
          </w:p>
        </w:tc>
        <w:tc>
          <w:tcPr>
            <w:tcW w:w="71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Tutor IA de Unidad 1</w:t>
            </w:r>
          </w:p>
        </w:tc>
      </w:tr>
      <w:tr w:rsidR="00132F6E" w:rsidRPr="003A4509">
        <w:trPr>
          <w:cantSplit/>
          <w:jc w:val="center"/>
        </w:trPr>
        <w:tc>
          <w:tcPr>
            <w:tcW w:w="22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IA-C-U1</w:t>
            </w:r>
          </w:p>
        </w:tc>
        <w:tc>
          <w:tcPr>
            <w:tcW w:w="71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Coach IA de Unidad 1</w:t>
            </w:r>
          </w:p>
        </w:tc>
      </w:tr>
      <w:tr w:rsidR="00132F6E" w:rsidRPr="003A4509">
        <w:trPr>
          <w:cantSplit/>
          <w:jc w:val="center"/>
        </w:trPr>
        <w:tc>
          <w:tcPr>
            <w:tcW w:w="22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PDP-U1-D1.1-01</w:t>
            </w:r>
          </w:p>
        </w:tc>
        <w:tc>
          <w:tcPr>
            <w:tcW w:w="71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Meta tipo D1.1</w:t>
            </w:r>
          </w:p>
        </w:tc>
      </w:tr>
      <w:tr w:rsidR="00132F6E" w:rsidRPr="003A4509">
        <w:trPr>
          <w:cantSplit/>
          <w:jc w:val="center"/>
        </w:trPr>
        <w:tc>
          <w:tcPr>
            <w:tcW w:w="22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PDP-U1-D1.2-01</w:t>
            </w:r>
          </w:p>
        </w:tc>
        <w:tc>
          <w:tcPr>
            <w:tcW w:w="71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Meta tipo D1.2</w:t>
            </w:r>
          </w:p>
        </w:tc>
      </w:tr>
      <w:tr w:rsidR="00132F6E" w:rsidRPr="003A4509">
        <w:trPr>
          <w:cantSplit/>
          <w:jc w:val="center"/>
        </w:trPr>
        <w:tc>
          <w:tcPr>
            <w:tcW w:w="22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EV-U1</w:t>
            </w:r>
          </w:p>
        </w:tc>
        <w:tc>
          <w:tcPr>
            <w:tcW w:w="71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Evidencia conversacional</w:t>
            </w:r>
          </w:p>
        </w:tc>
      </w:tr>
      <w:tr w:rsidR="00132F6E" w:rsidRPr="003A4509">
        <w:trPr>
          <w:cantSplit/>
          <w:jc w:val="center"/>
        </w:trPr>
        <w:tc>
          <w:tcPr>
            <w:tcW w:w="22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VI-U1</w:t>
            </w:r>
          </w:p>
        </w:tc>
        <w:tc>
          <w:tcPr>
            <w:tcW w:w="71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Verificación IA</w:t>
            </w:r>
          </w:p>
        </w:tc>
      </w:tr>
      <w:tr w:rsidR="00132F6E" w:rsidRPr="003A4509">
        <w:trPr>
          <w:cantSplit/>
          <w:jc w:val="center"/>
        </w:trPr>
        <w:tc>
          <w:tcPr>
            <w:tcW w:w="22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PDP-UPD</w:t>
            </w:r>
          </w:p>
        </w:tc>
        <w:tc>
          <w:tcPr>
            <w:tcW w:w="71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Actualización de meta PDP</w:t>
            </w:r>
          </w:p>
        </w:tc>
      </w:tr>
    </w:tbl>
    <w:p w:rsidR="00132F6E" w:rsidRPr="003A4509" w:rsidRDefault="00132F6E">
      <w:pPr>
        <w:spacing w:after="240"/>
        <w:rPr>
          <w:lang w:val="es-CL"/>
        </w:rPr>
      </w:pPr>
    </w:p>
    <w:p w:rsidR="00132F6E" w:rsidRPr="003A4509" w:rsidRDefault="00582FE8">
      <w:pPr>
        <w:pBdr>
          <w:left w:val="single" w:sz="16" w:space="8" w:color="BFE3F5"/>
        </w:pBdr>
        <w:shd w:val="clear" w:color="auto" w:fill="F4F6F9"/>
        <w:spacing w:before="100" w:after="200"/>
        <w:ind w:left="40"/>
        <w:rPr>
          <w:lang w:val="es-CL"/>
        </w:rPr>
      </w:pPr>
      <w:r w:rsidRPr="003A4509">
        <w:rPr>
          <w:i/>
          <w:iCs/>
          <w:color w:val="6B7686"/>
          <w:sz w:val="17"/>
          <w:szCs w:val="17"/>
          <w:lang w:val="es-CL"/>
        </w:rPr>
        <w:lastRenderedPageBreak/>
        <w:t>La codificación detallada, los eventos, los campos estructurados, los indicadores y las reglas técnicas se encuentran en el Anexo G.</w:t>
      </w:r>
    </w:p>
    <w:p w:rsidR="00132F6E" w:rsidRPr="003A4509" w:rsidRDefault="00582FE8">
      <w:pPr>
        <w:pStyle w:val="Ttulo1"/>
        <w:rPr>
          <w:lang w:val="es-CL"/>
        </w:rPr>
      </w:pPr>
      <w:bookmarkStart w:id="45" w:name="_Toc240888560"/>
      <w:r w:rsidRPr="003A4509">
        <w:rPr>
          <w:lang w:val="es-CL"/>
        </w:rPr>
        <w:t>11. Privacidad, seguridad y uso responsable de IA</w:t>
      </w:r>
      <w:bookmarkEnd w:id="45"/>
    </w:p>
    <w:p w:rsidR="00132F6E" w:rsidRPr="003A4509" w:rsidRDefault="00582FE8">
      <w:pPr>
        <w:spacing w:after="180" w:line="288" w:lineRule="auto"/>
        <w:rPr>
          <w:lang w:val="es-CL"/>
        </w:rPr>
      </w:pPr>
      <w:r w:rsidRPr="003A4509">
        <w:rPr>
          <w:lang w:val="es-CL"/>
        </w:rPr>
        <w:t>La Unidad 1 debe operar bajo los siguientes criterios:</w:t>
      </w:r>
    </w:p>
    <w:p w:rsidR="00132F6E" w:rsidRPr="003A4509" w:rsidRDefault="00582FE8">
      <w:pPr>
        <w:pStyle w:val="Prrafodelista"/>
        <w:numPr>
          <w:ilvl w:val="0"/>
          <w:numId w:val="2"/>
        </w:numPr>
        <w:rPr>
          <w:lang w:val="es-CL"/>
        </w:rPr>
      </w:pPr>
      <w:r w:rsidRPr="003A4509">
        <w:rPr>
          <w:lang w:val="es-CL"/>
        </w:rPr>
        <w:t>Consentimiento informado vigente antes de activar Tutor IA, Coach IA y registros de evidencia conversacional.</w:t>
      </w:r>
    </w:p>
    <w:p w:rsidR="00132F6E" w:rsidRPr="003A4509" w:rsidRDefault="00582FE8">
      <w:pPr>
        <w:pStyle w:val="Prrafodelista"/>
        <w:numPr>
          <w:ilvl w:val="0"/>
          <w:numId w:val="2"/>
        </w:numPr>
        <w:rPr>
          <w:lang w:val="es-CL"/>
        </w:rPr>
      </w:pPr>
      <w:r w:rsidRPr="003A4509">
        <w:rPr>
          <w:lang w:val="es-CL"/>
        </w:rPr>
        <w:t xml:space="preserve">Uso de identificadores </w:t>
      </w:r>
      <w:proofErr w:type="spellStart"/>
      <w:r w:rsidRPr="003A4509">
        <w:rPr>
          <w:lang w:val="es-CL"/>
        </w:rPr>
        <w:t>pseudonimizados</w:t>
      </w:r>
      <w:proofErr w:type="spellEnd"/>
      <w:r w:rsidRPr="003A4509">
        <w:rPr>
          <w:lang w:val="es-CL"/>
        </w:rPr>
        <w:t xml:space="preserve"> para integración técnica y analítica.</w:t>
      </w:r>
    </w:p>
    <w:p w:rsidR="00132F6E" w:rsidRPr="003A4509" w:rsidRDefault="00582FE8">
      <w:pPr>
        <w:pStyle w:val="Prrafodelista"/>
        <w:numPr>
          <w:ilvl w:val="0"/>
          <w:numId w:val="2"/>
        </w:numPr>
        <w:rPr>
          <w:lang w:val="es-CL"/>
        </w:rPr>
      </w:pPr>
      <w:r w:rsidRPr="003A4509">
        <w:rPr>
          <w:lang w:val="es-CL"/>
        </w:rPr>
        <w:t>Minimización de datos: el asistente recibe solo información necesaria para explicar, proponer, revisar o actualizar una meta.</w:t>
      </w:r>
    </w:p>
    <w:p w:rsidR="00132F6E" w:rsidRPr="003A4509" w:rsidRDefault="00582FE8">
      <w:pPr>
        <w:pStyle w:val="Prrafodelista"/>
        <w:numPr>
          <w:ilvl w:val="0"/>
          <w:numId w:val="2"/>
        </w:numPr>
        <w:rPr>
          <w:lang w:val="es-CL"/>
        </w:rPr>
      </w:pPr>
      <w:r w:rsidRPr="003A4509">
        <w:rPr>
          <w:lang w:val="es-CL"/>
        </w:rPr>
        <w:t>Prohibición de solicitar o compartir datos personales sensibles, información confidencial de empresas, secretos comerciales o antecedentes de clientes no necesarios para aprendizaje.</w:t>
      </w:r>
    </w:p>
    <w:p w:rsidR="00132F6E" w:rsidRPr="003A4509" w:rsidRDefault="00582FE8">
      <w:pPr>
        <w:pStyle w:val="Prrafodelista"/>
        <w:numPr>
          <w:ilvl w:val="0"/>
          <w:numId w:val="2"/>
        </w:numPr>
        <w:rPr>
          <w:lang w:val="es-CL"/>
        </w:rPr>
      </w:pPr>
      <w:r w:rsidRPr="003A4509">
        <w:rPr>
          <w:lang w:val="es-CL"/>
        </w:rPr>
        <w:t>Registro preferente de resúmenes estructurados, criterios y estados en lugar de transcripciones completas no necesarias.</w:t>
      </w:r>
    </w:p>
    <w:p w:rsidR="00132F6E" w:rsidRPr="003A4509" w:rsidRDefault="00582FE8">
      <w:pPr>
        <w:pStyle w:val="Prrafodelista"/>
        <w:numPr>
          <w:ilvl w:val="0"/>
          <w:numId w:val="2"/>
        </w:numPr>
        <w:rPr>
          <w:lang w:val="es-CL"/>
        </w:rPr>
      </w:pPr>
      <w:r w:rsidRPr="003A4509">
        <w:rPr>
          <w:lang w:val="es-CL"/>
        </w:rPr>
        <w:t>Acceso individual a metas, evidencias resumidas e historial; acceso institucional solo según roles y finalidad autorizada.</w:t>
      </w:r>
    </w:p>
    <w:p w:rsidR="00132F6E" w:rsidRPr="003A4509" w:rsidRDefault="00582FE8">
      <w:pPr>
        <w:pStyle w:val="Prrafodelista"/>
        <w:numPr>
          <w:ilvl w:val="0"/>
          <w:numId w:val="2"/>
        </w:numPr>
        <w:rPr>
          <w:lang w:val="es-CL"/>
        </w:rPr>
      </w:pPr>
      <w:r w:rsidRPr="003A4509">
        <w:rPr>
          <w:lang w:val="es-CL"/>
        </w:rPr>
        <w:t>Uso de datos agregados o anonimizados para analítica y pilotaje cuando corresponda.</w:t>
      </w:r>
    </w:p>
    <w:p w:rsidR="00132F6E" w:rsidRPr="003A4509" w:rsidRDefault="00582FE8">
      <w:pPr>
        <w:pStyle w:val="Prrafodelista"/>
        <w:numPr>
          <w:ilvl w:val="0"/>
          <w:numId w:val="2"/>
        </w:numPr>
        <w:rPr>
          <w:lang w:val="es-CL"/>
        </w:rPr>
      </w:pPr>
      <w:r w:rsidRPr="003A4509">
        <w:rPr>
          <w:lang w:val="es-CL"/>
        </w:rPr>
        <w:t xml:space="preserve">Protección contra solicitudes de extracción de datos, revelación de claves de </w:t>
      </w:r>
      <w:proofErr w:type="spellStart"/>
      <w:r w:rsidRPr="003A4509">
        <w:rPr>
          <w:lang w:val="es-CL"/>
        </w:rPr>
        <w:t>quiz</w:t>
      </w:r>
      <w:proofErr w:type="spellEnd"/>
      <w:r w:rsidRPr="003A4509">
        <w:rPr>
          <w:lang w:val="es-CL"/>
        </w:rPr>
        <w:t xml:space="preserve"> e instrucciones que busquen anular las reglas de Tutor o Coach IA.</w:t>
      </w:r>
    </w:p>
    <w:p w:rsidR="00132F6E" w:rsidRPr="003A4509" w:rsidRDefault="00132F6E">
      <w:pPr>
        <w:spacing w:after="120"/>
        <w:rPr>
          <w:lang w:val="es-CL"/>
        </w:rPr>
      </w:pPr>
    </w:p>
    <w:p w:rsidR="00132F6E" w:rsidRPr="003A4509" w:rsidRDefault="00582FE8">
      <w:pPr>
        <w:spacing w:after="180" w:line="288" w:lineRule="auto"/>
        <w:rPr>
          <w:lang w:val="es-CL"/>
        </w:rPr>
      </w:pPr>
      <w:r w:rsidRPr="003A4509">
        <w:rPr>
          <w:lang w:val="es-CL"/>
        </w:rPr>
        <w:t>Los canales institucionales de soporte se utilizan para incidencias de acceso, autenticación, conectividad o funcionamiento técnico. Las dudas conceptuales y metodológicas de la Unidad 1 son atendidas por los asistentes IA conforme a sus fuentes autorizadas y reglas de interacción.</w:t>
      </w:r>
    </w:p>
    <w:p w:rsidR="00132F6E" w:rsidRPr="003A4509" w:rsidRDefault="00582FE8">
      <w:pPr>
        <w:pStyle w:val="Ttulo1"/>
        <w:rPr>
          <w:lang w:val="es-CL"/>
        </w:rPr>
      </w:pPr>
      <w:bookmarkStart w:id="46" w:name="_Toc240888561"/>
      <w:r w:rsidRPr="003A4509">
        <w:rPr>
          <w:lang w:val="es-CL"/>
        </w:rPr>
        <w:t>12. Articulación de anexos</w:t>
      </w:r>
      <w:bookmarkEnd w:id="46"/>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000"/>
        <w:gridCol w:w="2200"/>
        <w:gridCol w:w="3900"/>
        <w:gridCol w:w="2200"/>
      </w:tblGrid>
      <w:tr w:rsidR="00132F6E" w:rsidRPr="003A4509">
        <w:trPr>
          <w:cantSplit/>
          <w:tblHeader/>
          <w:jc w:val="center"/>
        </w:trPr>
        <w:tc>
          <w:tcPr>
            <w:tcW w:w="1000" w:type="dxa"/>
            <w:shd w:val="clear" w:color="auto" w:fill="2C2878"/>
            <w:tcMar>
              <w:top w:w="100" w:type="dxa"/>
              <w:left w:w="120" w:type="dxa"/>
              <w:bottom w:w="100" w:type="dxa"/>
              <w:right w:w="120" w:type="dxa"/>
            </w:tcMar>
            <w:vAlign w:val="center"/>
          </w:tcPr>
          <w:p w:rsidR="00132F6E" w:rsidRPr="003A4509" w:rsidRDefault="00582FE8">
            <w:pPr>
              <w:spacing w:after="40"/>
              <w:rPr>
                <w:lang w:val="es-CL"/>
              </w:rPr>
            </w:pPr>
            <w:r w:rsidRPr="003A4509">
              <w:rPr>
                <w:b/>
                <w:bCs/>
                <w:color w:val="FFFFFF"/>
                <w:sz w:val="19"/>
                <w:szCs w:val="19"/>
                <w:lang w:val="es-CL"/>
              </w:rPr>
              <w:t>Anexo</w:t>
            </w:r>
          </w:p>
        </w:tc>
        <w:tc>
          <w:tcPr>
            <w:tcW w:w="2200" w:type="dxa"/>
            <w:shd w:val="clear" w:color="auto" w:fill="2C2878"/>
            <w:tcMar>
              <w:top w:w="100" w:type="dxa"/>
              <w:left w:w="120" w:type="dxa"/>
              <w:bottom w:w="100" w:type="dxa"/>
              <w:right w:w="120" w:type="dxa"/>
            </w:tcMar>
            <w:vAlign w:val="center"/>
          </w:tcPr>
          <w:p w:rsidR="00132F6E" w:rsidRPr="003A4509" w:rsidRDefault="00582FE8">
            <w:pPr>
              <w:spacing w:after="40"/>
              <w:rPr>
                <w:lang w:val="es-CL"/>
              </w:rPr>
            </w:pPr>
            <w:r w:rsidRPr="003A4509">
              <w:rPr>
                <w:b/>
                <w:bCs/>
                <w:color w:val="FFFFFF"/>
                <w:sz w:val="19"/>
                <w:szCs w:val="19"/>
                <w:lang w:val="es-CL"/>
              </w:rPr>
              <w:t>Nombre</w:t>
            </w:r>
          </w:p>
        </w:tc>
        <w:tc>
          <w:tcPr>
            <w:tcW w:w="3900" w:type="dxa"/>
            <w:shd w:val="clear" w:color="auto" w:fill="2C2878"/>
            <w:tcMar>
              <w:top w:w="100" w:type="dxa"/>
              <w:left w:w="120" w:type="dxa"/>
              <w:bottom w:w="100" w:type="dxa"/>
              <w:right w:w="120" w:type="dxa"/>
            </w:tcMar>
            <w:vAlign w:val="center"/>
          </w:tcPr>
          <w:p w:rsidR="00132F6E" w:rsidRPr="003A4509" w:rsidRDefault="00582FE8">
            <w:pPr>
              <w:spacing w:after="40"/>
              <w:rPr>
                <w:lang w:val="es-CL"/>
              </w:rPr>
            </w:pPr>
            <w:r w:rsidRPr="003A4509">
              <w:rPr>
                <w:b/>
                <w:bCs/>
                <w:color w:val="FFFFFF"/>
                <w:sz w:val="19"/>
                <w:szCs w:val="19"/>
                <w:lang w:val="es-CL"/>
              </w:rPr>
              <w:t>Función en la Unidad 1</w:t>
            </w:r>
          </w:p>
        </w:tc>
        <w:tc>
          <w:tcPr>
            <w:tcW w:w="2200" w:type="dxa"/>
            <w:shd w:val="clear" w:color="auto" w:fill="2C2878"/>
            <w:tcMar>
              <w:top w:w="100" w:type="dxa"/>
              <w:left w:w="120" w:type="dxa"/>
              <w:bottom w:w="100" w:type="dxa"/>
              <w:right w:w="120" w:type="dxa"/>
            </w:tcMar>
            <w:vAlign w:val="center"/>
          </w:tcPr>
          <w:p w:rsidR="00132F6E" w:rsidRPr="003A4509" w:rsidRDefault="00582FE8">
            <w:pPr>
              <w:spacing w:after="40"/>
              <w:rPr>
                <w:lang w:val="es-CL"/>
              </w:rPr>
            </w:pPr>
            <w:r w:rsidRPr="003A4509">
              <w:rPr>
                <w:b/>
                <w:bCs/>
                <w:color w:val="FFFFFF"/>
                <w:sz w:val="19"/>
                <w:szCs w:val="19"/>
                <w:lang w:val="es-CL"/>
              </w:rPr>
              <w:t>Código o componente asociado</w:t>
            </w:r>
          </w:p>
        </w:tc>
      </w:tr>
      <w:tr w:rsidR="00132F6E" w:rsidRPr="003A4509">
        <w:trPr>
          <w:cantSplit/>
          <w:jc w:val="center"/>
        </w:trPr>
        <w:tc>
          <w:tcPr>
            <w:tcW w:w="10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A</w:t>
            </w:r>
          </w:p>
        </w:tc>
        <w:tc>
          <w:tcPr>
            <w:tcW w:w="22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Documento de Lectura</w:t>
            </w:r>
          </w:p>
        </w:tc>
        <w:tc>
          <w:tcPr>
            <w:tcW w:w="39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Recurso fijo conceptual y aplicado</w:t>
            </w:r>
          </w:p>
        </w:tc>
        <w:tc>
          <w:tcPr>
            <w:tcW w:w="22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U1-LF-01</w:t>
            </w:r>
          </w:p>
        </w:tc>
      </w:tr>
      <w:tr w:rsidR="00132F6E" w:rsidRPr="003A4509">
        <w:trPr>
          <w:cantSplit/>
          <w:jc w:val="center"/>
        </w:trPr>
        <w:tc>
          <w:tcPr>
            <w:tcW w:w="10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B</w:t>
            </w:r>
          </w:p>
        </w:tc>
        <w:tc>
          <w:tcPr>
            <w:tcW w:w="22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Caso de Análisis</w:t>
            </w:r>
          </w:p>
        </w:tc>
        <w:tc>
          <w:tcPr>
            <w:tcW w:w="39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Recurso fijo para aplicar fundamentos a situación de logística</w:t>
            </w:r>
          </w:p>
        </w:tc>
        <w:tc>
          <w:tcPr>
            <w:tcW w:w="22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U1-CA-01</w:t>
            </w:r>
          </w:p>
        </w:tc>
      </w:tr>
      <w:tr w:rsidR="00132F6E" w:rsidRPr="003A4509">
        <w:trPr>
          <w:cantSplit/>
          <w:jc w:val="center"/>
        </w:trPr>
        <w:tc>
          <w:tcPr>
            <w:tcW w:w="10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C</w:t>
            </w:r>
          </w:p>
        </w:tc>
        <w:tc>
          <w:tcPr>
            <w:tcW w:w="22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Ejemplo de Resolución Comentado</w:t>
            </w:r>
          </w:p>
        </w:tc>
        <w:tc>
          <w:tcPr>
            <w:tcW w:w="39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Recurso fijo para modelar razonamiento y delimitación de alcance</w:t>
            </w:r>
          </w:p>
        </w:tc>
        <w:tc>
          <w:tcPr>
            <w:tcW w:w="22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U1-ER-01</w:t>
            </w:r>
          </w:p>
        </w:tc>
      </w:tr>
      <w:tr w:rsidR="00132F6E" w:rsidRPr="003A4509">
        <w:trPr>
          <w:cantSplit/>
          <w:jc w:val="center"/>
        </w:trPr>
        <w:tc>
          <w:tcPr>
            <w:tcW w:w="10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lastRenderedPageBreak/>
              <w:t>D</w:t>
            </w:r>
          </w:p>
        </w:tc>
        <w:tc>
          <w:tcPr>
            <w:tcW w:w="22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proofErr w:type="spellStart"/>
            <w:r w:rsidRPr="003A4509">
              <w:rPr>
                <w:sz w:val="19"/>
                <w:szCs w:val="19"/>
                <w:lang w:val="es-CL"/>
              </w:rPr>
              <w:t>Quiz</w:t>
            </w:r>
            <w:proofErr w:type="spellEnd"/>
            <w:r w:rsidRPr="003A4509">
              <w:rPr>
                <w:sz w:val="19"/>
                <w:szCs w:val="19"/>
                <w:lang w:val="es-CL"/>
              </w:rPr>
              <w:t xml:space="preserve"> Formativo de Alta Discriminación</w:t>
            </w:r>
          </w:p>
        </w:tc>
        <w:tc>
          <w:tcPr>
            <w:tcW w:w="39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Verificación formativa de comprensión aplicada</w:t>
            </w:r>
          </w:p>
        </w:tc>
        <w:tc>
          <w:tcPr>
            <w:tcW w:w="22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U1-QF-01</w:t>
            </w:r>
          </w:p>
        </w:tc>
      </w:tr>
      <w:tr w:rsidR="00132F6E" w:rsidRPr="003A4509">
        <w:trPr>
          <w:cantSplit/>
          <w:jc w:val="center"/>
        </w:trPr>
        <w:tc>
          <w:tcPr>
            <w:tcW w:w="10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E</w:t>
            </w:r>
          </w:p>
        </w:tc>
        <w:tc>
          <w:tcPr>
            <w:tcW w:w="22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Parametrización del Tutor IA</w:t>
            </w:r>
          </w:p>
        </w:tc>
        <w:tc>
          <w:tcPr>
            <w:tcW w:w="39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 xml:space="preserve">Reglas, fuentes, </w:t>
            </w:r>
            <w:proofErr w:type="spellStart"/>
            <w:r w:rsidRPr="003A4509">
              <w:rPr>
                <w:sz w:val="19"/>
                <w:szCs w:val="19"/>
                <w:lang w:val="es-CL"/>
              </w:rPr>
              <w:t>prompt</w:t>
            </w:r>
            <w:proofErr w:type="spellEnd"/>
            <w:r w:rsidRPr="003A4509">
              <w:rPr>
                <w:sz w:val="19"/>
                <w:szCs w:val="19"/>
                <w:lang w:val="es-CL"/>
              </w:rPr>
              <w:t>, límites y trazabilidad de tutoría conceptual</w:t>
            </w:r>
          </w:p>
        </w:tc>
        <w:tc>
          <w:tcPr>
            <w:tcW w:w="22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IA-T-U1</w:t>
            </w:r>
          </w:p>
        </w:tc>
      </w:tr>
      <w:tr w:rsidR="00132F6E" w:rsidRPr="003A4509">
        <w:trPr>
          <w:cantSplit/>
          <w:jc w:val="center"/>
        </w:trPr>
        <w:tc>
          <w:tcPr>
            <w:tcW w:w="10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F</w:t>
            </w:r>
          </w:p>
        </w:tc>
        <w:tc>
          <w:tcPr>
            <w:tcW w:w="22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Parametrización del Coach IA</w:t>
            </w:r>
          </w:p>
        </w:tc>
        <w:tc>
          <w:tcPr>
            <w:tcW w:w="39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 xml:space="preserve">Reglas, fuentes, </w:t>
            </w:r>
            <w:proofErr w:type="spellStart"/>
            <w:r w:rsidRPr="003A4509">
              <w:rPr>
                <w:sz w:val="19"/>
                <w:szCs w:val="19"/>
                <w:lang w:val="es-CL"/>
              </w:rPr>
              <w:t>prompt</w:t>
            </w:r>
            <w:proofErr w:type="spellEnd"/>
            <w:r w:rsidRPr="003A4509">
              <w:rPr>
                <w:sz w:val="19"/>
                <w:szCs w:val="19"/>
                <w:lang w:val="es-CL"/>
              </w:rPr>
              <w:t>, actividades adaptativas, verificación y actualización PDP</w:t>
            </w:r>
          </w:p>
        </w:tc>
        <w:tc>
          <w:tcPr>
            <w:tcW w:w="22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IA-C-U1</w:t>
            </w:r>
          </w:p>
        </w:tc>
      </w:tr>
      <w:tr w:rsidR="00132F6E" w:rsidRPr="003A4509">
        <w:trPr>
          <w:cantSplit/>
          <w:jc w:val="center"/>
        </w:trPr>
        <w:tc>
          <w:tcPr>
            <w:tcW w:w="10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G</w:t>
            </w:r>
          </w:p>
        </w:tc>
        <w:tc>
          <w:tcPr>
            <w:tcW w:w="22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Matriz Técnica de Trazabilidad</w:t>
            </w:r>
          </w:p>
        </w:tc>
        <w:tc>
          <w:tcPr>
            <w:tcW w:w="39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Códigos, eventos, datos, indicadores, relaciones y control técnico</w:t>
            </w:r>
          </w:p>
        </w:tc>
        <w:tc>
          <w:tcPr>
            <w:tcW w:w="22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U1 / D1.1 / D1.2 / PDP / EV / VI</w:t>
            </w:r>
          </w:p>
        </w:tc>
      </w:tr>
      <w:tr w:rsidR="00132F6E" w:rsidRPr="003A4509">
        <w:trPr>
          <w:cantSplit/>
          <w:jc w:val="center"/>
        </w:trPr>
        <w:tc>
          <w:tcPr>
            <w:tcW w:w="10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H</w:t>
            </w:r>
          </w:p>
        </w:tc>
        <w:tc>
          <w:tcPr>
            <w:tcW w:w="22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Casos de Prueba y Validación Integrada</w:t>
            </w:r>
          </w:p>
        </w:tc>
        <w:tc>
          <w:tcPr>
            <w:tcW w:w="39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Pruebas de recursos, IA, PDP, datos, seguridad, UX y salida a pilotaje</w:t>
            </w:r>
          </w:p>
        </w:tc>
        <w:tc>
          <w:tcPr>
            <w:tcW w:w="22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Validación U1</w:t>
            </w:r>
          </w:p>
        </w:tc>
      </w:tr>
    </w:tbl>
    <w:p w:rsidR="00132F6E" w:rsidRPr="003A4509" w:rsidRDefault="00132F6E">
      <w:pPr>
        <w:spacing w:after="240"/>
        <w:rPr>
          <w:lang w:val="es-CL"/>
        </w:rPr>
      </w:pPr>
    </w:p>
    <w:p w:rsidR="00132F6E" w:rsidRPr="003A4509" w:rsidRDefault="00582FE8">
      <w:pPr>
        <w:keepLines/>
        <w:pBdr>
          <w:top w:val="single" w:sz="2" w:space="6" w:color="BFE3F5"/>
          <w:left w:val="single" w:sz="24" w:space="8" w:color="2FB0E9"/>
          <w:bottom w:val="single" w:sz="2" w:space="6" w:color="BFE3F5"/>
          <w:right w:val="single" w:sz="2" w:space="6" w:color="BFE3F5"/>
        </w:pBdr>
        <w:shd w:val="clear" w:color="auto" w:fill="EAF6FC"/>
        <w:spacing w:before="120" w:after="220"/>
        <w:ind w:left="40"/>
        <w:rPr>
          <w:lang w:val="es-CL"/>
        </w:rPr>
      </w:pPr>
      <w:r w:rsidRPr="003A4509">
        <w:rPr>
          <w:i/>
          <w:iCs/>
          <w:color w:val="201A5C"/>
          <w:sz w:val="20"/>
          <w:szCs w:val="20"/>
          <w:lang w:val="es-CL"/>
        </w:rPr>
        <w:t>Los anexos forman parte integral del documento operativo. Cualquier cambio sustantivo en un recurso fijo, regla de IA, criterio de verificación, código, evento o estructura de datos debe reflejarse en el anexo correspondiente, registrarse mediante control de versiones y revisarse en relación con los demás componentes.</w:t>
      </w:r>
    </w:p>
    <w:p w:rsidR="00132F6E" w:rsidRPr="003A4509" w:rsidRDefault="00582FE8">
      <w:pPr>
        <w:pStyle w:val="Ttulo1"/>
        <w:rPr>
          <w:lang w:val="es-CL"/>
        </w:rPr>
      </w:pPr>
      <w:bookmarkStart w:id="47" w:name="_Toc240888562"/>
      <w:r w:rsidRPr="003A4509">
        <w:rPr>
          <w:lang w:val="es-CL"/>
        </w:rPr>
        <w:t>13. Validación y salida a pilotaje</w:t>
      </w:r>
      <w:bookmarkEnd w:id="47"/>
    </w:p>
    <w:p w:rsidR="00132F6E" w:rsidRPr="003A4509" w:rsidRDefault="00582FE8">
      <w:pPr>
        <w:pStyle w:val="Ttulo2"/>
        <w:rPr>
          <w:lang w:val="es-CL"/>
        </w:rPr>
      </w:pPr>
      <w:bookmarkStart w:id="48" w:name="_Toc240888563"/>
      <w:r w:rsidRPr="003A4509">
        <w:rPr>
          <w:lang w:val="es-CL"/>
        </w:rPr>
        <w:t>13.1 Ámbitos de validación</w:t>
      </w:r>
      <w:bookmarkEnd w:id="48"/>
    </w:p>
    <w:p w:rsidR="00132F6E" w:rsidRPr="003A4509" w:rsidRDefault="00582FE8">
      <w:pPr>
        <w:spacing w:after="180" w:line="288" w:lineRule="auto"/>
        <w:rPr>
          <w:lang w:val="es-CL"/>
        </w:rPr>
      </w:pPr>
      <w:r w:rsidRPr="003A4509">
        <w:rPr>
          <w:lang w:val="es-CL"/>
        </w:rPr>
        <w:t>La Unidad 1 debe ser validada en los siguientes ámbitos:</w:t>
      </w:r>
    </w:p>
    <w:p w:rsidR="00132F6E" w:rsidRPr="003A4509" w:rsidRDefault="00582FE8">
      <w:pPr>
        <w:pStyle w:val="Prrafodelista"/>
        <w:numPr>
          <w:ilvl w:val="0"/>
          <w:numId w:val="2"/>
        </w:numPr>
        <w:rPr>
          <w:lang w:val="es-CL"/>
        </w:rPr>
      </w:pPr>
      <w:r w:rsidRPr="003A4509">
        <w:rPr>
          <w:lang w:val="es-CL"/>
        </w:rPr>
        <w:t>Coherencia curricular entre aprendizaje esperado, criterios, contenidos, recursos y evidencia.</w:t>
      </w:r>
    </w:p>
    <w:p w:rsidR="00132F6E" w:rsidRPr="003A4509" w:rsidRDefault="00582FE8">
      <w:pPr>
        <w:pStyle w:val="Prrafodelista"/>
        <w:numPr>
          <w:ilvl w:val="0"/>
          <w:numId w:val="2"/>
        </w:numPr>
        <w:rPr>
          <w:lang w:val="es-CL"/>
        </w:rPr>
      </w:pPr>
      <w:r w:rsidRPr="003A4509">
        <w:rPr>
          <w:lang w:val="es-CL"/>
        </w:rPr>
        <w:t xml:space="preserve">Calidad de lectura, caso, ejemplo y </w:t>
      </w:r>
      <w:proofErr w:type="spellStart"/>
      <w:r w:rsidRPr="003A4509">
        <w:rPr>
          <w:lang w:val="es-CL"/>
        </w:rPr>
        <w:t>quiz</w:t>
      </w:r>
      <w:proofErr w:type="spellEnd"/>
      <w:r w:rsidRPr="003A4509">
        <w:rPr>
          <w:lang w:val="es-CL"/>
        </w:rPr>
        <w:t>.</w:t>
      </w:r>
    </w:p>
    <w:p w:rsidR="00132F6E" w:rsidRPr="003A4509" w:rsidRDefault="00582FE8">
      <w:pPr>
        <w:pStyle w:val="Prrafodelista"/>
        <w:numPr>
          <w:ilvl w:val="0"/>
          <w:numId w:val="2"/>
        </w:numPr>
        <w:rPr>
          <w:lang w:val="es-CL"/>
        </w:rPr>
      </w:pPr>
      <w:r w:rsidRPr="003A4509">
        <w:rPr>
          <w:lang w:val="es-CL"/>
        </w:rPr>
        <w:t>Nivel de complejidad adecuado para facilitadores/as de experiencia media-alta.</w:t>
      </w:r>
    </w:p>
    <w:p w:rsidR="00132F6E" w:rsidRPr="003A4509" w:rsidRDefault="00582FE8">
      <w:pPr>
        <w:pStyle w:val="Prrafodelista"/>
        <w:numPr>
          <w:ilvl w:val="0"/>
          <w:numId w:val="2"/>
        </w:numPr>
        <w:rPr>
          <w:lang w:val="es-CL"/>
        </w:rPr>
      </w:pPr>
      <w:r w:rsidRPr="003A4509">
        <w:rPr>
          <w:lang w:val="es-CL"/>
        </w:rPr>
        <w:t>Pertinencia y transferibilidad multisectorial.</w:t>
      </w:r>
    </w:p>
    <w:p w:rsidR="00132F6E" w:rsidRPr="003A4509" w:rsidRDefault="00582FE8">
      <w:pPr>
        <w:pStyle w:val="Prrafodelista"/>
        <w:numPr>
          <w:ilvl w:val="0"/>
          <w:numId w:val="2"/>
        </w:numPr>
        <w:rPr>
          <w:lang w:val="es-CL"/>
        </w:rPr>
      </w:pPr>
      <w:r w:rsidRPr="003A4509">
        <w:rPr>
          <w:lang w:val="es-CL"/>
        </w:rPr>
        <w:t xml:space="preserve">Integridad del </w:t>
      </w:r>
      <w:proofErr w:type="spellStart"/>
      <w:r w:rsidRPr="003A4509">
        <w:rPr>
          <w:lang w:val="es-CL"/>
        </w:rPr>
        <w:t>quiz</w:t>
      </w:r>
      <w:proofErr w:type="spellEnd"/>
      <w:r w:rsidRPr="003A4509">
        <w:rPr>
          <w:lang w:val="es-CL"/>
        </w:rPr>
        <w:t xml:space="preserve"> y alta discriminación de alternativas.</w:t>
      </w:r>
    </w:p>
    <w:p w:rsidR="00132F6E" w:rsidRPr="003A4509" w:rsidRDefault="00582FE8">
      <w:pPr>
        <w:pStyle w:val="Prrafodelista"/>
        <w:numPr>
          <w:ilvl w:val="0"/>
          <w:numId w:val="2"/>
        </w:numPr>
        <w:rPr>
          <w:lang w:val="es-CL"/>
        </w:rPr>
      </w:pPr>
      <w:r w:rsidRPr="003A4509">
        <w:rPr>
          <w:lang w:val="es-CL"/>
        </w:rPr>
        <w:t>Calidad de Tutor IA: fuentes, andamiaje, límites e integridad.</w:t>
      </w:r>
    </w:p>
    <w:p w:rsidR="00132F6E" w:rsidRPr="003A4509" w:rsidRDefault="00582FE8">
      <w:pPr>
        <w:pStyle w:val="Prrafodelista"/>
        <w:numPr>
          <w:ilvl w:val="0"/>
          <w:numId w:val="2"/>
        </w:numPr>
        <w:rPr>
          <w:lang w:val="es-CL"/>
        </w:rPr>
      </w:pPr>
      <w:r w:rsidRPr="003A4509">
        <w:rPr>
          <w:lang w:val="es-CL"/>
        </w:rPr>
        <w:t xml:space="preserve">Calidad de Coach IA: propuesta de actividades, verificación, </w:t>
      </w:r>
      <w:proofErr w:type="spellStart"/>
      <w:r w:rsidRPr="003A4509">
        <w:rPr>
          <w:lang w:val="es-CL"/>
        </w:rPr>
        <w:t>feedback</w:t>
      </w:r>
      <w:proofErr w:type="spellEnd"/>
      <w:r w:rsidRPr="003A4509">
        <w:rPr>
          <w:lang w:val="es-CL"/>
        </w:rPr>
        <w:t>, agencia y actualización de metas.</w:t>
      </w:r>
    </w:p>
    <w:p w:rsidR="00132F6E" w:rsidRPr="003A4509" w:rsidRDefault="00582FE8">
      <w:pPr>
        <w:pStyle w:val="Prrafodelista"/>
        <w:numPr>
          <w:ilvl w:val="0"/>
          <w:numId w:val="2"/>
        </w:numPr>
        <w:rPr>
          <w:lang w:val="es-CL"/>
        </w:rPr>
      </w:pPr>
      <w:r w:rsidRPr="003A4509">
        <w:rPr>
          <w:lang w:val="es-CL"/>
        </w:rPr>
        <w:t xml:space="preserve">Funcionamiento del PDP, estados, decisiones, evidencias y </w:t>
      </w:r>
      <w:proofErr w:type="spellStart"/>
      <w:r w:rsidRPr="003A4509">
        <w:rPr>
          <w:lang w:val="es-CL"/>
        </w:rPr>
        <w:t>versionamiento</w:t>
      </w:r>
      <w:proofErr w:type="spellEnd"/>
      <w:r w:rsidRPr="003A4509">
        <w:rPr>
          <w:lang w:val="es-CL"/>
        </w:rPr>
        <w:t>.</w:t>
      </w:r>
    </w:p>
    <w:p w:rsidR="00132F6E" w:rsidRPr="003A4509" w:rsidRDefault="00582FE8">
      <w:pPr>
        <w:pStyle w:val="Prrafodelista"/>
        <w:numPr>
          <w:ilvl w:val="0"/>
          <w:numId w:val="2"/>
        </w:numPr>
        <w:rPr>
          <w:lang w:val="es-CL"/>
        </w:rPr>
      </w:pPr>
      <w:r w:rsidRPr="003A4509">
        <w:rPr>
          <w:lang w:val="es-CL"/>
        </w:rPr>
        <w:t>Correcta trazabilidad Moodle–IA–capa de datos.</w:t>
      </w:r>
    </w:p>
    <w:p w:rsidR="00132F6E" w:rsidRPr="003A4509" w:rsidRDefault="00582FE8">
      <w:pPr>
        <w:pStyle w:val="Prrafodelista"/>
        <w:numPr>
          <w:ilvl w:val="0"/>
          <w:numId w:val="2"/>
        </w:numPr>
        <w:rPr>
          <w:lang w:val="es-CL"/>
        </w:rPr>
      </w:pPr>
      <w:r w:rsidRPr="003A4509">
        <w:rPr>
          <w:lang w:val="es-CL"/>
        </w:rPr>
        <w:t>Privacidad, consentimiento, minimización y acceso por roles.</w:t>
      </w:r>
    </w:p>
    <w:p w:rsidR="00132F6E" w:rsidRPr="003A4509" w:rsidRDefault="00582FE8">
      <w:pPr>
        <w:pStyle w:val="Prrafodelista"/>
        <w:numPr>
          <w:ilvl w:val="0"/>
          <w:numId w:val="2"/>
        </w:numPr>
        <w:rPr>
          <w:lang w:val="es-CL"/>
        </w:rPr>
      </w:pPr>
      <w:r w:rsidRPr="003A4509">
        <w:rPr>
          <w:lang w:val="es-CL"/>
        </w:rPr>
        <w:lastRenderedPageBreak/>
        <w:t>Accesibilidad y experiencia usuaria.</w:t>
      </w:r>
    </w:p>
    <w:p w:rsidR="00132F6E" w:rsidRPr="003A4509" w:rsidRDefault="00132F6E">
      <w:pPr>
        <w:spacing w:after="120"/>
        <w:rPr>
          <w:lang w:val="es-CL"/>
        </w:rPr>
      </w:pPr>
    </w:p>
    <w:p w:rsidR="00132F6E" w:rsidRPr="003A4509" w:rsidRDefault="00582FE8">
      <w:pPr>
        <w:pStyle w:val="Ttulo2"/>
        <w:rPr>
          <w:lang w:val="es-CL"/>
        </w:rPr>
      </w:pPr>
      <w:bookmarkStart w:id="49" w:name="_Toc240888564"/>
      <w:r w:rsidRPr="003A4509">
        <w:rPr>
          <w:lang w:val="es-CL"/>
        </w:rPr>
        <w:t>13.2 Condiciones de salida a pilotaje</w:t>
      </w:r>
      <w:bookmarkEnd w:id="49"/>
    </w:p>
    <w:p w:rsidR="00132F6E" w:rsidRPr="003A4509" w:rsidRDefault="00582FE8">
      <w:pPr>
        <w:spacing w:after="180" w:line="288" w:lineRule="auto"/>
        <w:rPr>
          <w:lang w:val="es-CL"/>
        </w:rPr>
      </w:pPr>
      <w:r w:rsidRPr="003A4509">
        <w:rPr>
          <w:lang w:val="es-CL"/>
        </w:rPr>
        <w:t>La Unidad 1 estará preparada para pilotaje cuando:</w:t>
      </w:r>
    </w:p>
    <w:p w:rsidR="00132F6E" w:rsidRPr="003A4509" w:rsidRDefault="00582FE8">
      <w:pPr>
        <w:pStyle w:val="Prrafodelista"/>
        <w:numPr>
          <w:ilvl w:val="0"/>
          <w:numId w:val="2"/>
        </w:numPr>
        <w:rPr>
          <w:lang w:val="es-CL"/>
        </w:rPr>
      </w:pPr>
      <w:r w:rsidRPr="003A4509">
        <w:rPr>
          <w:lang w:val="es-CL"/>
        </w:rPr>
        <w:t>Los recursos fijos se encuentren cargados, accesibles y codificados.</w:t>
      </w:r>
    </w:p>
    <w:p w:rsidR="00132F6E" w:rsidRPr="003A4509" w:rsidRDefault="00582FE8">
      <w:pPr>
        <w:pStyle w:val="Prrafodelista"/>
        <w:numPr>
          <w:ilvl w:val="0"/>
          <w:numId w:val="2"/>
        </w:numPr>
        <w:rPr>
          <w:lang w:val="es-CL"/>
        </w:rPr>
      </w:pPr>
      <w:r w:rsidRPr="003A4509">
        <w:rPr>
          <w:lang w:val="es-CL"/>
        </w:rPr>
        <w:t xml:space="preserve">El </w:t>
      </w:r>
      <w:proofErr w:type="spellStart"/>
      <w:r w:rsidRPr="003A4509">
        <w:rPr>
          <w:lang w:val="es-CL"/>
        </w:rPr>
        <w:t>quiz</w:t>
      </w:r>
      <w:proofErr w:type="spellEnd"/>
      <w:r w:rsidRPr="003A4509">
        <w:rPr>
          <w:lang w:val="es-CL"/>
        </w:rPr>
        <w:t xml:space="preserve"> funcione con dos intentos, </w:t>
      </w:r>
      <w:proofErr w:type="spellStart"/>
      <w:r w:rsidRPr="003A4509">
        <w:rPr>
          <w:lang w:val="es-CL"/>
        </w:rPr>
        <w:t>feedback</w:t>
      </w:r>
      <w:proofErr w:type="spellEnd"/>
      <w:r w:rsidRPr="003A4509">
        <w:rPr>
          <w:lang w:val="es-CL"/>
        </w:rPr>
        <w:t xml:space="preserve"> por alternativa y protección de claves.</w:t>
      </w:r>
    </w:p>
    <w:p w:rsidR="00132F6E" w:rsidRPr="003A4509" w:rsidRDefault="00582FE8">
      <w:pPr>
        <w:pStyle w:val="Prrafodelista"/>
        <w:numPr>
          <w:ilvl w:val="0"/>
          <w:numId w:val="2"/>
        </w:numPr>
        <w:rPr>
          <w:lang w:val="es-CL"/>
        </w:rPr>
      </w:pPr>
      <w:r w:rsidRPr="003A4509">
        <w:rPr>
          <w:lang w:val="es-CL"/>
        </w:rPr>
        <w:t xml:space="preserve">El Tutor IA supere pruebas de conceptos, andamiaje, integridad de </w:t>
      </w:r>
      <w:proofErr w:type="spellStart"/>
      <w:r w:rsidRPr="003A4509">
        <w:rPr>
          <w:lang w:val="es-CL"/>
        </w:rPr>
        <w:t>quiz</w:t>
      </w:r>
      <w:proofErr w:type="spellEnd"/>
      <w:r w:rsidRPr="003A4509">
        <w:rPr>
          <w:lang w:val="es-CL"/>
        </w:rPr>
        <w:t>, privacidad y límites.</w:t>
      </w:r>
    </w:p>
    <w:p w:rsidR="00132F6E" w:rsidRPr="003A4509" w:rsidRDefault="00582FE8">
      <w:pPr>
        <w:pStyle w:val="Prrafodelista"/>
        <w:numPr>
          <w:ilvl w:val="0"/>
          <w:numId w:val="2"/>
        </w:numPr>
        <w:rPr>
          <w:lang w:val="es-CL"/>
        </w:rPr>
      </w:pPr>
      <w:r w:rsidRPr="003A4509">
        <w:rPr>
          <w:lang w:val="es-CL"/>
        </w:rPr>
        <w:t>El Coach IA supere pruebas de generación de apoyo, recepción de evidencia, verificación, agencia, actualización y cierre de metas.</w:t>
      </w:r>
    </w:p>
    <w:p w:rsidR="00132F6E" w:rsidRPr="003A4509" w:rsidRDefault="00582FE8">
      <w:pPr>
        <w:pStyle w:val="Prrafodelista"/>
        <w:numPr>
          <w:ilvl w:val="0"/>
          <w:numId w:val="2"/>
        </w:numPr>
        <w:rPr>
          <w:lang w:val="es-CL"/>
        </w:rPr>
      </w:pPr>
      <w:r w:rsidRPr="003A4509">
        <w:rPr>
          <w:lang w:val="es-CL"/>
        </w:rPr>
        <w:t>Los flujos de matriz individual, PDP, recursos U1, evidencia conversacional y actualización funcionen de punta a punta.</w:t>
      </w:r>
    </w:p>
    <w:p w:rsidR="00132F6E" w:rsidRPr="003A4509" w:rsidRDefault="00582FE8">
      <w:pPr>
        <w:pStyle w:val="Prrafodelista"/>
        <w:numPr>
          <w:ilvl w:val="0"/>
          <w:numId w:val="2"/>
        </w:numPr>
        <w:rPr>
          <w:lang w:val="es-CL"/>
        </w:rPr>
      </w:pPr>
      <w:r w:rsidRPr="003A4509">
        <w:rPr>
          <w:lang w:val="es-CL"/>
        </w:rPr>
        <w:t>No existan incidencias críticas abiertas.</w:t>
      </w:r>
    </w:p>
    <w:p w:rsidR="00132F6E" w:rsidRPr="003A4509" w:rsidRDefault="00582FE8">
      <w:pPr>
        <w:pStyle w:val="Prrafodelista"/>
        <w:numPr>
          <w:ilvl w:val="0"/>
          <w:numId w:val="2"/>
        </w:numPr>
        <w:rPr>
          <w:lang w:val="es-CL"/>
        </w:rPr>
      </w:pPr>
      <w:r w:rsidRPr="003A4509">
        <w:rPr>
          <w:lang w:val="es-CL"/>
        </w:rPr>
        <w:t>Las incidencias altas estén resueltas o cuenten con mitigación institucional documentada.</w:t>
      </w:r>
    </w:p>
    <w:p w:rsidR="00132F6E" w:rsidRPr="003A4509" w:rsidRDefault="00582FE8">
      <w:pPr>
        <w:pStyle w:val="Prrafodelista"/>
        <w:numPr>
          <w:ilvl w:val="0"/>
          <w:numId w:val="2"/>
        </w:numPr>
        <w:rPr>
          <w:lang w:val="es-CL"/>
        </w:rPr>
      </w:pPr>
      <w:r w:rsidRPr="003A4509">
        <w:rPr>
          <w:lang w:val="es-CL"/>
        </w:rPr>
        <w:t>Los registros estructurados permitan seguimiento, indicadores y analítica conforme al Anexo G.</w:t>
      </w:r>
    </w:p>
    <w:p w:rsidR="00132F6E" w:rsidRPr="003A4509" w:rsidRDefault="00582FE8">
      <w:pPr>
        <w:pStyle w:val="Prrafodelista"/>
        <w:numPr>
          <w:ilvl w:val="0"/>
          <w:numId w:val="2"/>
        </w:numPr>
        <w:rPr>
          <w:lang w:val="es-CL"/>
        </w:rPr>
      </w:pPr>
      <w:r w:rsidRPr="003A4509">
        <w:rPr>
          <w:lang w:val="es-CL"/>
        </w:rPr>
        <w:t xml:space="preserve">Se haya validado con personas facilitadoras de prueba que el lenguaje, la navegación, las metas, los estados y el </w:t>
      </w:r>
      <w:proofErr w:type="spellStart"/>
      <w:r w:rsidRPr="003A4509">
        <w:rPr>
          <w:lang w:val="es-CL"/>
        </w:rPr>
        <w:t>feedback</w:t>
      </w:r>
      <w:proofErr w:type="spellEnd"/>
      <w:r w:rsidRPr="003A4509">
        <w:rPr>
          <w:lang w:val="es-CL"/>
        </w:rPr>
        <w:t xml:space="preserve"> son comprensibles y útiles.</w:t>
      </w:r>
    </w:p>
    <w:p w:rsidR="00132F6E" w:rsidRPr="003A4509" w:rsidRDefault="00132F6E">
      <w:pPr>
        <w:spacing w:after="120"/>
        <w:rPr>
          <w:lang w:val="es-CL"/>
        </w:rPr>
      </w:pPr>
    </w:p>
    <w:p w:rsidR="00132F6E" w:rsidRPr="003A4509" w:rsidRDefault="00582FE8">
      <w:pPr>
        <w:pStyle w:val="Ttulo2"/>
        <w:rPr>
          <w:lang w:val="es-CL"/>
        </w:rPr>
      </w:pPr>
      <w:bookmarkStart w:id="50" w:name="_Toc240888565"/>
      <w:r w:rsidRPr="003A4509">
        <w:rPr>
          <w:lang w:val="es-CL"/>
        </w:rPr>
        <w:t>13.3 Matriz de aprobación</w:t>
      </w:r>
      <w:bookmarkEnd w:id="50"/>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800"/>
        <w:gridCol w:w="2200"/>
        <w:gridCol w:w="3800"/>
        <w:gridCol w:w="1500"/>
      </w:tblGrid>
      <w:tr w:rsidR="00132F6E" w:rsidRPr="003A4509">
        <w:trPr>
          <w:cantSplit/>
          <w:tblHeader/>
          <w:jc w:val="center"/>
        </w:trPr>
        <w:tc>
          <w:tcPr>
            <w:tcW w:w="1800" w:type="dxa"/>
            <w:shd w:val="clear" w:color="auto" w:fill="2C2878"/>
            <w:tcMar>
              <w:top w:w="100" w:type="dxa"/>
              <w:left w:w="120" w:type="dxa"/>
              <w:bottom w:w="100" w:type="dxa"/>
              <w:right w:w="120" w:type="dxa"/>
            </w:tcMar>
            <w:vAlign w:val="center"/>
          </w:tcPr>
          <w:p w:rsidR="00132F6E" w:rsidRPr="003A4509" w:rsidRDefault="00582FE8">
            <w:pPr>
              <w:spacing w:after="40"/>
              <w:rPr>
                <w:lang w:val="es-CL"/>
              </w:rPr>
            </w:pPr>
            <w:r w:rsidRPr="003A4509">
              <w:rPr>
                <w:b/>
                <w:bCs/>
                <w:color w:val="FFFFFF"/>
                <w:sz w:val="19"/>
                <w:szCs w:val="19"/>
                <w:lang w:val="es-CL"/>
              </w:rPr>
              <w:t>Ámbito</w:t>
            </w:r>
          </w:p>
        </w:tc>
        <w:tc>
          <w:tcPr>
            <w:tcW w:w="2200" w:type="dxa"/>
            <w:shd w:val="clear" w:color="auto" w:fill="2C2878"/>
            <w:tcMar>
              <w:top w:w="100" w:type="dxa"/>
              <w:left w:w="120" w:type="dxa"/>
              <w:bottom w:w="100" w:type="dxa"/>
              <w:right w:w="120" w:type="dxa"/>
            </w:tcMar>
            <w:vAlign w:val="center"/>
          </w:tcPr>
          <w:p w:rsidR="00132F6E" w:rsidRPr="003A4509" w:rsidRDefault="00582FE8">
            <w:pPr>
              <w:spacing w:after="40"/>
              <w:rPr>
                <w:lang w:val="es-CL"/>
              </w:rPr>
            </w:pPr>
            <w:r w:rsidRPr="003A4509">
              <w:rPr>
                <w:b/>
                <w:bCs/>
                <w:color w:val="FFFFFF"/>
                <w:sz w:val="19"/>
                <w:szCs w:val="19"/>
                <w:lang w:val="es-CL"/>
              </w:rPr>
              <w:t>Responsable de aprobación</w:t>
            </w:r>
          </w:p>
        </w:tc>
        <w:tc>
          <w:tcPr>
            <w:tcW w:w="3800" w:type="dxa"/>
            <w:shd w:val="clear" w:color="auto" w:fill="2C2878"/>
            <w:tcMar>
              <w:top w:w="100" w:type="dxa"/>
              <w:left w:w="120" w:type="dxa"/>
              <w:bottom w:w="100" w:type="dxa"/>
              <w:right w:w="120" w:type="dxa"/>
            </w:tcMar>
            <w:vAlign w:val="center"/>
          </w:tcPr>
          <w:p w:rsidR="00132F6E" w:rsidRPr="003A4509" w:rsidRDefault="00582FE8">
            <w:pPr>
              <w:spacing w:after="40"/>
              <w:rPr>
                <w:lang w:val="es-CL"/>
              </w:rPr>
            </w:pPr>
            <w:r w:rsidRPr="003A4509">
              <w:rPr>
                <w:b/>
                <w:bCs/>
                <w:color w:val="FFFFFF"/>
                <w:sz w:val="19"/>
                <w:szCs w:val="19"/>
                <w:lang w:val="es-CL"/>
              </w:rPr>
              <w:t>Evidencia requerida</w:t>
            </w:r>
          </w:p>
        </w:tc>
        <w:tc>
          <w:tcPr>
            <w:tcW w:w="1500" w:type="dxa"/>
            <w:shd w:val="clear" w:color="auto" w:fill="2C2878"/>
            <w:tcMar>
              <w:top w:w="100" w:type="dxa"/>
              <w:left w:w="120" w:type="dxa"/>
              <w:bottom w:w="100" w:type="dxa"/>
              <w:right w:w="120" w:type="dxa"/>
            </w:tcMar>
            <w:vAlign w:val="center"/>
          </w:tcPr>
          <w:p w:rsidR="00132F6E" w:rsidRPr="003A4509" w:rsidRDefault="00582FE8">
            <w:pPr>
              <w:spacing w:after="40"/>
              <w:rPr>
                <w:lang w:val="es-CL"/>
              </w:rPr>
            </w:pPr>
            <w:r w:rsidRPr="003A4509">
              <w:rPr>
                <w:b/>
                <w:bCs/>
                <w:color w:val="FFFFFF"/>
                <w:sz w:val="19"/>
                <w:szCs w:val="19"/>
                <w:lang w:val="es-CL"/>
              </w:rPr>
              <w:t>Estado</w:t>
            </w:r>
          </w:p>
        </w:tc>
      </w:tr>
      <w:tr w:rsidR="00132F6E" w:rsidRPr="003A4509">
        <w:trPr>
          <w:cantSplit/>
          <w:jc w:val="center"/>
        </w:trPr>
        <w:tc>
          <w:tcPr>
            <w:tcW w:w="18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Coherencia curricular</w:t>
            </w:r>
          </w:p>
        </w:tc>
        <w:tc>
          <w:tcPr>
            <w:tcW w:w="22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Responsable metodológico</w:t>
            </w:r>
          </w:p>
        </w:tc>
        <w:tc>
          <w:tcPr>
            <w:tcW w:w="38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Pauta curricular y revisión de recursos A–D</w:t>
            </w:r>
          </w:p>
        </w:tc>
        <w:tc>
          <w:tcPr>
            <w:tcW w:w="15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Pendiente / Aprobado</w:t>
            </w:r>
          </w:p>
        </w:tc>
      </w:tr>
      <w:tr w:rsidR="00132F6E" w:rsidRPr="003A4509">
        <w:trPr>
          <w:cantSplit/>
          <w:jc w:val="center"/>
        </w:trPr>
        <w:tc>
          <w:tcPr>
            <w:tcW w:w="18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Diseño instruccional</w:t>
            </w:r>
          </w:p>
        </w:tc>
        <w:tc>
          <w:tcPr>
            <w:tcW w:w="22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Responsable de diseño instruccional</w:t>
            </w:r>
          </w:p>
        </w:tc>
        <w:tc>
          <w:tcPr>
            <w:tcW w:w="38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Pauta de secuencia, progresión, claridad y experiencia</w:t>
            </w:r>
          </w:p>
        </w:tc>
        <w:tc>
          <w:tcPr>
            <w:tcW w:w="15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Pendiente / Aprobado</w:t>
            </w:r>
          </w:p>
        </w:tc>
      </w:tr>
      <w:tr w:rsidR="00132F6E" w:rsidRPr="003A4509">
        <w:trPr>
          <w:cantSplit/>
          <w:jc w:val="center"/>
        </w:trPr>
        <w:tc>
          <w:tcPr>
            <w:tcW w:w="18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Moodle</w:t>
            </w:r>
          </w:p>
        </w:tc>
        <w:tc>
          <w:tcPr>
            <w:tcW w:w="22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Administrador/a Moodle</w:t>
            </w:r>
          </w:p>
        </w:tc>
        <w:tc>
          <w:tcPr>
            <w:tcW w:w="38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 xml:space="preserve">Configuración, capturas, accesos, finalización, etiquetas y </w:t>
            </w:r>
            <w:proofErr w:type="spellStart"/>
            <w:r w:rsidRPr="003A4509">
              <w:rPr>
                <w:sz w:val="19"/>
                <w:szCs w:val="19"/>
                <w:lang w:val="es-CL"/>
              </w:rPr>
              <w:t>logs</w:t>
            </w:r>
            <w:proofErr w:type="spellEnd"/>
          </w:p>
        </w:tc>
        <w:tc>
          <w:tcPr>
            <w:tcW w:w="15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Pendiente / Aprobado</w:t>
            </w:r>
          </w:p>
        </w:tc>
      </w:tr>
      <w:tr w:rsidR="00132F6E" w:rsidRPr="003A4509">
        <w:trPr>
          <w:cantSplit/>
          <w:jc w:val="center"/>
        </w:trPr>
        <w:tc>
          <w:tcPr>
            <w:tcW w:w="18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Tutor IA</w:t>
            </w:r>
          </w:p>
        </w:tc>
        <w:tc>
          <w:tcPr>
            <w:tcW w:w="22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Especialista IA y responsable metodológico</w:t>
            </w:r>
          </w:p>
        </w:tc>
        <w:tc>
          <w:tcPr>
            <w:tcW w:w="38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 xml:space="preserve">Casos de prueba, fuentes, registros e integridad de </w:t>
            </w:r>
            <w:proofErr w:type="spellStart"/>
            <w:r w:rsidRPr="003A4509">
              <w:rPr>
                <w:sz w:val="19"/>
                <w:szCs w:val="19"/>
                <w:lang w:val="es-CL"/>
              </w:rPr>
              <w:t>quiz</w:t>
            </w:r>
            <w:proofErr w:type="spellEnd"/>
          </w:p>
        </w:tc>
        <w:tc>
          <w:tcPr>
            <w:tcW w:w="15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Pendiente / Aprobado</w:t>
            </w:r>
          </w:p>
        </w:tc>
      </w:tr>
      <w:tr w:rsidR="00132F6E" w:rsidRPr="003A4509">
        <w:trPr>
          <w:cantSplit/>
          <w:jc w:val="center"/>
        </w:trPr>
        <w:tc>
          <w:tcPr>
            <w:tcW w:w="18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Coach IA y PDP</w:t>
            </w:r>
          </w:p>
        </w:tc>
        <w:tc>
          <w:tcPr>
            <w:tcW w:w="22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Especialista IA, metodológico y datos</w:t>
            </w:r>
          </w:p>
        </w:tc>
        <w:tc>
          <w:tcPr>
            <w:tcW w:w="38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 xml:space="preserve">Flujos de meta, evidencia, </w:t>
            </w:r>
            <w:proofErr w:type="spellStart"/>
            <w:r w:rsidRPr="003A4509">
              <w:rPr>
                <w:sz w:val="19"/>
                <w:szCs w:val="19"/>
                <w:lang w:val="es-CL"/>
              </w:rPr>
              <w:t>feedback</w:t>
            </w:r>
            <w:proofErr w:type="spellEnd"/>
            <w:r w:rsidRPr="003A4509">
              <w:rPr>
                <w:sz w:val="19"/>
                <w:szCs w:val="19"/>
                <w:lang w:val="es-CL"/>
              </w:rPr>
              <w:t>, decisión y actualización</w:t>
            </w:r>
          </w:p>
        </w:tc>
        <w:tc>
          <w:tcPr>
            <w:tcW w:w="15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Pendiente / Aprobado</w:t>
            </w:r>
          </w:p>
        </w:tc>
      </w:tr>
      <w:tr w:rsidR="00132F6E" w:rsidRPr="003A4509">
        <w:trPr>
          <w:cantSplit/>
          <w:jc w:val="center"/>
        </w:trPr>
        <w:tc>
          <w:tcPr>
            <w:tcW w:w="18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lastRenderedPageBreak/>
              <w:t>Datos e integración</w:t>
            </w:r>
          </w:p>
        </w:tc>
        <w:tc>
          <w:tcPr>
            <w:tcW w:w="22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Especialista de datos o integración</w:t>
            </w:r>
          </w:p>
        </w:tc>
        <w:tc>
          <w:tcPr>
            <w:tcW w:w="38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 xml:space="preserve">Eventos, JSON, indicadores y </w:t>
            </w:r>
            <w:proofErr w:type="spellStart"/>
            <w:r w:rsidRPr="003A4509">
              <w:rPr>
                <w:sz w:val="19"/>
                <w:szCs w:val="19"/>
                <w:lang w:val="es-CL"/>
              </w:rPr>
              <w:t>versionamiento</w:t>
            </w:r>
            <w:proofErr w:type="spellEnd"/>
          </w:p>
        </w:tc>
        <w:tc>
          <w:tcPr>
            <w:tcW w:w="15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Pendiente / Aprobado</w:t>
            </w:r>
          </w:p>
        </w:tc>
      </w:tr>
      <w:tr w:rsidR="00132F6E" w:rsidRPr="003A4509">
        <w:trPr>
          <w:cantSplit/>
          <w:jc w:val="center"/>
        </w:trPr>
        <w:tc>
          <w:tcPr>
            <w:tcW w:w="18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Privacidad y seguridad</w:t>
            </w:r>
          </w:p>
        </w:tc>
        <w:tc>
          <w:tcPr>
            <w:tcW w:w="22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Responsable de privacidad o seguridad</w:t>
            </w:r>
          </w:p>
        </w:tc>
        <w:tc>
          <w:tcPr>
            <w:tcW w:w="38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Consentimiento, accesos, minimización, retención y pruebas de seguridad</w:t>
            </w:r>
          </w:p>
        </w:tc>
        <w:tc>
          <w:tcPr>
            <w:tcW w:w="15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Pendiente / Aprobado</w:t>
            </w:r>
          </w:p>
        </w:tc>
      </w:tr>
      <w:tr w:rsidR="00132F6E" w:rsidRPr="003A4509">
        <w:trPr>
          <w:cantSplit/>
          <w:jc w:val="center"/>
        </w:trPr>
        <w:tc>
          <w:tcPr>
            <w:tcW w:w="18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Accesibilidad y UX</w:t>
            </w:r>
          </w:p>
        </w:tc>
        <w:tc>
          <w:tcPr>
            <w:tcW w:w="22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Responsable UX o diseño instruccional</w:t>
            </w:r>
          </w:p>
        </w:tc>
        <w:tc>
          <w:tcPr>
            <w:tcW w:w="38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 xml:space="preserve">Pruebas de movilidad, teclado, comprensión de estados y </w:t>
            </w:r>
            <w:proofErr w:type="spellStart"/>
            <w:r w:rsidRPr="003A4509">
              <w:rPr>
                <w:sz w:val="19"/>
                <w:szCs w:val="19"/>
                <w:lang w:val="es-CL"/>
              </w:rPr>
              <w:t>feedback</w:t>
            </w:r>
            <w:proofErr w:type="spellEnd"/>
          </w:p>
        </w:tc>
        <w:tc>
          <w:tcPr>
            <w:tcW w:w="1500" w:type="dxa"/>
            <w:shd w:val="clear" w:color="auto" w:fill="EAF6FC"/>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Pendiente / Aprobado</w:t>
            </w:r>
          </w:p>
        </w:tc>
      </w:tr>
      <w:tr w:rsidR="00132F6E" w:rsidRPr="003A4509">
        <w:trPr>
          <w:cantSplit/>
          <w:jc w:val="center"/>
        </w:trPr>
        <w:tc>
          <w:tcPr>
            <w:tcW w:w="18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Aprobación integrada</w:t>
            </w:r>
          </w:p>
        </w:tc>
        <w:tc>
          <w:tcPr>
            <w:tcW w:w="22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Jefatura de proyecto o instancia definida</w:t>
            </w:r>
          </w:p>
        </w:tc>
        <w:tc>
          <w:tcPr>
            <w:tcW w:w="38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Informe consolidado y resolución de incidencias</w:t>
            </w:r>
          </w:p>
        </w:tc>
        <w:tc>
          <w:tcPr>
            <w:tcW w:w="1500" w:type="dxa"/>
            <w:shd w:val="clear" w:color="auto" w:fill="FFFFFF"/>
            <w:tcMar>
              <w:top w:w="90" w:type="dxa"/>
              <w:left w:w="120" w:type="dxa"/>
              <w:bottom w:w="90" w:type="dxa"/>
              <w:right w:w="120" w:type="dxa"/>
            </w:tcMar>
            <w:vAlign w:val="center"/>
          </w:tcPr>
          <w:p w:rsidR="00132F6E" w:rsidRPr="003A4509" w:rsidRDefault="00582FE8">
            <w:pPr>
              <w:spacing w:after="40"/>
              <w:rPr>
                <w:lang w:val="es-CL"/>
              </w:rPr>
            </w:pPr>
            <w:r w:rsidRPr="003A4509">
              <w:rPr>
                <w:sz w:val="19"/>
                <w:szCs w:val="19"/>
                <w:lang w:val="es-CL"/>
              </w:rPr>
              <w:t>Pendiente / Aprobado</w:t>
            </w:r>
          </w:p>
        </w:tc>
      </w:tr>
    </w:tbl>
    <w:p w:rsidR="00132F6E" w:rsidRPr="003A4509" w:rsidRDefault="00132F6E">
      <w:pPr>
        <w:spacing w:after="240"/>
        <w:rPr>
          <w:lang w:val="es-CL"/>
        </w:rPr>
      </w:pPr>
    </w:p>
    <w:p w:rsidR="00132F6E" w:rsidRPr="003A4509" w:rsidRDefault="00582FE8">
      <w:pPr>
        <w:pStyle w:val="Ttulo1"/>
        <w:rPr>
          <w:lang w:val="es-CL"/>
        </w:rPr>
      </w:pPr>
      <w:bookmarkStart w:id="51" w:name="_Toc240888566"/>
      <w:r w:rsidRPr="003A4509">
        <w:rPr>
          <w:lang w:val="es-CL"/>
        </w:rPr>
        <w:t>14. Control de versiones y referencias</w:t>
      </w:r>
      <w:bookmarkEnd w:id="51"/>
    </w:p>
    <w:p w:rsidR="00132F6E" w:rsidRPr="003A4509" w:rsidRDefault="00582FE8">
      <w:pPr>
        <w:pStyle w:val="Ttulo2"/>
        <w:rPr>
          <w:lang w:val="es-CL"/>
        </w:rPr>
      </w:pPr>
      <w:bookmarkStart w:id="52" w:name="_Toc240888567"/>
      <w:r w:rsidRPr="003A4509">
        <w:rPr>
          <w:lang w:val="es-CL"/>
        </w:rPr>
        <w:t xml:space="preserve">14.1 Regla de </w:t>
      </w:r>
      <w:proofErr w:type="spellStart"/>
      <w:r w:rsidRPr="003A4509">
        <w:rPr>
          <w:lang w:val="es-CL"/>
        </w:rPr>
        <w:t>versionamiento</w:t>
      </w:r>
      <w:bookmarkEnd w:id="52"/>
      <w:proofErr w:type="spellEnd"/>
    </w:p>
    <w:p w:rsidR="00132F6E" w:rsidRPr="003A4509" w:rsidRDefault="00582FE8">
      <w:pPr>
        <w:spacing w:after="180" w:line="288" w:lineRule="auto"/>
        <w:rPr>
          <w:lang w:val="es-CL"/>
        </w:rPr>
      </w:pPr>
      <w:r w:rsidRPr="003A4509">
        <w:rPr>
          <w:lang w:val="es-CL"/>
        </w:rPr>
        <w:t>El documento operativo integrado y sus anexos deben utilizar control de versiones cuando se modifique alguno de los siguientes elementos:</w:t>
      </w:r>
    </w:p>
    <w:p w:rsidR="00132F6E" w:rsidRPr="003A4509" w:rsidRDefault="00582FE8">
      <w:pPr>
        <w:pStyle w:val="Prrafodelista"/>
        <w:numPr>
          <w:ilvl w:val="0"/>
          <w:numId w:val="2"/>
        </w:numPr>
        <w:rPr>
          <w:lang w:val="es-CL"/>
        </w:rPr>
      </w:pPr>
      <w:r w:rsidRPr="003A4509">
        <w:rPr>
          <w:lang w:val="es-CL"/>
        </w:rPr>
        <w:t>Aprendizaje esperado, criterios o contenidos esenciales.</w:t>
      </w:r>
    </w:p>
    <w:p w:rsidR="00132F6E" w:rsidRPr="003A4509" w:rsidRDefault="00582FE8">
      <w:pPr>
        <w:pStyle w:val="Prrafodelista"/>
        <w:numPr>
          <w:ilvl w:val="0"/>
          <w:numId w:val="2"/>
        </w:numPr>
        <w:rPr>
          <w:lang w:val="es-CL"/>
        </w:rPr>
      </w:pPr>
      <w:r w:rsidRPr="003A4509">
        <w:rPr>
          <w:lang w:val="es-CL"/>
        </w:rPr>
        <w:t xml:space="preserve">Documento de lectura, caso, ejemplo de resolución o preguntas del </w:t>
      </w:r>
      <w:proofErr w:type="spellStart"/>
      <w:r w:rsidRPr="003A4509">
        <w:rPr>
          <w:lang w:val="es-CL"/>
        </w:rPr>
        <w:t>quiz</w:t>
      </w:r>
      <w:proofErr w:type="spellEnd"/>
      <w:r w:rsidRPr="003A4509">
        <w:rPr>
          <w:lang w:val="es-CL"/>
        </w:rPr>
        <w:t>.</w:t>
      </w:r>
    </w:p>
    <w:p w:rsidR="00132F6E" w:rsidRPr="003A4509" w:rsidRDefault="00582FE8">
      <w:pPr>
        <w:pStyle w:val="Prrafodelista"/>
        <w:numPr>
          <w:ilvl w:val="0"/>
          <w:numId w:val="2"/>
        </w:numPr>
        <w:rPr>
          <w:lang w:val="es-CL"/>
        </w:rPr>
      </w:pPr>
      <w:r w:rsidRPr="003A4509">
        <w:rPr>
          <w:lang w:val="es-CL"/>
        </w:rPr>
        <w:t xml:space="preserve">Claves o retroalimentación de alternativas del </w:t>
      </w:r>
      <w:proofErr w:type="spellStart"/>
      <w:r w:rsidRPr="003A4509">
        <w:rPr>
          <w:lang w:val="es-CL"/>
        </w:rPr>
        <w:t>quiz</w:t>
      </w:r>
      <w:proofErr w:type="spellEnd"/>
      <w:r w:rsidRPr="003A4509">
        <w:rPr>
          <w:lang w:val="es-CL"/>
        </w:rPr>
        <w:t>.</w:t>
      </w:r>
    </w:p>
    <w:p w:rsidR="00132F6E" w:rsidRPr="003A4509" w:rsidRDefault="00582FE8">
      <w:pPr>
        <w:pStyle w:val="Prrafodelista"/>
        <w:numPr>
          <w:ilvl w:val="0"/>
          <w:numId w:val="2"/>
        </w:numPr>
        <w:rPr>
          <w:lang w:val="es-CL"/>
        </w:rPr>
      </w:pPr>
      <w:r w:rsidRPr="003A4509">
        <w:rPr>
          <w:lang w:val="es-CL"/>
        </w:rPr>
        <w:t xml:space="preserve">Fuentes autorizadas, </w:t>
      </w:r>
      <w:proofErr w:type="spellStart"/>
      <w:r w:rsidRPr="003A4509">
        <w:rPr>
          <w:lang w:val="es-CL"/>
        </w:rPr>
        <w:t>prompt</w:t>
      </w:r>
      <w:proofErr w:type="spellEnd"/>
      <w:r w:rsidRPr="003A4509">
        <w:rPr>
          <w:lang w:val="es-CL"/>
        </w:rPr>
        <w:t>, reglas, límites o criterios de Tutor y Coach IA.</w:t>
      </w:r>
    </w:p>
    <w:p w:rsidR="00132F6E" w:rsidRPr="003A4509" w:rsidRDefault="00582FE8">
      <w:pPr>
        <w:pStyle w:val="Prrafodelista"/>
        <w:numPr>
          <w:ilvl w:val="0"/>
          <w:numId w:val="2"/>
        </w:numPr>
        <w:rPr>
          <w:lang w:val="es-CL"/>
        </w:rPr>
      </w:pPr>
      <w:r w:rsidRPr="003A4509">
        <w:rPr>
          <w:lang w:val="es-CL"/>
        </w:rPr>
        <w:t>Reglas de generación, evidencia, verificación o actualización de metas PDP.</w:t>
      </w:r>
    </w:p>
    <w:p w:rsidR="00132F6E" w:rsidRPr="003A4509" w:rsidRDefault="00582FE8">
      <w:pPr>
        <w:pStyle w:val="Prrafodelista"/>
        <w:numPr>
          <w:ilvl w:val="0"/>
          <w:numId w:val="2"/>
        </w:numPr>
        <w:rPr>
          <w:lang w:val="es-CL"/>
        </w:rPr>
      </w:pPr>
      <w:r w:rsidRPr="003A4509">
        <w:rPr>
          <w:lang w:val="es-CL"/>
        </w:rPr>
        <w:t>Códigos, eventos, campos de datos, reglas de acceso, consentimiento, retención o indicadores.</w:t>
      </w:r>
    </w:p>
    <w:p w:rsidR="00132F6E" w:rsidRPr="003A4509" w:rsidRDefault="00582FE8">
      <w:pPr>
        <w:pStyle w:val="Prrafodelista"/>
        <w:numPr>
          <w:ilvl w:val="0"/>
          <w:numId w:val="2"/>
        </w:numPr>
        <w:rPr>
          <w:lang w:val="es-CL"/>
        </w:rPr>
      </w:pPr>
      <w:r w:rsidRPr="003A4509">
        <w:rPr>
          <w:lang w:val="es-CL"/>
        </w:rPr>
        <w:t>Casos de prueba, criterios de aceptación o condiciones de salida a pilotaje.</w:t>
      </w:r>
    </w:p>
    <w:p w:rsidR="00132F6E" w:rsidRPr="003A4509" w:rsidRDefault="00132F6E">
      <w:pPr>
        <w:spacing w:after="120"/>
        <w:rPr>
          <w:lang w:val="es-CL"/>
        </w:rPr>
      </w:pPr>
    </w:p>
    <w:p w:rsidR="00132F6E" w:rsidRPr="003A4509" w:rsidRDefault="00582FE8">
      <w:pPr>
        <w:spacing w:after="180" w:line="288" w:lineRule="auto"/>
        <w:rPr>
          <w:lang w:val="es-CL"/>
        </w:rPr>
      </w:pPr>
      <w:r w:rsidRPr="003A4509">
        <w:rPr>
          <w:lang w:val="es-CL"/>
        </w:rPr>
        <w:t>Los cambios menores de formato pueden registrarse como versión secundaria. Los cambios que alteren resultados, decisiones, registros, criterios o funcionamiento del asistente deben registrarse como versión mayor y someterse a validación correspondiente.</w:t>
      </w:r>
    </w:p>
    <w:p w:rsidR="00132F6E" w:rsidRPr="003A4509" w:rsidRDefault="00582FE8">
      <w:pPr>
        <w:pStyle w:val="Ttulo2"/>
        <w:rPr>
          <w:lang w:val="es-CL"/>
        </w:rPr>
      </w:pPr>
      <w:bookmarkStart w:id="53" w:name="_Toc240888568"/>
      <w:r w:rsidRPr="003A4509">
        <w:rPr>
          <w:lang w:val="es-CL"/>
        </w:rPr>
        <w:t>14.2 Referencias internas</w:t>
      </w:r>
      <w:bookmarkEnd w:id="53"/>
    </w:p>
    <w:p w:rsidR="00132F6E" w:rsidRPr="003A4509" w:rsidRDefault="00582FE8">
      <w:pPr>
        <w:spacing w:after="180" w:line="288" w:lineRule="auto"/>
        <w:rPr>
          <w:lang w:val="es-CL"/>
        </w:rPr>
      </w:pPr>
      <w:r w:rsidRPr="003A4509">
        <w:rPr>
          <w:lang w:val="es-CL"/>
        </w:rPr>
        <w:t>Este documento debe utilizarse junto con:</w:t>
      </w:r>
    </w:p>
    <w:p w:rsidR="00132F6E" w:rsidRPr="003A4509" w:rsidRDefault="00582FE8">
      <w:pPr>
        <w:pStyle w:val="Prrafodelista"/>
        <w:numPr>
          <w:ilvl w:val="0"/>
          <w:numId w:val="2"/>
        </w:numPr>
        <w:rPr>
          <w:lang w:val="es-CL"/>
        </w:rPr>
      </w:pPr>
      <w:r w:rsidRPr="003A4509">
        <w:rPr>
          <w:lang w:val="es-CL"/>
        </w:rPr>
        <w:t>Arquitectura del Módulo 1 — Sistema de Autoaprendizaje Adaptativo para Personas Facilitadoras.</w:t>
      </w:r>
    </w:p>
    <w:p w:rsidR="00132F6E" w:rsidRPr="003A4509" w:rsidRDefault="00582FE8">
      <w:pPr>
        <w:pStyle w:val="Prrafodelista"/>
        <w:numPr>
          <w:ilvl w:val="0"/>
          <w:numId w:val="2"/>
        </w:numPr>
        <w:rPr>
          <w:lang w:val="es-CL"/>
        </w:rPr>
      </w:pPr>
      <w:r w:rsidRPr="003A4509">
        <w:rPr>
          <w:lang w:val="es-CL"/>
        </w:rPr>
        <w:t>Bienvenida, Orientación, Consentimiento Informado y Perfilamiento — Componente 0.</w:t>
      </w:r>
    </w:p>
    <w:p w:rsidR="00132F6E" w:rsidRPr="003A4509" w:rsidRDefault="00582FE8">
      <w:pPr>
        <w:pStyle w:val="Prrafodelista"/>
        <w:numPr>
          <w:ilvl w:val="0"/>
          <w:numId w:val="2"/>
        </w:numPr>
        <w:rPr>
          <w:lang w:val="es-CL"/>
        </w:rPr>
      </w:pPr>
      <w:r w:rsidRPr="003A4509">
        <w:rPr>
          <w:lang w:val="es-CL"/>
        </w:rPr>
        <w:lastRenderedPageBreak/>
        <w:t xml:space="preserve">Diagnóstico </w:t>
      </w:r>
      <w:proofErr w:type="spellStart"/>
      <w:r w:rsidRPr="003A4509">
        <w:rPr>
          <w:lang w:val="es-CL"/>
        </w:rPr>
        <w:t>Autoaplicado</w:t>
      </w:r>
      <w:proofErr w:type="spellEnd"/>
      <w:r w:rsidRPr="003A4509">
        <w:rPr>
          <w:lang w:val="es-CL"/>
        </w:rPr>
        <w:t xml:space="preserve"> de Brechas Metodológicas — Componente 1.</w:t>
      </w:r>
    </w:p>
    <w:p w:rsidR="00132F6E" w:rsidRPr="003A4509" w:rsidRDefault="00582FE8">
      <w:pPr>
        <w:pStyle w:val="Prrafodelista"/>
        <w:numPr>
          <w:ilvl w:val="0"/>
          <w:numId w:val="2"/>
        </w:numPr>
        <w:rPr>
          <w:lang w:val="es-CL"/>
        </w:rPr>
      </w:pPr>
      <w:r w:rsidRPr="003A4509">
        <w:rPr>
          <w:lang w:val="es-CL"/>
        </w:rPr>
        <w:t>Matriz Individual de Brechas y Niveles de Desarrollo — Componente 2.</w:t>
      </w:r>
    </w:p>
    <w:p w:rsidR="00132F6E" w:rsidRPr="003A4509" w:rsidRDefault="00582FE8">
      <w:pPr>
        <w:pStyle w:val="Prrafodelista"/>
        <w:numPr>
          <w:ilvl w:val="0"/>
          <w:numId w:val="2"/>
        </w:numPr>
        <w:rPr>
          <w:lang w:val="es-CL"/>
        </w:rPr>
      </w:pPr>
      <w:r w:rsidRPr="003A4509">
        <w:rPr>
          <w:lang w:val="es-CL"/>
        </w:rPr>
        <w:t>Plan Personal de Desarrollo — Componente 3.</w:t>
      </w:r>
    </w:p>
    <w:p w:rsidR="00132F6E" w:rsidRPr="003A4509" w:rsidRDefault="00582FE8">
      <w:pPr>
        <w:pStyle w:val="Prrafodelista"/>
        <w:numPr>
          <w:ilvl w:val="0"/>
          <w:numId w:val="2"/>
        </w:numPr>
        <w:rPr>
          <w:lang w:val="es-CL"/>
        </w:rPr>
      </w:pPr>
      <w:r w:rsidRPr="003A4509">
        <w:rPr>
          <w:lang w:val="es-CL"/>
        </w:rPr>
        <w:t>Matriz de Diseño del Itinerario Base.</w:t>
      </w:r>
      <w:bookmarkStart w:id="54" w:name="_GoBack"/>
      <w:bookmarkEnd w:id="54"/>
    </w:p>
    <w:p w:rsidR="00132F6E" w:rsidRPr="003A4509" w:rsidRDefault="00582FE8">
      <w:pPr>
        <w:pStyle w:val="Prrafodelista"/>
        <w:numPr>
          <w:ilvl w:val="0"/>
          <w:numId w:val="2"/>
        </w:numPr>
        <w:rPr>
          <w:lang w:val="es-CL"/>
        </w:rPr>
      </w:pPr>
      <w:r w:rsidRPr="003A4509">
        <w:rPr>
          <w:lang w:val="es-CL"/>
        </w:rPr>
        <w:t xml:space="preserve">Anexos A </w:t>
      </w:r>
      <w:proofErr w:type="spellStart"/>
      <w:r w:rsidRPr="003A4509">
        <w:rPr>
          <w:lang w:val="es-CL"/>
        </w:rPr>
        <w:t>a</w:t>
      </w:r>
      <w:proofErr w:type="spellEnd"/>
      <w:r w:rsidRPr="003A4509">
        <w:rPr>
          <w:lang w:val="es-CL"/>
        </w:rPr>
        <w:t xml:space="preserve"> H de Unidad 1.</w:t>
      </w:r>
    </w:p>
    <w:p w:rsidR="00132F6E" w:rsidRPr="003A4509" w:rsidRDefault="00582FE8">
      <w:pPr>
        <w:pStyle w:val="Prrafodelista"/>
        <w:numPr>
          <w:ilvl w:val="0"/>
          <w:numId w:val="2"/>
        </w:numPr>
        <w:rPr>
          <w:lang w:val="es-CL"/>
        </w:rPr>
      </w:pPr>
      <w:r w:rsidRPr="003A4509">
        <w:rPr>
          <w:lang w:val="es-CL"/>
        </w:rPr>
        <w:t>Manual de Estrategias Didácticas y de Evaluación para el Desarrollo de Competencias (EDECOMP), 2021.</w:t>
      </w:r>
    </w:p>
    <w:p w:rsidR="00132F6E" w:rsidRPr="003A4509" w:rsidRDefault="00582FE8">
      <w:pPr>
        <w:pStyle w:val="Prrafodelista"/>
        <w:numPr>
          <w:ilvl w:val="0"/>
          <w:numId w:val="2"/>
        </w:numPr>
        <w:rPr>
          <w:lang w:val="es-CL"/>
        </w:rPr>
      </w:pPr>
      <w:r w:rsidRPr="003A4509">
        <w:rPr>
          <w:lang w:val="es-CL"/>
        </w:rPr>
        <w:t>Guía de Elaboración de Planes Formativos, SENCE–</w:t>
      </w:r>
      <w:proofErr w:type="spellStart"/>
      <w:r w:rsidRPr="003A4509">
        <w:rPr>
          <w:lang w:val="es-CL"/>
        </w:rPr>
        <w:t>ChileValora</w:t>
      </w:r>
      <w:proofErr w:type="spellEnd"/>
      <w:r w:rsidRPr="003A4509">
        <w:rPr>
          <w:lang w:val="es-CL"/>
        </w:rPr>
        <w:t>.</w:t>
      </w:r>
    </w:p>
    <w:p w:rsidR="00132F6E" w:rsidRPr="003A4509" w:rsidRDefault="00582FE8">
      <w:pPr>
        <w:pStyle w:val="Prrafodelista"/>
        <w:numPr>
          <w:ilvl w:val="0"/>
          <w:numId w:val="2"/>
        </w:numPr>
        <w:rPr>
          <w:lang w:val="es-CL"/>
        </w:rPr>
      </w:pPr>
      <w:r w:rsidRPr="003A4509">
        <w:rPr>
          <w:lang w:val="es-CL"/>
        </w:rPr>
        <w:t>Marco de Cualificaciones Técnico-Profesional, 2017.</w:t>
      </w:r>
    </w:p>
    <w:p w:rsidR="00132F6E" w:rsidRPr="003A4509" w:rsidRDefault="00132F6E">
      <w:pPr>
        <w:spacing w:after="120"/>
        <w:rPr>
          <w:lang w:val="es-CL"/>
        </w:rPr>
      </w:pPr>
    </w:p>
    <w:p w:rsidR="00132F6E" w:rsidRPr="003A4509" w:rsidRDefault="00582FE8">
      <w:pPr>
        <w:pStyle w:val="Ttulo1"/>
        <w:rPr>
          <w:lang w:val="es-CL"/>
        </w:rPr>
      </w:pPr>
      <w:bookmarkStart w:id="55" w:name="_Toc240888569"/>
      <w:r w:rsidRPr="003A4509">
        <w:rPr>
          <w:lang w:val="es-CL"/>
        </w:rPr>
        <w:t>Cierre operativo</w:t>
      </w:r>
      <w:bookmarkEnd w:id="55"/>
    </w:p>
    <w:p w:rsidR="00132F6E" w:rsidRPr="003A4509" w:rsidRDefault="00582FE8">
      <w:pPr>
        <w:spacing w:after="180" w:line="288" w:lineRule="auto"/>
        <w:rPr>
          <w:lang w:val="es-CL"/>
        </w:rPr>
      </w:pPr>
      <w:r w:rsidRPr="003A4509">
        <w:rPr>
          <w:lang w:val="es-CL"/>
        </w:rPr>
        <w:t>La Unidad 1 se implementa como una experiencia base común, con recursos fijos que entregan fundamentos y oportunidades de análisis, y con apoyos adaptativos generados por IA que permiten trasladar esos fundamentos al contexto particular de cada persona facilitadora.</w:t>
      </w:r>
    </w:p>
    <w:p w:rsidR="00132F6E" w:rsidRPr="003A4509" w:rsidRDefault="00582FE8">
      <w:pPr>
        <w:spacing w:after="180" w:line="288" w:lineRule="auto"/>
        <w:rPr>
          <w:lang w:val="es-CL"/>
        </w:rPr>
      </w:pPr>
      <w:r w:rsidRPr="003A4509">
        <w:rPr>
          <w:lang w:val="es-CL"/>
        </w:rPr>
        <w:t>Su operación se resume en la siguiente lógica:</w:t>
      </w:r>
    </w:p>
    <w:p w:rsidR="00132F6E" w:rsidRPr="003A4509" w:rsidRDefault="00582FE8">
      <w:pPr>
        <w:keepNext/>
        <w:pBdr>
          <w:top w:val="single" w:sz="2" w:space="8" w:color="2C2878"/>
          <w:left w:val="single" w:sz="24" w:space="10" w:color="2FB0E9"/>
          <w:bottom w:val="single" w:sz="2" w:space="8" w:color="2C2878"/>
          <w:right w:val="single" w:sz="2" w:space="8" w:color="2C2878"/>
        </w:pBdr>
        <w:shd w:val="clear" w:color="auto" w:fill="2C2878"/>
        <w:spacing w:before="260"/>
        <w:ind w:left="40"/>
        <w:rPr>
          <w:lang w:val="es-CL"/>
        </w:rPr>
      </w:pPr>
      <w:r w:rsidRPr="003A4509">
        <w:rPr>
          <w:b/>
          <w:bCs/>
          <w:color w:val="2FB0E9"/>
          <w:sz w:val="20"/>
          <w:szCs w:val="20"/>
          <w:lang w:val="es-CL"/>
        </w:rPr>
        <w:t>Lógica operativa de la Unidad 1</w:t>
      </w:r>
    </w:p>
    <w:p w:rsidR="00132F6E" w:rsidRPr="003A4509" w:rsidRDefault="00582FE8">
      <w:pPr>
        <w:pBdr>
          <w:top w:val="single" w:sz="2" w:space="8" w:color="2C2878"/>
          <w:left w:val="single" w:sz="24" w:space="10" w:color="2FB0E9"/>
          <w:bottom w:val="single" w:sz="2" w:space="8" w:color="2C2878"/>
          <w:right w:val="single" w:sz="2" w:space="8" w:color="2C2878"/>
        </w:pBdr>
        <w:shd w:val="clear" w:color="auto" w:fill="2C2878"/>
        <w:spacing w:after="260"/>
        <w:ind w:left="40"/>
        <w:rPr>
          <w:lang w:val="es-CL"/>
        </w:rPr>
      </w:pPr>
      <w:r w:rsidRPr="003A4509">
        <w:rPr>
          <w:color w:val="FFFFFF"/>
          <w:sz w:val="20"/>
          <w:szCs w:val="20"/>
          <w:lang w:val="es-CL"/>
        </w:rPr>
        <w:t>Recursos fijos Moodle + Tutor IA + Meta PDP + Coach IA + Evidencia conversacional + Verificación IA + Decisión de la persona = Desarrollo adaptativo trazable</w:t>
      </w:r>
    </w:p>
    <w:p w:rsidR="00132F6E" w:rsidRPr="003A4509" w:rsidRDefault="00582FE8">
      <w:pPr>
        <w:spacing w:after="180" w:line="288" w:lineRule="auto"/>
        <w:rPr>
          <w:lang w:val="es-CL"/>
        </w:rPr>
      </w:pPr>
      <w:r w:rsidRPr="003A4509">
        <w:rPr>
          <w:lang w:val="es-CL"/>
        </w:rPr>
        <w:t xml:space="preserve">Este documento, junto con los Anexos A </w:t>
      </w:r>
      <w:proofErr w:type="spellStart"/>
      <w:r w:rsidRPr="003A4509">
        <w:rPr>
          <w:lang w:val="es-CL"/>
        </w:rPr>
        <w:t>a</w:t>
      </w:r>
      <w:proofErr w:type="spellEnd"/>
      <w:r w:rsidRPr="003A4509">
        <w:rPr>
          <w:lang w:val="es-CL"/>
        </w:rPr>
        <w:t xml:space="preserve"> H, constituye la especificación completa de la Unidad 1 para implementación, validación y pilotaje.</w:t>
      </w:r>
    </w:p>
    <w:sectPr w:rsidR="00132F6E" w:rsidRPr="003A4509">
      <w:headerReference w:type="default" r:id="rId8"/>
      <w:footerReference w:type="default" r:id="rId9"/>
      <w:pgSz w:w="12240" w:h="15840"/>
      <w:pgMar w:top="1417" w:right="1701" w:bottom="1417" w:left="1701" w:header="620" w:footer="56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1F74" w:rsidRDefault="00281F74">
      <w:pPr>
        <w:spacing w:line="240" w:lineRule="auto"/>
      </w:pPr>
      <w:r>
        <w:separator/>
      </w:r>
    </w:p>
  </w:endnote>
  <w:endnote w:type="continuationSeparator" w:id="0">
    <w:p w:rsidR="00281F74" w:rsidRDefault="00281F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2F6E" w:rsidRPr="003A4509" w:rsidRDefault="00582FE8">
    <w:pPr>
      <w:pBdr>
        <w:top w:val="single" w:sz="4" w:space="6" w:color="BFE3F5"/>
      </w:pBdr>
      <w:tabs>
        <w:tab w:val="right" w:pos="9026"/>
      </w:tabs>
      <w:rPr>
        <w:lang w:val="es-CL"/>
      </w:rPr>
    </w:pPr>
    <w:proofErr w:type="spellStart"/>
    <w:r w:rsidRPr="003A4509">
      <w:rPr>
        <w:color w:val="6B7686"/>
        <w:sz w:val="16"/>
        <w:szCs w:val="16"/>
        <w:lang w:val="es-CL"/>
      </w:rPr>
      <w:t>Interfases</w:t>
    </w:r>
    <w:proofErr w:type="spellEnd"/>
    <w:r w:rsidRPr="003A4509">
      <w:rPr>
        <w:color w:val="6B7686"/>
        <w:sz w:val="16"/>
        <w:szCs w:val="16"/>
        <w:lang w:val="es-CL"/>
      </w:rPr>
      <w:t xml:space="preserve"> Consultores</w:t>
    </w:r>
    <w:r w:rsidRPr="003A4509">
      <w:rPr>
        <w:color w:val="6B7686"/>
        <w:sz w:val="16"/>
        <w:szCs w:val="16"/>
        <w:lang w:val="es-CL"/>
      </w:rPr>
      <w:tab/>
      <w:t xml:space="preserve">Página </w:t>
    </w:r>
    <w:r w:rsidRPr="003A4509">
      <w:rPr>
        <w:color w:val="6B7686"/>
        <w:sz w:val="16"/>
        <w:szCs w:val="16"/>
        <w:lang w:val="es-CL"/>
      </w:rPr>
      <w:fldChar w:fldCharType="begin"/>
    </w:r>
    <w:r w:rsidRPr="003A4509">
      <w:rPr>
        <w:color w:val="6B7686"/>
        <w:sz w:val="16"/>
        <w:szCs w:val="16"/>
        <w:lang w:val="es-CL"/>
      </w:rPr>
      <w:instrText>PAGE</w:instrText>
    </w:r>
    <w:r w:rsidRPr="003A4509">
      <w:rPr>
        <w:color w:val="6B7686"/>
        <w:sz w:val="16"/>
        <w:szCs w:val="16"/>
        <w:lang w:val="es-CL"/>
      </w:rPr>
      <w:fldChar w:fldCharType="separate"/>
    </w:r>
    <w:r w:rsidR="003A4509">
      <w:rPr>
        <w:noProof/>
        <w:color w:val="6B7686"/>
        <w:sz w:val="16"/>
        <w:szCs w:val="16"/>
        <w:lang w:val="es-CL"/>
      </w:rPr>
      <w:t>22</w:t>
    </w:r>
    <w:r w:rsidRPr="003A4509">
      <w:rPr>
        <w:color w:val="6B7686"/>
        <w:sz w:val="16"/>
        <w:szCs w:val="16"/>
        <w:lang w:val="es-C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1F74" w:rsidRDefault="00281F74">
      <w:pPr>
        <w:spacing w:line="240" w:lineRule="auto"/>
      </w:pPr>
      <w:r>
        <w:separator/>
      </w:r>
    </w:p>
  </w:footnote>
  <w:footnote w:type="continuationSeparator" w:id="0">
    <w:p w:rsidR="00281F74" w:rsidRDefault="00281F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2F6E" w:rsidRPr="003A4509" w:rsidRDefault="00582FE8">
    <w:pPr>
      <w:pBdr>
        <w:bottom w:val="single" w:sz="6" w:space="6" w:color="2FB0E9"/>
      </w:pBdr>
      <w:tabs>
        <w:tab w:val="right" w:pos="9026"/>
      </w:tabs>
      <w:rPr>
        <w:lang w:val="es-CL"/>
      </w:rPr>
    </w:pPr>
    <w:r>
      <w:rPr>
        <w:noProof/>
      </w:rPr>
      <w:drawing>
        <wp:inline distT="0" distB="0" distL="0" distR="0">
          <wp:extent cx="809625" cy="2857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09625" cy="285750"/>
                  </a:xfrm>
                  <a:prstGeom prst="rect">
                    <a:avLst/>
                  </a:prstGeom>
                </pic:spPr>
              </pic:pic>
            </a:graphicData>
          </a:graphic>
        </wp:inline>
      </w:drawing>
    </w:r>
    <w:r>
      <w:rPr>
        <w:i/>
        <w:iCs/>
        <w:color w:val="6B7686"/>
        <w:sz w:val="16"/>
        <w:szCs w:val="16"/>
      </w:rPr>
      <w:tab/>
    </w:r>
    <w:r w:rsidRPr="003A4509">
      <w:rPr>
        <w:i/>
        <w:iCs/>
        <w:color w:val="6B7686"/>
        <w:sz w:val="16"/>
        <w:szCs w:val="16"/>
        <w:lang w:val="es-CL"/>
      </w:rPr>
      <w:t>Documento Operativo Integrado (Unidad 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B6AE7"/>
    <w:multiLevelType w:val="hybridMultilevel"/>
    <w:tmpl w:val="CE80993A"/>
    <w:lvl w:ilvl="0" w:tplc="F0E06930">
      <w:start w:val="1"/>
      <w:numFmt w:val="decimal"/>
      <w:lvlText w:val="%1."/>
      <w:lvlJc w:val="left"/>
      <w:pPr>
        <w:spacing w:after="100"/>
        <w:ind w:left="468" w:hanging="234"/>
      </w:pPr>
      <w:rPr>
        <w:b/>
        <w:bCs/>
        <w:color w:val="1D8FC4"/>
        <w:sz w:val="21"/>
        <w:szCs w:val="21"/>
      </w:rPr>
    </w:lvl>
    <w:lvl w:ilvl="1" w:tplc="B3CC382A">
      <w:numFmt w:val="decimal"/>
      <w:lvlText w:val=""/>
      <w:lvlJc w:val="left"/>
    </w:lvl>
    <w:lvl w:ilvl="2" w:tplc="2FB20AD4">
      <w:numFmt w:val="decimal"/>
      <w:lvlText w:val=""/>
      <w:lvlJc w:val="left"/>
    </w:lvl>
    <w:lvl w:ilvl="3" w:tplc="E34A1A5C">
      <w:numFmt w:val="decimal"/>
      <w:lvlText w:val=""/>
      <w:lvlJc w:val="left"/>
    </w:lvl>
    <w:lvl w:ilvl="4" w:tplc="86FE2656">
      <w:numFmt w:val="decimal"/>
      <w:lvlText w:val=""/>
      <w:lvlJc w:val="left"/>
    </w:lvl>
    <w:lvl w:ilvl="5" w:tplc="0A280D76">
      <w:numFmt w:val="decimal"/>
      <w:lvlText w:val=""/>
      <w:lvlJc w:val="left"/>
    </w:lvl>
    <w:lvl w:ilvl="6" w:tplc="A5342E98">
      <w:numFmt w:val="decimal"/>
      <w:lvlText w:val=""/>
      <w:lvlJc w:val="left"/>
    </w:lvl>
    <w:lvl w:ilvl="7" w:tplc="D7FA30D4">
      <w:numFmt w:val="decimal"/>
      <w:lvlText w:val=""/>
      <w:lvlJc w:val="left"/>
    </w:lvl>
    <w:lvl w:ilvl="8" w:tplc="C206D8D8">
      <w:numFmt w:val="decimal"/>
      <w:lvlText w:val=""/>
      <w:lvlJc w:val="left"/>
    </w:lvl>
  </w:abstractNum>
  <w:abstractNum w:abstractNumId="1" w15:restartNumberingAfterBreak="0">
    <w:nsid w:val="09C04857"/>
    <w:multiLevelType w:val="hybridMultilevel"/>
    <w:tmpl w:val="0C3A8862"/>
    <w:lvl w:ilvl="0" w:tplc="7EDC3098">
      <w:start w:val="1"/>
      <w:numFmt w:val="decimal"/>
      <w:lvlText w:val="%1."/>
      <w:lvlJc w:val="left"/>
      <w:pPr>
        <w:spacing w:after="100"/>
        <w:ind w:left="468" w:hanging="234"/>
      </w:pPr>
      <w:rPr>
        <w:b/>
        <w:bCs/>
        <w:color w:val="1D8FC4"/>
        <w:sz w:val="21"/>
        <w:szCs w:val="21"/>
      </w:rPr>
    </w:lvl>
    <w:lvl w:ilvl="1" w:tplc="83641DCA">
      <w:numFmt w:val="decimal"/>
      <w:lvlText w:val=""/>
      <w:lvlJc w:val="left"/>
    </w:lvl>
    <w:lvl w:ilvl="2" w:tplc="2D046448">
      <w:numFmt w:val="decimal"/>
      <w:lvlText w:val=""/>
      <w:lvlJc w:val="left"/>
    </w:lvl>
    <w:lvl w:ilvl="3" w:tplc="B86803D6">
      <w:numFmt w:val="decimal"/>
      <w:lvlText w:val=""/>
      <w:lvlJc w:val="left"/>
    </w:lvl>
    <w:lvl w:ilvl="4" w:tplc="6BEA4DF2">
      <w:numFmt w:val="decimal"/>
      <w:lvlText w:val=""/>
      <w:lvlJc w:val="left"/>
    </w:lvl>
    <w:lvl w:ilvl="5" w:tplc="C96E2CB6">
      <w:numFmt w:val="decimal"/>
      <w:lvlText w:val=""/>
      <w:lvlJc w:val="left"/>
    </w:lvl>
    <w:lvl w:ilvl="6" w:tplc="CD248292">
      <w:numFmt w:val="decimal"/>
      <w:lvlText w:val=""/>
      <w:lvlJc w:val="left"/>
    </w:lvl>
    <w:lvl w:ilvl="7" w:tplc="85B882C0">
      <w:numFmt w:val="decimal"/>
      <w:lvlText w:val=""/>
      <w:lvlJc w:val="left"/>
    </w:lvl>
    <w:lvl w:ilvl="8" w:tplc="90801BE6">
      <w:numFmt w:val="decimal"/>
      <w:lvlText w:val=""/>
      <w:lvlJc w:val="left"/>
    </w:lvl>
  </w:abstractNum>
  <w:abstractNum w:abstractNumId="2" w15:restartNumberingAfterBreak="0">
    <w:nsid w:val="0F931D77"/>
    <w:multiLevelType w:val="hybridMultilevel"/>
    <w:tmpl w:val="1EC85618"/>
    <w:lvl w:ilvl="0" w:tplc="50AE8660">
      <w:start w:val="1"/>
      <w:numFmt w:val="bullet"/>
      <w:lvlText w:val="•"/>
      <w:lvlJc w:val="left"/>
      <w:pPr>
        <w:spacing w:after="90"/>
        <w:ind w:left="468" w:hanging="234"/>
      </w:pPr>
      <w:rPr>
        <w:b/>
        <w:bCs/>
        <w:color w:val="1D8FC4"/>
        <w:sz w:val="21"/>
        <w:szCs w:val="21"/>
      </w:rPr>
    </w:lvl>
    <w:lvl w:ilvl="1" w:tplc="A53EA76C">
      <w:numFmt w:val="decimal"/>
      <w:lvlText w:val=""/>
      <w:lvlJc w:val="left"/>
    </w:lvl>
    <w:lvl w:ilvl="2" w:tplc="56C438EE">
      <w:numFmt w:val="decimal"/>
      <w:lvlText w:val=""/>
      <w:lvlJc w:val="left"/>
    </w:lvl>
    <w:lvl w:ilvl="3" w:tplc="66E4C148">
      <w:numFmt w:val="decimal"/>
      <w:lvlText w:val=""/>
      <w:lvlJc w:val="left"/>
    </w:lvl>
    <w:lvl w:ilvl="4" w:tplc="8F0675D8">
      <w:numFmt w:val="decimal"/>
      <w:lvlText w:val=""/>
      <w:lvlJc w:val="left"/>
    </w:lvl>
    <w:lvl w:ilvl="5" w:tplc="61462D64">
      <w:numFmt w:val="decimal"/>
      <w:lvlText w:val=""/>
      <w:lvlJc w:val="left"/>
    </w:lvl>
    <w:lvl w:ilvl="6" w:tplc="C2FA8F3C">
      <w:numFmt w:val="decimal"/>
      <w:lvlText w:val=""/>
      <w:lvlJc w:val="left"/>
    </w:lvl>
    <w:lvl w:ilvl="7" w:tplc="52363654">
      <w:numFmt w:val="decimal"/>
      <w:lvlText w:val=""/>
      <w:lvlJc w:val="left"/>
    </w:lvl>
    <w:lvl w:ilvl="8" w:tplc="AE3601BC">
      <w:numFmt w:val="decimal"/>
      <w:lvlText w:val=""/>
      <w:lvlJc w:val="left"/>
    </w:lvl>
  </w:abstractNum>
  <w:abstractNum w:abstractNumId="3" w15:restartNumberingAfterBreak="0">
    <w:nsid w:val="17111DD4"/>
    <w:multiLevelType w:val="hybridMultilevel"/>
    <w:tmpl w:val="EE8CF10A"/>
    <w:lvl w:ilvl="0" w:tplc="B5EA4266">
      <w:start w:val="1"/>
      <w:numFmt w:val="upperLetter"/>
      <w:lvlText w:val="%1."/>
      <w:lvlJc w:val="left"/>
      <w:pPr>
        <w:spacing w:after="110"/>
        <w:ind w:left="468" w:hanging="234"/>
      </w:pPr>
      <w:rPr>
        <w:b/>
        <w:bCs/>
        <w:color w:val="201A5C"/>
        <w:sz w:val="21"/>
        <w:szCs w:val="21"/>
      </w:rPr>
    </w:lvl>
    <w:lvl w:ilvl="1" w:tplc="9BE65732">
      <w:numFmt w:val="decimal"/>
      <w:lvlText w:val=""/>
      <w:lvlJc w:val="left"/>
    </w:lvl>
    <w:lvl w:ilvl="2" w:tplc="84F63520">
      <w:numFmt w:val="decimal"/>
      <w:lvlText w:val=""/>
      <w:lvlJc w:val="left"/>
    </w:lvl>
    <w:lvl w:ilvl="3" w:tplc="9E64FEC6">
      <w:numFmt w:val="decimal"/>
      <w:lvlText w:val=""/>
      <w:lvlJc w:val="left"/>
    </w:lvl>
    <w:lvl w:ilvl="4" w:tplc="8E40B1F6">
      <w:numFmt w:val="decimal"/>
      <w:lvlText w:val=""/>
      <w:lvlJc w:val="left"/>
    </w:lvl>
    <w:lvl w:ilvl="5" w:tplc="9D961B42">
      <w:numFmt w:val="decimal"/>
      <w:lvlText w:val=""/>
      <w:lvlJc w:val="left"/>
    </w:lvl>
    <w:lvl w:ilvl="6" w:tplc="15886DDA">
      <w:numFmt w:val="decimal"/>
      <w:lvlText w:val=""/>
      <w:lvlJc w:val="left"/>
    </w:lvl>
    <w:lvl w:ilvl="7" w:tplc="BD60B5A6">
      <w:numFmt w:val="decimal"/>
      <w:lvlText w:val=""/>
      <w:lvlJc w:val="left"/>
    </w:lvl>
    <w:lvl w:ilvl="8" w:tplc="102CC460">
      <w:numFmt w:val="decimal"/>
      <w:lvlText w:val=""/>
      <w:lvlJc w:val="left"/>
    </w:lvl>
  </w:abstractNum>
  <w:abstractNum w:abstractNumId="4" w15:restartNumberingAfterBreak="0">
    <w:nsid w:val="1A3E64E6"/>
    <w:multiLevelType w:val="hybridMultilevel"/>
    <w:tmpl w:val="4FD6255E"/>
    <w:lvl w:ilvl="0" w:tplc="017E9A18">
      <w:start w:val="1"/>
      <w:numFmt w:val="upperLetter"/>
      <w:lvlText w:val="%1."/>
      <w:lvlJc w:val="left"/>
      <w:pPr>
        <w:spacing w:after="110"/>
        <w:ind w:left="468" w:hanging="234"/>
      </w:pPr>
      <w:rPr>
        <w:b/>
        <w:bCs/>
        <w:color w:val="201A5C"/>
        <w:sz w:val="21"/>
        <w:szCs w:val="21"/>
      </w:rPr>
    </w:lvl>
    <w:lvl w:ilvl="1" w:tplc="009CACBA">
      <w:numFmt w:val="decimal"/>
      <w:lvlText w:val=""/>
      <w:lvlJc w:val="left"/>
    </w:lvl>
    <w:lvl w:ilvl="2" w:tplc="CE0A052C">
      <w:numFmt w:val="decimal"/>
      <w:lvlText w:val=""/>
      <w:lvlJc w:val="left"/>
    </w:lvl>
    <w:lvl w:ilvl="3" w:tplc="D2967DA0">
      <w:numFmt w:val="decimal"/>
      <w:lvlText w:val=""/>
      <w:lvlJc w:val="left"/>
    </w:lvl>
    <w:lvl w:ilvl="4" w:tplc="F1C23114">
      <w:numFmt w:val="decimal"/>
      <w:lvlText w:val=""/>
      <w:lvlJc w:val="left"/>
    </w:lvl>
    <w:lvl w:ilvl="5" w:tplc="11C281D4">
      <w:numFmt w:val="decimal"/>
      <w:lvlText w:val=""/>
      <w:lvlJc w:val="left"/>
    </w:lvl>
    <w:lvl w:ilvl="6" w:tplc="41B652E4">
      <w:numFmt w:val="decimal"/>
      <w:lvlText w:val=""/>
      <w:lvlJc w:val="left"/>
    </w:lvl>
    <w:lvl w:ilvl="7" w:tplc="65722C64">
      <w:numFmt w:val="decimal"/>
      <w:lvlText w:val=""/>
      <w:lvlJc w:val="left"/>
    </w:lvl>
    <w:lvl w:ilvl="8" w:tplc="5AFE4BB0">
      <w:numFmt w:val="decimal"/>
      <w:lvlText w:val=""/>
      <w:lvlJc w:val="left"/>
    </w:lvl>
  </w:abstractNum>
  <w:abstractNum w:abstractNumId="5" w15:restartNumberingAfterBreak="0">
    <w:nsid w:val="1B01199B"/>
    <w:multiLevelType w:val="hybridMultilevel"/>
    <w:tmpl w:val="26B440BC"/>
    <w:lvl w:ilvl="0" w:tplc="EF84397C">
      <w:start w:val="1"/>
      <w:numFmt w:val="upperLetter"/>
      <w:lvlText w:val="%1."/>
      <w:lvlJc w:val="left"/>
      <w:pPr>
        <w:spacing w:after="110"/>
        <w:ind w:left="468" w:hanging="234"/>
      </w:pPr>
      <w:rPr>
        <w:b/>
        <w:bCs/>
        <w:color w:val="201A5C"/>
        <w:sz w:val="21"/>
        <w:szCs w:val="21"/>
      </w:rPr>
    </w:lvl>
    <w:lvl w:ilvl="1" w:tplc="DD44FD90">
      <w:numFmt w:val="decimal"/>
      <w:lvlText w:val=""/>
      <w:lvlJc w:val="left"/>
    </w:lvl>
    <w:lvl w:ilvl="2" w:tplc="37C84AB2">
      <w:numFmt w:val="decimal"/>
      <w:lvlText w:val=""/>
      <w:lvlJc w:val="left"/>
    </w:lvl>
    <w:lvl w:ilvl="3" w:tplc="04B60D3A">
      <w:numFmt w:val="decimal"/>
      <w:lvlText w:val=""/>
      <w:lvlJc w:val="left"/>
    </w:lvl>
    <w:lvl w:ilvl="4" w:tplc="B83A1B50">
      <w:numFmt w:val="decimal"/>
      <w:lvlText w:val=""/>
      <w:lvlJc w:val="left"/>
    </w:lvl>
    <w:lvl w:ilvl="5" w:tplc="3534828A">
      <w:numFmt w:val="decimal"/>
      <w:lvlText w:val=""/>
      <w:lvlJc w:val="left"/>
    </w:lvl>
    <w:lvl w:ilvl="6" w:tplc="69AC7750">
      <w:numFmt w:val="decimal"/>
      <w:lvlText w:val=""/>
      <w:lvlJc w:val="left"/>
    </w:lvl>
    <w:lvl w:ilvl="7" w:tplc="B8D8EFD8">
      <w:numFmt w:val="decimal"/>
      <w:lvlText w:val=""/>
      <w:lvlJc w:val="left"/>
    </w:lvl>
    <w:lvl w:ilvl="8" w:tplc="BD8672BC">
      <w:numFmt w:val="decimal"/>
      <w:lvlText w:val=""/>
      <w:lvlJc w:val="left"/>
    </w:lvl>
  </w:abstractNum>
  <w:abstractNum w:abstractNumId="6" w15:restartNumberingAfterBreak="0">
    <w:nsid w:val="21BB3E5F"/>
    <w:multiLevelType w:val="hybridMultilevel"/>
    <w:tmpl w:val="21983A0A"/>
    <w:lvl w:ilvl="0" w:tplc="E668B652">
      <w:start w:val="1"/>
      <w:numFmt w:val="upperLetter"/>
      <w:lvlText w:val="%1."/>
      <w:lvlJc w:val="left"/>
      <w:pPr>
        <w:spacing w:after="110"/>
        <w:ind w:left="468" w:hanging="234"/>
      </w:pPr>
      <w:rPr>
        <w:b/>
        <w:bCs/>
        <w:color w:val="201A5C"/>
        <w:sz w:val="21"/>
        <w:szCs w:val="21"/>
      </w:rPr>
    </w:lvl>
    <w:lvl w:ilvl="1" w:tplc="095A1BCA">
      <w:numFmt w:val="decimal"/>
      <w:lvlText w:val=""/>
      <w:lvlJc w:val="left"/>
    </w:lvl>
    <w:lvl w:ilvl="2" w:tplc="6FE4D934">
      <w:numFmt w:val="decimal"/>
      <w:lvlText w:val=""/>
      <w:lvlJc w:val="left"/>
    </w:lvl>
    <w:lvl w:ilvl="3" w:tplc="32B83A28">
      <w:numFmt w:val="decimal"/>
      <w:lvlText w:val=""/>
      <w:lvlJc w:val="left"/>
    </w:lvl>
    <w:lvl w:ilvl="4" w:tplc="671061E4">
      <w:numFmt w:val="decimal"/>
      <w:lvlText w:val=""/>
      <w:lvlJc w:val="left"/>
    </w:lvl>
    <w:lvl w:ilvl="5" w:tplc="04522176">
      <w:numFmt w:val="decimal"/>
      <w:lvlText w:val=""/>
      <w:lvlJc w:val="left"/>
    </w:lvl>
    <w:lvl w:ilvl="6" w:tplc="20BAECEE">
      <w:numFmt w:val="decimal"/>
      <w:lvlText w:val=""/>
      <w:lvlJc w:val="left"/>
    </w:lvl>
    <w:lvl w:ilvl="7" w:tplc="090ED40A">
      <w:numFmt w:val="decimal"/>
      <w:lvlText w:val=""/>
      <w:lvlJc w:val="left"/>
    </w:lvl>
    <w:lvl w:ilvl="8" w:tplc="08BC72BE">
      <w:numFmt w:val="decimal"/>
      <w:lvlText w:val=""/>
      <w:lvlJc w:val="left"/>
    </w:lvl>
  </w:abstractNum>
  <w:abstractNum w:abstractNumId="7" w15:restartNumberingAfterBreak="0">
    <w:nsid w:val="22292AF9"/>
    <w:multiLevelType w:val="hybridMultilevel"/>
    <w:tmpl w:val="83D4E50C"/>
    <w:lvl w:ilvl="0" w:tplc="BB74C978">
      <w:start w:val="1"/>
      <w:numFmt w:val="bullet"/>
      <w:lvlText w:val="●"/>
      <w:lvlJc w:val="left"/>
      <w:pPr>
        <w:ind w:left="720" w:hanging="360"/>
      </w:pPr>
    </w:lvl>
    <w:lvl w:ilvl="1" w:tplc="8AE4CC4E">
      <w:start w:val="1"/>
      <w:numFmt w:val="bullet"/>
      <w:lvlText w:val="○"/>
      <w:lvlJc w:val="left"/>
      <w:pPr>
        <w:ind w:left="1440" w:hanging="360"/>
      </w:pPr>
    </w:lvl>
    <w:lvl w:ilvl="2" w:tplc="51E4F664">
      <w:start w:val="1"/>
      <w:numFmt w:val="bullet"/>
      <w:lvlText w:val="■"/>
      <w:lvlJc w:val="left"/>
      <w:pPr>
        <w:ind w:left="2160" w:hanging="360"/>
      </w:pPr>
    </w:lvl>
    <w:lvl w:ilvl="3" w:tplc="ECE24B32">
      <w:start w:val="1"/>
      <w:numFmt w:val="bullet"/>
      <w:lvlText w:val="●"/>
      <w:lvlJc w:val="left"/>
      <w:pPr>
        <w:ind w:left="2880" w:hanging="360"/>
      </w:pPr>
    </w:lvl>
    <w:lvl w:ilvl="4" w:tplc="4348A194">
      <w:start w:val="1"/>
      <w:numFmt w:val="bullet"/>
      <w:lvlText w:val="○"/>
      <w:lvlJc w:val="left"/>
      <w:pPr>
        <w:ind w:left="3600" w:hanging="360"/>
      </w:pPr>
    </w:lvl>
    <w:lvl w:ilvl="5" w:tplc="445CE206">
      <w:start w:val="1"/>
      <w:numFmt w:val="bullet"/>
      <w:lvlText w:val="■"/>
      <w:lvlJc w:val="left"/>
      <w:pPr>
        <w:ind w:left="4320" w:hanging="360"/>
      </w:pPr>
    </w:lvl>
    <w:lvl w:ilvl="6" w:tplc="BDCA6308">
      <w:start w:val="1"/>
      <w:numFmt w:val="bullet"/>
      <w:lvlText w:val="●"/>
      <w:lvlJc w:val="left"/>
      <w:pPr>
        <w:ind w:left="5040" w:hanging="360"/>
      </w:pPr>
    </w:lvl>
    <w:lvl w:ilvl="7" w:tplc="C5107B3E">
      <w:start w:val="1"/>
      <w:numFmt w:val="bullet"/>
      <w:lvlText w:val="●"/>
      <w:lvlJc w:val="left"/>
      <w:pPr>
        <w:ind w:left="5760" w:hanging="360"/>
      </w:pPr>
    </w:lvl>
    <w:lvl w:ilvl="8" w:tplc="6758334A">
      <w:start w:val="1"/>
      <w:numFmt w:val="bullet"/>
      <w:lvlText w:val="●"/>
      <w:lvlJc w:val="left"/>
      <w:pPr>
        <w:ind w:left="6480" w:hanging="360"/>
      </w:pPr>
    </w:lvl>
  </w:abstractNum>
  <w:abstractNum w:abstractNumId="8" w15:restartNumberingAfterBreak="0">
    <w:nsid w:val="24FE53AD"/>
    <w:multiLevelType w:val="hybridMultilevel"/>
    <w:tmpl w:val="DB9C8D1A"/>
    <w:lvl w:ilvl="0" w:tplc="C674C296">
      <w:start w:val="1"/>
      <w:numFmt w:val="upperLetter"/>
      <w:lvlText w:val="%1."/>
      <w:lvlJc w:val="left"/>
      <w:pPr>
        <w:spacing w:after="110"/>
        <w:ind w:left="468" w:hanging="234"/>
      </w:pPr>
      <w:rPr>
        <w:b/>
        <w:bCs/>
        <w:color w:val="201A5C"/>
        <w:sz w:val="21"/>
        <w:szCs w:val="21"/>
      </w:rPr>
    </w:lvl>
    <w:lvl w:ilvl="1" w:tplc="9D2C3C8A">
      <w:numFmt w:val="decimal"/>
      <w:lvlText w:val=""/>
      <w:lvlJc w:val="left"/>
    </w:lvl>
    <w:lvl w:ilvl="2" w:tplc="F3FCD55C">
      <w:numFmt w:val="decimal"/>
      <w:lvlText w:val=""/>
      <w:lvlJc w:val="left"/>
    </w:lvl>
    <w:lvl w:ilvl="3" w:tplc="BB821CA0">
      <w:numFmt w:val="decimal"/>
      <w:lvlText w:val=""/>
      <w:lvlJc w:val="left"/>
    </w:lvl>
    <w:lvl w:ilvl="4" w:tplc="7904EB44">
      <w:numFmt w:val="decimal"/>
      <w:lvlText w:val=""/>
      <w:lvlJc w:val="left"/>
    </w:lvl>
    <w:lvl w:ilvl="5" w:tplc="4828BC6C">
      <w:numFmt w:val="decimal"/>
      <w:lvlText w:val=""/>
      <w:lvlJc w:val="left"/>
    </w:lvl>
    <w:lvl w:ilvl="6" w:tplc="0F6C03E4">
      <w:numFmt w:val="decimal"/>
      <w:lvlText w:val=""/>
      <w:lvlJc w:val="left"/>
    </w:lvl>
    <w:lvl w:ilvl="7" w:tplc="A5AEA674">
      <w:numFmt w:val="decimal"/>
      <w:lvlText w:val=""/>
      <w:lvlJc w:val="left"/>
    </w:lvl>
    <w:lvl w:ilvl="8" w:tplc="63064690">
      <w:numFmt w:val="decimal"/>
      <w:lvlText w:val=""/>
      <w:lvlJc w:val="left"/>
    </w:lvl>
  </w:abstractNum>
  <w:abstractNum w:abstractNumId="9" w15:restartNumberingAfterBreak="0">
    <w:nsid w:val="322614F0"/>
    <w:multiLevelType w:val="hybridMultilevel"/>
    <w:tmpl w:val="EA7AF97C"/>
    <w:lvl w:ilvl="0" w:tplc="A13C1CBC">
      <w:start w:val="1"/>
      <w:numFmt w:val="decimal"/>
      <w:lvlText w:val="%1."/>
      <w:lvlJc w:val="left"/>
      <w:pPr>
        <w:spacing w:after="100"/>
        <w:ind w:left="468" w:hanging="234"/>
      </w:pPr>
      <w:rPr>
        <w:b/>
        <w:bCs/>
        <w:color w:val="1D8FC4"/>
        <w:sz w:val="21"/>
        <w:szCs w:val="21"/>
      </w:rPr>
    </w:lvl>
    <w:lvl w:ilvl="1" w:tplc="C76E69BA">
      <w:numFmt w:val="decimal"/>
      <w:lvlText w:val=""/>
      <w:lvlJc w:val="left"/>
    </w:lvl>
    <w:lvl w:ilvl="2" w:tplc="898060E4">
      <w:numFmt w:val="decimal"/>
      <w:lvlText w:val=""/>
      <w:lvlJc w:val="left"/>
    </w:lvl>
    <w:lvl w:ilvl="3" w:tplc="638E985C">
      <w:numFmt w:val="decimal"/>
      <w:lvlText w:val=""/>
      <w:lvlJc w:val="left"/>
    </w:lvl>
    <w:lvl w:ilvl="4" w:tplc="9D1A58F4">
      <w:numFmt w:val="decimal"/>
      <w:lvlText w:val=""/>
      <w:lvlJc w:val="left"/>
    </w:lvl>
    <w:lvl w:ilvl="5" w:tplc="052809A4">
      <w:numFmt w:val="decimal"/>
      <w:lvlText w:val=""/>
      <w:lvlJc w:val="left"/>
    </w:lvl>
    <w:lvl w:ilvl="6" w:tplc="485C57D4">
      <w:numFmt w:val="decimal"/>
      <w:lvlText w:val=""/>
      <w:lvlJc w:val="left"/>
    </w:lvl>
    <w:lvl w:ilvl="7" w:tplc="E058098E">
      <w:numFmt w:val="decimal"/>
      <w:lvlText w:val=""/>
      <w:lvlJc w:val="left"/>
    </w:lvl>
    <w:lvl w:ilvl="8" w:tplc="F0C437BC">
      <w:numFmt w:val="decimal"/>
      <w:lvlText w:val=""/>
      <w:lvlJc w:val="left"/>
    </w:lvl>
  </w:abstractNum>
  <w:abstractNum w:abstractNumId="10" w15:restartNumberingAfterBreak="0">
    <w:nsid w:val="36CD0B94"/>
    <w:multiLevelType w:val="hybridMultilevel"/>
    <w:tmpl w:val="DCEE1824"/>
    <w:lvl w:ilvl="0" w:tplc="A2F62A0C">
      <w:start w:val="1"/>
      <w:numFmt w:val="decimal"/>
      <w:lvlText w:val="%1."/>
      <w:lvlJc w:val="left"/>
      <w:pPr>
        <w:spacing w:after="100"/>
        <w:ind w:left="468" w:hanging="234"/>
      </w:pPr>
      <w:rPr>
        <w:b/>
        <w:bCs/>
        <w:color w:val="1D8FC4"/>
        <w:sz w:val="21"/>
        <w:szCs w:val="21"/>
      </w:rPr>
    </w:lvl>
    <w:lvl w:ilvl="1" w:tplc="9B9ACBAA">
      <w:numFmt w:val="decimal"/>
      <w:lvlText w:val=""/>
      <w:lvlJc w:val="left"/>
    </w:lvl>
    <w:lvl w:ilvl="2" w:tplc="CCA2DE5A">
      <w:numFmt w:val="decimal"/>
      <w:lvlText w:val=""/>
      <w:lvlJc w:val="left"/>
    </w:lvl>
    <w:lvl w:ilvl="3" w:tplc="B34E5B8E">
      <w:numFmt w:val="decimal"/>
      <w:lvlText w:val=""/>
      <w:lvlJc w:val="left"/>
    </w:lvl>
    <w:lvl w:ilvl="4" w:tplc="B18601AA">
      <w:numFmt w:val="decimal"/>
      <w:lvlText w:val=""/>
      <w:lvlJc w:val="left"/>
    </w:lvl>
    <w:lvl w:ilvl="5" w:tplc="22F469B8">
      <w:numFmt w:val="decimal"/>
      <w:lvlText w:val=""/>
      <w:lvlJc w:val="left"/>
    </w:lvl>
    <w:lvl w:ilvl="6" w:tplc="260E602E">
      <w:numFmt w:val="decimal"/>
      <w:lvlText w:val=""/>
      <w:lvlJc w:val="left"/>
    </w:lvl>
    <w:lvl w:ilvl="7" w:tplc="434E5AF4">
      <w:numFmt w:val="decimal"/>
      <w:lvlText w:val=""/>
      <w:lvlJc w:val="left"/>
    </w:lvl>
    <w:lvl w:ilvl="8" w:tplc="A8C04014">
      <w:numFmt w:val="decimal"/>
      <w:lvlText w:val=""/>
      <w:lvlJc w:val="left"/>
    </w:lvl>
  </w:abstractNum>
  <w:abstractNum w:abstractNumId="11" w15:restartNumberingAfterBreak="0">
    <w:nsid w:val="385E3FB8"/>
    <w:multiLevelType w:val="hybridMultilevel"/>
    <w:tmpl w:val="632CE5B6"/>
    <w:lvl w:ilvl="0" w:tplc="2BBAEF02">
      <w:start w:val="1"/>
      <w:numFmt w:val="upperLetter"/>
      <w:lvlText w:val="%1."/>
      <w:lvlJc w:val="left"/>
      <w:pPr>
        <w:spacing w:after="110"/>
        <w:ind w:left="468" w:hanging="234"/>
      </w:pPr>
      <w:rPr>
        <w:b/>
        <w:bCs/>
        <w:color w:val="201A5C"/>
        <w:sz w:val="21"/>
        <w:szCs w:val="21"/>
      </w:rPr>
    </w:lvl>
    <w:lvl w:ilvl="1" w:tplc="D3200B78">
      <w:numFmt w:val="decimal"/>
      <w:lvlText w:val=""/>
      <w:lvlJc w:val="left"/>
    </w:lvl>
    <w:lvl w:ilvl="2" w:tplc="7DBC1A08">
      <w:numFmt w:val="decimal"/>
      <w:lvlText w:val=""/>
      <w:lvlJc w:val="left"/>
    </w:lvl>
    <w:lvl w:ilvl="3" w:tplc="FBEC3456">
      <w:numFmt w:val="decimal"/>
      <w:lvlText w:val=""/>
      <w:lvlJc w:val="left"/>
    </w:lvl>
    <w:lvl w:ilvl="4" w:tplc="3BF8F148">
      <w:numFmt w:val="decimal"/>
      <w:lvlText w:val=""/>
      <w:lvlJc w:val="left"/>
    </w:lvl>
    <w:lvl w:ilvl="5" w:tplc="EE7E0378">
      <w:numFmt w:val="decimal"/>
      <w:lvlText w:val=""/>
      <w:lvlJc w:val="left"/>
    </w:lvl>
    <w:lvl w:ilvl="6" w:tplc="93E0A0CE">
      <w:numFmt w:val="decimal"/>
      <w:lvlText w:val=""/>
      <w:lvlJc w:val="left"/>
    </w:lvl>
    <w:lvl w:ilvl="7" w:tplc="AAECB282">
      <w:numFmt w:val="decimal"/>
      <w:lvlText w:val=""/>
      <w:lvlJc w:val="left"/>
    </w:lvl>
    <w:lvl w:ilvl="8" w:tplc="DB945090">
      <w:numFmt w:val="decimal"/>
      <w:lvlText w:val=""/>
      <w:lvlJc w:val="left"/>
    </w:lvl>
  </w:abstractNum>
  <w:abstractNum w:abstractNumId="12" w15:restartNumberingAfterBreak="0">
    <w:nsid w:val="3A9B7A2C"/>
    <w:multiLevelType w:val="hybridMultilevel"/>
    <w:tmpl w:val="653ACB78"/>
    <w:lvl w:ilvl="0" w:tplc="70E451A8">
      <w:start w:val="1"/>
      <w:numFmt w:val="decimal"/>
      <w:lvlText w:val="%1."/>
      <w:lvlJc w:val="left"/>
      <w:pPr>
        <w:spacing w:after="100"/>
        <w:ind w:left="468" w:hanging="234"/>
      </w:pPr>
      <w:rPr>
        <w:b/>
        <w:bCs/>
        <w:color w:val="1D8FC4"/>
        <w:sz w:val="21"/>
        <w:szCs w:val="21"/>
      </w:rPr>
    </w:lvl>
    <w:lvl w:ilvl="1" w:tplc="17103BA6">
      <w:numFmt w:val="decimal"/>
      <w:lvlText w:val=""/>
      <w:lvlJc w:val="left"/>
    </w:lvl>
    <w:lvl w:ilvl="2" w:tplc="DC184932">
      <w:numFmt w:val="decimal"/>
      <w:lvlText w:val=""/>
      <w:lvlJc w:val="left"/>
    </w:lvl>
    <w:lvl w:ilvl="3" w:tplc="7D9E88DC">
      <w:numFmt w:val="decimal"/>
      <w:lvlText w:val=""/>
      <w:lvlJc w:val="left"/>
    </w:lvl>
    <w:lvl w:ilvl="4" w:tplc="F7983ECE">
      <w:numFmt w:val="decimal"/>
      <w:lvlText w:val=""/>
      <w:lvlJc w:val="left"/>
    </w:lvl>
    <w:lvl w:ilvl="5" w:tplc="F1C6E238">
      <w:numFmt w:val="decimal"/>
      <w:lvlText w:val=""/>
      <w:lvlJc w:val="left"/>
    </w:lvl>
    <w:lvl w:ilvl="6" w:tplc="2DF0A74E">
      <w:numFmt w:val="decimal"/>
      <w:lvlText w:val=""/>
      <w:lvlJc w:val="left"/>
    </w:lvl>
    <w:lvl w:ilvl="7" w:tplc="FE28CFDA">
      <w:numFmt w:val="decimal"/>
      <w:lvlText w:val=""/>
      <w:lvlJc w:val="left"/>
    </w:lvl>
    <w:lvl w:ilvl="8" w:tplc="7D64DC06">
      <w:numFmt w:val="decimal"/>
      <w:lvlText w:val=""/>
      <w:lvlJc w:val="left"/>
    </w:lvl>
  </w:abstractNum>
  <w:abstractNum w:abstractNumId="13" w15:restartNumberingAfterBreak="0">
    <w:nsid w:val="3BAB519D"/>
    <w:multiLevelType w:val="hybridMultilevel"/>
    <w:tmpl w:val="8B0E310E"/>
    <w:lvl w:ilvl="0" w:tplc="3482D626">
      <w:start w:val="1"/>
      <w:numFmt w:val="upperLetter"/>
      <w:lvlText w:val="%1."/>
      <w:lvlJc w:val="left"/>
      <w:pPr>
        <w:spacing w:after="110"/>
        <w:ind w:left="468" w:hanging="234"/>
      </w:pPr>
      <w:rPr>
        <w:b/>
        <w:bCs/>
        <w:color w:val="201A5C"/>
        <w:sz w:val="21"/>
        <w:szCs w:val="21"/>
      </w:rPr>
    </w:lvl>
    <w:lvl w:ilvl="1" w:tplc="F3187908">
      <w:numFmt w:val="decimal"/>
      <w:lvlText w:val=""/>
      <w:lvlJc w:val="left"/>
    </w:lvl>
    <w:lvl w:ilvl="2" w:tplc="B7FAA864">
      <w:numFmt w:val="decimal"/>
      <w:lvlText w:val=""/>
      <w:lvlJc w:val="left"/>
    </w:lvl>
    <w:lvl w:ilvl="3" w:tplc="937A2FA8">
      <w:numFmt w:val="decimal"/>
      <w:lvlText w:val=""/>
      <w:lvlJc w:val="left"/>
    </w:lvl>
    <w:lvl w:ilvl="4" w:tplc="B35EAF86">
      <w:numFmt w:val="decimal"/>
      <w:lvlText w:val=""/>
      <w:lvlJc w:val="left"/>
    </w:lvl>
    <w:lvl w:ilvl="5" w:tplc="1264FB9C">
      <w:numFmt w:val="decimal"/>
      <w:lvlText w:val=""/>
      <w:lvlJc w:val="left"/>
    </w:lvl>
    <w:lvl w:ilvl="6" w:tplc="3FAE5BFA">
      <w:numFmt w:val="decimal"/>
      <w:lvlText w:val=""/>
      <w:lvlJc w:val="left"/>
    </w:lvl>
    <w:lvl w:ilvl="7" w:tplc="11125AAE">
      <w:numFmt w:val="decimal"/>
      <w:lvlText w:val=""/>
      <w:lvlJc w:val="left"/>
    </w:lvl>
    <w:lvl w:ilvl="8" w:tplc="266AFB84">
      <w:numFmt w:val="decimal"/>
      <w:lvlText w:val=""/>
      <w:lvlJc w:val="left"/>
    </w:lvl>
  </w:abstractNum>
  <w:abstractNum w:abstractNumId="14" w15:restartNumberingAfterBreak="0">
    <w:nsid w:val="3C88720C"/>
    <w:multiLevelType w:val="hybridMultilevel"/>
    <w:tmpl w:val="F8D0F6CC"/>
    <w:lvl w:ilvl="0" w:tplc="9AA406A2">
      <w:start w:val="1"/>
      <w:numFmt w:val="decimal"/>
      <w:lvlText w:val="%1."/>
      <w:lvlJc w:val="left"/>
      <w:pPr>
        <w:spacing w:after="100"/>
        <w:ind w:left="468" w:hanging="234"/>
      </w:pPr>
      <w:rPr>
        <w:b/>
        <w:bCs/>
        <w:color w:val="1D8FC4"/>
        <w:sz w:val="21"/>
        <w:szCs w:val="21"/>
      </w:rPr>
    </w:lvl>
    <w:lvl w:ilvl="1" w:tplc="B7E691F2">
      <w:numFmt w:val="decimal"/>
      <w:lvlText w:val=""/>
      <w:lvlJc w:val="left"/>
    </w:lvl>
    <w:lvl w:ilvl="2" w:tplc="7EDA1970">
      <w:numFmt w:val="decimal"/>
      <w:lvlText w:val=""/>
      <w:lvlJc w:val="left"/>
    </w:lvl>
    <w:lvl w:ilvl="3" w:tplc="5B1E17C0">
      <w:numFmt w:val="decimal"/>
      <w:lvlText w:val=""/>
      <w:lvlJc w:val="left"/>
    </w:lvl>
    <w:lvl w:ilvl="4" w:tplc="74E4C960">
      <w:numFmt w:val="decimal"/>
      <w:lvlText w:val=""/>
      <w:lvlJc w:val="left"/>
    </w:lvl>
    <w:lvl w:ilvl="5" w:tplc="072A19E8">
      <w:numFmt w:val="decimal"/>
      <w:lvlText w:val=""/>
      <w:lvlJc w:val="left"/>
    </w:lvl>
    <w:lvl w:ilvl="6" w:tplc="5CA48BE8">
      <w:numFmt w:val="decimal"/>
      <w:lvlText w:val=""/>
      <w:lvlJc w:val="left"/>
    </w:lvl>
    <w:lvl w:ilvl="7" w:tplc="A3FEB488">
      <w:numFmt w:val="decimal"/>
      <w:lvlText w:val=""/>
      <w:lvlJc w:val="left"/>
    </w:lvl>
    <w:lvl w:ilvl="8" w:tplc="3864A49C">
      <w:numFmt w:val="decimal"/>
      <w:lvlText w:val=""/>
      <w:lvlJc w:val="left"/>
    </w:lvl>
  </w:abstractNum>
  <w:abstractNum w:abstractNumId="15" w15:restartNumberingAfterBreak="0">
    <w:nsid w:val="3EF9046A"/>
    <w:multiLevelType w:val="hybridMultilevel"/>
    <w:tmpl w:val="2DA0AF26"/>
    <w:lvl w:ilvl="0" w:tplc="E98E83EA">
      <w:start w:val="1"/>
      <w:numFmt w:val="decimal"/>
      <w:lvlText w:val="%1."/>
      <w:lvlJc w:val="left"/>
      <w:pPr>
        <w:spacing w:after="100"/>
        <w:ind w:left="468" w:hanging="234"/>
      </w:pPr>
      <w:rPr>
        <w:b/>
        <w:bCs/>
        <w:color w:val="1D8FC4"/>
        <w:sz w:val="21"/>
        <w:szCs w:val="21"/>
      </w:rPr>
    </w:lvl>
    <w:lvl w:ilvl="1" w:tplc="49D03778">
      <w:numFmt w:val="decimal"/>
      <w:lvlText w:val=""/>
      <w:lvlJc w:val="left"/>
    </w:lvl>
    <w:lvl w:ilvl="2" w:tplc="3DDA4DFC">
      <w:numFmt w:val="decimal"/>
      <w:lvlText w:val=""/>
      <w:lvlJc w:val="left"/>
    </w:lvl>
    <w:lvl w:ilvl="3" w:tplc="1D2EF11C">
      <w:numFmt w:val="decimal"/>
      <w:lvlText w:val=""/>
      <w:lvlJc w:val="left"/>
    </w:lvl>
    <w:lvl w:ilvl="4" w:tplc="463E351A">
      <w:numFmt w:val="decimal"/>
      <w:lvlText w:val=""/>
      <w:lvlJc w:val="left"/>
    </w:lvl>
    <w:lvl w:ilvl="5" w:tplc="AE0804BC">
      <w:numFmt w:val="decimal"/>
      <w:lvlText w:val=""/>
      <w:lvlJc w:val="left"/>
    </w:lvl>
    <w:lvl w:ilvl="6" w:tplc="01FEEC08">
      <w:numFmt w:val="decimal"/>
      <w:lvlText w:val=""/>
      <w:lvlJc w:val="left"/>
    </w:lvl>
    <w:lvl w:ilvl="7" w:tplc="7584E950">
      <w:numFmt w:val="decimal"/>
      <w:lvlText w:val=""/>
      <w:lvlJc w:val="left"/>
    </w:lvl>
    <w:lvl w:ilvl="8" w:tplc="2DCC41C0">
      <w:numFmt w:val="decimal"/>
      <w:lvlText w:val=""/>
      <w:lvlJc w:val="left"/>
    </w:lvl>
  </w:abstractNum>
  <w:abstractNum w:abstractNumId="16" w15:restartNumberingAfterBreak="0">
    <w:nsid w:val="3F061633"/>
    <w:multiLevelType w:val="hybridMultilevel"/>
    <w:tmpl w:val="A7D07A12"/>
    <w:lvl w:ilvl="0" w:tplc="73366192">
      <w:start w:val="1"/>
      <w:numFmt w:val="upperLetter"/>
      <w:lvlText w:val="%1."/>
      <w:lvlJc w:val="left"/>
      <w:pPr>
        <w:spacing w:after="110"/>
        <w:ind w:left="468" w:hanging="234"/>
      </w:pPr>
      <w:rPr>
        <w:b/>
        <w:bCs/>
        <w:color w:val="201A5C"/>
        <w:sz w:val="21"/>
        <w:szCs w:val="21"/>
      </w:rPr>
    </w:lvl>
    <w:lvl w:ilvl="1" w:tplc="A6C0B45E">
      <w:numFmt w:val="decimal"/>
      <w:lvlText w:val=""/>
      <w:lvlJc w:val="left"/>
    </w:lvl>
    <w:lvl w:ilvl="2" w:tplc="1CF8D4D6">
      <w:numFmt w:val="decimal"/>
      <w:lvlText w:val=""/>
      <w:lvlJc w:val="left"/>
    </w:lvl>
    <w:lvl w:ilvl="3" w:tplc="CAA48832">
      <w:numFmt w:val="decimal"/>
      <w:lvlText w:val=""/>
      <w:lvlJc w:val="left"/>
    </w:lvl>
    <w:lvl w:ilvl="4" w:tplc="692E97BA">
      <w:numFmt w:val="decimal"/>
      <w:lvlText w:val=""/>
      <w:lvlJc w:val="left"/>
    </w:lvl>
    <w:lvl w:ilvl="5" w:tplc="572EFD46">
      <w:numFmt w:val="decimal"/>
      <w:lvlText w:val=""/>
      <w:lvlJc w:val="left"/>
    </w:lvl>
    <w:lvl w:ilvl="6" w:tplc="F0963098">
      <w:numFmt w:val="decimal"/>
      <w:lvlText w:val=""/>
      <w:lvlJc w:val="left"/>
    </w:lvl>
    <w:lvl w:ilvl="7" w:tplc="903CDB04">
      <w:numFmt w:val="decimal"/>
      <w:lvlText w:val=""/>
      <w:lvlJc w:val="left"/>
    </w:lvl>
    <w:lvl w:ilvl="8" w:tplc="B9129A84">
      <w:numFmt w:val="decimal"/>
      <w:lvlText w:val=""/>
      <w:lvlJc w:val="left"/>
    </w:lvl>
  </w:abstractNum>
  <w:abstractNum w:abstractNumId="17" w15:restartNumberingAfterBreak="0">
    <w:nsid w:val="3F492025"/>
    <w:multiLevelType w:val="hybridMultilevel"/>
    <w:tmpl w:val="CEB23794"/>
    <w:lvl w:ilvl="0" w:tplc="91C48E02">
      <w:start w:val="1"/>
      <w:numFmt w:val="upperLetter"/>
      <w:lvlText w:val="%1."/>
      <w:lvlJc w:val="left"/>
      <w:pPr>
        <w:spacing w:after="110"/>
        <w:ind w:left="468" w:hanging="234"/>
      </w:pPr>
      <w:rPr>
        <w:b/>
        <w:bCs/>
        <w:color w:val="201A5C"/>
        <w:sz w:val="21"/>
        <w:szCs w:val="21"/>
      </w:rPr>
    </w:lvl>
    <w:lvl w:ilvl="1" w:tplc="69681996">
      <w:numFmt w:val="decimal"/>
      <w:lvlText w:val=""/>
      <w:lvlJc w:val="left"/>
    </w:lvl>
    <w:lvl w:ilvl="2" w:tplc="EE5CF2F6">
      <w:numFmt w:val="decimal"/>
      <w:lvlText w:val=""/>
      <w:lvlJc w:val="left"/>
    </w:lvl>
    <w:lvl w:ilvl="3" w:tplc="4DD40EF6">
      <w:numFmt w:val="decimal"/>
      <w:lvlText w:val=""/>
      <w:lvlJc w:val="left"/>
    </w:lvl>
    <w:lvl w:ilvl="4" w:tplc="49CC8F9E">
      <w:numFmt w:val="decimal"/>
      <w:lvlText w:val=""/>
      <w:lvlJc w:val="left"/>
    </w:lvl>
    <w:lvl w:ilvl="5" w:tplc="28FE1EB0">
      <w:numFmt w:val="decimal"/>
      <w:lvlText w:val=""/>
      <w:lvlJc w:val="left"/>
    </w:lvl>
    <w:lvl w:ilvl="6" w:tplc="C0D2AE58">
      <w:numFmt w:val="decimal"/>
      <w:lvlText w:val=""/>
      <w:lvlJc w:val="left"/>
    </w:lvl>
    <w:lvl w:ilvl="7" w:tplc="F33E3358">
      <w:numFmt w:val="decimal"/>
      <w:lvlText w:val=""/>
      <w:lvlJc w:val="left"/>
    </w:lvl>
    <w:lvl w:ilvl="8" w:tplc="32CC1A32">
      <w:numFmt w:val="decimal"/>
      <w:lvlText w:val=""/>
      <w:lvlJc w:val="left"/>
    </w:lvl>
  </w:abstractNum>
  <w:abstractNum w:abstractNumId="18" w15:restartNumberingAfterBreak="0">
    <w:nsid w:val="45424669"/>
    <w:multiLevelType w:val="hybridMultilevel"/>
    <w:tmpl w:val="D3D40DD4"/>
    <w:lvl w:ilvl="0" w:tplc="C422F212">
      <w:start w:val="1"/>
      <w:numFmt w:val="upperLetter"/>
      <w:lvlText w:val="%1."/>
      <w:lvlJc w:val="left"/>
      <w:pPr>
        <w:spacing w:after="70"/>
        <w:ind w:left="468" w:hanging="234"/>
      </w:pPr>
      <w:rPr>
        <w:b/>
        <w:bCs/>
        <w:color w:val="201A5C"/>
        <w:sz w:val="20"/>
        <w:szCs w:val="20"/>
      </w:rPr>
    </w:lvl>
    <w:lvl w:ilvl="1" w:tplc="67327D50">
      <w:numFmt w:val="decimal"/>
      <w:lvlText w:val=""/>
      <w:lvlJc w:val="left"/>
    </w:lvl>
    <w:lvl w:ilvl="2" w:tplc="C7FC98AE">
      <w:numFmt w:val="decimal"/>
      <w:lvlText w:val=""/>
      <w:lvlJc w:val="left"/>
    </w:lvl>
    <w:lvl w:ilvl="3" w:tplc="E06AE560">
      <w:numFmt w:val="decimal"/>
      <w:lvlText w:val=""/>
      <w:lvlJc w:val="left"/>
    </w:lvl>
    <w:lvl w:ilvl="4" w:tplc="16B233A8">
      <w:numFmt w:val="decimal"/>
      <w:lvlText w:val=""/>
      <w:lvlJc w:val="left"/>
    </w:lvl>
    <w:lvl w:ilvl="5" w:tplc="0E88D29C">
      <w:numFmt w:val="decimal"/>
      <w:lvlText w:val=""/>
      <w:lvlJc w:val="left"/>
    </w:lvl>
    <w:lvl w:ilvl="6" w:tplc="532884E6">
      <w:numFmt w:val="decimal"/>
      <w:lvlText w:val=""/>
      <w:lvlJc w:val="left"/>
    </w:lvl>
    <w:lvl w:ilvl="7" w:tplc="027A703C">
      <w:numFmt w:val="decimal"/>
      <w:lvlText w:val=""/>
      <w:lvlJc w:val="left"/>
    </w:lvl>
    <w:lvl w:ilvl="8" w:tplc="1B5030A2">
      <w:numFmt w:val="decimal"/>
      <w:lvlText w:val=""/>
      <w:lvlJc w:val="left"/>
    </w:lvl>
  </w:abstractNum>
  <w:abstractNum w:abstractNumId="19" w15:restartNumberingAfterBreak="0">
    <w:nsid w:val="45A21659"/>
    <w:multiLevelType w:val="hybridMultilevel"/>
    <w:tmpl w:val="1ABE7422"/>
    <w:lvl w:ilvl="0" w:tplc="DE3092F2">
      <w:start w:val="1"/>
      <w:numFmt w:val="decimal"/>
      <w:lvlText w:val="%1."/>
      <w:lvlJc w:val="left"/>
      <w:pPr>
        <w:spacing w:after="100"/>
        <w:ind w:left="468" w:hanging="234"/>
      </w:pPr>
      <w:rPr>
        <w:b/>
        <w:bCs/>
        <w:color w:val="1D8FC4"/>
        <w:sz w:val="21"/>
        <w:szCs w:val="21"/>
      </w:rPr>
    </w:lvl>
    <w:lvl w:ilvl="1" w:tplc="D1987240">
      <w:numFmt w:val="decimal"/>
      <w:lvlText w:val=""/>
      <w:lvlJc w:val="left"/>
    </w:lvl>
    <w:lvl w:ilvl="2" w:tplc="7E0CF308">
      <w:numFmt w:val="decimal"/>
      <w:lvlText w:val=""/>
      <w:lvlJc w:val="left"/>
    </w:lvl>
    <w:lvl w:ilvl="3" w:tplc="196207AA">
      <w:numFmt w:val="decimal"/>
      <w:lvlText w:val=""/>
      <w:lvlJc w:val="left"/>
    </w:lvl>
    <w:lvl w:ilvl="4" w:tplc="42482220">
      <w:numFmt w:val="decimal"/>
      <w:lvlText w:val=""/>
      <w:lvlJc w:val="left"/>
    </w:lvl>
    <w:lvl w:ilvl="5" w:tplc="66E26400">
      <w:numFmt w:val="decimal"/>
      <w:lvlText w:val=""/>
      <w:lvlJc w:val="left"/>
    </w:lvl>
    <w:lvl w:ilvl="6" w:tplc="ECC83C1C">
      <w:numFmt w:val="decimal"/>
      <w:lvlText w:val=""/>
      <w:lvlJc w:val="left"/>
    </w:lvl>
    <w:lvl w:ilvl="7" w:tplc="4FF60F6E">
      <w:numFmt w:val="decimal"/>
      <w:lvlText w:val=""/>
      <w:lvlJc w:val="left"/>
    </w:lvl>
    <w:lvl w:ilvl="8" w:tplc="3BA0E508">
      <w:numFmt w:val="decimal"/>
      <w:lvlText w:val=""/>
      <w:lvlJc w:val="left"/>
    </w:lvl>
  </w:abstractNum>
  <w:abstractNum w:abstractNumId="20" w15:restartNumberingAfterBreak="0">
    <w:nsid w:val="46DC2C88"/>
    <w:multiLevelType w:val="hybridMultilevel"/>
    <w:tmpl w:val="180E434C"/>
    <w:lvl w:ilvl="0" w:tplc="2C180B92">
      <w:start w:val="1"/>
      <w:numFmt w:val="upperLetter"/>
      <w:lvlText w:val="%1."/>
      <w:lvlJc w:val="left"/>
      <w:pPr>
        <w:spacing w:after="110"/>
        <w:ind w:left="468" w:hanging="234"/>
      </w:pPr>
      <w:rPr>
        <w:b/>
        <w:bCs/>
        <w:color w:val="201A5C"/>
        <w:sz w:val="21"/>
        <w:szCs w:val="21"/>
      </w:rPr>
    </w:lvl>
    <w:lvl w:ilvl="1" w:tplc="32347C1A">
      <w:numFmt w:val="decimal"/>
      <w:lvlText w:val=""/>
      <w:lvlJc w:val="left"/>
    </w:lvl>
    <w:lvl w:ilvl="2" w:tplc="8870B568">
      <w:numFmt w:val="decimal"/>
      <w:lvlText w:val=""/>
      <w:lvlJc w:val="left"/>
    </w:lvl>
    <w:lvl w:ilvl="3" w:tplc="DD74664C">
      <w:numFmt w:val="decimal"/>
      <w:lvlText w:val=""/>
      <w:lvlJc w:val="left"/>
    </w:lvl>
    <w:lvl w:ilvl="4" w:tplc="023C1632">
      <w:numFmt w:val="decimal"/>
      <w:lvlText w:val=""/>
      <w:lvlJc w:val="left"/>
    </w:lvl>
    <w:lvl w:ilvl="5" w:tplc="B9D473EC">
      <w:numFmt w:val="decimal"/>
      <w:lvlText w:val=""/>
      <w:lvlJc w:val="left"/>
    </w:lvl>
    <w:lvl w:ilvl="6" w:tplc="8A52E0B0">
      <w:numFmt w:val="decimal"/>
      <w:lvlText w:val=""/>
      <w:lvlJc w:val="left"/>
    </w:lvl>
    <w:lvl w:ilvl="7" w:tplc="5410556A">
      <w:numFmt w:val="decimal"/>
      <w:lvlText w:val=""/>
      <w:lvlJc w:val="left"/>
    </w:lvl>
    <w:lvl w:ilvl="8" w:tplc="1AA6C238">
      <w:numFmt w:val="decimal"/>
      <w:lvlText w:val=""/>
      <w:lvlJc w:val="left"/>
    </w:lvl>
  </w:abstractNum>
  <w:abstractNum w:abstractNumId="21" w15:restartNumberingAfterBreak="0">
    <w:nsid w:val="4C1B7A3C"/>
    <w:multiLevelType w:val="hybridMultilevel"/>
    <w:tmpl w:val="39FCF378"/>
    <w:lvl w:ilvl="0" w:tplc="DF52D07C">
      <w:start w:val="1"/>
      <w:numFmt w:val="decimal"/>
      <w:lvlText w:val="%1."/>
      <w:lvlJc w:val="left"/>
      <w:pPr>
        <w:spacing w:after="100"/>
        <w:ind w:left="468" w:hanging="234"/>
      </w:pPr>
      <w:rPr>
        <w:b/>
        <w:bCs/>
        <w:color w:val="1D8FC4"/>
        <w:sz w:val="21"/>
        <w:szCs w:val="21"/>
      </w:rPr>
    </w:lvl>
    <w:lvl w:ilvl="1" w:tplc="99EECB1E">
      <w:numFmt w:val="decimal"/>
      <w:lvlText w:val=""/>
      <w:lvlJc w:val="left"/>
    </w:lvl>
    <w:lvl w:ilvl="2" w:tplc="EDF6825A">
      <w:numFmt w:val="decimal"/>
      <w:lvlText w:val=""/>
      <w:lvlJc w:val="left"/>
    </w:lvl>
    <w:lvl w:ilvl="3" w:tplc="33384AA6">
      <w:numFmt w:val="decimal"/>
      <w:lvlText w:val=""/>
      <w:lvlJc w:val="left"/>
    </w:lvl>
    <w:lvl w:ilvl="4" w:tplc="4A0AE49C">
      <w:numFmt w:val="decimal"/>
      <w:lvlText w:val=""/>
      <w:lvlJc w:val="left"/>
    </w:lvl>
    <w:lvl w:ilvl="5" w:tplc="C778F818">
      <w:numFmt w:val="decimal"/>
      <w:lvlText w:val=""/>
      <w:lvlJc w:val="left"/>
    </w:lvl>
    <w:lvl w:ilvl="6" w:tplc="78CA4BBA">
      <w:numFmt w:val="decimal"/>
      <w:lvlText w:val=""/>
      <w:lvlJc w:val="left"/>
    </w:lvl>
    <w:lvl w:ilvl="7" w:tplc="9F983268">
      <w:numFmt w:val="decimal"/>
      <w:lvlText w:val=""/>
      <w:lvlJc w:val="left"/>
    </w:lvl>
    <w:lvl w:ilvl="8" w:tplc="12C0D2DA">
      <w:numFmt w:val="decimal"/>
      <w:lvlText w:val=""/>
      <w:lvlJc w:val="left"/>
    </w:lvl>
  </w:abstractNum>
  <w:abstractNum w:abstractNumId="22" w15:restartNumberingAfterBreak="0">
    <w:nsid w:val="5001717A"/>
    <w:multiLevelType w:val="hybridMultilevel"/>
    <w:tmpl w:val="6D745F7E"/>
    <w:lvl w:ilvl="0" w:tplc="E1889818">
      <w:start w:val="1"/>
      <w:numFmt w:val="decimal"/>
      <w:lvlText w:val="%1."/>
      <w:lvlJc w:val="left"/>
      <w:pPr>
        <w:spacing w:after="100"/>
        <w:ind w:left="468" w:hanging="234"/>
      </w:pPr>
      <w:rPr>
        <w:b/>
        <w:bCs/>
        <w:color w:val="1D8FC4"/>
        <w:sz w:val="21"/>
        <w:szCs w:val="21"/>
      </w:rPr>
    </w:lvl>
    <w:lvl w:ilvl="1" w:tplc="7EF0329E">
      <w:numFmt w:val="decimal"/>
      <w:lvlText w:val=""/>
      <w:lvlJc w:val="left"/>
    </w:lvl>
    <w:lvl w:ilvl="2" w:tplc="5B007152">
      <w:numFmt w:val="decimal"/>
      <w:lvlText w:val=""/>
      <w:lvlJc w:val="left"/>
    </w:lvl>
    <w:lvl w:ilvl="3" w:tplc="B2D4F1E6">
      <w:numFmt w:val="decimal"/>
      <w:lvlText w:val=""/>
      <w:lvlJc w:val="left"/>
    </w:lvl>
    <w:lvl w:ilvl="4" w:tplc="83B660E2">
      <w:numFmt w:val="decimal"/>
      <w:lvlText w:val=""/>
      <w:lvlJc w:val="left"/>
    </w:lvl>
    <w:lvl w:ilvl="5" w:tplc="5A864504">
      <w:numFmt w:val="decimal"/>
      <w:lvlText w:val=""/>
      <w:lvlJc w:val="left"/>
    </w:lvl>
    <w:lvl w:ilvl="6" w:tplc="2D709782">
      <w:numFmt w:val="decimal"/>
      <w:lvlText w:val=""/>
      <w:lvlJc w:val="left"/>
    </w:lvl>
    <w:lvl w:ilvl="7" w:tplc="C882BC62">
      <w:numFmt w:val="decimal"/>
      <w:lvlText w:val=""/>
      <w:lvlJc w:val="left"/>
    </w:lvl>
    <w:lvl w:ilvl="8" w:tplc="7818BDDE">
      <w:numFmt w:val="decimal"/>
      <w:lvlText w:val=""/>
      <w:lvlJc w:val="left"/>
    </w:lvl>
  </w:abstractNum>
  <w:abstractNum w:abstractNumId="23" w15:restartNumberingAfterBreak="0">
    <w:nsid w:val="56F82075"/>
    <w:multiLevelType w:val="hybridMultilevel"/>
    <w:tmpl w:val="A01029D2"/>
    <w:lvl w:ilvl="0" w:tplc="A1B05EEA">
      <w:start w:val="1"/>
      <w:numFmt w:val="decimal"/>
      <w:lvlText w:val="%1."/>
      <w:lvlJc w:val="left"/>
      <w:pPr>
        <w:spacing w:after="100"/>
        <w:ind w:left="468" w:hanging="234"/>
      </w:pPr>
      <w:rPr>
        <w:b/>
        <w:bCs/>
        <w:color w:val="1D8FC4"/>
        <w:sz w:val="21"/>
        <w:szCs w:val="21"/>
      </w:rPr>
    </w:lvl>
    <w:lvl w:ilvl="1" w:tplc="B6B8276C">
      <w:numFmt w:val="decimal"/>
      <w:lvlText w:val=""/>
      <w:lvlJc w:val="left"/>
    </w:lvl>
    <w:lvl w:ilvl="2" w:tplc="A0684130">
      <w:numFmt w:val="decimal"/>
      <w:lvlText w:val=""/>
      <w:lvlJc w:val="left"/>
    </w:lvl>
    <w:lvl w:ilvl="3" w:tplc="26CA9252">
      <w:numFmt w:val="decimal"/>
      <w:lvlText w:val=""/>
      <w:lvlJc w:val="left"/>
    </w:lvl>
    <w:lvl w:ilvl="4" w:tplc="DD301318">
      <w:numFmt w:val="decimal"/>
      <w:lvlText w:val=""/>
      <w:lvlJc w:val="left"/>
    </w:lvl>
    <w:lvl w:ilvl="5" w:tplc="D902AF54">
      <w:numFmt w:val="decimal"/>
      <w:lvlText w:val=""/>
      <w:lvlJc w:val="left"/>
    </w:lvl>
    <w:lvl w:ilvl="6" w:tplc="AD36A10E">
      <w:numFmt w:val="decimal"/>
      <w:lvlText w:val=""/>
      <w:lvlJc w:val="left"/>
    </w:lvl>
    <w:lvl w:ilvl="7" w:tplc="2E06062A">
      <w:numFmt w:val="decimal"/>
      <w:lvlText w:val=""/>
      <w:lvlJc w:val="left"/>
    </w:lvl>
    <w:lvl w:ilvl="8" w:tplc="DA081CE2">
      <w:numFmt w:val="decimal"/>
      <w:lvlText w:val=""/>
      <w:lvlJc w:val="left"/>
    </w:lvl>
  </w:abstractNum>
  <w:abstractNum w:abstractNumId="24" w15:restartNumberingAfterBreak="0">
    <w:nsid w:val="57C9781A"/>
    <w:multiLevelType w:val="hybridMultilevel"/>
    <w:tmpl w:val="8BDC1408"/>
    <w:lvl w:ilvl="0" w:tplc="C95C88FE">
      <w:start w:val="1"/>
      <w:numFmt w:val="upperLetter"/>
      <w:lvlText w:val="%1."/>
      <w:lvlJc w:val="left"/>
      <w:pPr>
        <w:spacing w:after="110"/>
        <w:ind w:left="468" w:hanging="234"/>
      </w:pPr>
      <w:rPr>
        <w:b/>
        <w:bCs/>
        <w:color w:val="201A5C"/>
        <w:sz w:val="21"/>
        <w:szCs w:val="21"/>
      </w:rPr>
    </w:lvl>
    <w:lvl w:ilvl="1" w:tplc="DE0040F8">
      <w:numFmt w:val="decimal"/>
      <w:lvlText w:val=""/>
      <w:lvlJc w:val="left"/>
    </w:lvl>
    <w:lvl w:ilvl="2" w:tplc="F0D80F3E">
      <w:numFmt w:val="decimal"/>
      <w:lvlText w:val=""/>
      <w:lvlJc w:val="left"/>
    </w:lvl>
    <w:lvl w:ilvl="3" w:tplc="18B64E5E">
      <w:numFmt w:val="decimal"/>
      <w:lvlText w:val=""/>
      <w:lvlJc w:val="left"/>
    </w:lvl>
    <w:lvl w:ilvl="4" w:tplc="003684C8">
      <w:numFmt w:val="decimal"/>
      <w:lvlText w:val=""/>
      <w:lvlJc w:val="left"/>
    </w:lvl>
    <w:lvl w:ilvl="5" w:tplc="757ED724">
      <w:numFmt w:val="decimal"/>
      <w:lvlText w:val=""/>
      <w:lvlJc w:val="left"/>
    </w:lvl>
    <w:lvl w:ilvl="6" w:tplc="01347A2E">
      <w:numFmt w:val="decimal"/>
      <w:lvlText w:val=""/>
      <w:lvlJc w:val="left"/>
    </w:lvl>
    <w:lvl w:ilvl="7" w:tplc="B9380934">
      <w:numFmt w:val="decimal"/>
      <w:lvlText w:val=""/>
      <w:lvlJc w:val="left"/>
    </w:lvl>
    <w:lvl w:ilvl="8" w:tplc="92A2F884">
      <w:numFmt w:val="decimal"/>
      <w:lvlText w:val=""/>
      <w:lvlJc w:val="left"/>
    </w:lvl>
  </w:abstractNum>
  <w:abstractNum w:abstractNumId="25" w15:restartNumberingAfterBreak="0">
    <w:nsid w:val="63364C34"/>
    <w:multiLevelType w:val="hybridMultilevel"/>
    <w:tmpl w:val="3E849C24"/>
    <w:lvl w:ilvl="0" w:tplc="B86A5F9C">
      <w:start w:val="1"/>
      <w:numFmt w:val="bullet"/>
      <w:lvlText w:val="•"/>
      <w:lvlJc w:val="left"/>
      <w:pPr>
        <w:spacing w:after="80"/>
        <w:ind w:left="468" w:hanging="234"/>
      </w:pPr>
      <w:rPr>
        <w:b/>
        <w:bCs/>
        <w:color w:val="2C2878"/>
        <w:sz w:val="20"/>
        <w:szCs w:val="20"/>
      </w:rPr>
    </w:lvl>
    <w:lvl w:ilvl="1" w:tplc="7CB6C72C">
      <w:numFmt w:val="decimal"/>
      <w:lvlText w:val=""/>
      <w:lvlJc w:val="left"/>
    </w:lvl>
    <w:lvl w:ilvl="2" w:tplc="9AE23F90">
      <w:numFmt w:val="decimal"/>
      <w:lvlText w:val=""/>
      <w:lvlJc w:val="left"/>
    </w:lvl>
    <w:lvl w:ilvl="3" w:tplc="F1668EA2">
      <w:numFmt w:val="decimal"/>
      <w:lvlText w:val=""/>
      <w:lvlJc w:val="left"/>
    </w:lvl>
    <w:lvl w:ilvl="4" w:tplc="64C41384">
      <w:numFmt w:val="decimal"/>
      <w:lvlText w:val=""/>
      <w:lvlJc w:val="left"/>
    </w:lvl>
    <w:lvl w:ilvl="5" w:tplc="0E82DAB4">
      <w:numFmt w:val="decimal"/>
      <w:lvlText w:val=""/>
      <w:lvlJc w:val="left"/>
    </w:lvl>
    <w:lvl w:ilvl="6" w:tplc="C4E61DBE">
      <w:numFmt w:val="decimal"/>
      <w:lvlText w:val=""/>
      <w:lvlJc w:val="left"/>
    </w:lvl>
    <w:lvl w:ilvl="7" w:tplc="6D98F882">
      <w:numFmt w:val="decimal"/>
      <w:lvlText w:val=""/>
      <w:lvlJc w:val="left"/>
    </w:lvl>
    <w:lvl w:ilvl="8" w:tplc="54BAB9BA">
      <w:numFmt w:val="decimal"/>
      <w:lvlText w:val=""/>
      <w:lvlJc w:val="left"/>
    </w:lvl>
  </w:abstractNum>
  <w:abstractNum w:abstractNumId="26" w15:restartNumberingAfterBreak="0">
    <w:nsid w:val="6DDC7279"/>
    <w:multiLevelType w:val="hybridMultilevel"/>
    <w:tmpl w:val="D5F477A6"/>
    <w:lvl w:ilvl="0" w:tplc="B1129412">
      <w:start w:val="1"/>
      <w:numFmt w:val="decimal"/>
      <w:lvlText w:val="%1."/>
      <w:lvlJc w:val="left"/>
      <w:pPr>
        <w:spacing w:after="100"/>
        <w:ind w:left="468" w:hanging="234"/>
      </w:pPr>
      <w:rPr>
        <w:b/>
        <w:bCs/>
        <w:color w:val="1D8FC4"/>
        <w:sz w:val="21"/>
        <w:szCs w:val="21"/>
      </w:rPr>
    </w:lvl>
    <w:lvl w:ilvl="1" w:tplc="1A08FB5A">
      <w:numFmt w:val="decimal"/>
      <w:lvlText w:val=""/>
      <w:lvlJc w:val="left"/>
    </w:lvl>
    <w:lvl w:ilvl="2" w:tplc="2E6C3986">
      <w:numFmt w:val="decimal"/>
      <w:lvlText w:val=""/>
      <w:lvlJc w:val="left"/>
    </w:lvl>
    <w:lvl w:ilvl="3" w:tplc="2F7E7AF0">
      <w:numFmt w:val="decimal"/>
      <w:lvlText w:val=""/>
      <w:lvlJc w:val="left"/>
    </w:lvl>
    <w:lvl w:ilvl="4" w:tplc="A8346478">
      <w:numFmt w:val="decimal"/>
      <w:lvlText w:val=""/>
      <w:lvlJc w:val="left"/>
    </w:lvl>
    <w:lvl w:ilvl="5" w:tplc="B6FC6A1A">
      <w:numFmt w:val="decimal"/>
      <w:lvlText w:val=""/>
      <w:lvlJc w:val="left"/>
    </w:lvl>
    <w:lvl w:ilvl="6" w:tplc="03785564">
      <w:numFmt w:val="decimal"/>
      <w:lvlText w:val=""/>
      <w:lvlJc w:val="left"/>
    </w:lvl>
    <w:lvl w:ilvl="7" w:tplc="42CAA010">
      <w:numFmt w:val="decimal"/>
      <w:lvlText w:val=""/>
      <w:lvlJc w:val="left"/>
    </w:lvl>
    <w:lvl w:ilvl="8" w:tplc="131670F2">
      <w:numFmt w:val="decimal"/>
      <w:lvlText w:val=""/>
      <w:lvlJc w:val="left"/>
    </w:lvl>
  </w:abstractNum>
  <w:abstractNum w:abstractNumId="27" w15:restartNumberingAfterBreak="0">
    <w:nsid w:val="7E1F2C4C"/>
    <w:multiLevelType w:val="hybridMultilevel"/>
    <w:tmpl w:val="36140950"/>
    <w:lvl w:ilvl="0" w:tplc="A80A16F8">
      <w:start w:val="1"/>
      <w:numFmt w:val="upperLetter"/>
      <w:lvlText w:val="%1."/>
      <w:lvlJc w:val="left"/>
      <w:pPr>
        <w:spacing w:after="110"/>
        <w:ind w:left="468" w:hanging="234"/>
      </w:pPr>
      <w:rPr>
        <w:b/>
        <w:bCs/>
        <w:color w:val="201A5C"/>
        <w:sz w:val="21"/>
        <w:szCs w:val="21"/>
      </w:rPr>
    </w:lvl>
    <w:lvl w:ilvl="1" w:tplc="81308836">
      <w:numFmt w:val="decimal"/>
      <w:lvlText w:val=""/>
      <w:lvlJc w:val="left"/>
    </w:lvl>
    <w:lvl w:ilvl="2" w:tplc="F77E5446">
      <w:numFmt w:val="decimal"/>
      <w:lvlText w:val=""/>
      <w:lvlJc w:val="left"/>
    </w:lvl>
    <w:lvl w:ilvl="3" w:tplc="74B2761C">
      <w:numFmt w:val="decimal"/>
      <w:lvlText w:val=""/>
      <w:lvlJc w:val="left"/>
    </w:lvl>
    <w:lvl w:ilvl="4" w:tplc="A94A084E">
      <w:numFmt w:val="decimal"/>
      <w:lvlText w:val=""/>
      <w:lvlJc w:val="left"/>
    </w:lvl>
    <w:lvl w:ilvl="5" w:tplc="DA6E3FCC">
      <w:numFmt w:val="decimal"/>
      <w:lvlText w:val=""/>
      <w:lvlJc w:val="left"/>
    </w:lvl>
    <w:lvl w:ilvl="6" w:tplc="DCCCFFD8">
      <w:numFmt w:val="decimal"/>
      <w:lvlText w:val=""/>
      <w:lvlJc w:val="left"/>
    </w:lvl>
    <w:lvl w:ilvl="7" w:tplc="85C0A2B2">
      <w:numFmt w:val="decimal"/>
      <w:lvlText w:val=""/>
      <w:lvlJc w:val="left"/>
    </w:lvl>
    <w:lvl w:ilvl="8" w:tplc="14C05E50">
      <w:numFmt w:val="decimal"/>
      <w:lvlText w:val=""/>
      <w:lvlJc w:val="left"/>
    </w:lvl>
  </w:abstractNum>
  <w:num w:numId="1">
    <w:abstractNumId w:val="7"/>
    <w:lvlOverride w:ilvl="0">
      <w:startOverride w:val="1"/>
    </w:lvlOverride>
  </w:num>
  <w:num w:numId="2">
    <w:abstractNumId w:val="2"/>
    <w:lvlOverride w:ilvl="0">
      <w:startOverride w:val="1"/>
    </w:lvlOverride>
  </w:num>
  <w:num w:numId="3">
    <w:abstractNumId w:val="1"/>
    <w:lvlOverride w:ilvl="0">
      <w:startOverride w:val="1"/>
    </w:lvlOverride>
  </w:num>
  <w:num w:numId="4">
    <w:abstractNumId w:val="1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2F6E"/>
    <w:rsid w:val="00046C0A"/>
    <w:rsid w:val="00132F6E"/>
    <w:rsid w:val="00281F74"/>
    <w:rsid w:val="003A4509"/>
    <w:rsid w:val="00582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7024E94-AEEF-49E7-93F2-929571951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27303B"/>
        <w:sz w:val="21"/>
        <w:szCs w:val="21"/>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keepNext/>
      <w:pBdr>
        <w:bottom w:val="single" w:sz="10" w:space="6" w:color="2FB0E9"/>
      </w:pBdr>
      <w:spacing w:before="480" w:after="220"/>
      <w:outlineLvl w:val="0"/>
    </w:pPr>
    <w:rPr>
      <w:b/>
      <w:bCs/>
      <w:color w:val="2C2878"/>
      <w:sz w:val="32"/>
      <w:szCs w:val="32"/>
    </w:rPr>
  </w:style>
  <w:style w:type="paragraph" w:styleId="Ttulo2">
    <w:name w:val="heading 2"/>
    <w:qFormat/>
    <w:pPr>
      <w:keepNext/>
      <w:spacing w:before="320" w:after="160"/>
      <w:outlineLvl w:val="1"/>
    </w:pPr>
    <w:rPr>
      <w:b/>
      <w:bCs/>
      <w:color w:val="1D8FC4"/>
      <w:sz w:val="25"/>
      <w:szCs w:val="25"/>
    </w:rPr>
  </w:style>
  <w:style w:type="paragraph" w:styleId="Ttulo3">
    <w:name w:val="heading 3"/>
    <w:qFormat/>
    <w:pPr>
      <w:keepNext/>
      <w:spacing w:before="240" w:after="120"/>
      <w:outlineLvl w:val="2"/>
    </w:pPr>
    <w:rPr>
      <w:b/>
      <w:bCs/>
      <w:color w:val="201A5C"/>
      <w:sz w:val="22"/>
      <w:szCs w:val="22"/>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046C0A"/>
    <w:pPr>
      <w:spacing w:after="100"/>
    </w:pPr>
  </w:style>
  <w:style w:type="paragraph" w:styleId="TDC2">
    <w:name w:val="toc 2"/>
    <w:basedOn w:val="Normal"/>
    <w:next w:val="Normal"/>
    <w:autoRedefine/>
    <w:uiPriority w:val="39"/>
    <w:unhideWhenUsed/>
    <w:rsid w:val="00046C0A"/>
    <w:pPr>
      <w:spacing w:after="100"/>
      <w:ind w:left="210"/>
    </w:pPr>
  </w:style>
  <w:style w:type="paragraph" w:styleId="Encabezado">
    <w:name w:val="header"/>
    <w:basedOn w:val="Normal"/>
    <w:link w:val="EncabezadoCar"/>
    <w:uiPriority w:val="99"/>
    <w:unhideWhenUsed/>
    <w:rsid w:val="003A450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3A4509"/>
  </w:style>
  <w:style w:type="paragraph" w:styleId="Piedepgina">
    <w:name w:val="footer"/>
    <w:basedOn w:val="Normal"/>
    <w:link w:val="PiedepginaCar"/>
    <w:uiPriority w:val="99"/>
    <w:unhideWhenUsed/>
    <w:rsid w:val="003A450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3A45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5498</Words>
  <Characters>31344</Characters>
  <Application>Microsoft Office Word</Application>
  <DocSecurity>0</DocSecurity>
  <Lines>261</Lines>
  <Paragraphs>73</Paragraphs>
  <ScaleCrop>false</ScaleCrop>
  <HeadingPairs>
    <vt:vector size="2" baseType="variant">
      <vt:variant>
        <vt:lpstr>Título</vt:lpstr>
      </vt:variant>
      <vt:variant>
        <vt:i4>1</vt:i4>
      </vt:variant>
    </vt:vector>
  </HeadingPairs>
  <TitlesOfParts>
    <vt:vector size="1" baseType="lpstr">
      <vt:lpstr>Documento Operativo Integrado — Unidad 1: Formación con Enfoque en Competencias y Diseño de Actividades de Aprendizaje</vt:lpstr>
    </vt:vector>
  </TitlesOfParts>
  <Company/>
  <LinksUpToDate>false</LinksUpToDate>
  <CharactersWithSpaces>36769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Operativo Integrado — Unidad 1: Formación con Enfoque en Competencias y Diseño de Actividades de Aprendizaje</dc:title>
  <dc:creator>Interfases Consultores</dc:creator>
  <dc:description>Recursos fijos Moodle, Tutor IA, Coach IA, Plan Personal de Desarrollo, evidencia conversacional, trazabilidad y validación — Sistema de Autoaprendizaje Adaptativo para Personas Facilitadoras</dc:description>
  <cp:lastModifiedBy>NoteBook HP</cp:lastModifiedBy>
  <cp:revision>3</cp:revision>
  <dcterms:created xsi:type="dcterms:W3CDTF">2026-09-21T16:09:00Z</dcterms:created>
  <dcterms:modified xsi:type="dcterms:W3CDTF">2026-09-21T16:16:00Z</dcterms:modified>
</cp:coreProperties>
</file>