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b/>
          <w:color w:val="0B4582"/>
          <w:sz w:val="52"/>
        </w:rPr>
        <w:t>Manual de uso de la plataforma — Módulo 1</w:t>
      </w:r>
    </w:p>
    <w:p>
      <w:pPr>
        <w:jc w:val="center"/>
      </w:pPr>
      <w:r>
        <w:rPr>
          <w:b/>
        </w:rPr>
        <w:t>Para personas facilitadoras</w:t>
      </w:r>
      <w:r>
        <w:t xml:space="preserve"> · Sistema de Autoaprendizaje Adaptativo · Versión 1.4 · octubre de 2026</w:t>
      </w:r>
    </w:p>
    <w:p>
      <w:r>
        <w:br w:type="page"/>
      </w:r>
    </w:p>
    <w:p>
      <w:r>
        <w:rPr>
          <w:b/>
          <w:color w:val="0B4582"/>
          <w:sz w:val="32"/>
        </w:rPr>
        <w:t>Contenido</w:t>
      </w:r>
    </w:p>
    <w:p>
      <w:r>
        <w:fldChar w:fldCharType="begin"/>
        <w:instrText xml:space="preserve">TOC \o "1-2" \h \z \u</w:instrText>
        <w:fldChar w:fldCharType="end"/>
      </w:r>
    </w:p>
    <w:p>
      <w:r>
        <w:br w:type="page"/>
      </w:r>
    </w:p>
    <w:p>
      <w:pPr>
        <w:pStyle w:val="Heading2"/>
      </w:pPr>
      <w:r>
        <w:rPr>
          <w:color w:val="0B4582"/>
        </w:rPr>
        <w:t>Cómo leer este manual</w:t>
      </w:r>
    </w:p>
    <w:p>
      <w:r>
        <w:t>Este manual explica, pantalla por pantalla, cómo usar la plataforma del Módulo 1 y el Asistente de Inteligencia Artificial que te acompaña. No supone que sepas Moodle ni que hayas usado antes un asistente de IA.</w:t>
      </w:r>
    </w:p>
    <w:p>
      <w:r>
        <w:t>Está ordenado igual que tu ruta, así que puedes leerlo de corrido la primera vez y después volver solo al capítulo que necesites.</w:t>
      </w:r>
    </w:p>
    <w:p>
      <w:pPr>
        <w:pStyle w:val="ListBullet"/>
      </w:pPr>
      <w:r>
        <w:t xml:space="preserve">Los </w:t>
      </w:r>
      <w:r>
        <w:rPr>
          <w:b/>
        </w:rPr>
        <w:t>nombres de botones y campos</w:t>
      </w:r>
      <w:r>
        <w:t xml:space="preserve"> van escritos tal como aparecen en pantalla: </w:t>
      </w:r>
      <w:r>
        <w:rPr>
          <w:i/>
        </w:rPr>
        <w:t>Guardar mis respuestas</w:t>
      </w:r>
      <w:r>
        <w:t xml:space="preserve">, </w:t>
      </w:r>
      <w:r>
        <w:rPr>
          <w:i/>
        </w:rPr>
        <w:t>Pedir propuestas de metas</w:t>
      </w:r>
      <w:r>
        <w:t>.</w:t>
      </w:r>
    </w:p>
    <w:p>
      <w:pPr>
        <w:pStyle w:val="ListBullet"/>
      </w:pPr>
      <w:r>
        <w:t xml:space="preserve">Los recuadros que empiezan con </w:t>
      </w:r>
      <w:r>
        <w:rPr>
          <w:b/>
        </w:rPr>
        <w:t>Importante</w:t>
      </w:r>
      <w:r>
        <w:t xml:space="preserve"> marcan algo que conviene no saltarse.</w:t>
      </w:r>
    </w:p>
    <w:p>
      <w:pPr>
        <w:pStyle w:val="ListBullet"/>
      </w:pPr>
      <w:r>
        <w:t xml:space="preserve">Al final hay tres capítulos de consulta rápida: </w:t>
      </w:r>
      <w:r>
        <w:rPr>
          <w:b/>
        </w:rPr>
        <w:t>problemas frecuentes</w:t>
      </w:r>
      <w:r>
        <w:t xml:space="preserve">, </w:t>
      </w:r>
      <w:r>
        <w:rPr>
          <w:b/>
        </w:rPr>
        <w:t>preguntas frecuentes</w:t>
      </w:r>
      <w:r>
        <w:t xml:space="preserve"> y </w:t>
      </w:r>
      <w:r>
        <w:rPr>
          <w:b/>
        </w:rPr>
        <w:t>glosario</w:t>
      </w:r>
      <w:r>
        <w:t>.</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B4582"/>
          </w:tcPr>
          <w:p>
            <w:r>
              <w:rPr>
                <w:b/>
                <w:color w:val="FFFFFF"/>
              </w:rPr>
            </w:r>
            <w:r>
              <w:rPr>
                <w:b/>
                <w:color w:val="FFFFFF"/>
              </w:rPr>
              <w:t>Si quieres…</w:t>
            </w:r>
          </w:p>
        </w:tc>
        <w:tc>
          <w:tcPr>
            <w:tcW w:type="dxa" w:w="4873"/>
            <w:shd w:val="clear" w:color="auto" w:fill="0B4582"/>
          </w:tcPr>
          <w:p>
            <w:r>
              <w:rPr>
                <w:b/>
                <w:color w:val="FFFFFF"/>
              </w:rPr>
            </w:r>
            <w:r>
              <w:rPr>
                <w:b/>
                <w:color w:val="FFFFFF"/>
              </w:rPr>
              <w:t>Ve al capítulo</w:t>
            </w:r>
          </w:p>
        </w:tc>
      </w:tr>
      <w:tr>
        <w:tc>
          <w:tcPr>
            <w:tcW w:type="dxa" w:w="4873"/>
          </w:tcPr>
          <w:p>
            <w:r/>
            <w:r>
              <w:t>Entender qué es esto y qué hace el asistente</w:t>
            </w:r>
          </w:p>
        </w:tc>
        <w:tc>
          <w:tcPr>
            <w:tcW w:type="dxa" w:w="4873"/>
          </w:tcPr>
          <w:p>
            <w:r/>
            <w:r>
              <w:t>1 y 2</w:t>
            </w:r>
          </w:p>
        </w:tc>
      </w:tr>
      <w:tr>
        <w:tc>
          <w:tcPr>
            <w:tcW w:type="dxa" w:w="4873"/>
          </w:tcPr>
          <w:p>
            <w:r/>
            <w:r>
              <w:t>Entrar por primera vez y dejar tu perfil listo</w:t>
            </w:r>
          </w:p>
        </w:tc>
        <w:tc>
          <w:tcPr>
            <w:tcW w:type="dxa" w:w="4873"/>
          </w:tcPr>
          <w:p>
            <w:r/>
            <w:r>
              <w:t>3 y 4</w:t>
            </w:r>
          </w:p>
        </w:tc>
      </w:tr>
      <w:tr>
        <w:tc>
          <w:tcPr>
            <w:tcW w:type="dxa" w:w="4873"/>
          </w:tcPr>
          <w:p>
            <w:r/>
            <w:r>
              <w:t>Aprender a conversar con el asistente</w:t>
            </w:r>
          </w:p>
        </w:tc>
        <w:tc>
          <w:tcPr>
            <w:tcW w:type="dxa" w:w="4873"/>
          </w:tcPr>
          <w:p>
            <w:r/>
            <w:r>
              <w:t>5 y 6</w:t>
            </w:r>
          </w:p>
        </w:tc>
      </w:tr>
      <w:tr>
        <w:tc>
          <w:tcPr>
            <w:tcW w:type="dxa" w:w="4873"/>
          </w:tcPr>
          <w:p>
            <w:r/>
            <w:r>
              <w:t>Responder el diagnóstico</w:t>
            </w:r>
          </w:p>
        </w:tc>
        <w:tc>
          <w:tcPr>
            <w:tcW w:type="dxa" w:w="4873"/>
          </w:tcPr>
          <w:p>
            <w:r/>
            <w:r>
              <w:t>7</w:t>
            </w:r>
          </w:p>
        </w:tc>
      </w:tr>
      <w:tr>
        <w:tc>
          <w:tcPr>
            <w:tcW w:type="dxa" w:w="4873"/>
          </w:tcPr>
          <w:p>
            <w:r/>
            <w:r>
              <w:t>Trabajar la Ruta Formativa Base y su quiz</w:t>
            </w:r>
          </w:p>
        </w:tc>
        <w:tc>
          <w:tcPr>
            <w:tcW w:type="dxa" w:w="4873"/>
          </w:tcPr>
          <w:p>
            <w:r/>
            <w:r>
              <w:t>8</w:t>
            </w:r>
          </w:p>
        </w:tc>
      </w:tr>
      <w:tr>
        <w:tc>
          <w:tcPr>
            <w:tcW w:type="dxa" w:w="4873"/>
          </w:tcPr>
          <w:p>
            <w:r/>
            <w:r>
              <w:t>Entregar el proyecto integrador</w:t>
            </w:r>
          </w:p>
        </w:tc>
        <w:tc>
          <w:tcPr>
            <w:tcW w:type="dxa" w:w="4873"/>
          </w:tcPr>
          <w:p>
            <w:r/>
            <w:r>
              <w:t>9</w:t>
            </w:r>
          </w:p>
        </w:tc>
      </w:tr>
      <w:tr>
        <w:tc>
          <w:tcPr>
            <w:tcW w:type="dxa" w:w="4873"/>
          </w:tcPr>
          <w:p>
            <w:r/>
            <w:r>
              <w:t>Armar tu plan de desarrollo (opcional)</w:t>
            </w:r>
          </w:p>
        </w:tc>
        <w:tc>
          <w:tcPr>
            <w:tcW w:type="dxa" w:w="4873"/>
          </w:tcPr>
          <w:p>
            <w:r/>
            <w:r>
              <w:t>10 y 11</w:t>
            </w:r>
          </w:p>
        </w:tc>
      </w:tr>
      <w:tr>
        <w:tc>
          <w:tcPr>
            <w:tcW w:type="dxa" w:w="4873"/>
          </w:tcPr>
          <w:p>
            <w:r/>
            <w:r>
              <w:t>Cerrar el módulo</w:t>
            </w:r>
          </w:p>
        </w:tc>
        <w:tc>
          <w:tcPr>
            <w:tcW w:type="dxa" w:w="4873"/>
          </w:tcPr>
          <w:p>
            <w:r/>
            <w:r>
              <w:t>12</w:t>
            </w:r>
          </w:p>
        </w:tc>
      </w:tr>
      <w:tr>
        <w:tc>
          <w:tcPr>
            <w:tcW w:type="dxa" w:w="4873"/>
          </w:tcPr>
          <w:p>
            <w:r/>
            <w:r>
              <w:t>Saber qué pasa con tus datos</w:t>
            </w:r>
          </w:p>
        </w:tc>
        <w:tc>
          <w:tcPr>
            <w:tcW w:type="dxa" w:w="4873"/>
          </w:tcPr>
          <w:p>
            <w:r/>
            <w:r>
              <w:t>13</w:t>
            </w:r>
          </w:p>
        </w:tc>
      </w:tr>
      <w:tr>
        <w:tc>
          <w:tcPr>
            <w:tcW w:type="dxa" w:w="4873"/>
          </w:tcPr>
          <w:p>
            <w:r/>
            <w:r>
              <w:t>Resolver un problema</w:t>
            </w:r>
          </w:p>
        </w:tc>
        <w:tc>
          <w:tcPr>
            <w:tcW w:type="dxa" w:w="4873"/>
          </w:tcPr>
          <w:p>
            <w:r/>
            <w:r>
              <w:t>15</w:t>
            </w:r>
          </w:p>
        </w:tc>
      </w:tr>
    </w:tbl>
    <w:p/>
    <w:p>
      <w:r>
        <w:br w:type="page"/>
      </w:r>
    </w:p>
    <w:p>
      <w:pPr>
        <w:pStyle w:val="Heading2"/>
      </w:pPr>
      <w:r>
        <w:rPr>
          <w:color w:val="0B4582"/>
        </w:rPr>
        <w:t>1. Qué es el Módulo 1</w:t>
      </w:r>
    </w:p>
    <w:p>
      <w:r>
        <w:t xml:space="preserve">El Módulo 1 fortalece tus capacidades metodológicas para </w:t>
      </w:r>
      <w:r>
        <w:rPr>
          <w:b/>
        </w:rPr>
        <w:t>planificar, implementar y evaluar procesos de capacitación con enfoque de competencias</w:t>
      </w:r>
      <w:r>
        <w:t>.</w:t>
      </w:r>
    </w:p>
    <w:p>
      <w:r>
        <w:t>No es un curso de contenidos que termina en una prueba. La ruta parte de un diagnóstico de tu propia práctica, pasa por los recursos de la unidad, se verifica con un proyecto aplicado a tu contexto real de trabajo y se complementa con un plan hecho a tu medida.</w:t>
      </w:r>
    </w:p>
    <w:p>
      <w:pPr>
        <w:pStyle w:val="Heading3"/>
      </w:pPr>
      <w:r>
        <w:rPr>
          <w:color w:val="0B4582"/>
        </w:rPr>
        <w:t>Las seis etapas de tu ruta</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0B4582"/>
          </w:tcPr>
          <w:p>
            <w:r>
              <w:rPr>
                <w:b/>
                <w:color w:val="FFFFFF"/>
              </w:rPr>
            </w:r>
            <w:r>
              <w:rPr>
                <w:b/>
                <w:color w:val="FFFFFF"/>
              </w:rPr>
              <w:t>Etapa</w:t>
            </w:r>
          </w:p>
        </w:tc>
        <w:tc>
          <w:tcPr>
            <w:tcW w:type="dxa" w:w="3249"/>
            <w:shd w:val="clear" w:color="auto" w:fill="0B4582"/>
          </w:tcPr>
          <w:p>
            <w:r>
              <w:rPr>
                <w:b/>
                <w:color w:val="FFFFFF"/>
              </w:rPr>
            </w:r>
            <w:r>
              <w:rPr>
                <w:b/>
                <w:color w:val="FFFFFF"/>
              </w:rPr>
              <w:t>Nombre en la plataforma</w:t>
            </w:r>
          </w:p>
        </w:tc>
        <w:tc>
          <w:tcPr>
            <w:tcW w:type="dxa" w:w="3249"/>
            <w:shd w:val="clear" w:color="auto" w:fill="0B4582"/>
          </w:tcPr>
          <w:p>
            <w:r>
              <w:rPr>
                <w:b/>
                <w:color w:val="FFFFFF"/>
              </w:rPr>
            </w:r>
            <w:r>
              <w:rPr>
                <w:b/>
                <w:color w:val="FFFFFF"/>
              </w:rPr>
              <w:t>Qué haces</w:t>
            </w:r>
          </w:p>
        </w:tc>
      </w:tr>
      <w:tr>
        <w:tc>
          <w:tcPr>
            <w:tcW w:type="dxa" w:w="3249"/>
          </w:tcPr>
          <w:p>
            <w:r/>
            <w:r>
              <w:t>1</w:t>
            </w:r>
          </w:p>
        </w:tc>
        <w:tc>
          <w:tcPr>
            <w:tcW w:type="dxa" w:w="3249"/>
          </w:tcPr>
          <w:p>
            <w:r/>
            <w:r>
              <w:t>Bienvenida y Perfilamiento</w:t>
            </w:r>
          </w:p>
        </w:tc>
        <w:tc>
          <w:tcPr>
            <w:tcW w:type="dxa" w:w="3249"/>
          </w:tcPr>
          <w:p>
            <w:r/>
            <w:r>
              <w:t>Cuentas quién eres y dónde facilitas, y aceptas las condiciones de uso de la IA</w:t>
            </w:r>
          </w:p>
        </w:tc>
      </w:tr>
      <w:tr>
        <w:tc>
          <w:tcPr>
            <w:tcW w:type="dxa" w:w="3249"/>
          </w:tcPr>
          <w:p>
            <w:r/>
            <w:r>
              <w:t>2</w:t>
            </w:r>
          </w:p>
        </w:tc>
        <w:tc>
          <w:tcPr>
            <w:tcW w:type="dxa" w:w="3249"/>
          </w:tcPr>
          <w:p>
            <w:r/>
            <w:r>
              <w:t>Diagnóstico Autoaplicado</w:t>
            </w:r>
          </w:p>
        </w:tc>
        <w:tc>
          <w:tcPr>
            <w:tcW w:type="dxa" w:w="3249"/>
          </w:tcPr>
          <w:p>
            <w:r/>
            <w:r>
              <w:t>Respondes el instrumento y obtienes tu matriz de brechas</w:t>
            </w:r>
          </w:p>
        </w:tc>
      </w:tr>
      <w:tr>
        <w:tc>
          <w:tcPr>
            <w:tcW w:type="dxa" w:w="3249"/>
          </w:tcPr>
          <w:p>
            <w:r/>
            <w:r>
              <w:t>3</w:t>
            </w:r>
          </w:p>
        </w:tc>
        <w:tc>
          <w:tcPr>
            <w:tcW w:type="dxa" w:w="3249"/>
          </w:tcPr>
          <w:p>
            <w:r/>
            <w:r>
              <w:t>Ruta Formativa Base</w:t>
            </w:r>
          </w:p>
        </w:tc>
        <w:tc>
          <w:tcPr>
            <w:tcW w:type="dxa" w:w="3249"/>
          </w:tcPr>
          <w:p>
            <w:r/>
            <w:r>
              <w:t>Trabajas la lectura, el caso, el ejemplo resuelto y el quiz formativo de la unidad</w:t>
            </w:r>
          </w:p>
        </w:tc>
      </w:tr>
      <w:tr>
        <w:tc>
          <w:tcPr>
            <w:tcW w:type="dxa" w:w="3249"/>
          </w:tcPr>
          <w:p>
            <w:r/>
            <w:r>
              <w:t>4</w:t>
            </w:r>
          </w:p>
        </w:tc>
        <w:tc>
          <w:tcPr>
            <w:tcW w:type="dxa" w:w="3249"/>
          </w:tcPr>
          <w:p>
            <w:r/>
            <w:r>
              <w:t>Proyecto Integrador</w:t>
            </w:r>
          </w:p>
        </w:tc>
        <w:tc>
          <w:tcPr>
            <w:tcW w:type="dxa" w:w="3249"/>
          </w:tcPr>
          <w:p>
            <w:r/>
            <w:r>
              <w:t>Diseñas una propuesta formativa completa y recibes retroalimentación</w:t>
            </w:r>
          </w:p>
        </w:tc>
      </w:tr>
      <w:tr>
        <w:tc>
          <w:tcPr>
            <w:tcW w:type="dxa" w:w="3249"/>
          </w:tcPr>
          <w:p>
            <w:r/>
            <w:r>
              <w:t>5</w:t>
            </w:r>
          </w:p>
        </w:tc>
        <w:tc>
          <w:tcPr>
            <w:tcW w:type="dxa" w:w="3249"/>
          </w:tcPr>
          <w:p>
            <w:r/>
            <w:r>
              <w:t>PDP y Apoyos Adaptativos (</w:t>
            </w:r>
            <w:r>
              <w:rPr>
                <w:b/>
              </w:rPr>
              <w:t>opcional</w:t>
            </w:r>
            <w:r>
              <w:t>)</w:t>
            </w:r>
          </w:p>
        </w:tc>
        <w:tc>
          <w:tcPr>
            <w:tcW w:type="dxa" w:w="3249"/>
          </w:tcPr>
          <w:p>
            <w:r/>
            <w:r>
              <w:t>Conviertes tus brechas en metas concretas y pides microactividades hechas para ti</w:t>
            </w:r>
          </w:p>
        </w:tc>
      </w:tr>
      <w:tr>
        <w:tc>
          <w:tcPr>
            <w:tcW w:type="dxa" w:w="3249"/>
          </w:tcPr>
          <w:p>
            <w:r/>
            <w:r>
              <w:t>6</w:t>
            </w:r>
          </w:p>
        </w:tc>
        <w:tc>
          <w:tcPr>
            <w:tcW w:type="dxa" w:w="3249"/>
          </w:tcPr>
          <w:p>
            <w:r/>
            <w:r>
              <w:t>Seguimiento y Cierre</w:t>
            </w:r>
          </w:p>
        </w:tc>
        <w:tc>
          <w:tcPr>
            <w:tcW w:type="dxa" w:w="3249"/>
          </w:tcPr>
          <w:p>
            <w:r/>
            <w:r>
              <w:t>Vuelves a responder el instrumento, comparas y declaras qué te llevas. Al cerrar se abren los Módulos 2 y 3</w:t>
            </w:r>
          </w:p>
        </w:tc>
      </w:tr>
    </w:tbl>
    <w:p/>
    <w:p>
      <w:r>
        <w:t xml:space="preserve">Las etapas obligatorias (1, 2, 3, 4 y 6) se hacen </w:t>
      </w:r>
      <w:r>
        <w:rPr>
          <w:b/>
        </w:rPr>
        <w:t>en orden la primera vez</w:t>
      </w:r>
      <w:r>
        <w:t>: cada una se abre cuando completas la anterior. Después puedes volver a cualquiera, hacia adelante o hacia atrás, cuantas veces quieras.</w:t>
      </w:r>
    </w:p>
    <w:p>
      <w:r>
        <w:t xml:space="preserve">El </w:t>
      </w:r>
      <w:r>
        <w:rPr>
          <w:b/>
        </w:rPr>
        <w:t>PDP es opcional</w:t>
      </w:r>
      <w:r>
        <w:t>. Se abre al completar el diagnóstico y lo puedes usar en cualquier momento, pero no es requisito para el proyecto ni para el cierre.</w:t>
      </w:r>
    </w:p>
    <w:p>
      <w:pPr>
        <w:pStyle w:val="Heading3"/>
      </w:pPr>
      <w:r>
        <w:rPr>
          <w:color w:val="0B4582"/>
        </w:rPr>
        <w:t>Tres cosas que conviene saber desde el principio</w:t>
      </w:r>
    </w:p>
    <w:p>
      <w:r>
        <w:rPr>
          <w:b/>
        </w:rPr>
        <w:t>No es un examen.</w:t>
      </w:r>
      <w:r>
        <w:t xml:space="preserve"> Nada de lo que hagas aquí te califica ni certifica tus competencias laborales. El diagnóstico no es una nota y el puntaje no se usa para decisiones administrativas, laborales ni de certificación.</w:t>
      </w:r>
    </w:p>
    <w:p>
      <w:r>
        <w:rPr>
          <w:b/>
        </w:rPr>
        <w:t>Tú decides.</w:t>
      </w:r>
      <w:r>
        <w:t xml:space="preserve"> Todo lo que te proponga el asistente puedes aceptarlo, cambiarlo, dejarlo para después o descartarlo. Ninguna propuesta entra a tu plan sola.</w:t>
      </w:r>
    </w:p>
    <w:p>
      <w:r>
        <w:rPr>
          <w:b/>
        </w:rPr>
        <w:t>Avanzas a tu ritmo.</w:t>
      </w:r>
      <w:r>
        <w:t xml:space="preserve"> La ruta queda guardada. Si cierras el navegador a mitad de camino, al volver encuentras todo donde lo dejaste.</w:t>
      </w:r>
    </w:p>
    <w:p>
      <w:r>
        <w:br w:type="page"/>
      </w:r>
    </w:p>
    <w:p>
      <w:pPr>
        <w:pStyle w:val="Heading2"/>
      </w:pPr>
      <w:r>
        <w:rPr>
          <w:color w:val="0B4582"/>
        </w:rPr>
        <w:t>2. Qué es el Asistente IA y qué no es</w:t>
      </w:r>
    </w:p>
    <w:p>
      <w:r>
        <w:t>El asistente te acompaña de dos maneras: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B4582"/>
          </w:tcPr>
          <w:p>
            <w:r>
              <w:rPr>
                <w:b/>
                <w:color w:val="FFFFFF"/>
              </w:rPr>
            </w:r>
            <w:r>
              <w:rPr>
                <w:b/>
                <w:color w:val="FFFFFF"/>
              </w:rPr>
              <w:t>Dónde</w:t>
            </w:r>
          </w:p>
        </w:tc>
        <w:tc>
          <w:tcPr>
            <w:tcW w:type="dxa" w:w="4873"/>
            <w:shd w:val="clear" w:color="auto" w:fill="0B4582"/>
          </w:tcPr>
          <w:p>
            <w:r>
              <w:rPr>
                <w:b/>
                <w:color w:val="FFFFFF"/>
              </w:rPr>
            </w:r>
            <w:r>
              <w:rPr>
                <w:b/>
                <w:color w:val="FFFFFF"/>
              </w:rPr>
              <w:t>Cómo te acompaña</w:t>
            </w:r>
          </w:p>
        </w:tc>
      </w:tr>
      <w:tr>
        <w:tc>
          <w:tcPr>
            <w:tcW w:type="dxa" w:w="4873"/>
          </w:tcPr>
          <w:p>
            <w:r/>
            <w:r>
              <w:rPr>
                <w:b/>
              </w:rPr>
              <w:t>En el chat</w:t>
            </w:r>
            <w:r>
              <w:t xml:space="preserve"> (botón circular, abajo a la derecha)</w:t>
            </w:r>
          </w:p>
        </w:tc>
        <w:tc>
          <w:tcPr>
            <w:tcW w:type="dxa" w:w="4873"/>
          </w:tcPr>
          <w:p>
            <w:r/>
            <w:r>
              <w:t xml:space="preserve">Como </w:t>
            </w:r>
            <w:r>
              <w:rPr>
                <w:b/>
              </w:rPr>
              <w:t>Tutor</w:t>
            </w:r>
            <w:r>
              <w:t>: responde tus dudas de contenido y de navegación, con las fuentes documentales del módulo. Es solo para conversar: no te lleva a otras páginas</w:t>
            </w:r>
          </w:p>
        </w:tc>
      </w:tr>
      <w:tr>
        <w:tc>
          <w:tcPr>
            <w:tcW w:type="dxa" w:w="4873"/>
          </w:tcPr>
          <w:p>
            <w:r/>
            <w:r>
              <w:rPr>
                <w:b/>
              </w:rPr>
              <w:t>Dentro de cada etapa</w:t>
            </w:r>
          </w:p>
        </w:tc>
        <w:tc>
          <w:tcPr>
            <w:tcW w:type="dxa" w:w="4873"/>
          </w:tcPr>
          <w:p>
            <w:r/>
            <w:r>
              <w:t>En el diagnóstico prepara tu matriz de desarrollo; en el PDP te propone metas y apoyos adaptativos y revisa tus evidencias; en el proyecto te entrega retroalimentación formativa criterio por criterio</w:t>
            </w:r>
          </w:p>
        </w:tc>
      </w:tr>
    </w:tbl>
    <w:p/>
    <w:p>
      <w:r>
        <w:t>En el chat conversas siempre con el Tutor. El acompañamiento de tu plan y de tu proyecto ocurre dentro de esas páginas, con sus propios botones.</w:t>
      </w:r>
    </w:p>
    <w:p>
      <w:pPr>
        <w:pStyle w:val="Heading3"/>
      </w:pPr>
      <w:r>
        <w:rPr>
          <w:color w:val="0B4582"/>
        </w:rPr>
        <w:t>Lo que el asistente sí hace</w:t>
      </w:r>
    </w:p>
    <w:p>
      <w:pPr>
        <w:pStyle w:val="ListBullet"/>
      </w:pPr>
      <w:r>
        <w:t>Explica conceptos metodológicos con ejemplos de tu propio sector y tu modalidad de trabajo.</w:t>
      </w:r>
    </w:p>
    <w:p>
      <w:pPr>
        <w:pStyle w:val="ListBullet"/>
      </w:pPr>
      <w:r>
        <w:t xml:space="preserve">Te muestra de dónde sacó cada respuesta: bajo cada mensaje aparece </w:t>
      </w:r>
      <w:r>
        <w:rPr>
          <w:b/>
        </w:rPr>
        <w:t>Información que usé</w:t>
      </w:r>
      <w:r>
        <w:t>, y cuando se apoya en un recurso del módulo lo cita entre paréntesis.</w:t>
      </w:r>
    </w:p>
    <w:p>
      <w:pPr>
        <w:pStyle w:val="ListBullet"/>
      </w:pPr>
      <w:r>
        <w:t>Propone metas, actividades y mejoras, siempre como sugerencia que tú decides.</w:t>
      </w:r>
    </w:p>
    <w:p>
      <w:pPr>
        <w:pStyle w:val="ListBullet"/>
      </w:pPr>
      <w:r>
        <w:t>Te dice cuándo algo se sale de su alcance y a dónde acudir.</w:t>
      </w:r>
    </w:p>
    <w:p>
      <w:pPr>
        <w:pStyle w:val="Heading3"/>
      </w:pPr>
      <w:r>
        <w:rPr>
          <w:color w:val="0B4582"/>
        </w:rPr>
        <w:t>Lo que el asistente no hace</w:t>
      </w:r>
    </w:p>
    <w:p>
      <w:pPr>
        <w:pStyle w:val="ListBullet"/>
      </w:pPr>
      <w:r>
        <w:rPr>
          <w:b/>
        </w:rPr>
        <w:t>No te califica.</w:t>
      </w:r>
      <w:r>
        <w:t xml:space="preserve"> Su retroalimentación es formativa y no reemplaza una decisión humana.</w:t>
      </w:r>
    </w:p>
    <w:p>
      <w:pPr>
        <w:pStyle w:val="ListBullet"/>
      </w:pPr>
      <w:r>
        <w:rPr>
          <w:b/>
        </w:rPr>
        <w:t>No responde el diagnóstico por ti</w:t>
      </w:r>
      <w:r>
        <w:t xml:space="preserve"> ni te adelanta cómo va quedando mientras lo respondes.</w:t>
      </w:r>
    </w:p>
    <w:p>
      <w:pPr>
        <w:pStyle w:val="ListBullet"/>
      </w:pPr>
      <w:r>
        <w:rPr>
          <w:b/>
        </w:rPr>
        <w:t>No te da las respuestas del quiz</w:t>
      </w:r>
      <w:r>
        <w:t>, ni siquiera descartando alternativas, mientras la clave no esté liberada.</w:t>
      </w:r>
    </w:p>
    <w:p>
      <w:pPr>
        <w:pStyle w:val="ListBullet"/>
      </w:pPr>
      <w:r>
        <w:rPr>
          <w:b/>
        </w:rPr>
        <w:t>No resuelve tus actividades.</w:t>
      </w:r>
      <w:r>
        <w:t xml:space="preserve"> Si le pides que redacte tu entrega completa, te ofrece una pauta y preguntas para que la escribas tú.</w:t>
      </w:r>
    </w:p>
    <w:p>
      <w:pPr>
        <w:pStyle w:val="ListBullet"/>
      </w:pPr>
      <w:r>
        <w:rPr>
          <w:b/>
        </w:rPr>
        <w:t>No emite juicios sobre tu estado personal, psicológico o laboral.</w:t>
      </w:r>
    </w:p>
    <w:p>
      <w:pPr>
        <w:pStyle w:val="ListBullet"/>
      </w:pPr>
      <w:r>
        <w:rPr>
          <w:b/>
        </w:rPr>
        <w:t>No trabaja con datos personales de otras personas.</w:t>
      </w:r>
      <w:r>
        <w:t xml:space="preserve"> En el chat, los RUT, teléfonos y correos se borran antes de enviar tu mensaje al proveedor de IA. En las evidencias que entregas, si detecta datos de terceros no la registra y te pide una versión anonimizada.</w:t>
      </w:r>
    </w:p>
    <w:tbl>
      <w:tblPr>
        <w:tblStyle w:val="TableGrid"/>
        <w:tblW w:type="auto" w:w="0"/>
        <w:tblLook w:firstColumn="1" w:firstRow="1" w:lastColumn="0" w:lastRow="0" w:noHBand="0" w:noVBand="1" w:val="04A0"/>
      </w:tblPr>
      <w:tblGrid>
        <w:gridCol w:w="9746"/>
      </w:tblGrid>
      <w:tr>
        <w:tc>
          <w:tcPr>
            <w:tcW w:type="dxa" w:w="9746"/>
            <w:shd w:val="clear" w:color="auto" w:fill="EEF2F7"/>
          </w:tcPr>
          <w:p>
            <w:r/>
            <w:r>
              <w:rPr>
                <w:b/>
              </w:rPr>
              <w:t>Importante.</w:t>
            </w:r>
            <w:r>
              <w:t xml:space="preserve"> Que el asistente se niegue a algo no es una falla. Está diseñado para cuidar que el resultado del módulo sea tuyo de verdad. Cuando se niega, te explica por qué y te ofrece otro camino.</w:t>
            </w:r>
          </w:p>
        </w:tc>
      </w:tr>
    </w:tbl>
    <w:p/>
    <w:p>
      <w:r>
        <w:br w:type="page"/>
      </w:r>
    </w:p>
    <w:p>
      <w:pPr>
        <w:pStyle w:val="Heading2"/>
      </w:pPr>
      <w:r>
        <w:rPr>
          <w:color w:val="0B4582"/>
        </w:rPr>
        <w:t>3. Antes de empezar</w:t>
      </w:r>
    </w:p>
    <w:p>
      <w:pPr>
        <w:pStyle w:val="Heading3"/>
      </w:pPr>
      <w:r>
        <w:rPr>
          <w:color w:val="0B4582"/>
        </w:rPr>
        <w:t>Qué necesitas</w:t>
      </w:r>
    </w:p>
    <w:p>
      <w:pPr>
        <w:pStyle w:val="ListBullet"/>
      </w:pPr>
      <w:r>
        <w:t>Un computador, tablet o teléfono con navegador actualizado (Chrome, Edge, Firefox o Safari).</w:t>
      </w:r>
    </w:p>
    <w:p>
      <w:pPr>
        <w:pStyle w:val="ListBullet"/>
      </w:pPr>
      <w:r>
        <w:t>Conexión a internet estable. Las respuestas del asistente pueden demorar unos segundos.</w:t>
      </w:r>
    </w:p>
    <w:p>
      <w:pPr>
        <w:pStyle w:val="ListBullet"/>
      </w:pPr>
      <w:r>
        <w:t>Tu usuario y contraseña de la plataforma, que entrega la institución.</w:t>
      </w:r>
    </w:p>
    <w:p>
      <w:pPr>
        <w:pStyle w:val="Heading3"/>
      </w:pPr>
      <w:r>
        <w:rPr>
          <w:color w:val="0B4582"/>
        </w:rPr>
        <w:t>Entrar por primera vez</w:t>
      </w:r>
    </w:p>
    <w:p>
      <w:pPr>
        <w:pStyle w:val="ListNumber"/>
      </w:pPr>
      <w:r>
        <w:t>Abre la dirección de la plataforma que te enviaron.</w:t>
      </w:r>
    </w:p>
    <w:p>
      <w:pPr>
        <w:pStyle w:val="ListNumber"/>
      </w:pPr>
      <w:r>
        <w:t>Ingresa tu usuario y contraseña.</w:t>
      </w:r>
    </w:p>
    <w:p>
      <w:pPr>
        <w:pStyle w:val="ListNumber"/>
      </w:pPr>
      <w:r>
        <w:t>Si es tu primer ingreso, el sistema puede pedirte cambiar la contraseña.</w:t>
      </w:r>
    </w:p>
    <w:p>
      <w:pPr>
        <w:pStyle w:val="ListNumber"/>
      </w:pPr>
      <w:r>
        <w:t>Entra al curso del Módulo 1 desde tu página de inicio.</w:t>
      </w:r>
    </w:p>
    <w:p>
      <w:pPr>
        <w:pStyle w:val="ListNumber"/>
      </w:pPr>
      <w:r>
        <w:t xml:space="preserve">Abre la actividad </w:t>
      </w:r>
      <w:r>
        <w:rPr>
          <w:b/>
        </w:rPr>
        <w:t>Completar mi perfil y aceptar las condiciones de uso</w:t>
      </w:r>
      <w:r>
        <w:t xml:space="preserve">, en la sección </w:t>
      </w:r>
      <w:r>
        <w:rPr>
          <w:i/>
        </w:rPr>
        <w:t>Ficha de Perfilamiento</w:t>
      </w:r>
      <w:r>
        <w:t>. Ahí empiezas.</w:t>
      </w:r>
    </w:p>
    <w:p>
      <w:r>
        <w:t xml:space="preserve">La primera vez que entres a una página de tu ruta verás un </w:t>
      </w:r>
      <w:r>
        <w:rPr>
          <w:b/>
        </w:rPr>
        <w:t>recorrido guiado</w:t>
      </w:r>
      <w:r>
        <w:t xml:space="preserve"> de tres pantallas: las seis etapas, cómo te acompaña el asistente y dónde está la ayuda. Puedes saltarlo; no vuelve a aparecer.</w:t>
      </w:r>
    </w:p>
    <w:p>
      <w:pPr>
        <w:pStyle w:val="Heading3"/>
      </w:pPr>
      <w:r>
        <w:rPr>
          <w:color w:val="0B4582"/>
        </w:rPr>
        <w:t>Cómo moverte por la ruta</w:t>
      </w:r>
    </w:p>
    <w:p>
      <w:r>
        <w:t>Tienes dos caminos, y llevan al mismo lugar:</w:t>
      </w:r>
    </w:p>
    <w:p>
      <w:pPr>
        <w:pStyle w:val="ListBullet"/>
      </w:pPr>
      <w:r>
        <w:rPr>
          <w:b/>
        </w:rPr>
        <w:t>Las pestañas y secciones del curso.</w:t>
      </w:r>
      <w:r>
        <w:t xml:space="preserve"> Cada etapa es una sección del curso, con sus actividades: </w:t>
      </w:r>
      <w:r>
        <w:rPr>
          <w:i/>
        </w:rPr>
        <w:t>Completar mi perfil…</w:t>
      </w:r>
      <w:r>
        <w:t xml:space="preserve">, </w:t>
      </w:r>
      <w:r>
        <w:rPr>
          <w:i/>
        </w:rPr>
        <w:t>Responder mi diagnóstico de brechas</w:t>
      </w:r>
      <w:r>
        <w:t xml:space="preserve">, los recursos de la unidad, </w:t>
      </w:r>
      <w:r>
        <w:rPr>
          <w:i/>
        </w:rPr>
        <w:t>Entregar mi proyecto integrador</w:t>
      </w:r>
      <w:r>
        <w:t xml:space="preserve">, </w:t>
      </w:r>
      <w:r>
        <w:rPr>
          <w:i/>
        </w:rPr>
        <w:t>Construir y validar mi Plan de Desarrollo Personal</w:t>
      </w:r>
      <w:r>
        <w:t xml:space="preserve"> y </w:t>
      </w:r>
      <w:r>
        <w:rPr>
          <w:i/>
        </w:rPr>
        <w:t>Declarar mi cierre del módulo</w:t>
      </w:r>
      <w:r>
        <w:t>. Es el camino principal.</w:t>
      </w:r>
    </w:p>
    <w:p>
      <w:pPr>
        <w:pStyle w:val="ListBullet"/>
      </w:pPr>
      <w:r>
        <w:rPr>
          <w:b/>
        </w:rPr>
        <w:t>El menú.</w:t>
      </w:r>
      <w:r>
        <w:t xml:space="preserve"> El enlace </w:t>
      </w:r>
      <w:r>
        <w:rPr>
          <w:b/>
        </w:rPr>
        <w:t>Mi Módulo 1</w:t>
      </w:r>
      <w:r>
        <w:t xml:space="preserve"> te lleva a la página de tu perfil.</w:t>
      </w:r>
    </w:p>
    <w:p>
      <w:r>
        <w:t>Además, al terminar el diagnóstico tienes accesos directos a la Ruta Formativa Base y a tu PDP (capítulo 7.6).</w:t>
      </w:r>
    </w:p>
    <w:p>
      <w:r>
        <w:t xml:space="preserve">El chat del asistente </w:t>
      </w:r>
      <w:r>
        <w:rPr>
          <w:b/>
        </w:rPr>
        <w:t>no</w:t>
      </w:r>
      <w:r>
        <w:t xml:space="preserve"> es un camino de navegación: responde tus dudas, incluso sobre cómo moverte, pero no te lleva a otra página.</w:t>
      </w:r>
    </w:p>
    <w:p>
      <w:r>
        <w:t xml:space="preserve">Las páginas de la ruta </w:t>
      </w:r>
      <w:r>
        <w:rPr>
          <w:b/>
        </w:rPr>
        <w:t>se abren dentro del curso</w:t>
      </w:r>
      <w:r>
        <w:t xml:space="preserve">: conservas el menú, el índice lateral y la barra de progreso. Arriba y abajo de cada una tienes el botón </w:t>
      </w:r>
      <w:r>
        <w:rPr>
          <w:b/>
        </w:rPr>
        <w:t>Regresar al curso</w:t>
      </w:r>
      <w:r>
        <w:t>, que te lleva a la portada del curso con todas sus pestañas.</w:t>
      </w:r>
    </w:p>
    <w:p>
      <w:pPr>
        <w:pStyle w:val="Heading3"/>
      </w:pPr>
      <w:r>
        <w:rPr>
          <w:color w:val="0B4582"/>
        </w:rPr>
        <w:t>Etapas que todavía no se abren</w:t>
      </w:r>
    </w:p>
    <w:p>
      <w:r>
        <w:t xml:space="preserve">Las etapas obligatorias se abren en orden la primera vez. Si abres una que todavía está cerrada, verás el aviso </w:t>
      </w:r>
      <w:r>
        <w:rPr>
          <w:i/>
        </w:rPr>
        <w:t>Esta etapa se abre cuando completes «…»</w:t>
      </w:r>
      <w:r>
        <w:t>, con un botón para ir a la etapa que falta.</w:t>
      </w:r>
    </w:p>
    <w:tbl>
      <w:tblPr>
        <w:tblStyle w:val="TableGrid"/>
        <w:tblW w:type="auto" w:w="0"/>
        <w:tblLook w:firstColumn="1" w:firstRow="1" w:lastColumn="0" w:lastRow="0" w:noHBand="0" w:noVBand="1" w:val="04A0"/>
      </w:tblPr>
      <w:tblGrid>
        <w:gridCol w:w="9746"/>
      </w:tblGrid>
      <w:tr>
        <w:tc>
          <w:tcPr>
            <w:tcW w:type="dxa" w:w="9746"/>
            <w:shd w:val="clear" w:color="auto" w:fill="EEF2F7"/>
          </w:tcPr>
          <w:p>
            <w:r/>
            <w:r>
              <w:rPr>
                <w:b/>
              </w:rPr>
              <w:t>Las etapas se marcan solas.</w:t>
            </w:r>
            <w:r>
              <w:t xml:space="preserve"> Cuando completas una etapa, su actividad en el curso queda marcada sin que hagas nada, y con eso avanza la barra de progreso y se abre lo que venga después. No marques las etapas a mano: el sistema revisa que estén hechas de verdad y desmarca lo que no corresponde.</w:t>
            </w:r>
          </w:p>
        </w:tc>
      </w:tr>
    </w:tbl>
    <w:p/>
    <w:p>
      <w:r>
        <w:t xml:space="preserve">Si además administras el módulo verás un botón </w:t>
      </w:r>
      <w:r>
        <w:rPr>
          <w:b/>
        </w:rPr>
        <w:t>Indicadores</w:t>
      </w:r>
      <w:r>
        <w:t xml:space="preserve"> abajo a la izquierda. Si no te aparece, es lo normal: ese panel es para los equipos de coordinación.</w:t>
      </w:r>
    </w:p>
    <w:p>
      <w:r>
        <w:br w:type="page"/>
      </w:r>
    </w:p>
    <w:p>
      <w:pPr>
        <w:pStyle w:val="Heading2"/>
      </w:pPr>
      <w:r>
        <w:rPr>
          <w:color w:val="0B4582"/>
        </w:rPr>
        <w:t>4. Etapa 1 · Bienvenida y Perfilamiento</w:t>
      </w:r>
    </w:p>
    <w:p>
      <w:r>
        <w:t xml:space="preserve">Esta es la puerta de entrada: la página </w:t>
      </w:r>
      <w:r>
        <w:rPr>
          <w:b/>
        </w:rPr>
        <w:t>Mi recorrido del Módulo 1</w:t>
      </w:r>
      <w:r>
        <w:t>. Tiene dos partes: tu perfil y las condiciones de uso.</w:t>
      </w:r>
    </w:p>
    <w:tbl>
      <w:tblPr>
        <w:tblStyle w:val="TableGrid"/>
        <w:tblW w:type="auto" w:w="0"/>
        <w:tblLook w:firstColumn="1" w:firstRow="1" w:lastColumn="0" w:lastRow="0" w:noHBand="0" w:noVBand="1" w:val="04A0"/>
      </w:tblPr>
      <w:tblGrid>
        <w:gridCol w:w="9746"/>
      </w:tblGrid>
      <w:tr>
        <w:tc>
          <w:tcPr>
            <w:tcW w:type="dxa" w:w="9746"/>
            <w:shd w:val="clear" w:color="auto" w:fill="EEF2F7"/>
          </w:tcPr>
          <w:p>
            <w:r/>
            <w:r>
              <w:t>Las etapas 2 a 6 se abren recién cuando aceptas las condiciones de uso.</w:t>
            </w:r>
          </w:p>
        </w:tc>
      </w:tr>
    </w:tbl>
    <w:p/>
    <w:p>
      <w:pPr>
        <w:pStyle w:val="Heading3"/>
      </w:pPr>
      <w:r>
        <w:rPr>
          <w:color w:val="0B4582"/>
        </w:rPr>
        <w:t>4.1 Tu perfil de facilitación</w:t>
      </w:r>
    </w:p>
    <w:p>
      <w:r>
        <w:t xml:space="preserve">Estos antecedentes sirven para que el asistente adapte sus ejemplos a tu contexto: si trabajas en gastronomía y en modalidad mixta, sus ejemplos serán de eso. </w:t>
      </w:r>
      <w:r>
        <w:rPr>
          <w:b/>
        </w:rPr>
        <w:t>No se usan para clasificarte ni tienen consecuencias evaluativas.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0B4582"/>
          </w:tcPr>
          <w:p>
            <w:r>
              <w:rPr>
                <w:b/>
                <w:color w:val="FFFFFF"/>
              </w:rPr>
            </w:r>
            <w:r>
              <w:rPr>
                <w:b/>
                <w:color w:val="FFFFFF"/>
              </w:rPr>
              <w:t>Campo</w:t>
            </w:r>
          </w:p>
        </w:tc>
        <w:tc>
          <w:tcPr>
            <w:tcW w:type="dxa" w:w="3249"/>
            <w:shd w:val="clear" w:color="auto" w:fill="0B4582"/>
          </w:tcPr>
          <w:p>
            <w:r>
              <w:rPr>
                <w:b/>
                <w:color w:val="FFFFFF"/>
              </w:rPr>
            </w:r>
            <w:r>
              <w:rPr>
                <w:b/>
                <w:color w:val="FFFFFF"/>
              </w:rPr>
              <w:t>Qué poner</w:t>
            </w:r>
          </w:p>
        </w:tc>
        <w:tc>
          <w:tcPr>
            <w:tcW w:type="dxa" w:w="3249"/>
            <w:shd w:val="clear" w:color="auto" w:fill="0B4582"/>
          </w:tcPr>
          <w:p>
            <w:r>
              <w:rPr>
                <w:b/>
                <w:color w:val="FFFFFF"/>
              </w:rPr>
            </w:r>
            <w:r>
              <w:rPr>
                <w:b/>
                <w:color w:val="FFFFFF"/>
              </w:rPr>
              <w:t>Opciones</w:t>
            </w:r>
          </w:p>
        </w:tc>
      </w:tr>
      <w:tr>
        <w:tc>
          <w:tcPr>
            <w:tcW w:type="dxa" w:w="3249"/>
          </w:tcPr>
          <w:p>
            <w:r/>
            <w:r>
              <w:rPr>
                <w:b/>
              </w:rPr>
              <w:t>Rol que desempeñas</w:t>
            </w:r>
          </w:p>
        </w:tc>
        <w:tc>
          <w:tcPr>
            <w:tcW w:type="dxa" w:w="3249"/>
          </w:tcPr>
          <w:p>
            <w:r/>
            <w:r>
              <w:t>Cómo te nombran en tu trabajo</w:t>
            </w:r>
          </w:p>
        </w:tc>
        <w:tc>
          <w:tcPr>
            <w:tcW w:type="dxa" w:w="3249"/>
          </w:tcPr>
          <w:p>
            <w:r/>
            <w:r>
              <w:t>Docente · Relator/a · Instructor/a · Facilitador/a · Otro</w:t>
            </w:r>
          </w:p>
        </w:tc>
      </w:tr>
      <w:tr>
        <w:tc>
          <w:tcPr>
            <w:tcW w:type="dxa" w:w="3249"/>
          </w:tcPr>
          <w:p>
            <w:r/>
            <w:r>
              <w:rPr>
                <w:b/>
              </w:rPr>
              <w:t>Experiencia facilitando</w:t>
            </w:r>
          </w:p>
        </w:tc>
        <w:tc>
          <w:tcPr>
            <w:tcW w:type="dxa" w:w="3249"/>
          </w:tcPr>
          <w:p>
            <w:r/>
            <w:r>
              <w:t>Tiempo que llevas haciendo esto</w:t>
            </w:r>
          </w:p>
        </w:tc>
        <w:tc>
          <w:tcPr>
            <w:tcW w:type="dxa" w:w="3249"/>
          </w:tcPr>
          <w:p>
            <w:r/>
            <w:r>
              <w:t>Menos de 1 año · Entre 1 y 3 años · Entre 3 y 10 años · Más de 10 años</w:t>
            </w:r>
          </w:p>
        </w:tc>
      </w:tr>
      <w:tr>
        <w:tc>
          <w:tcPr>
            <w:tcW w:type="dxa" w:w="3249"/>
          </w:tcPr>
          <w:p>
            <w:r/>
            <w:r>
              <w:rPr>
                <w:b/>
              </w:rPr>
              <w:t>Modalidad en la que trabajas</w:t>
            </w:r>
          </w:p>
        </w:tc>
        <w:tc>
          <w:tcPr>
            <w:tcW w:type="dxa" w:w="3249"/>
          </w:tcPr>
          <w:p>
            <w:r/>
            <w:r>
              <w:t>Dónde ocurren tus clases</w:t>
            </w:r>
          </w:p>
        </w:tc>
        <w:tc>
          <w:tcPr>
            <w:tcW w:type="dxa" w:w="3249"/>
          </w:tcPr>
          <w:p>
            <w:r/>
            <w:r>
              <w:t>Presencial · En línea · Mixta</w:t>
            </w:r>
          </w:p>
        </w:tc>
      </w:tr>
      <w:tr>
        <w:tc>
          <w:tcPr>
            <w:tcW w:type="dxa" w:w="3249"/>
          </w:tcPr>
          <w:p>
            <w:r/>
            <w:r>
              <w:rPr>
                <w:b/>
              </w:rPr>
              <w:t>¿Cuánto tiempo semanal puedes dedicarle al módulo?</w:t>
            </w:r>
          </w:p>
        </w:tc>
        <w:tc>
          <w:tcPr>
            <w:tcW w:type="dxa" w:w="3249"/>
          </w:tcPr>
          <w:p>
            <w:r/>
            <w:r>
              <w:t>Sé realista: con esto se dimensionan las metas</w:t>
            </w:r>
          </w:p>
        </w:tc>
        <w:tc>
          <w:tcPr>
            <w:tcW w:type="dxa" w:w="3249"/>
          </w:tcPr>
          <w:p>
            <w:r/>
            <w:r>
              <w:t>Menos de 1 hora · Entre 1 y 2 · Entre 3 y 4 · 5 horas o más</w:t>
            </w:r>
          </w:p>
        </w:tc>
      </w:tr>
      <w:tr>
        <w:tc>
          <w:tcPr>
            <w:tcW w:type="dxa" w:w="3249"/>
          </w:tcPr>
          <w:p>
            <w:r/>
            <w:r>
              <w:rPr>
                <w:b/>
              </w:rPr>
              <w:t>Sector u oficio en el que facilitas</w:t>
            </w:r>
          </w:p>
        </w:tc>
        <w:tc>
          <w:tcPr>
            <w:tcW w:type="dxa" w:w="3249"/>
          </w:tcPr>
          <w:p>
            <w:r/>
            <w:r>
              <w:t>Texto libre: "electricidad", "atención de clientes", "minería"</w:t>
            </w:r>
          </w:p>
        </w:tc>
        <w:tc>
          <w:tcPr>
            <w:tcW w:type="dxa" w:w="3249"/>
          </w:tcPr>
          <w:p>
            <w:r/>
            <w:r>
              <w:t>—</w:t>
            </w:r>
          </w:p>
        </w:tc>
      </w:tr>
      <w:tr>
        <w:tc>
          <w:tcPr>
            <w:tcW w:type="dxa" w:w="3249"/>
          </w:tcPr>
          <w:p>
            <w:r/>
            <w:r>
              <w:rPr>
                <w:b/>
              </w:rPr>
              <w:t>Contexto institucional</w:t>
            </w:r>
          </w:p>
        </w:tc>
        <w:tc>
          <w:tcPr>
            <w:tcW w:type="dxa" w:w="3249"/>
          </w:tcPr>
          <w:p>
            <w:r/>
            <w:r>
              <w:t>Texto libre: OTEC, liceo TP, empresa, programa</w:t>
            </w:r>
          </w:p>
        </w:tc>
        <w:tc>
          <w:tcPr>
            <w:tcW w:type="dxa" w:w="3249"/>
          </w:tcPr>
          <w:p>
            <w:r/>
            <w:r>
              <w:t>—</w:t>
            </w:r>
          </w:p>
        </w:tc>
      </w:tr>
      <w:tr>
        <w:tc>
          <w:tcPr>
            <w:tcW w:type="dxa" w:w="3249"/>
          </w:tcPr>
          <w:p>
            <w:r/>
            <w:r>
              <w:rPr>
                <w:b/>
              </w:rPr>
              <w:t>¿En qué te gustaría que este módulo te apoye?</w:t>
            </w:r>
          </w:p>
        </w:tc>
        <w:tc>
          <w:tcPr>
            <w:tcW w:type="dxa" w:w="3249"/>
          </w:tcPr>
          <w:p>
            <w:r/>
            <w:r>
              <w:t>Texto libre, unas líneas. Mientras más concreto, mejor acompaña el asistente</w:t>
            </w:r>
          </w:p>
        </w:tc>
        <w:tc>
          <w:tcPr>
            <w:tcW w:type="dxa" w:w="3249"/>
          </w:tcPr>
          <w:p>
            <w:r/>
            <w:r>
              <w:t>—</w:t>
            </w:r>
          </w:p>
        </w:tc>
      </w:tr>
    </w:tbl>
    <w:p/>
    <w:p>
      <w:r>
        <w:rPr>
          <w:b/>
        </w:rPr>
        <w:t>Consejo.</w:t>
      </w:r>
      <w:r>
        <w:t xml:space="preserve"> En el último campo escribe una necesidad real, no una general. En vez de </w:t>
      </w:r>
      <w:r>
        <w:rPr>
          <w:i/>
        </w:rPr>
        <w:t>"mejorar mis clases"</w:t>
      </w:r>
      <w:r>
        <w:t xml:space="preserve">, algo como </w:t>
      </w:r>
      <w:r>
        <w:rPr>
          <w:i/>
        </w:rPr>
        <w:t>"me cuesta evaluar desempeños en taller sin quedarme solo con la observación"</w:t>
      </w:r>
      <w:r>
        <w:t>. El asistente usa esto al proponerte metas.</w:t>
      </w:r>
    </w:p>
    <w:p>
      <w:pPr>
        <w:pStyle w:val="Heading3"/>
      </w:pPr>
      <w:r>
        <w:rPr>
          <w:color w:val="0B4582"/>
        </w:rPr>
        <w:t>4.2 Condiciones de uso del asistente de IA</w:t>
      </w:r>
    </w:p>
    <w:p>
      <w:r>
        <w:t>Antes de la casilla de aceptación tienes que poder leer cuatro antecedentes: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B4582"/>
          </w:tcPr>
          <w:p>
            <w:r>
              <w:rPr>
                <w:b/>
                <w:color w:val="FFFFFF"/>
              </w:rPr>
            </w:r>
            <w:r>
              <w:rPr>
                <w:b/>
                <w:color w:val="FFFFFF"/>
              </w:rPr>
              <w:t>Antecedente</w:t>
            </w:r>
          </w:p>
        </w:tc>
        <w:tc>
          <w:tcPr>
            <w:tcW w:type="dxa" w:w="4873"/>
            <w:shd w:val="clear" w:color="auto" w:fill="0B4582"/>
          </w:tcPr>
          <w:p>
            <w:r>
              <w:rPr>
                <w:b/>
                <w:color w:val="FFFFFF"/>
              </w:rPr>
            </w:r>
            <w:r>
              <w:rPr>
                <w:b/>
                <w:color w:val="FFFFFF"/>
              </w:rPr>
              <w:t>Qué te dice</w:t>
            </w:r>
          </w:p>
        </w:tc>
      </w:tr>
      <w:tr>
        <w:tc>
          <w:tcPr>
            <w:tcW w:type="dxa" w:w="4873"/>
          </w:tcPr>
          <w:p>
            <w:r/>
            <w:r>
              <w:rPr>
                <w:b/>
              </w:rPr>
              <w:t>Proveedor tecnológico</w:t>
            </w:r>
          </w:p>
        </w:tc>
        <w:tc>
          <w:tcPr>
            <w:tcW w:type="dxa" w:w="4873"/>
          </w:tcPr>
          <w:p>
            <w:r/>
            <w:r>
              <w:t>Qué empresa procesa tus consultas</w:t>
            </w:r>
          </w:p>
        </w:tc>
      </w:tr>
      <w:tr>
        <w:tc>
          <w:tcPr>
            <w:tcW w:type="dxa" w:w="4873"/>
          </w:tcPr>
          <w:p>
            <w:r/>
            <w:r>
              <w:rPr>
                <w:b/>
              </w:rPr>
              <w:t>Procesamiento de datos en</w:t>
            </w:r>
          </w:p>
        </w:tc>
        <w:tc>
          <w:tcPr>
            <w:tcW w:type="dxa" w:w="4873"/>
          </w:tcPr>
          <w:p>
            <w:r/>
            <w:r>
              <w:t>En qué país o región se procesan</w:t>
            </w:r>
          </w:p>
        </w:tc>
      </w:tr>
      <w:tr>
        <w:tc>
          <w:tcPr>
            <w:tcW w:type="dxa" w:w="4873"/>
          </w:tcPr>
          <w:p>
            <w:r/>
            <w:r>
              <w:rPr>
                <w:b/>
              </w:rPr>
              <w:t>Conservación y seguridad</w:t>
            </w:r>
          </w:p>
        </w:tc>
        <w:tc>
          <w:tcPr>
            <w:tcW w:type="dxa" w:w="4873"/>
          </w:tcPr>
          <w:p>
            <w:r/>
            <w:r>
              <w:t>Cuántos meses se guarda tu historial antes de borrarse solo</w:t>
            </w:r>
          </w:p>
        </w:tc>
      </w:tr>
      <w:tr>
        <w:tc>
          <w:tcPr>
            <w:tcW w:type="dxa" w:w="4873"/>
          </w:tcPr>
          <w:p>
            <w:r/>
            <w:r>
              <w:rPr>
                <w:b/>
              </w:rPr>
              <w:t>Para ejercer tus derechos</w:t>
            </w:r>
          </w:p>
        </w:tc>
        <w:tc>
          <w:tcPr>
            <w:tcW w:type="dxa" w:w="4873"/>
          </w:tcPr>
          <w:p>
            <w:r/>
            <w:r>
              <w:t>A quién escribir para acceder, corregir o eliminar tus datos</w:t>
            </w:r>
          </w:p>
        </w:tc>
      </w:tr>
    </w:tbl>
    <w:p/>
    <w:p>
      <w:r>
        <w:t xml:space="preserve">El texto de las condiciones dice, en resumen: tus consultas se procesan con un proveedor externo para poder responderte; </w:t>
      </w:r>
      <w:r>
        <w:rPr>
          <w:b/>
        </w:rPr>
        <w:t>no se le envía tu nombre, tu correo ni datos de contacto</w:t>
      </w:r>
      <w:r>
        <w:t>, viajas identificado con un código; el asistente entrega apoyo formativo y no sustituye decisiones humanas formales; y puedes borrar tus conversaciones cuando quieras.</w:t>
      </w:r>
    </w:p>
    <w:p>
      <w:r>
        <w:t xml:space="preserve">Marca </w:t>
      </w:r>
      <w:r>
        <w:rPr>
          <w:b/>
        </w:rPr>
        <w:t>Leí y acepto estas condiciones</w:t>
      </w:r>
      <w:r>
        <w:t xml:space="preserve"> y presiona </w:t>
      </w:r>
      <w:r>
        <w:rPr>
          <w:b/>
        </w:rPr>
        <w:t>Guardar</w:t>
      </w:r>
      <w:r>
        <w:t xml:space="preserve">. Verás </w:t>
      </w:r>
      <w:r>
        <w:rPr>
          <w:i/>
        </w:rPr>
        <w:t>Tu perfil quedó guardado</w:t>
      </w:r>
      <w:r>
        <w:t xml:space="preserve"> y, más abajo, la fecha en que aceptaste.</w:t>
      </w:r>
    </w:p>
    <w:tbl>
      <w:tblPr>
        <w:tblStyle w:val="TableGrid"/>
        <w:tblW w:type="auto" w:w="0"/>
        <w:tblLook w:firstColumn="1" w:firstRow="1" w:lastColumn="0" w:lastRow="0" w:noHBand="0" w:noVBand="1" w:val="04A0"/>
      </w:tblPr>
      <w:tblGrid>
        <w:gridCol w:w="9746"/>
      </w:tblGrid>
      <w:tr>
        <w:tc>
          <w:tcPr>
            <w:tcW w:type="dxa" w:w="9746"/>
            <w:shd w:val="clear" w:color="auto" w:fill="EEF2F7"/>
          </w:tcPr>
          <w:p>
            <w:r/>
            <w:r>
              <w:rPr>
                <w:b/>
              </w:rPr>
              <w:t>Importante.</w:t>
            </w:r>
            <w:r>
              <w:t xml:space="preserve"> Si alguno de los cuatro antecedentes aparece en rojo como </w:t>
            </w:r>
            <w:r>
              <w:rPr>
                <w:i/>
              </w:rPr>
              <w:t>Sin declarar por la institución</w:t>
            </w:r>
            <w:r>
              <w:t>, la plataforma te avisa que faltan datos. Tienes derecho a saber quién procesa tus datos, dónde y a quién reclamar: pídeselos a la administración del sitio antes de aceptar.</w:t>
            </w:r>
          </w:p>
        </w:tc>
      </w:tr>
    </w:tbl>
    <w:p/>
    <w:p>
      <w:r>
        <w:t xml:space="preserve">Mientras no aceptes, el asistente no opera. Si abres su ventana verás una tarjeta que te invita a completar el perfil, con el botón </w:t>
      </w:r>
      <w:r>
        <w:rPr>
          <w:b/>
        </w:rPr>
        <w:t>Ir a la bienvenida</w:t>
      </w:r>
      <w:r>
        <w:t xml:space="preserve">, y el campo de escritura estará bloqueado con el texto </w:t>
      </w:r>
      <w:r>
        <w:rPr>
          <w:i/>
        </w:rPr>
        <w:t>Completa tu perfil para conversar con el asistente</w:t>
      </w:r>
      <w:r>
        <w:t>.</w:t>
      </w:r>
    </w:p>
    <w:p>
      <w:r>
        <w:t>Puedes volver a esta página cuando quieras para actualizar tu perfil, por ejemplo si cambias de sector o si tienes más tiempo disponible.</w:t>
      </w:r>
    </w:p>
    <w:p>
      <w:pPr>
        <w:pStyle w:val="Heading3"/>
      </w:pPr>
      <w:r>
        <w:rPr>
          <w:color w:val="0B4582"/>
        </w:rPr>
        <w:t>Si te vuelven a pedir el consentimiento</w:t>
      </w:r>
    </w:p>
    <w:p>
      <w:r>
        <w:t>Tu consentimiento vale para lo que se te declaró cuando lo diste. Si la institución cambia alguno de los cuatro antecedentes —por ejemplo, pasa a procesar los datos en otro país— la plataforma te lo dice y te pide aceptar de nuevo, con los antecedentes actualizados a la vista.</w:t>
      </w:r>
    </w:p>
    <w:p>
      <w:r>
        <w:t>No es un error ni pierdes nada: tu diagnóstico, tu plan y tu proyecto siguen intactos. Es para que nunca estés operando bajo condiciones que no conociste.</w:t>
      </w:r>
    </w:p>
    <w:p>
      <w:r>
        <w:br w:type="page"/>
      </w:r>
    </w:p>
    <w:p>
      <w:pPr>
        <w:pStyle w:val="Heading2"/>
      </w:pPr>
      <w:r>
        <w:rPr>
          <w:color w:val="0B4582"/>
        </w:rPr>
        <w:t>5. La ventana del asistente por dentro</w:t>
      </w:r>
    </w:p>
    <w:p>
      <w:r>
        <w:t xml:space="preserve">Abre el asistente con el botón circular de abajo a la derecha. Se despliega la ventana del </w:t>
      </w:r>
      <w:r>
        <w:rPr>
          <w:b/>
        </w:rPr>
        <w:t>Tutor</w:t>
      </w:r>
      <w:r>
        <w:t>.</w:t>
      </w:r>
    </w:p>
    <w:p>
      <w:pPr>
        <w:pStyle w:val="Heading3"/>
      </w:pPr>
      <w:r>
        <w:rPr>
          <w:color w:val="0B4582"/>
        </w:rPr>
        <w:t>5.1 La cabecera</w:t>
      </w:r>
    </w:p>
    <w:p>
      <w:r>
        <w:t>De izquierda a derecha:</w:t>
      </w:r>
    </w:p>
    <w:p>
      <w:pPr>
        <w:pStyle w:val="ListBullet"/>
      </w:pPr>
      <w:r>
        <w:rPr>
          <w:b/>
        </w:rPr>
        <w:t>Logo y nombre</w:t>
      </w:r>
      <w:r>
        <w:t xml:space="preserve"> </w:t>
      </w:r>
      <w:r>
        <w:rPr>
          <w:i/>
        </w:rPr>
        <w:t>Asistente IA</w:t>
      </w:r>
      <w:r>
        <w:t>.</w:t>
      </w:r>
    </w:p>
    <w:p>
      <w:pPr>
        <w:pStyle w:val="ListBullet"/>
      </w:pPr>
      <w:r>
        <w:rPr>
          <w:b/>
        </w:rPr>
        <w:t>Borrar esta conversación</w:t>
      </w:r>
      <w:r>
        <w:t xml:space="preserve"> (icono de papelera).</w:t>
      </w:r>
    </w:p>
    <w:p>
      <w:pPr>
        <w:pStyle w:val="ListBullet"/>
      </w:pPr>
      <w:r>
        <w:rPr>
          <w:b/>
        </w:rPr>
        <w:t>Pantalla completa</w:t>
      </w:r>
      <w:r>
        <w:t>, útil cuando lees respuestas largas.</w:t>
      </w:r>
    </w:p>
    <w:p>
      <w:pPr>
        <w:pStyle w:val="ListBullet"/>
      </w:pPr>
      <w:r>
        <w:rPr>
          <w:b/>
        </w:rPr>
        <w:t>Cerrar</w:t>
      </w:r>
      <w:r>
        <w:t>. Cerrar no borra nada: al volver a abrir sigue tu conversación.</w:t>
      </w:r>
    </w:p>
    <w:p>
      <w:r>
        <w:t>No hay selector de modo: en el chat conversas siempre con el Tutor.</w:t>
      </w:r>
    </w:p>
    <w:p>
      <w:pPr>
        <w:pStyle w:val="Heading3"/>
      </w:pPr>
      <w:r>
        <w:rPr>
          <w:color w:val="0B4582"/>
        </w:rPr>
        <w:t>5.2 El mensaje de bienvenida</w:t>
      </w:r>
    </w:p>
    <w:p>
      <w:r>
        <w:t xml:space="preserve">Al abrir la ventana, el Tutor te dice en qué etapa estás y si ya está completa. Si no sabes qué hacer después, pregúntale con el atajo </w:t>
      </w:r>
      <w:r>
        <w:rPr>
          <w:b/>
        </w:rPr>
        <w:t>¿Dónde voy?</w:t>
      </w:r>
      <w:r>
        <w:t>.</w:t>
      </w:r>
    </w:p>
    <w:p>
      <w:pPr>
        <w:pStyle w:val="Heading3"/>
      </w:pPr>
      <w:r>
        <w:rPr>
          <w:color w:val="0B4582"/>
        </w:rPr>
        <w:t>5.3 Los atajos</w:t>
      </w:r>
    </w:p>
    <w:p>
      <w:r>
        <w:t>Sobre el área de escritura hay botones que escriben la pregunta por ti:</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B4582"/>
          </w:tcPr>
          <w:p>
            <w:r>
              <w:rPr>
                <w:b/>
                <w:color w:val="FFFFFF"/>
              </w:rPr>
            </w:r>
            <w:r>
              <w:rPr>
                <w:b/>
                <w:color w:val="FFFFFF"/>
              </w:rPr>
              <w:t>Atajo</w:t>
            </w:r>
          </w:p>
        </w:tc>
        <w:tc>
          <w:tcPr>
            <w:tcW w:type="dxa" w:w="4873"/>
            <w:shd w:val="clear" w:color="auto" w:fill="0B4582"/>
          </w:tcPr>
          <w:p>
            <w:r>
              <w:rPr>
                <w:b/>
                <w:color w:val="FFFFFF"/>
              </w:rPr>
            </w:r>
            <w:r>
              <w:rPr>
                <w:b/>
                <w:color w:val="FFFFFF"/>
              </w:rPr>
              <w:t>Qué pregunta</w:t>
            </w:r>
          </w:p>
        </w:tc>
      </w:tr>
      <w:tr>
        <w:tc>
          <w:tcPr>
            <w:tcW w:type="dxa" w:w="4873"/>
          </w:tcPr>
          <w:p>
            <w:r/>
            <w:r>
              <w:t xml:space="preserve">📍 </w:t>
            </w:r>
            <w:r>
              <w:rPr>
                <w:b/>
              </w:rPr>
              <w:t>¿Dónde voy?</w:t>
            </w:r>
          </w:p>
        </w:tc>
        <w:tc>
          <w:tcPr>
            <w:tcW w:type="dxa" w:w="4873"/>
          </w:tcPr>
          <w:p>
            <w:r/>
            <w:r>
              <w:t>En qué etapa de la ruta estás</w:t>
            </w:r>
          </w:p>
        </w:tc>
      </w:tr>
      <w:tr>
        <w:tc>
          <w:tcPr>
            <w:tcW w:type="dxa" w:w="4873"/>
          </w:tcPr>
          <w:p>
            <w:r/>
            <w:r>
              <w:t xml:space="preserve">💡 </w:t>
            </w:r>
            <w:r>
              <w:rPr>
                <w:b/>
              </w:rPr>
              <w:t>¿En qué me ayudas?</w:t>
            </w:r>
          </w:p>
        </w:tc>
        <w:tc>
          <w:tcPr>
            <w:tcW w:type="dxa" w:w="4873"/>
          </w:tcPr>
          <w:p>
            <w:r/>
            <w:r>
              <w:t>Qué puede hacer el Tutor por ti en este momento</w:t>
            </w:r>
          </w:p>
        </w:tc>
      </w:tr>
    </w:tbl>
    <w:p/>
    <w:p>
      <w:r>
        <w:t>Cuando estás dentro de un recurso de la unidad aparecen además atajos propios de ese recurso, marcados con 📘:</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B4582"/>
          </w:tcPr>
          <w:p>
            <w:r>
              <w:rPr>
                <w:b/>
                <w:color w:val="FFFFFF"/>
              </w:rPr>
            </w:r>
            <w:r>
              <w:rPr>
                <w:b/>
                <w:color w:val="FFFFFF"/>
              </w:rPr>
              <w:t>Recurso</w:t>
            </w:r>
          </w:p>
        </w:tc>
        <w:tc>
          <w:tcPr>
            <w:tcW w:type="dxa" w:w="4873"/>
            <w:shd w:val="clear" w:color="auto" w:fill="0B4582"/>
          </w:tcPr>
          <w:p>
            <w:r>
              <w:rPr>
                <w:b/>
                <w:color w:val="FFFFFF"/>
              </w:rPr>
            </w:r>
            <w:r>
              <w:rPr>
                <w:b/>
                <w:color w:val="FFFFFF"/>
              </w:rPr>
              <w:t>Atajos</w:t>
            </w:r>
          </w:p>
        </w:tc>
      </w:tr>
      <w:tr>
        <w:tc>
          <w:tcPr>
            <w:tcW w:type="dxa" w:w="4873"/>
          </w:tcPr>
          <w:p>
            <w:r/>
            <w:r>
              <w:t>Lectura</w:t>
            </w:r>
          </w:p>
        </w:tc>
        <w:tc>
          <w:tcPr>
            <w:tcW w:type="dxa" w:w="4873"/>
          </w:tcPr>
          <w:p>
            <w:r/>
            <w:r>
              <w:rPr>
                <w:i/>
              </w:rPr>
              <w:t>Explícame esta lectura</w:t>
            </w:r>
            <w:r>
              <w:t xml:space="preserve"> · </w:t>
            </w:r>
            <w:r>
              <w:rPr>
                <w:i/>
              </w:rPr>
              <w:t>Ejemplo de mi sector</w:t>
            </w:r>
          </w:p>
        </w:tc>
      </w:tr>
      <w:tr>
        <w:tc>
          <w:tcPr>
            <w:tcW w:type="dxa" w:w="4873"/>
          </w:tcPr>
          <w:p>
            <w:r/>
            <w:r>
              <w:t>Caso de análisis</w:t>
            </w:r>
          </w:p>
        </w:tc>
        <w:tc>
          <w:tcPr>
            <w:tcW w:type="dxa" w:w="4873"/>
          </w:tcPr>
          <w:p>
            <w:r/>
            <w:r>
              <w:rPr>
                <w:i/>
              </w:rPr>
              <w:t>¿Qué me pide este caso?</w:t>
            </w:r>
            <w:r>
              <w:t xml:space="preserve"> · </w:t>
            </w:r>
            <w:r>
              <w:rPr>
                <w:i/>
              </w:rPr>
              <w:t>Ejemplo de mi sector</w:t>
            </w:r>
          </w:p>
        </w:tc>
      </w:tr>
      <w:tr>
        <w:tc>
          <w:tcPr>
            <w:tcW w:type="dxa" w:w="4873"/>
          </w:tcPr>
          <w:p>
            <w:r/>
            <w:r>
              <w:t>Ejemplo resuelto</w:t>
            </w:r>
          </w:p>
        </w:tc>
        <w:tc>
          <w:tcPr>
            <w:tcW w:type="dxa" w:w="4873"/>
          </w:tcPr>
          <w:p>
            <w:r/>
            <w:r>
              <w:rPr>
                <w:i/>
              </w:rPr>
              <w:t>Explícame este ejemplo</w:t>
            </w:r>
          </w:p>
        </w:tc>
      </w:tr>
      <w:tr>
        <w:tc>
          <w:tcPr>
            <w:tcW w:type="dxa" w:w="4873"/>
          </w:tcPr>
          <w:p>
            <w:r/>
            <w:r>
              <w:t>Quiz formativo</w:t>
            </w:r>
          </w:p>
        </w:tc>
        <w:tc>
          <w:tcPr>
            <w:tcW w:type="dxa" w:w="4873"/>
          </w:tcPr>
          <w:p>
            <w:r/>
            <w:r>
              <w:rPr>
                <w:i/>
              </w:rPr>
              <w:t>Explícame un concepto</w:t>
            </w:r>
          </w:p>
        </w:tc>
      </w:tr>
    </w:tbl>
    <w:p/>
    <w:p>
      <w:r>
        <w:t xml:space="preserve">Durante el quiz verás también este aviso: </w:t>
      </w:r>
      <w:r>
        <w:rPr>
          <w:i/>
        </w:rPr>
        <w:t>Mientras respondes el cuestionario no doy respuestas ni pistas sobre sus preguntas. Sí puedo explicarte conceptos.</w:t>
      </w:r>
    </w:p>
    <w:p>
      <w:pPr>
        <w:pStyle w:val="Heading3"/>
      </w:pPr>
      <w:r>
        <w:rPr>
          <w:color w:val="0B4582"/>
        </w:rPr>
        <w:t>5.4 La zona de mensajes y el área de escritura</w:t>
      </w:r>
    </w:p>
    <w:p>
      <w:r>
        <w:t xml:space="preserve">Abajo escribes tu consulta en el campo </w:t>
      </w:r>
      <w:r>
        <w:rPr>
          <w:i/>
        </w:rPr>
        <w:t>Escribe tu consulta…</w:t>
      </w:r>
      <w:r>
        <w:t xml:space="preserve"> y envías con el botón o con Enter. Puedes </w:t>
      </w:r>
      <w:r>
        <w:rPr>
          <w:b/>
        </w:rPr>
        <w:t>adjuntar un PDF</w:t>
      </w:r>
      <w:r>
        <w:t xml:space="preserve"> con el clip, por ejemplo una planificación tuya para comentarla. El nombre del archivo aparece sobre el campo y puedes quitarlo con la ×.</w:t>
      </w:r>
    </w:p>
    <w:p>
      <w:r>
        <w:t>Las respuestas aparecen mientras se escriben. Bajo ellas pueden aparecer tres elementos:</w:t>
      </w:r>
    </w:p>
    <w:p>
      <w:r>
        <w:rPr>
          <w:b/>
        </w:rPr>
        <w:t>Información que usé.</w:t>
      </w:r>
      <w:r>
        <w:t xml:space="preserve"> La lista de fuentes con las que se construyó la respuesta: tu perfil declarado, tu matriz de brechas, tu Plan Personal de Desarrollo, los recursos internos del módulo, tu avance en los cuestionarios, y otras. Sirve para saber si te respondió con tus datos o con material del módulo.</w:t>
      </w:r>
    </w:p>
    <w:p>
      <w:r>
        <w:rPr>
          <w:b/>
        </w:rPr>
        <w:t>👍 / 👎.</w:t>
      </w:r>
      <w:r>
        <w:t xml:space="preserve"> Para decir si la respuesta te sirvió, con un motivo opcional. Se guarda solo el voto, nunca lo que escribiste.</w:t>
      </w:r>
    </w:p>
    <w:p>
      <w:r>
        <w:rPr>
          <w:b/>
        </w:rPr>
        <w:t>¿Qué harás con esta recomendación?</w:t>
      </w:r>
      <w:r>
        <w:t xml:space="preserve"> Cuando el asistente recomienda algo aparece esta barra con cuatro botones: </w:t>
      </w:r>
      <w:r>
        <w:rPr>
          <w:b/>
        </w:rPr>
        <w:t>Aceptar</w:t>
      </w:r>
      <w:r>
        <w:t xml:space="preserve">, </w:t>
      </w:r>
      <w:r>
        <w:rPr>
          <w:b/>
        </w:rPr>
        <w:t>Guardar con mis cambios</w:t>
      </w:r>
      <w:r>
        <w:t xml:space="preserve">, </w:t>
      </w:r>
      <w:r>
        <w:rPr>
          <w:b/>
        </w:rPr>
        <w:t>Postergar</w:t>
      </w:r>
      <w:r>
        <w:t xml:space="preserve"> y </w:t>
      </w:r>
      <w:r>
        <w:rPr>
          <w:b/>
        </w:rPr>
        <w:t>Descartar</w:t>
      </w:r>
      <w:r>
        <w:t xml:space="preserve">. Al elegir uno se registra tu decisión y aparece </w:t>
      </w:r>
      <w:r>
        <w:rPr>
          <w:i/>
        </w:rPr>
        <w:t>Gracias, quedó registrada tu decisión</w:t>
      </w:r>
      <w:r>
        <w:t>.</w:t>
      </w:r>
    </w:p>
    <w:p>
      <w:r>
        <w:t xml:space="preserve">En el chat, </w:t>
      </w:r>
      <w:r>
        <w:rPr>
          <w:i/>
        </w:rPr>
        <w:t>Guardar con mis cambios</w:t>
      </w:r>
      <w:r>
        <w:t xml:space="preserve"> significa "la tomo, pero la voy a adaptar": no abre un editor. Si quieres ajustar la recomendación, dile al asistente qué cambiarías y sigue la conversación.</w:t>
      </w:r>
    </w:p>
    <w:tbl>
      <w:tblPr>
        <w:tblStyle w:val="TableGrid"/>
        <w:tblW w:type="auto" w:w="0"/>
        <w:tblLook w:firstColumn="1" w:firstRow="1" w:lastColumn="0" w:lastRow="0" w:noHBand="0" w:noVBand="1" w:val="04A0"/>
      </w:tblPr>
      <w:tblGrid>
        <w:gridCol w:w="9746"/>
      </w:tblGrid>
      <w:tr>
        <w:tc>
          <w:tcPr>
            <w:tcW w:type="dxa" w:w="9746"/>
            <w:shd w:val="clear" w:color="auto" w:fill="EEF2F7"/>
          </w:tcPr>
          <w:p>
            <w:r/>
            <w:r>
              <w:t>Responder esa barra es voluntario, pero ayuda: es la señal de si las recomendaciones te sirven o no.</w:t>
            </w:r>
          </w:p>
        </w:tc>
      </w:tr>
    </w:tbl>
    <w:p/>
    <w:p>
      <w:pPr>
        <w:pStyle w:val="Heading3"/>
      </w:pPr>
      <w:r>
        <w:rPr>
          <w:color w:val="0B4582"/>
        </w:rPr>
        <w:t>5.5 Borrar la conversación</w:t>
      </w:r>
    </w:p>
    <w:p>
      <w:r>
        <w:t xml:space="preserve">El icono de papelera borra el historial del chat. Te pide confirmación con este aviso: </w:t>
      </w:r>
      <w:r>
        <w:rPr>
          <w:i/>
        </w:rPr>
        <w:t>¿Borrar esta conversación? Tu diagnóstico, tu plan y tu proyecto no se ven afectados.</w:t>
      </w:r>
      <w:r>
        <w:t xml:space="preserve"> Es así: se borra la conversación, no tu trabajo.</w:t>
      </w:r>
    </w:p>
    <w:p>
      <w:r>
        <w:br w:type="page"/>
      </w:r>
    </w:p>
    <w:p>
      <w:pPr>
        <w:pStyle w:val="Heading2"/>
      </w:pPr>
      <w:r>
        <w:rPr>
          <w:color w:val="0B4582"/>
        </w:rPr>
        <w:t>6. Cómo sacarle provecho al asistente</w:t>
      </w:r>
    </w:p>
    <w:p>
      <w:pPr>
        <w:pStyle w:val="Heading3"/>
      </w:pPr>
      <w:r>
        <w:rPr>
          <w:color w:val="0B4582"/>
        </w:rPr>
        <w:t>6.1 Pide con contexto</w:t>
      </w:r>
    </w:p>
    <w:p>
      <w:r>
        <w:t>El asistente ya conoce tu perfil, pero la pregunta concreta la pones tú.</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B4582"/>
          </w:tcPr>
          <w:p>
            <w:r>
              <w:rPr>
                <w:b/>
                <w:color w:val="FFFFFF"/>
              </w:rPr>
            </w:r>
            <w:r>
              <w:rPr>
                <w:b/>
                <w:color w:val="FFFFFF"/>
              </w:rPr>
              <w:t>En vez de…</w:t>
            </w:r>
          </w:p>
        </w:tc>
        <w:tc>
          <w:tcPr>
            <w:tcW w:type="dxa" w:w="4873"/>
            <w:shd w:val="clear" w:color="auto" w:fill="0B4582"/>
          </w:tcPr>
          <w:p>
            <w:r>
              <w:rPr>
                <w:b/>
                <w:color w:val="FFFFFF"/>
              </w:rPr>
            </w:r>
            <w:r>
              <w:rPr>
                <w:b/>
                <w:color w:val="FFFFFF"/>
              </w:rPr>
              <w:t>Pregunta así</w:t>
            </w:r>
          </w:p>
        </w:tc>
      </w:tr>
      <w:tr>
        <w:tc>
          <w:tcPr>
            <w:tcW w:type="dxa" w:w="4873"/>
          </w:tcPr>
          <w:p>
            <w:r/>
            <w:r>
              <w:t>"Explícame evaluación"</w:t>
            </w:r>
          </w:p>
        </w:tc>
        <w:tc>
          <w:tcPr>
            <w:tcW w:type="dxa" w:w="4873"/>
          </w:tcPr>
          <w:p>
            <w:r/>
            <w:r>
              <w:t>"¿Cómo evalúo desempeño práctico en un taller de soldadura de 12 personas, si solo tengo dos sesiones?"</w:t>
            </w:r>
          </w:p>
        </w:tc>
      </w:tr>
      <w:tr>
        <w:tc>
          <w:tcPr>
            <w:tcW w:type="dxa" w:w="4873"/>
          </w:tcPr>
          <w:p>
            <w:r/>
            <w:r>
              <w:t>"Dame una actividad"</w:t>
            </w:r>
          </w:p>
        </w:tc>
        <w:tc>
          <w:tcPr>
            <w:tcW w:type="dxa" w:w="4873"/>
          </w:tcPr>
          <w:p>
            <w:r/>
            <w:r>
              <w:t>"Necesito una actividad de 30 minutos para que apliquen criterios de calidad al revisar el trabajo de otro"</w:t>
            </w:r>
          </w:p>
        </w:tc>
      </w:tr>
      <w:tr>
        <w:tc>
          <w:tcPr>
            <w:tcW w:type="dxa" w:w="4873"/>
          </w:tcPr>
          <w:p>
            <w:r/>
            <w:r>
              <w:t>"¿Está bien mi planificación?"</w:t>
            </w:r>
          </w:p>
        </w:tc>
        <w:tc>
          <w:tcPr>
            <w:tcW w:type="dxa" w:w="4873"/>
          </w:tcPr>
          <w:p>
            <w:r/>
            <w:r>
              <w:t>"Revisa si mis criterios de desempeño son observables y dime cuáles no lo son"</w:t>
            </w:r>
          </w:p>
        </w:tc>
      </w:tr>
    </w:tbl>
    <w:p/>
    <w:p>
      <w:pPr>
        <w:pStyle w:val="Heading3"/>
      </w:pPr>
      <w:r>
        <w:rPr>
          <w:color w:val="0B4582"/>
        </w:rPr>
        <w:t>6.2 Preguntas que funcionan bien con el Tutor</w:t>
      </w:r>
    </w:p>
    <w:p>
      <w:pPr>
        <w:pStyle w:val="ListBullet"/>
      </w:pPr>
      <w:r>
        <w:t>"Explícame la diferencia entre criterio de desempeño y evidencia, con un ejemplo de mi sector."</w:t>
      </w:r>
    </w:p>
    <w:p>
      <w:pPr>
        <w:pStyle w:val="ListBullet"/>
      </w:pPr>
      <w:r>
        <w:t>"No entiendo el apartado 3.5 de la lectura. ¿Me lo explicas con otras palabras?"</w:t>
      </w:r>
    </w:p>
    <w:p>
      <w:pPr>
        <w:pStyle w:val="ListBullet"/>
      </w:pPr>
      <w:r>
        <w:t>"Hazme preguntas para revisar si entendí el caso."</w:t>
      </w:r>
    </w:p>
    <w:p>
      <w:pPr>
        <w:pStyle w:val="ListBullet"/>
      </w:pPr>
      <w:r>
        <w:t>"¿Qué diferencia hay entre evaluación formativa y sumativa en la práctica?"</w:t>
      </w:r>
    </w:p>
    <w:p>
      <w:pPr>
        <w:pStyle w:val="ListBullet"/>
      </w:pPr>
      <w:r>
        <w:t>"¿Qué se espera en el criterio de instrumentos de evaluación de la rúbrica del proyecto?"</w:t>
      </w:r>
    </w:p>
    <w:p>
      <w:pPr>
        <w:pStyle w:val="ListBullet"/>
      </w:pPr>
      <w:r>
        <w:t>"¿Dónde está el diagnóstico de salida?" o "¿Qué me falta para cerrar el módulo?"</w:t>
      </w:r>
    </w:p>
    <w:p>
      <w:r>
        <w:t>Para trabajar tu plan, tus apoyos o tu proyecto, usa los botones de esas páginas: ahí el asistente ya tiene a la vista tu meta o tu entrega (capítulos 9, 10 y 11).</w:t>
      </w:r>
    </w:p>
    <w:p>
      <w:pPr>
        <w:pStyle w:val="Heading3"/>
      </w:pPr>
      <w:r>
        <w:rPr>
          <w:color w:val="0B4582"/>
        </w:rPr>
        <w:t>6.3 Buenas prácticas</w:t>
      </w:r>
    </w:p>
    <w:p>
      <w:pPr>
        <w:pStyle w:val="ListBullet"/>
      </w:pPr>
      <w:r>
        <w:rPr>
          <w:b/>
        </w:rPr>
        <w:t>Una idea por mensaje.</w:t>
      </w:r>
      <w:r>
        <w:t xml:space="preserve"> Es mejor preguntar tres veces que enviar un mensaje con tres preguntas.</w:t>
      </w:r>
    </w:p>
    <w:p>
      <w:pPr>
        <w:pStyle w:val="ListBullet"/>
      </w:pPr>
      <w:r>
        <w:rPr>
          <w:b/>
        </w:rPr>
        <w:t>Dile si no entendiste.</w:t>
      </w:r>
      <w:r>
        <w:t xml:space="preserve"> "Explícamelo más simple" o "dame un ejemplo concreto" funcionan.</w:t>
      </w:r>
    </w:p>
    <w:p>
      <w:pPr>
        <w:pStyle w:val="ListBullet"/>
      </w:pPr>
      <w:r>
        <w:rPr>
          <w:b/>
        </w:rPr>
        <w:t>Contrasta.</w:t>
      </w:r>
      <w:r>
        <w:t xml:space="preserve"> El asistente puede equivocarse. Si menciona una exigencia normativa, verifícala en la fuente oficial: él mismo te lo advierte cuando ocurre.</w:t>
      </w:r>
    </w:p>
    <w:p>
      <w:pPr>
        <w:pStyle w:val="ListBullet"/>
      </w:pPr>
      <w:r>
        <w:rPr>
          <w:b/>
        </w:rPr>
        <w:t>Usa los recursos.</w:t>
      </w:r>
      <w:r>
        <w:t xml:space="preserve"> Cuando el Tutor cita entre paréntesis un apartado del Documento de Lectura, ahí está el respaldo de lo que dice. Las respuestas se apoyan en el material del módulo.</w:t>
      </w:r>
    </w:p>
    <w:p>
      <w:pPr>
        <w:pStyle w:val="Heading3"/>
      </w:pPr>
      <w:r>
        <w:rPr>
          <w:color w:val="0B4582"/>
        </w:rPr>
        <w:t>6.4 Cuando el asistente se niega</w:t>
      </w:r>
    </w:p>
    <w:p>
      <w:r>
        <w:t>Estas respuestas son intencionales y cada una tiene su razón:</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B4582"/>
          </w:tcPr>
          <w:p>
            <w:r>
              <w:rPr>
                <w:b/>
                <w:color w:val="FFFFFF"/>
              </w:rPr>
            </w:r>
            <w:r>
              <w:rPr>
                <w:b/>
                <w:color w:val="FFFFFF"/>
              </w:rPr>
              <w:t>Situación</w:t>
            </w:r>
          </w:p>
        </w:tc>
        <w:tc>
          <w:tcPr>
            <w:tcW w:type="dxa" w:w="4873"/>
            <w:shd w:val="clear" w:color="auto" w:fill="0B4582"/>
          </w:tcPr>
          <w:p>
            <w:r>
              <w:rPr>
                <w:b/>
                <w:color w:val="FFFFFF"/>
              </w:rPr>
            </w:r>
            <w:r>
              <w:rPr>
                <w:b/>
                <w:color w:val="FFFFFF"/>
              </w:rPr>
              <w:t>Qué responde, en resumen</w:t>
            </w:r>
          </w:p>
        </w:tc>
      </w:tr>
      <w:tr>
        <w:tc>
          <w:tcPr>
            <w:tcW w:type="dxa" w:w="4873"/>
          </w:tcPr>
          <w:p>
            <w:r/>
            <w:r>
              <w:t>Le pides la respuesta correcta de un cuestionario</w:t>
            </w:r>
          </w:p>
        </w:tc>
        <w:tc>
          <w:tcPr>
            <w:tcW w:type="dxa" w:w="4873"/>
          </w:tcPr>
          <w:p>
            <w:r/>
            <w:r>
              <w:t>Prefiere no dártela porque te quitaría la parte que más enseña: razonarlo. Te ofrece trabajar el razonamiento o volver a la lectura</w:t>
            </w:r>
          </w:p>
        </w:tc>
      </w:tr>
      <w:tr>
        <w:tc>
          <w:tcPr>
            <w:tcW w:type="dxa" w:w="4873"/>
          </w:tcPr>
          <w:p>
            <w:r/>
            <w:r>
              <w:t>Le preguntas qué contestar en el diagnóstico</w:t>
            </w:r>
          </w:p>
        </w:tc>
        <w:tc>
          <w:tcPr>
            <w:tcW w:type="dxa" w:w="4873"/>
          </w:tcPr>
          <w:p>
            <w:r/>
            <w:r>
              <w:t>Mientras no lo envíes no puede orientarte sobre qué responder, porque el perfil dejaría de ser tuyo. Sí te explica cualquier término</w:t>
            </w:r>
          </w:p>
        </w:tc>
      </w:tr>
      <w:tr>
        <w:tc>
          <w:tcPr>
            <w:tcW w:type="dxa" w:w="4873"/>
          </w:tcPr>
          <w:p>
            <w:r/>
            <w:r>
              <w:t>Le pides un juicio sobre tu estado personal o laboral</w:t>
            </w:r>
          </w:p>
        </w:tc>
        <w:tc>
          <w:tcPr>
            <w:tcW w:type="dxa" w:w="4873"/>
          </w:tcPr>
          <w:p>
            <w:r/>
            <w:r>
              <w:t>No le corresponde, y te indica el canal de la institución</w:t>
            </w:r>
          </w:p>
        </w:tc>
      </w:tr>
      <w:tr>
        <w:tc>
          <w:tcPr>
            <w:tcW w:type="dxa" w:w="4873"/>
          </w:tcPr>
          <w:p>
            <w:r/>
            <w:r>
              <w:t>La conversación deriva a pedirte datos personales (RUT, teléfono, sueldo, salud)</w:t>
            </w:r>
          </w:p>
        </w:tc>
        <w:tc>
          <w:tcPr>
            <w:tcW w:type="dxa" w:w="4873"/>
          </w:tcPr>
          <w:p>
            <w:r/>
            <w:r>
              <w:t>No necesita esos datos ni debería pedírtelos, y te propone seguir con tu práctica formativa</w:t>
            </w:r>
          </w:p>
        </w:tc>
      </w:tr>
    </w:tbl>
    <w:p/>
    <w:p>
      <w:r>
        <w:t xml:space="preserve">Y cuando corresponde agrega notas al pie: que lo dicho es una </w:t>
      </w:r>
      <w:r>
        <w:rPr>
          <w:b/>
        </w:rPr>
        <w:t>sugerencia formativa y no una obligación</w:t>
      </w:r>
      <w:r>
        <w:t xml:space="preserve">; que una exigencia normativa </w:t>
      </w:r>
      <w:r>
        <w:rPr>
          <w:b/>
        </w:rPr>
        <w:t>debe confirmarse en la fuente oficial</w:t>
      </w:r>
      <w:r>
        <w:t xml:space="preserve">; o que una comparación entre personas </w:t>
      </w:r>
      <w:r>
        <w:rPr>
          <w:b/>
        </w:rPr>
        <w:t>no corresponde</w:t>
      </w:r>
      <w:r>
        <w:t>, porque tu avance se mide contra tus propias prioridades.</w:t>
      </w:r>
    </w:p>
    <w:p>
      <w:pPr>
        <w:pStyle w:val="Heading3"/>
      </w:pPr>
      <w:r>
        <w:rPr>
          <w:color w:val="0B4582"/>
        </w:rPr>
        <w:t>6.5 Límite de mensajes</w:t>
      </w:r>
    </w:p>
    <w:p>
      <w:r>
        <w:t xml:space="preserve">Hay un tope de </w:t>
      </w:r>
      <w:r>
        <w:rPr>
          <w:b/>
        </w:rPr>
        <w:t>20 mensajes por hora por persona</w:t>
      </w:r>
      <w:r>
        <w:t xml:space="preserve">. Si lo alcanzas verás </w:t>
      </w:r>
      <w:r>
        <w:rPr>
          <w:i/>
        </w:rPr>
        <w:t>Has alcanzado el límite de mensajes permitidos por hora</w:t>
      </w:r>
      <w:r>
        <w:t>. Espera un rato y sigue. El límite existe para cuidar el costo del servicio y para que la conversación no reemplace el trabajo propio.</w:t>
      </w:r>
    </w:p>
    <w:p>
      <w:r>
        <w:br w:type="page"/>
      </w:r>
    </w:p>
    <w:p>
      <w:pPr>
        <w:pStyle w:val="Heading2"/>
      </w:pPr>
      <w:r>
        <w:rPr>
          <w:color w:val="0B4582"/>
        </w:rPr>
        <w:t>7. Etapa 2 · Diagnóstico Autoaplicado</w:t>
      </w:r>
    </w:p>
    <w:p>
      <w:r>
        <w:t xml:space="preserve">Entra desde la actividad </w:t>
      </w:r>
      <w:r>
        <w:rPr>
          <w:i/>
        </w:rPr>
        <w:t>Responder mi diagnóstico de brechas</w:t>
      </w:r>
      <w:r>
        <w:t xml:space="preserve">, en la sección </w:t>
      </w:r>
      <w:r>
        <w:rPr>
          <w:i/>
        </w:rPr>
        <w:t>Diagnóstico Autoaplicado</w:t>
      </w:r>
      <w:r>
        <w:t xml:space="preserve"> del curso.</w:t>
      </w:r>
    </w:p>
    <w:p>
      <w:pPr>
        <w:pStyle w:val="Heading3"/>
      </w:pPr>
      <w:r>
        <w:rPr>
          <w:color w:val="0B4582"/>
        </w:rPr>
        <w:t>7.1 Antes de responder</w:t>
      </w:r>
    </w:p>
    <w:p>
      <w:r>
        <w:t xml:space="preserve">La instrucción principal es esta: </w:t>
      </w:r>
      <w:r>
        <w:rPr>
          <w:b/>
        </w:rPr>
        <w:t>responde según lo que haces habitualmente, no según lo que crees que deberías hacer.</w:t>
      </w:r>
      <w:r>
        <w:t xml:space="preserve"> El diagnóstico no califica ni tiene consecuencias. Su único fin es que tu ruta parta desde donde realmente estás. Si respondes "lo ideal", el plan que salga después no te va a servir.</w:t>
      </w:r>
    </w:p>
    <w:p>
      <w:pPr>
        <w:pStyle w:val="Heading3"/>
      </w:pPr>
      <w:r>
        <w:rPr>
          <w:color w:val="0B4582"/>
        </w:rPr>
        <w:t>7.2 Los dos tipos de pregunta</w:t>
      </w:r>
    </w:p>
    <w:p>
      <w:r>
        <w:rPr>
          <w:b/>
        </w:rPr>
        <w:t>Ítems de práctica declarada.</w:t>
      </w:r>
      <w:r>
        <w:t xml:space="preserve"> Una afirmación sobre tu práctica y cinco opciones: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B4582"/>
          </w:tcPr>
          <w:p>
            <w:r>
              <w:rPr>
                <w:b/>
                <w:color w:val="FFFFFF"/>
              </w:rPr>
            </w:r>
            <w:r>
              <w:rPr>
                <w:b/>
                <w:color w:val="FFFFFF"/>
              </w:rPr>
              <w:t>Opción</w:t>
            </w:r>
          </w:p>
        </w:tc>
        <w:tc>
          <w:tcPr>
            <w:tcW w:type="dxa" w:w="4873"/>
            <w:shd w:val="clear" w:color="auto" w:fill="0B4582"/>
          </w:tcPr>
          <w:p>
            <w:r>
              <w:rPr>
                <w:b/>
                <w:color w:val="FFFFFF"/>
              </w:rPr>
            </w:r>
            <w:r>
              <w:rPr>
                <w:b/>
                <w:color w:val="FFFFFF"/>
              </w:rPr>
              <w:t>Significado</w:t>
            </w:r>
          </w:p>
        </w:tc>
      </w:tr>
      <w:tr>
        <w:tc>
          <w:tcPr>
            <w:tcW w:type="dxa" w:w="4873"/>
          </w:tcPr>
          <w:p>
            <w:r/>
            <w:r>
              <w:t>Nunca o casi nunca</w:t>
            </w:r>
          </w:p>
        </w:tc>
        <w:tc>
          <w:tcPr>
            <w:tcW w:type="dxa" w:w="4873"/>
          </w:tcPr>
          <w:p>
            <w:r/>
            <w:r>
              <w:t>No forma parte de tu práctica</w:t>
            </w:r>
          </w:p>
        </w:tc>
      </w:tr>
      <w:tr>
        <w:tc>
          <w:tcPr>
            <w:tcW w:type="dxa" w:w="4873"/>
          </w:tcPr>
          <w:p>
            <w:r/>
            <w:r>
              <w:t>Rara vez</w:t>
            </w:r>
          </w:p>
        </w:tc>
        <w:tc>
          <w:tcPr>
            <w:tcW w:type="dxa" w:w="4873"/>
          </w:tcPr>
          <w:p>
            <w:r/>
            <w:r>
              <w:t>Ocasional, sin sistematicidad</w:t>
            </w:r>
          </w:p>
        </w:tc>
      </w:tr>
      <w:tr>
        <w:tc>
          <w:tcPr>
            <w:tcW w:type="dxa" w:w="4873"/>
          </w:tcPr>
          <w:p>
            <w:r/>
            <w:r>
              <w:t>A veces</w:t>
            </w:r>
          </w:p>
        </w:tc>
        <w:tc>
          <w:tcPr>
            <w:tcW w:type="dxa" w:w="4873"/>
          </w:tcPr>
          <w:p>
            <w:r/>
            <w:r>
              <w:t>Depende del curso o del momento</w:t>
            </w:r>
          </w:p>
        </w:tc>
      </w:tr>
      <w:tr>
        <w:tc>
          <w:tcPr>
            <w:tcW w:type="dxa" w:w="4873"/>
          </w:tcPr>
          <w:p>
            <w:r/>
            <w:r>
              <w:t>Con frecuencia</w:t>
            </w:r>
          </w:p>
        </w:tc>
        <w:tc>
          <w:tcPr>
            <w:tcW w:type="dxa" w:w="4873"/>
          </w:tcPr>
          <w:p>
            <w:r/>
            <w:r>
              <w:t>Es parte habitual de tu forma de trabajar</w:t>
            </w:r>
          </w:p>
        </w:tc>
      </w:tr>
      <w:tr>
        <w:tc>
          <w:tcPr>
            <w:tcW w:type="dxa" w:w="4873"/>
          </w:tcPr>
          <w:p>
            <w:r/>
            <w:r>
              <w:t>Siempre o casi siempre</w:t>
            </w:r>
          </w:p>
        </w:tc>
        <w:tc>
          <w:tcPr>
            <w:tcW w:type="dxa" w:w="4873"/>
          </w:tcPr>
          <w:p>
            <w:r/>
            <w:r>
              <w:t>Es parte estable de tu práctica, en casi todos tus cursos</w:t>
            </w:r>
          </w:p>
        </w:tc>
      </w:tr>
    </w:tbl>
    <w:p/>
    <w:p>
      <w:r>
        <w:rPr>
          <w:b/>
        </w:rPr>
        <w:t>Ítems situacionales.</w:t>
      </w:r>
      <w:r>
        <w:t xml:space="preserve"> Van con una etiqueta </w:t>
      </w:r>
      <w:r>
        <w:rPr>
          <w:b/>
        </w:rPr>
        <w:t>Situación</w:t>
      </w:r>
      <w:r>
        <w:t>: describen un caso y te dan alternativas de acción. Elige la que más se parece a lo que harías tú, no la que suena mejor.</w:t>
      </w:r>
    </w:p>
    <w:p>
      <w:pPr>
        <w:pStyle w:val="Heading3"/>
      </w:pPr>
      <w:r>
        <w:rPr>
          <w:color w:val="0B4582"/>
        </w:rPr>
        <w:t>7.3 El botón Consultar concepto</w:t>
      </w:r>
    </w:p>
    <w:p>
      <w:r>
        <w:t xml:space="preserve">Junto a cada pregunta hay un botón con una ampolleta, </w:t>
      </w:r>
      <w:r>
        <w:rPr>
          <w:b/>
        </w:rPr>
        <w:t>Consultar concepto</w:t>
      </w:r>
      <w:r>
        <w:t>. Abre el Tutor preguntando por los conceptos clave de ese enunciado, con ejemplos generales.</w:t>
      </w:r>
    </w:p>
    <w:p>
      <w:r>
        <w:t xml:space="preserve">Úsalo sin miedo: está pensado para que no respondas a ciegas por no entender un término. El Tutor te explicará el concepto, pero </w:t>
      </w:r>
      <w:r>
        <w:rPr>
          <w:b/>
        </w:rPr>
        <w:t>no te dirá qué alternativa marcar ni interpretará tus respuestas</w:t>
      </w:r>
      <w:r>
        <w:t xml:space="preserve"> mientras no envíes el diagnóstico.</w:t>
      </w:r>
    </w:p>
    <w:p>
      <w:pPr>
        <w:pStyle w:val="Heading3"/>
      </w:pPr>
      <w:r>
        <w:rPr>
          <w:color w:val="0B4582"/>
        </w:rPr>
        <w:t>7.4 Guardar</w:t>
      </w:r>
    </w:p>
    <w:p>
      <w:r>
        <w:t xml:space="preserve">Al terminar presiona </w:t>
      </w:r>
      <w:r>
        <w:rPr>
          <w:b/>
        </w:rPr>
        <w:t>Guardar mis respuestas</w:t>
      </w:r>
      <w:r>
        <w:t>. El botón queda deshabilitado mientras procesa.</w:t>
      </w:r>
    </w:p>
    <w:p>
      <w:r>
        <w:t xml:space="preserve">Verás cuántas respuestas se guardaron y, enseguida, una tarjeta verde: </w:t>
      </w:r>
      <w:r>
        <w:rPr>
          <w:b/>
        </w:rPr>
        <w:t>¡Diagnóstico enviado con éxito!</w:t>
      </w:r>
      <w:r>
        <w:t xml:space="preserve"> </w:t>
      </w:r>
      <w:r>
        <w:rPr>
          <w:i/>
        </w:rPr>
        <w:t>Tus respuestas fueron procesadas y tu matriz está lista. Con ella el asistente te propondrá metas en tu Plan Personal de Desarrollo.</w:t>
      </w:r>
    </w:p>
    <w:p>
      <w:r>
        <w:t xml:space="preserve">Con eso se completa la etapa 2 y se abren la </w:t>
      </w:r>
      <w:r>
        <w:rPr>
          <w:b/>
        </w:rPr>
        <w:t>Ruta Formativa Base</w:t>
      </w:r>
      <w:r>
        <w:t xml:space="preserve"> y el </w:t>
      </w:r>
      <w:r>
        <w:rPr>
          <w:b/>
        </w:rPr>
        <w:t>PDP</w:t>
      </w:r>
      <w:r>
        <w:t>.</w:t>
      </w:r>
    </w:p>
    <w:tbl>
      <w:tblPr>
        <w:tblStyle w:val="TableGrid"/>
        <w:tblW w:type="auto" w:w="0"/>
        <w:tblLook w:firstColumn="1" w:firstRow="1" w:lastColumn="0" w:lastRow="0" w:noHBand="0" w:noVBand="1" w:val="04A0"/>
      </w:tblPr>
      <w:tblGrid>
        <w:gridCol w:w="9746"/>
      </w:tblGrid>
      <w:tr>
        <w:tc>
          <w:tcPr>
            <w:tcW w:type="dxa" w:w="9746"/>
            <w:shd w:val="clear" w:color="auto" w:fill="EEF2F7"/>
          </w:tcPr>
          <w:p>
            <w:r/>
            <w:r>
              <w:t>Puedes volver y cambiar tus respuestas. La página se abre con lo que ya marcaste. Si al guardar cambia tu resultado, el asistente rehace solo tu matriz de desarrollo y las metas de tu plan que vienen del diagnóstico (capítulos 7.6 y 10.6). Guardar sin cambios no rehace nada.</w:t>
            </w:r>
          </w:p>
        </w:tc>
      </w:tr>
    </w:tbl>
    <w:p/>
    <w:p>
      <w:pPr>
        <w:pStyle w:val="Heading3"/>
      </w:pPr>
      <w:r>
        <w:rPr>
          <w:color w:val="0B4582"/>
        </w:rPr>
        <w:t>7.5 Tu matriz individual de brechas</w:t>
      </w:r>
    </w:p>
    <w:p>
      <w:r>
        <w:t>Ya enviado, arriba aparece una tabla con una fila por dimensión:</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B4582"/>
          </w:tcPr>
          <w:p>
            <w:r>
              <w:rPr>
                <w:b/>
                <w:color w:val="FFFFFF"/>
              </w:rPr>
            </w:r>
            <w:r>
              <w:rPr>
                <w:b/>
                <w:color w:val="FFFFFF"/>
              </w:rPr>
              <w:t>Columna</w:t>
            </w:r>
          </w:p>
        </w:tc>
        <w:tc>
          <w:tcPr>
            <w:tcW w:type="dxa" w:w="4873"/>
            <w:shd w:val="clear" w:color="auto" w:fill="0B4582"/>
          </w:tcPr>
          <w:p>
            <w:r>
              <w:rPr>
                <w:b/>
                <w:color w:val="FFFFFF"/>
              </w:rPr>
            </w:r>
            <w:r>
              <w:rPr>
                <w:b/>
                <w:color w:val="FFFFFF"/>
              </w:rPr>
              <w:t>Qué significa</w:t>
            </w:r>
          </w:p>
        </w:tc>
      </w:tr>
      <w:tr>
        <w:tc>
          <w:tcPr>
            <w:tcW w:type="dxa" w:w="4873"/>
          </w:tcPr>
          <w:p>
            <w:r/>
            <w:r>
              <w:rPr>
                <w:b/>
              </w:rPr>
              <w:t>Dimensión</w:t>
            </w:r>
          </w:p>
        </w:tc>
        <w:tc>
          <w:tcPr>
            <w:tcW w:type="dxa" w:w="4873"/>
          </w:tcPr>
          <w:p>
            <w:r/>
            <w:r>
              <w:t>El ámbito metodológico evaluado</w:t>
            </w:r>
          </w:p>
        </w:tc>
      </w:tr>
      <w:tr>
        <w:tc>
          <w:tcPr>
            <w:tcW w:type="dxa" w:w="4873"/>
          </w:tcPr>
          <w:p>
            <w:r/>
            <w:r>
              <w:rPr>
                <w:b/>
              </w:rPr>
              <w:t>Práctica declarada</w:t>
            </w:r>
          </w:p>
        </w:tc>
        <w:tc>
          <w:tcPr>
            <w:tcW w:type="dxa" w:w="4873"/>
          </w:tcPr>
          <w:p>
            <w:r/>
            <w:r>
              <w:t>Promedio de lo que declaraste hacer, de 1 a 5</w:t>
            </w:r>
          </w:p>
        </w:tc>
      </w:tr>
      <w:tr>
        <w:tc>
          <w:tcPr>
            <w:tcW w:type="dxa" w:w="4873"/>
          </w:tcPr>
          <w:p>
            <w:r/>
            <w:r>
              <w:rPr>
                <w:b/>
              </w:rPr>
              <w:t>Componente situacional</w:t>
            </w:r>
          </w:p>
        </w:tc>
        <w:tc>
          <w:tcPr>
            <w:tcW w:type="dxa" w:w="4873"/>
          </w:tcPr>
          <w:p>
            <w:r/>
            <w:r>
              <w:t>Cómo resolviste las situaciones, de 1 a 5. Si no respondiste situaciones aparece un guion</w:t>
            </w:r>
          </w:p>
        </w:tc>
      </w:tr>
      <w:tr>
        <w:tc>
          <w:tcPr>
            <w:tcW w:type="dxa" w:w="4873"/>
          </w:tcPr>
          <w:p>
            <w:r/>
            <w:r>
              <w:rPr>
                <w:b/>
              </w:rPr>
              <w:t>Puntaje compuesto</w:t>
            </w:r>
          </w:p>
        </w:tc>
        <w:tc>
          <w:tcPr>
            <w:tcW w:type="dxa" w:w="4873"/>
          </w:tcPr>
          <w:p>
            <w:r/>
            <w:r>
              <w:t xml:space="preserve">La combinación de ambos: </w:t>
            </w:r>
            <w:r>
              <w:rPr>
                <w:b/>
              </w:rPr>
              <w:t>70% práctica declarada y 30% componente situacional</w:t>
            </w:r>
          </w:p>
        </w:tc>
      </w:tr>
      <w:tr>
        <w:tc>
          <w:tcPr>
            <w:tcW w:type="dxa" w:w="4873"/>
          </w:tcPr>
          <w:p>
            <w:r/>
            <w:r>
              <w:rPr>
                <w:b/>
              </w:rPr>
              <w:t>Prioridad de desarrollo</w:t>
            </w:r>
          </w:p>
        </w:tc>
        <w:tc>
          <w:tcPr>
            <w:tcW w:type="dxa" w:w="4873"/>
          </w:tcPr>
          <w:p>
            <w:r/>
            <w:r>
              <w:t>La orientación para esa dimensión</w:t>
            </w:r>
          </w:p>
        </w:tc>
      </w:tr>
    </w:tbl>
    <w:p/>
    <w:p>
      <w:r>
        <w:t xml:space="preserve">Los cuatro niveles de orientación son: </w:t>
      </w:r>
      <w:r>
        <w:rPr>
          <w:b/>
        </w:rPr>
        <w:t>Prioridad alta</w:t>
      </w:r>
      <w:r>
        <w:t xml:space="preserve">, </w:t>
      </w:r>
      <w:r>
        <w:rPr>
          <w:b/>
        </w:rPr>
        <w:t>En desarrollo</w:t>
      </w:r>
      <w:r>
        <w:t xml:space="preserve">, </w:t>
      </w:r>
      <w:r>
        <w:rPr>
          <w:b/>
        </w:rPr>
        <w:t>Funcional</w:t>
      </w:r>
      <w:r>
        <w:t xml:space="preserve"> y </w:t>
      </w:r>
      <w:r>
        <w:rPr>
          <w:b/>
        </w:rPr>
        <w:t>Consolidado</w:t>
      </w:r>
      <w:r>
        <w:t>.</w:t>
      </w:r>
    </w:p>
    <w:p>
      <w:r>
        <w:t xml:space="preserve">Puede aparecer una etiqueta </w:t>
      </w:r>
      <w:r>
        <w:rPr>
          <w:b/>
        </w:rPr>
        <w:t>Preliminar</w:t>
      </w:r>
      <w:r>
        <w:t xml:space="preserve"> junto al nivel. Significa que no respondiste lo suficiente en esa dimensión: hace falta al menos el 80% de los ítems de práctica y todas las situaciones para que el resultado sirva de base a una meta. Mientras diga Preliminar, tómalo como orientación general.</w:t>
      </w:r>
    </w:p>
    <w:tbl>
      <w:tblPr>
        <w:tblStyle w:val="TableGrid"/>
        <w:tblW w:type="auto" w:w="0"/>
        <w:tblLook w:firstColumn="1" w:firstRow="1" w:lastColumn="0" w:lastRow="0" w:noHBand="0" w:noVBand="1" w:val="04A0"/>
      </w:tblPr>
      <w:tblGrid>
        <w:gridCol w:w="9746"/>
      </w:tblGrid>
      <w:tr>
        <w:tc>
          <w:tcPr>
            <w:tcW w:type="dxa" w:w="9746"/>
            <w:shd w:val="clear" w:color="auto" w:fill="EEF2F7"/>
          </w:tcPr>
          <w:p>
            <w:r/>
            <w:r>
              <w:rPr>
                <w:b/>
              </w:rPr>
              <w:t>Importante.</w:t>
            </w:r>
            <w:r>
              <w:t xml:space="preserve"> El resultado no es una nota ni una escala psicométrica, y no es permanente: es una orientación para este momento, que cambia a medida que avanzas. Sirve para ordenar por dónde partir.</w:t>
            </w:r>
          </w:p>
        </w:tc>
      </w:tr>
    </w:tbl>
    <w:p/>
    <w:p>
      <w:pPr>
        <w:pStyle w:val="Heading3"/>
      </w:pPr>
      <w:r>
        <w:rPr>
          <w:color w:val="0B4582"/>
        </w:rPr>
        <w:t>7.6 Tu matriz de desarrollo</w:t>
      </w:r>
    </w:p>
    <w:p>
      <w:r>
        <w:t xml:space="preserve">Bajo la tabla está el botón </w:t>
      </w:r>
      <w:r>
        <w:rPr>
          <w:b/>
        </w:rPr>
        <w:t>Preparar mi matriz de desarrollo</w:t>
      </w:r>
      <w:r>
        <w:t>. El asistente lee tu resultado y redacta una síntesis, una lectura por ámbito y hasta tres prioridades iniciales.</w:t>
      </w:r>
    </w:p>
    <w:p>
      <w:r>
        <w:t xml:space="preserve">Sus prioridades </w:t>
      </w:r>
      <w:r>
        <w:rPr>
          <w:b/>
        </w:rPr>
        <w:t>pasan solas a tu PDP</w:t>
      </w:r>
      <w:r>
        <w:t xml:space="preserve"> como propuestas de metas: no tienes que hacer nada más. Están ajustadas a tu perfil: el tamaño de cada meta y su plazo calzan con el tiempo semanal que declaraste, y los ejemplos son de tu sector y tu modalidad.</w:t>
      </w:r>
    </w:p>
    <w:p>
      <w:r>
        <w:t>Al final de la matriz tienes dos accesos directos:</w:t>
      </w:r>
    </w:p>
    <w:p>
      <w:pPr>
        <w:pStyle w:val="ListBullet"/>
      </w:pPr>
      <w:r>
        <w:rPr>
          <w:b/>
        </w:rPr>
        <w:t>Ir a la Ruta Formativa Base</w:t>
      </w:r>
      <w:r>
        <w:t>, para seguir con la etapa 3.</w:t>
      </w:r>
    </w:p>
    <w:p>
      <w:pPr>
        <w:pStyle w:val="ListBullet"/>
      </w:pPr>
      <w:r>
        <w:rPr>
          <w:b/>
        </w:rPr>
        <w:t>Ir a mi PDP</w:t>
      </w:r>
      <w:r>
        <w:t>, para revisar las metas propuestas. Como el PDP es opcional, puedes dejarlo para después.</w:t>
      </w:r>
    </w:p>
    <w:p>
      <w:r>
        <w:rPr>
          <w:b/>
        </w:rPr>
        <w:t>Cuántas metas pasan.</w:t>
      </w:r>
      <w:r>
        <w:t xml:space="preserve"> Hasta </w:t>
      </w:r>
      <w:r>
        <w:rPr>
          <w:b/>
        </w:rPr>
        <w:t>tres</w:t>
      </w:r>
      <w:r>
        <w:t xml:space="preserve">, una por dimensión, empezando por las de menor puntaje. Una dimensión </w:t>
      </w:r>
      <w:r>
        <w:rPr>
          <w:i/>
        </w:rPr>
        <w:t>Consolidada</w:t>
      </w:r>
      <w:r>
        <w:t xml:space="preserve"> o </w:t>
      </w:r>
      <w:r>
        <w:rPr>
          <w:i/>
        </w:rPr>
        <w:t>Preliminar</w:t>
      </w:r>
      <w:r>
        <w:t xml:space="preserve"> no se propone como meta, y si dos o más dimensiones quedan preliminares, pasa solo una. Por eso, aunque tengas brechas en las cuatro dimensiones, tu plan recibe tres metas.</w:t>
      </w:r>
    </w:p>
    <w:p>
      <w:r>
        <w:rPr>
          <w:b/>
        </w:rPr>
        <w:t>Si cambias tus respuestas.</w:t>
      </w:r>
      <w:r>
        <w:t xml:space="preserve"> La matriz se rehace sola con tu resultado nuevo. Si en algún momento no pudiera rehacerse, la página te avisa que corresponde a tu resultado anterior y te ofrece el botón </w:t>
      </w:r>
      <w:r>
        <w:rPr>
          <w:b/>
        </w:rPr>
        <w:t>Actualizar mi matriz de desarrollo</w:t>
      </w:r>
      <w:r>
        <w:t>.</w:t>
      </w:r>
    </w:p>
    <w:p>
      <w:r>
        <w:br w:type="page"/>
      </w:r>
    </w:p>
    <w:p>
      <w:pPr>
        <w:pStyle w:val="Heading2"/>
      </w:pPr>
      <w:r>
        <w:rPr>
          <w:color w:val="0B4582"/>
        </w:rPr>
        <w:t>8. Etapa 3 · Ruta Formativa Base</w:t>
      </w:r>
    </w:p>
    <w:p>
      <w:r>
        <w:t xml:space="preserve">La sección </w:t>
      </w:r>
      <w:r>
        <w:rPr>
          <w:i/>
        </w:rPr>
        <w:t>Ruta Formativa Base</w:t>
      </w:r>
      <w:r>
        <w:t xml:space="preserve"> del curso reúne los recursos de la unidad. Se abre al completar el diagnóstico. En la Unidad 1 son cuatro.</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0B4582"/>
          </w:tcPr>
          <w:p>
            <w:r>
              <w:rPr>
                <w:b/>
                <w:color w:val="FFFFFF"/>
              </w:rPr>
            </w:r>
            <w:r>
              <w:rPr>
                <w:b/>
                <w:color w:val="FFFFFF"/>
              </w:rPr>
              <w:t>Recurso</w:t>
            </w:r>
          </w:p>
        </w:tc>
        <w:tc>
          <w:tcPr>
            <w:tcW w:type="dxa" w:w="3249"/>
            <w:shd w:val="clear" w:color="auto" w:fill="0B4582"/>
          </w:tcPr>
          <w:p>
            <w:r>
              <w:rPr>
                <w:b/>
                <w:color w:val="FFFFFF"/>
              </w:rPr>
            </w:r>
            <w:r>
              <w:rPr>
                <w:b/>
                <w:color w:val="FFFFFF"/>
              </w:rPr>
              <w:t>Código</w:t>
            </w:r>
          </w:p>
        </w:tc>
        <w:tc>
          <w:tcPr>
            <w:tcW w:type="dxa" w:w="3249"/>
            <w:shd w:val="clear" w:color="auto" w:fill="0B4582"/>
          </w:tcPr>
          <w:p>
            <w:r>
              <w:rPr>
                <w:b/>
                <w:color w:val="FFFFFF"/>
              </w:rPr>
            </w:r>
            <w:r>
              <w:rPr>
                <w:b/>
                <w:color w:val="FFFFFF"/>
              </w:rPr>
              <w:t>Qué es</w:t>
            </w:r>
          </w:p>
        </w:tc>
      </w:tr>
      <w:tr>
        <w:tc>
          <w:tcPr>
            <w:tcW w:type="dxa" w:w="3249"/>
          </w:tcPr>
          <w:p>
            <w:r/>
            <w:r>
              <w:t>Documento de Lectura</w:t>
            </w:r>
          </w:p>
        </w:tc>
        <w:tc>
          <w:tcPr>
            <w:tcW w:type="dxa" w:w="3249"/>
          </w:tcPr>
          <w:p>
            <w:r/>
            <w:r>
              <w:rPr>
                <w:rFonts w:ascii="Consolas" w:hAnsi="Consolas"/>
                <w:sz w:val="19"/>
              </w:rPr>
              <w:t>U1-LF-01</w:t>
            </w:r>
          </w:p>
        </w:tc>
        <w:tc>
          <w:tcPr>
            <w:tcW w:type="dxa" w:w="3249"/>
          </w:tcPr>
          <w:p>
            <w:r/>
            <w:r>
              <w:t>El contenido base de la unidad, en apartados numerados</w:t>
            </w:r>
          </w:p>
        </w:tc>
      </w:tr>
      <w:tr>
        <w:tc>
          <w:tcPr>
            <w:tcW w:type="dxa" w:w="3249"/>
          </w:tcPr>
          <w:p>
            <w:r/>
            <w:r>
              <w:t>Caso de Análisis</w:t>
            </w:r>
          </w:p>
        </w:tc>
        <w:tc>
          <w:tcPr>
            <w:tcW w:type="dxa" w:w="3249"/>
          </w:tcPr>
          <w:p>
            <w:r/>
            <w:r>
              <w:rPr>
                <w:rFonts w:ascii="Consolas" w:hAnsi="Consolas"/>
                <w:sz w:val="19"/>
              </w:rPr>
              <w:t>U1-CA-01</w:t>
            </w:r>
          </w:p>
        </w:tc>
        <w:tc>
          <w:tcPr>
            <w:tcW w:type="dxa" w:w="3249"/>
          </w:tcPr>
          <w:p>
            <w:r/>
            <w:r>
              <w:t>Una situación para analizar con lo leído</w:t>
            </w:r>
          </w:p>
        </w:tc>
      </w:tr>
      <w:tr>
        <w:tc>
          <w:tcPr>
            <w:tcW w:type="dxa" w:w="3249"/>
          </w:tcPr>
          <w:p>
            <w:r/>
            <w:r>
              <w:t>Ejemplo de Resolución Comentado</w:t>
            </w:r>
          </w:p>
        </w:tc>
        <w:tc>
          <w:tcPr>
            <w:tcW w:type="dxa" w:w="3249"/>
          </w:tcPr>
          <w:p>
            <w:r/>
            <w:r>
              <w:rPr>
                <w:rFonts w:ascii="Consolas" w:hAnsi="Consolas"/>
                <w:sz w:val="19"/>
              </w:rPr>
              <w:t>U1-ER-01</w:t>
            </w:r>
          </w:p>
        </w:tc>
        <w:tc>
          <w:tcPr>
            <w:tcW w:type="dxa" w:w="3249"/>
          </w:tcPr>
          <w:p>
            <w:r/>
            <w:r>
              <w:t>Una resolución del caso, comentada paso a paso</w:t>
            </w:r>
          </w:p>
        </w:tc>
      </w:tr>
      <w:tr>
        <w:tc>
          <w:tcPr>
            <w:tcW w:type="dxa" w:w="3249"/>
          </w:tcPr>
          <w:p>
            <w:r/>
            <w:r>
              <w:t>Quiz formativo</w:t>
            </w:r>
          </w:p>
        </w:tc>
        <w:tc>
          <w:tcPr>
            <w:tcW w:type="dxa" w:w="3249"/>
          </w:tcPr>
          <w:p>
            <w:r/>
            <w:r>
              <w:rPr>
                <w:rFonts w:ascii="Consolas" w:hAnsi="Consolas"/>
                <w:sz w:val="19"/>
              </w:rPr>
              <w:t>U1-QF-01</w:t>
            </w:r>
          </w:p>
        </w:tc>
        <w:tc>
          <w:tcPr>
            <w:tcW w:type="dxa" w:w="3249"/>
          </w:tcPr>
          <w:p>
            <w:r/>
            <w:r>
              <w:t>10 preguntas de alternativas sobre fundamentos y diseño de actividades</w:t>
            </w:r>
          </w:p>
        </w:tc>
      </w:tr>
    </w:tbl>
    <w:p/>
    <w:p>
      <w:r>
        <w:rPr>
          <w:b/>
        </w:rPr>
        <w:t>Cuándo queda completa.</w:t>
      </w:r>
      <w:r>
        <w:t xml:space="preserve"> La etapa se marca sola cuando </w:t>
      </w:r>
      <w:r>
        <w:rPr>
          <w:b/>
        </w:rPr>
        <w:t>abriste la lectura, el caso y el ejemplo, y terminaste un intento del quiz</w:t>
      </w:r>
      <w:r>
        <w:t xml:space="preserve">. Si no sabes qué te falta, pregúntale al Tutor con el atajo </w:t>
      </w:r>
      <w:r>
        <w:rPr>
          <w:b/>
        </w:rPr>
        <w:t>¿Dónde voy?</w:t>
      </w:r>
      <w:r>
        <w:t>. Al completarla se abre el Proyecto Integrador.</w:t>
      </w:r>
    </w:p>
    <w:p>
      <w:pPr>
        <w:pStyle w:val="Heading3"/>
      </w:pPr>
      <w:r>
        <w:rPr>
          <w:color w:val="0B4582"/>
        </w:rPr>
        <w:t>8.1 Trabajar la lectura con el Tutor</w:t>
      </w:r>
    </w:p>
    <w:p>
      <w:r>
        <w:t xml:space="preserve">El Tutor conoce estos documentos y </w:t>
      </w:r>
      <w:r>
        <w:rPr>
          <w:b/>
        </w:rPr>
        <w:t>cita entre paréntesis el apartado</w:t>
      </w:r>
      <w:r>
        <w:t xml:space="preserve"> de donde saca lo que te dice, por ejemplo "(Documento de Lectura, apartado 3.5)". Eso te permite ir a verificarlo.</w:t>
      </w:r>
    </w:p>
    <w:p>
      <w:r>
        <w:t xml:space="preserve">Preguntas útiles: </w:t>
      </w:r>
      <w:r>
        <w:rPr>
          <w:i/>
        </w:rPr>
        <w:t>"Explícame el apartado 3.6 con un ejemplo de mi sector"</w:t>
      </w:r>
      <w:r>
        <w:t xml:space="preserve">, </w:t>
      </w:r>
      <w:r>
        <w:rPr>
          <w:i/>
        </w:rPr>
        <w:t>"¿Qué relación hay entre el caso y lo que dice la lectura sobre criterios?"</w:t>
      </w:r>
      <w:r>
        <w:t xml:space="preserve">, </w:t>
      </w:r>
      <w:r>
        <w:rPr>
          <w:i/>
        </w:rPr>
        <w:t>"Hazme tres preguntas para comprobar si entendí"</w:t>
      </w:r>
      <w:r>
        <w:t>. También tienes los atajos 📘 de cada recurso (capítulo 5.3).</w:t>
      </w:r>
    </w:p>
    <w:p>
      <w:r>
        <w:t>Si le pides que resuelva el caso por ti, no lo hará: te dará una pauta y preguntas para que lo resuelvas tú.</w:t>
      </w:r>
    </w:p>
    <w:p>
      <w:pPr>
        <w:pStyle w:val="Heading3"/>
      </w:pPr>
      <w:r>
        <w:rPr>
          <w:color w:val="0B4582"/>
        </w:rPr>
        <w:t>8.2 El quiz formativo</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B4582"/>
          </w:tcPr>
          <w:p>
            <w:r>
              <w:rPr>
                <w:b/>
                <w:color w:val="FFFFFF"/>
              </w:rPr>
            </w:r>
            <w:r>
              <w:rPr>
                <w:b/>
                <w:color w:val="FFFFFF"/>
              </w:rPr>
              <w:t>Característica</w:t>
            </w:r>
          </w:p>
        </w:tc>
        <w:tc>
          <w:tcPr>
            <w:tcW w:type="dxa" w:w="4873"/>
            <w:shd w:val="clear" w:color="auto" w:fill="0B4582"/>
          </w:tcPr>
          <w:p>
            <w:r>
              <w:rPr>
                <w:b/>
                <w:color w:val="FFFFFF"/>
              </w:rPr>
            </w:r>
            <w:r>
              <w:rPr>
                <w:b/>
                <w:color w:val="FFFFFF"/>
              </w:rPr>
              <w:t>Valor</w:t>
            </w:r>
          </w:p>
        </w:tc>
      </w:tr>
      <w:tr>
        <w:tc>
          <w:tcPr>
            <w:tcW w:type="dxa" w:w="4873"/>
          </w:tcPr>
          <w:p>
            <w:r/>
            <w:r>
              <w:t>Preguntas</w:t>
            </w:r>
          </w:p>
        </w:tc>
        <w:tc>
          <w:tcPr>
            <w:tcW w:type="dxa" w:w="4873"/>
          </w:tcPr>
          <w:p>
            <w:r/>
            <w:r>
              <w:t>10, de alternativas, en orden aleatorio</w:t>
            </w:r>
          </w:p>
        </w:tc>
      </w:tr>
      <w:tr>
        <w:tc>
          <w:tcPr>
            <w:tcW w:type="dxa" w:w="4873"/>
          </w:tcPr>
          <w:p>
            <w:r/>
            <w:r>
              <w:t>Intentos</w:t>
            </w:r>
          </w:p>
        </w:tc>
        <w:tc>
          <w:tcPr>
            <w:tcW w:type="dxa" w:w="4873"/>
          </w:tcPr>
          <w:p>
            <w:r/>
            <w:r>
              <w:t>2</w:t>
            </w:r>
          </w:p>
        </w:tc>
      </w:tr>
      <w:tr>
        <w:tc>
          <w:tcPr>
            <w:tcW w:type="dxa" w:w="4873"/>
          </w:tcPr>
          <w:p>
            <w:r/>
            <w:r>
              <w:t>Nota que queda</w:t>
            </w:r>
          </w:p>
        </w:tc>
        <w:tc>
          <w:tcPr>
            <w:tcW w:type="dxa" w:w="4873"/>
          </w:tcPr>
          <w:p>
            <w:r/>
            <w:r>
              <w:t>La más alta de los dos intentos</w:t>
            </w:r>
          </w:p>
        </w:tc>
      </w:tr>
      <w:tr>
        <w:tc>
          <w:tcPr>
            <w:tcW w:type="dxa" w:w="4873"/>
          </w:tcPr>
          <w:p>
            <w:r/>
            <w:r>
              <w:t>Navegación</w:t>
            </w:r>
          </w:p>
        </w:tc>
        <w:tc>
          <w:tcPr>
            <w:tcW w:type="dxa" w:w="4873"/>
          </w:tcPr>
          <w:p>
            <w:r/>
            <w:r>
              <w:t>Una pregunta por página, puedes moverte libremente</w:t>
            </w:r>
          </w:p>
        </w:tc>
      </w:tr>
      <w:tr>
        <w:tc>
          <w:tcPr>
            <w:tcW w:type="dxa" w:w="4873"/>
          </w:tcPr>
          <w:p>
            <w:r/>
            <w:r>
              <w:t>Retroalimentación</w:t>
            </w:r>
          </w:p>
        </w:tc>
        <w:tc>
          <w:tcPr>
            <w:tcW w:type="dxa" w:w="4873"/>
          </w:tcPr>
          <w:p>
            <w:r/>
            <w:r>
              <w:t>Después de cada intento</w:t>
            </w:r>
          </w:p>
        </w:tc>
      </w:tr>
    </w:tbl>
    <w:p/>
    <w:p>
      <w:r>
        <w:rPr>
          <w:b/>
        </w:rPr>
        <w:t>Qué puedes esperar del asistente durante el quiz.</w:t>
      </w:r>
      <w:r>
        <w:t xml:space="preserve"> Esta es la parte donde el asistente es más estricto, y conviene entender por qué.</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B4582"/>
          </w:tcPr>
          <w:p>
            <w:r>
              <w:rPr>
                <w:b/>
                <w:color w:val="FFFFFF"/>
              </w:rPr>
            </w:r>
            <w:r>
              <w:rPr>
                <w:b/>
                <w:color w:val="FFFFFF"/>
              </w:rPr>
              <w:t>Le pides</w:t>
            </w:r>
          </w:p>
        </w:tc>
        <w:tc>
          <w:tcPr>
            <w:tcW w:type="dxa" w:w="4873"/>
            <w:shd w:val="clear" w:color="auto" w:fill="0B4582"/>
          </w:tcPr>
          <w:p>
            <w:r>
              <w:rPr>
                <w:b/>
                <w:color w:val="FFFFFF"/>
              </w:rPr>
            </w:r>
            <w:r>
              <w:rPr>
                <w:b/>
                <w:color w:val="FFFFFF"/>
              </w:rPr>
              <w:t>Qué hace</w:t>
            </w:r>
          </w:p>
        </w:tc>
      </w:tr>
      <w:tr>
        <w:tc>
          <w:tcPr>
            <w:tcW w:type="dxa" w:w="4873"/>
          </w:tcPr>
          <w:p>
            <w:r/>
            <w:r>
              <w:t>"¿Cuál es la correcta en la 5?"</w:t>
            </w:r>
          </w:p>
        </w:tc>
        <w:tc>
          <w:tcPr>
            <w:tcW w:type="dxa" w:w="4873"/>
          </w:tcPr>
          <w:p>
            <w:r/>
            <w:r>
              <w:t>No la revela</w:t>
            </w:r>
          </w:p>
        </w:tc>
      </w:tr>
      <w:tr>
        <w:tc>
          <w:tcPr>
            <w:tcW w:type="dxa" w:w="4873"/>
          </w:tcPr>
          <w:p>
            <w:r/>
            <w:r>
              <w:t>"Descarta las que están mal"</w:t>
            </w:r>
          </w:p>
        </w:tc>
        <w:tc>
          <w:tcPr>
            <w:tcW w:type="dxa" w:w="4873"/>
          </w:tcPr>
          <w:p>
            <w:r/>
            <w:r>
              <w:t>Tampoco: descartar es media respuesta</w:t>
            </w:r>
          </w:p>
        </w:tc>
      </w:tr>
      <w:tr>
        <w:tc>
          <w:tcPr>
            <w:tcW w:type="dxa" w:w="4873"/>
          </w:tcPr>
          <w:p>
            <w:r/>
            <w:r>
              <w:t>"¿La B es mejor que la C?"</w:t>
            </w:r>
          </w:p>
        </w:tc>
        <w:tc>
          <w:tcPr>
            <w:tcW w:type="dxa" w:w="4873"/>
          </w:tcPr>
          <w:p>
            <w:r/>
            <w:r>
              <w:t>No compara alternativas</w:t>
            </w:r>
          </w:p>
        </w:tc>
      </w:tr>
      <w:tr>
        <w:tc>
          <w:tcPr>
            <w:tcW w:type="dxa" w:w="4873"/>
          </w:tcPr>
          <w:p>
            <w:r/>
            <w:r>
              <w:t>"Ya terminé el primer intento, ahora sí dime"</w:t>
            </w:r>
          </w:p>
        </w:tc>
        <w:tc>
          <w:tcPr>
            <w:tcW w:type="dxa" w:w="4873"/>
          </w:tcPr>
          <w:p>
            <w:r/>
            <w:r>
              <w:t>Sigue sin revelarla mientras la clave no esté liberada, incluso entre un intento y el siguiente</w:t>
            </w:r>
          </w:p>
        </w:tc>
      </w:tr>
      <w:tr>
        <w:tc>
          <w:tcPr>
            <w:tcW w:type="dxa" w:w="4873"/>
          </w:tcPr>
          <w:p>
            <w:r/>
            <w:r>
              <w:t>"No entiendo qué me pregunta la 5"</w:t>
            </w:r>
          </w:p>
        </w:tc>
        <w:tc>
          <w:tcPr>
            <w:tcW w:type="dxa" w:w="4873"/>
          </w:tcPr>
          <w:p>
            <w:r/>
            <w:r>
              <w:rPr>
                <w:b/>
              </w:rPr>
              <w:t>Sí te ayuda</w:t>
            </w:r>
            <w:r>
              <w:t>: te orienta por el criterio que está detrás de la pregunta y cita el apartado de la lectura donde está tratado</w:t>
            </w:r>
          </w:p>
        </w:tc>
      </w:tr>
    </w:tbl>
    <w:p/>
    <w:p>
      <w:r>
        <w:t>O sea: no te deja solo, pero te devuelve al razonamiento en vez de darte la letra.</w:t>
      </w:r>
    </w:p>
    <w:p>
      <w:r>
        <w:t>Cuando la clave ya se liberó, o cuando ya no te quedan intentos, el Tutor puede explicarte con más detalle los contenidos que evaluaba el quiz. Es el mejor momento para repasar las preguntas en que dudaste.</w:t>
      </w:r>
    </w:p>
    <w:p>
      <w:r>
        <w:br w:type="page"/>
      </w:r>
    </w:p>
    <w:p>
      <w:pPr>
        <w:pStyle w:val="Heading2"/>
      </w:pPr>
      <w:r>
        <w:rPr>
          <w:color w:val="0B4582"/>
        </w:rPr>
        <w:t>9. Etapa 4 · Proyecto Integrador</w:t>
      </w:r>
    </w:p>
    <w:p>
      <w:r>
        <w:t>Es el producto que integra todo el módulo: una propuesta formativa completa, aplicada a tu contexto real.</w:t>
      </w:r>
    </w:p>
    <w:tbl>
      <w:tblPr>
        <w:tblStyle w:val="TableGrid"/>
        <w:tblW w:type="auto" w:w="0"/>
        <w:tblLook w:firstColumn="1" w:firstRow="1" w:lastColumn="0" w:lastRow="0" w:noHBand="0" w:noVBand="1" w:val="04A0"/>
      </w:tblPr>
      <w:tblGrid>
        <w:gridCol w:w="9746"/>
      </w:tblGrid>
      <w:tr>
        <w:tc>
          <w:tcPr>
            <w:tcW w:type="dxa" w:w="9746"/>
            <w:shd w:val="clear" w:color="auto" w:fill="EEF2F7"/>
          </w:tcPr>
          <w:p>
            <w:r/>
            <w:r>
              <w:t xml:space="preserve">Se abre cuando </w:t>
            </w:r>
            <w:r>
              <w:rPr>
                <w:b/>
              </w:rPr>
              <w:t>completas la Ruta Formativa Base</w:t>
            </w:r>
            <w:r>
              <w:t xml:space="preserve">. Mientras tanto verás el aviso </w:t>
            </w:r>
            <w:r>
              <w:rPr>
                <w:i/>
              </w:rPr>
              <w:t>Esta etapa se abre cuando completes «Ruta Formativa Base»</w:t>
            </w:r>
            <w:r>
              <w:t xml:space="preserve"> con un botón para ir a ella, y el formulario no aparece. No necesitas tener un PDP.</w:t>
            </w:r>
          </w:p>
        </w:tc>
      </w:tr>
    </w:tbl>
    <w:p/>
    <w:p>
      <w:pPr>
        <w:pStyle w:val="Heading3"/>
      </w:pPr>
      <w:r>
        <w:rPr>
          <w:color w:val="0B4582"/>
        </w:rPr>
        <w:t>9.1 Lee la rúbrica primero</w:t>
      </w:r>
    </w:p>
    <w:p>
      <w:r>
        <w:t xml:space="preserve">Arriba está la </w:t>
      </w:r>
      <w:r>
        <w:rPr>
          <w:b/>
        </w:rPr>
        <w:t>rúbrica con la que será evaluado</w:t>
      </w:r>
      <w:r>
        <w:t>, completa, con cada criterio y su descriptor. Léela antes de escribir: la revisión se hace criterio por criterio sobre esos mismos descriptores. No hay nada oculto.</w:t>
      </w:r>
    </w:p>
    <w:p>
      <w:pPr>
        <w:pStyle w:val="Heading3"/>
      </w:pPr>
      <w:r>
        <w:rPr>
          <w:color w:val="0B4582"/>
        </w:rPr>
        <w:t>9.2 Los campos del proyecto</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B4582"/>
          </w:tcPr>
          <w:p>
            <w:r>
              <w:rPr>
                <w:b/>
                <w:color w:val="FFFFFF"/>
              </w:rPr>
            </w:r>
            <w:r>
              <w:rPr>
                <w:b/>
                <w:color w:val="FFFFFF"/>
              </w:rPr>
              <w:t>Campo</w:t>
            </w:r>
          </w:p>
        </w:tc>
        <w:tc>
          <w:tcPr>
            <w:tcW w:type="dxa" w:w="4873"/>
            <w:shd w:val="clear" w:color="auto" w:fill="0B4582"/>
          </w:tcPr>
          <w:p>
            <w:r>
              <w:rPr>
                <w:b/>
                <w:color w:val="FFFFFF"/>
              </w:rPr>
            </w:r>
            <w:r>
              <w:rPr>
                <w:b/>
                <w:color w:val="FFFFFF"/>
              </w:rPr>
              <w:t>Qué se espera</w:t>
            </w:r>
          </w:p>
        </w:tc>
      </w:tr>
      <w:tr>
        <w:tc>
          <w:tcPr>
            <w:tcW w:type="dxa" w:w="4873"/>
          </w:tcPr>
          <w:p>
            <w:r/>
            <w:r>
              <w:rPr>
                <w:b/>
              </w:rPr>
              <w:t>Título del proyecto</w:t>
            </w:r>
          </w:p>
        </w:tc>
        <w:tc>
          <w:tcPr>
            <w:tcW w:type="dxa" w:w="4873"/>
          </w:tcPr>
          <w:p>
            <w:r/>
            <w:r>
              <w:t>Un nombre que identifique tu propuesta</w:t>
            </w:r>
          </w:p>
        </w:tc>
      </w:tr>
      <w:tr>
        <w:tc>
          <w:tcPr>
            <w:tcW w:type="dxa" w:w="4873"/>
          </w:tcPr>
          <w:p>
            <w:r/>
            <w:r>
              <w:rPr>
                <w:b/>
              </w:rPr>
              <w:t>Perfil ocupacional o UCL de referencia</w:t>
            </w:r>
          </w:p>
        </w:tc>
        <w:tc>
          <w:tcPr>
            <w:tcW w:type="dxa" w:w="4873"/>
          </w:tcPr>
          <w:p>
            <w:r/>
            <w:r>
              <w:t>El perfil o unidad de competencia laboral en que se enmarca</w:t>
            </w:r>
          </w:p>
        </w:tc>
      </w:tr>
      <w:tr>
        <w:tc>
          <w:tcPr>
            <w:tcW w:type="dxa" w:w="4873"/>
          </w:tcPr>
          <w:p>
            <w:r/>
            <w:r>
              <w:rPr>
                <w:b/>
              </w:rPr>
              <w:t>Aprendizajes esperados</w:t>
            </w:r>
          </w:p>
        </w:tc>
        <w:tc>
          <w:tcPr>
            <w:tcW w:type="dxa" w:w="4873"/>
          </w:tcPr>
          <w:p>
            <w:r/>
            <w:r>
              <w:t>Qué debe lograr quien participe</w:t>
            </w:r>
          </w:p>
        </w:tc>
      </w:tr>
      <w:tr>
        <w:tc>
          <w:tcPr>
            <w:tcW w:type="dxa" w:w="4873"/>
          </w:tcPr>
          <w:p>
            <w:r/>
            <w:r>
              <w:rPr>
                <w:b/>
              </w:rPr>
              <w:t>Criterios de desempeño</w:t>
            </w:r>
          </w:p>
        </w:tc>
        <w:tc>
          <w:tcPr>
            <w:tcW w:type="dxa" w:w="4873"/>
          </w:tcPr>
          <w:p>
            <w:r/>
            <w:r>
              <w:t>Cómo se reconoce ese logro, en conductas observables</w:t>
            </w:r>
          </w:p>
        </w:tc>
      </w:tr>
      <w:tr>
        <w:tc>
          <w:tcPr>
            <w:tcW w:type="dxa" w:w="4873"/>
          </w:tcPr>
          <w:p>
            <w:r/>
            <w:r>
              <w:rPr>
                <w:b/>
              </w:rPr>
              <w:t>Actividades de aprendizaje</w:t>
            </w:r>
          </w:p>
        </w:tc>
        <w:tc>
          <w:tcPr>
            <w:tcW w:type="dxa" w:w="4873"/>
          </w:tcPr>
          <w:p>
            <w:r/>
            <w:r>
              <w:t>Qué harán las personas, en qué secuencia</w:t>
            </w:r>
          </w:p>
        </w:tc>
      </w:tr>
      <w:tr>
        <w:tc>
          <w:tcPr>
            <w:tcW w:type="dxa" w:w="4873"/>
          </w:tcPr>
          <w:p>
            <w:r/>
            <w:r>
              <w:rPr>
                <w:b/>
              </w:rPr>
              <w:t>Evidencias</w:t>
            </w:r>
          </w:p>
        </w:tc>
        <w:tc>
          <w:tcPr>
            <w:tcW w:type="dxa" w:w="4873"/>
          </w:tcPr>
          <w:p>
            <w:r/>
            <w:r>
              <w:t>Qué van a producir o mostrar</w:t>
            </w:r>
          </w:p>
        </w:tc>
      </w:tr>
      <w:tr>
        <w:tc>
          <w:tcPr>
            <w:tcW w:type="dxa" w:w="4873"/>
          </w:tcPr>
          <w:p>
            <w:r/>
            <w:r>
              <w:rPr>
                <w:b/>
              </w:rPr>
              <w:t>Instrumentos de evaluación</w:t>
            </w:r>
          </w:p>
        </w:tc>
        <w:tc>
          <w:tcPr>
            <w:tcW w:type="dxa" w:w="4873"/>
          </w:tcPr>
          <w:p>
            <w:r/>
            <w:r>
              <w:t>Con qué vas a recoger y valorar esas evidencias</w:t>
            </w:r>
          </w:p>
        </w:tc>
      </w:tr>
      <w:tr>
        <w:tc>
          <w:tcPr>
            <w:tcW w:type="dxa" w:w="4873"/>
          </w:tcPr>
          <w:p>
            <w:r/>
            <w:r>
              <w:rPr>
                <w:b/>
              </w:rPr>
              <w:t>Retroalimentación y decisiones de mejora</w:t>
            </w:r>
          </w:p>
        </w:tc>
        <w:tc>
          <w:tcPr>
            <w:tcW w:type="dxa" w:w="4873"/>
          </w:tcPr>
          <w:p>
            <w:r/>
            <w:r>
              <w:t>Cómo devuelves resultados y qué haces con ellos</w:t>
            </w:r>
          </w:p>
        </w:tc>
      </w:tr>
      <w:tr>
        <w:tc>
          <w:tcPr>
            <w:tcW w:type="dxa" w:w="4873"/>
          </w:tcPr>
          <w:p>
            <w:r/>
            <w:r>
              <w:rPr>
                <w:b/>
              </w:rPr>
              <w:t>Mi autoevaluación</w:t>
            </w:r>
          </w:p>
        </w:tc>
        <w:tc>
          <w:tcPr>
            <w:tcW w:type="dxa" w:w="4873"/>
          </w:tcPr>
          <w:p>
            <w:r/>
            <w:r>
              <w:t>Tu propia lectura del trabajo: qué quedó sólido y qué no</w:t>
            </w:r>
          </w:p>
        </w:tc>
      </w:tr>
      <w:tr>
        <w:tc>
          <w:tcPr>
            <w:tcW w:type="dxa" w:w="4873"/>
          </w:tcPr>
          <w:p>
            <w:r/>
            <w:r>
              <w:rPr>
                <w:b/>
              </w:rPr>
              <w:t>Archivo de respaldo</w:t>
            </w:r>
          </w:p>
        </w:tc>
        <w:tc>
          <w:tcPr>
            <w:tcW w:type="dxa" w:w="4873"/>
          </w:tcPr>
          <w:p>
            <w:r/>
            <w:r>
              <w:t>Opcional: PDF o imagen (JPG/PNG), por ejemplo una pauta o una planificación</w:t>
            </w:r>
          </w:p>
        </w:tc>
      </w:tr>
    </w:tbl>
    <w:p/>
    <w:p>
      <w:pPr>
        <w:pStyle w:val="Heading3"/>
      </w:pPr>
      <w:r>
        <w:rPr>
          <w:color w:val="0B4582"/>
        </w:rPr>
        <w:t>9.3 Guardar y entregar</w:t>
      </w:r>
    </w:p>
    <w:p>
      <w:pPr>
        <w:pStyle w:val="ListBullet"/>
      </w:pPr>
      <w:r>
        <w:rPr>
          <w:b/>
        </w:rPr>
        <w:t>Guardar borrador</w:t>
      </w:r>
      <w:r>
        <w:t>: guarda sin revisar. Úsalo todas las veces que quieras.</w:t>
      </w:r>
    </w:p>
    <w:p>
      <w:pPr>
        <w:pStyle w:val="ListBullet"/>
      </w:pPr>
      <w:r>
        <w:rPr>
          <w:b/>
        </w:rPr>
        <w:t>Entregar y pedir retroalimentación</w:t>
      </w:r>
      <w:r>
        <w:t>: entrega el proyecto y pide su revisión formativa. Con la entrega se completa la etapa 4 y se abre el cierre.</w:t>
      </w:r>
    </w:p>
    <w:p>
      <w:r>
        <w:rPr>
          <w:b/>
        </w:rPr>
        <w:t>Consejo.</w:t>
      </w:r>
      <w:r>
        <w:t xml:space="preserve"> Antes de entregar, repasa tu borrador contra la rúbrica criterio por criterio. Si un descriptor no te queda claro, pregúntale al Tutor qué se espera en ese criterio.</w:t>
      </w:r>
    </w:p>
    <w:p>
      <w:pPr>
        <w:pStyle w:val="Heading3"/>
      </w:pPr>
      <w:r>
        <w:rPr>
          <w:color w:val="0B4582"/>
        </w:rPr>
        <w:t>9.4 La retroalimentación</w:t>
      </w:r>
    </w:p>
    <w:p>
      <w:r>
        <w:t xml:space="preserve">Aparece bajo el título </w:t>
      </w:r>
      <w:r>
        <w:rPr>
          <w:b/>
        </w:rPr>
        <w:t>Retroalimentación formativa de tu proyecto</w:t>
      </w:r>
      <w:r>
        <w:t xml:space="preserve">. Llega </w:t>
      </w:r>
      <w:r>
        <w:rPr>
          <w:b/>
        </w:rPr>
        <w:t>criterio por criterio</w:t>
      </w:r>
      <w:r>
        <w:t>, y cada uno trae los mismos cinco campos: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B4582"/>
          </w:tcPr>
          <w:p>
            <w:r>
              <w:rPr>
                <w:b/>
                <w:color w:val="FFFFFF"/>
              </w:rPr>
            </w:r>
            <w:r>
              <w:rPr>
                <w:b/>
                <w:color w:val="FFFFFF"/>
              </w:rPr>
              <w:t>Campo</w:t>
            </w:r>
          </w:p>
        </w:tc>
        <w:tc>
          <w:tcPr>
            <w:tcW w:type="dxa" w:w="4873"/>
            <w:shd w:val="clear" w:color="auto" w:fill="0B4582"/>
          </w:tcPr>
          <w:p>
            <w:r>
              <w:rPr>
                <w:b/>
                <w:color w:val="FFFFFF"/>
              </w:rPr>
            </w:r>
            <w:r>
              <w:rPr>
                <w:b/>
                <w:color w:val="FFFFFF"/>
              </w:rPr>
              <w:t>Qué contiene</w:t>
            </w:r>
          </w:p>
        </w:tc>
      </w:tr>
      <w:tr>
        <w:tc>
          <w:tcPr>
            <w:tcW w:type="dxa" w:w="4873"/>
          </w:tcPr>
          <w:p>
            <w:r/>
            <w:r>
              <w:rPr>
                <w:b/>
              </w:rPr>
              <w:t>Fortaleza observada</w:t>
            </w:r>
          </w:p>
        </w:tc>
        <w:tc>
          <w:tcPr>
            <w:tcW w:type="dxa" w:w="4873"/>
          </w:tcPr>
          <w:p>
            <w:r/>
            <w:r>
              <w:t>Lo que está logrado, con evidencia de tu propio texto</w:t>
            </w:r>
          </w:p>
        </w:tc>
      </w:tr>
      <w:tr>
        <w:tc>
          <w:tcPr>
            <w:tcW w:type="dxa" w:w="4873"/>
          </w:tcPr>
          <w:p>
            <w:r/>
            <w:r>
              <w:rPr>
                <w:b/>
              </w:rPr>
              <w:t>Aspecto a mejorar</w:t>
            </w:r>
          </w:p>
        </w:tc>
        <w:tc>
          <w:tcPr>
            <w:tcW w:type="dxa" w:w="4873"/>
          </w:tcPr>
          <w:p>
            <w:r/>
            <w:r>
              <w:t>Lo que conviene profundizar</w:t>
            </w:r>
          </w:p>
        </w:tc>
      </w:tr>
      <w:tr>
        <w:tc>
          <w:tcPr>
            <w:tcW w:type="dxa" w:w="4873"/>
          </w:tcPr>
          <w:p>
            <w:r/>
            <w:r>
              <w:rPr>
                <w:b/>
              </w:rPr>
              <w:t>Por qué importa</w:t>
            </w:r>
          </w:p>
        </w:tc>
        <w:tc>
          <w:tcPr>
            <w:tcW w:type="dxa" w:w="4873"/>
          </w:tcPr>
          <w:p>
            <w:r/>
            <w:r>
              <w:t>La razón metodológica, no solo la corrección</w:t>
            </w:r>
          </w:p>
        </w:tc>
      </w:tr>
      <w:tr>
        <w:tc>
          <w:tcPr>
            <w:tcW w:type="dxa" w:w="4873"/>
          </w:tcPr>
          <w:p>
            <w:r/>
            <w:r>
              <w:rPr>
                <w:b/>
              </w:rPr>
              <w:t>Acción sugerida</w:t>
            </w:r>
          </w:p>
        </w:tc>
        <w:tc>
          <w:tcPr>
            <w:tcW w:type="dxa" w:w="4873"/>
          </w:tcPr>
          <w:p>
            <w:r/>
            <w:r>
              <w:t>Un paso concreto</w:t>
            </w:r>
          </w:p>
        </w:tc>
      </w:tr>
      <w:tr>
        <w:tc>
          <w:tcPr>
            <w:tcW w:type="dxa" w:w="4873"/>
          </w:tcPr>
          <w:p>
            <w:r/>
            <w:r>
              <w:rPr>
                <w:b/>
              </w:rPr>
              <w:t>Vínculo con tu PDP</w:t>
            </w:r>
          </w:p>
        </w:tc>
        <w:tc>
          <w:tcPr>
            <w:tcW w:type="dxa" w:w="4873"/>
          </w:tcPr>
          <w:p>
            <w:r/>
            <w:r>
              <w:t>Cómo se conecta con tus metas de desarrollo, si tienes un plan</w:t>
            </w:r>
          </w:p>
        </w:tc>
      </w:tr>
    </w:tbl>
    <w:p/>
    <w:p>
      <w:r>
        <w:t xml:space="preserve">Es </w:t>
      </w:r>
      <w:r>
        <w:rPr>
          <w:b/>
        </w:rPr>
        <w:t>retroalimentación formativa, no una calificación ni una decisión formal</w:t>
      </w:r>
      <w:r>
        <w:t>.</w:t>
      </w:r>
    </w:p>
    <w:p>
      <w:r>
        <w:t xml:space="preserve">Un criterio puede llegar marcado como </w:t>
      </w:r>
      <w:r>
        <w:rPr>
          <w:b/>
        </w:rPr>
        <w:t>Requiere revisión humana</w:t>
      </w:r>
      <w:r>
        <w:t>. No es un error: significa que la evidencia disponible no alcanzaba para pronunciarse, y el asistente prefiere declararlo antes que inventar un veredicto. También ocurre si hubo un problema técnico durante la revisión. En ese caso una persona del equipo revisará ese criterio.</w:t>
      </w:r>
    </w:p>
    <w:p>
      <w:r>
        <w:t>Puedes corregir y volver a entregar.</w:t>
      </w:r>
    </w:p>
    <w:p>
      <w:r>
        <w:br w:type="page"/>
      </w:r>
    </w:p>
    <w:p>
      <w:pPr>
        <w:pStyle w:val="Heading2"/>
      </w:pPr>
      <w:r>
        <w:rPr>
          <w:color w:val="0B4582"/>
        </w:rPr>
        <w:t>10. Etapa 5 · PDP y Apoyos Adaptativos (opcional)</w:t>
      </w:r>
    </w:p>
    <w:p>
      <w:r>
        <w:t xml:space="preserve">El PDP traduce tus brechas en metas con acciones y evidencias. Es </w:t>
      </w:r>
      <w:r>
        <w:rPr>
          <w:b/>
        </w:rPr>
        <w:t>opcional</w:t>
      </w:r>
      <w:r>
        <w:t xml:space="preserve">: se abre al completar el diagnóstico y lo puedes usar en cualquier momento de la ruta, pero no es requisito para el proyecto ni para el cierre. La regla de fondo: </w:t>
      </w:r>
      <w:r>
        <w:rPr>
          <w:b/>
        </w:rPr>
        <w:t>el asistente puede proponerte metas, pero ninguna entra a tu plan sin que tú la aceptes.</w:t>
      </w:r>
    </w:p>
    <w:p>
      <w:r>
        <w:t xml:space="preserve">Arriba de la página hay una guía que te dice en qué parte del plan estás y qué conviene hacer, y una etiqueta con el </w:t>
      </w:r>
      <w:r>
        <w:rPr>
          <w:b/>
        </w:rPr>
        <w:t>estado del plan y su versión</w:t>
      </w:r>
      <w:r>
        <w:t>.</w:t>
      </w:r>
    </w:p>
    <w:p>
      <w:pPr>
        <w:pStyle w:val="Heading3"/>
      </w:pPr>
      <w:r>
        <w:rPr>
          <w:color w:val="0B4582"/>
        </w:rPr>
        <w:t>10.1 Las propuestas que llegan del diagnóstico</w:t>
      </w:r>
    </w:p>
    <w:p>
      <w:r>
        <w:t xml:space="preserve">Las metas que propone el asistente llegan solas desde tu diagnóstico (capítulo 7.6). Aparecen bajo </w:t>
      </w:r>
      <w:r>
        <w:rPr>
          <w:i/>
        </w:rPr>
        <w:t>Propuestas por revisar</w:t>
      </w:r>
      <w:r>
        <w:t>, con borde amarillo, porque todavía no son tuyas.</w:t>
      </w:r>
    </w:p>
    <w:p>
      <w:r>
        <w:t xml:space="preserve">El botón </w:t>
      </w:r>
      <w:r>
        <w:rPr>
          <w:b/>
        </w:rPr>
        <w:t>Pedir propuestas de metas</w:t>
      </w:r>
      <w:r>
        <w:t xml:space="preserve"> vuelve a armarlas desde tu diagnóstico actual, en una versión nueva del plan (capítulo 10.6).</w:t>
      </w:r>
    </w:p>
    <w:p>
      <w:r>
        <w:t xml:space="preserve">Si nunca respondiste el diagnóstico, el sistema no te deja: </w:t>
      </w:r>
      <w:r>
        <w:rPr>
          <w:i/>
        </w:rPr>
        <w:t>Primero aplica el diagnóstico: el asistente no debe proponer metas sin conocer tus brechas.</w:t>
      </w:r>
    </w:p>
    <w:p>
      <w:pPr>
        <w:pStyle w:val="Heading3"/>
      </w:pPr>
      <w:r>
        <w:rPr>
          <w:color w:val="0B4582"/>
        </w:rPr>
        <w:t>10.2 Decidir sobre cada propuesta</w:t>
      </w:r>
    </w:p>
    <w:p>
      <w:r>
        <w:t xml:space="preserve">Cada propuesta muestra primero la </w:t>
      </w:r>
      <w:r>
        <w:rPr>
          <w:b/>
        </w:rPr>
        <w:t>Brecha que aborda</w:t>
      </w:r>
      <w:r>
        <w:t xml:space="preserve">: la dimensión del diagnóstico de la que nace. Debajo vienen estos campos, </w:t>
      </w:r>
      <w:r>
        <w:rPr>
          <w:b/>
        </w:rPr>
        <w:t>todos editables antes de decidir</w:t>
      </w:r>
      <w:r>
        <w:t>:</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B4582"/>
          </w:tcPr>
          <w:p>
            <w:r>
              <w:rPr>
                <w:b/>
                <w:color w:val="FFFFFF"/>
              </w:rPr>
            </w:r>
            <w:r>
              <w:rPr>
                <w:b/>
                <w:color w:val="FFFFFF"/>
              </w:rPr>
              <w:t>Campo</w:t>
            </w:r>
          </w:p>
        </w:tc>
        <w:tc>
          <w:tcPr>
            <w:tcW w:type="dxa" w:w="4873"/>
            <w:shd w:val="clear" w:color="auto" w:fill="0B4582"/>
          </w:tcPr>
          <w:p>
            <w:r>
              <w:rPr>
                <w:b/>
                <w:color w:val="FFFFFF"/>
              </w:rPr>
            </w:r>
            <w:r>
              <w:rPr>
                <w:b/>
                <w:color w:val="FFFFFF"/>
              </w:rPr>
              <w:t>Qué es</w:t>
            </w:r>
          </w:p>
        </w:tc>
      </w:tr>
      <w:tr>
        <w:tc>
          <w:tcPr>
            <w:tcW w:type="dxa" w:w="4873"/>
          </w:tcPr>
          <w:p>
            <w:r/>
            <w:r>
              <w:rPr>
                <w:b/>
              </w:rPr>
              <w:t>Objetivo</w:t>
            </w:r>
          </w:p>
        </w:tc>
        <w:tc>
          <w:tcPr>
            <w:tcW w:type="dxa" w:w="4873"/>
          </w:tcPr>
          <w:p>
            <w:r/>
            <w:r>
              <w:t>Qué vas a lograr. Debe ser verificable</w:t>
            </w:r>
          </w:p>
        </w:tc>
      </w:tr>
      <w:tr>
        <w:tc>
          <w:tcPr>
            <w:tcW w:type="dxa" w:w="4873"/>
          </w:tcPr>
          <w:p>
            <w:r/>
            <w:r>
              <w:rPr>
                <w:b/>
              </w:rPr>
              <w:t>Unidad</w:t>
            </w:r>
          </w:p>
        </w:tc>
        <w:tc>
          <w:tcPr>
            <w:tcW w:type="dxa" w:w="4873"/>
          </w:tcPr>
          <w:p>
            <w:r/>
            <w:r>
              <w:t>La unidad del módulo con la que se vincula</w:t>
            </w:r>
          </w:p>
        </w:tc>
      </w:tr>
      <w:tr>
        <w:tc>
          <w:tcPr>
            <w:tcW w:type="dxa" w:w="4873"/>
          </w:tcPr>
          <w:p>
            <w:r/>
            <w:r>
              <w:rPr>
                <w:b/>
              </w:rPr>
              <w:t>Recurso</w:t>
            </w:r>
          </w:p>
        </w:tc>
        <w:tc>
          <w:tcPr>
            <w:tcW w:type="dxa" w:w="4873"/>
          </w:tcPr>
          <w:p>
            <w:r/>
            <w:r>
              <w:t>El material del módulo que te sirve</w:t>
            </w:r>
          </w:p>
        </w:tc>
      </w:tr>
      <w:tr>
        <w:tc>
          <w:tcPr>
            <w:tcW w:type="dxa" w:w="4873"/>
          </w:tcPr>
          <w:p>
            <w:r/>
            <w:r>
              <w:rPr>
                <w:b/>
              </w:rPr>
              <w:t>Actividad</w:t>
            </w:r>
          </w:p>
        </w:tc>
        <w:tc>
          <w:tcPr>
            <w:tcW w:type="dxa" w:w="4873"/>
          </w:tcPr>
          <w:p>
            <w:r/>
            <w:r>
              <w:t>La actividad concreta asociada</w:t>
            </w:r>
          </w:p>
        </w:tc>
      </w:tr>
      <w:tr>
        <w:tc>
          <w:tcPr>
            <w:tcW w:type="dxa" w:w="4873"/>
          </w:tcPr>
          <w:p>
            <w:r/>
            <w:r>
              <w:rPr>
                <w:b/>
              </w:rPr>
              <w:t>Acciones</w:t>
            </w:r>
          </w:p>
        </w:tc>
        <w:tc>
          <w:tcPr>
            <w:tcW w:type="dxa" w:w="4873"/>
          </w:tcPr>
          <w:p>
            <w:r/>
            <w:r>
              <w:t>Los pasos que darás</w:t>
            </w:r>
          </w:p>
        </w:tc>
      </w:tr>
      <w:tr>
        <w:tc>
          <w:tcPr>
            <w:tcW w:type="dxa" w:w="4873"/>
          </w:tcPr>
          <w:p>
            <w:r/>
            <w:r>
              <w:rPr>
                <w:b/>
              </w:rPr>
              <w:t>Evidencia de avance</w:t>
            </w:r>
          </w:p>
        </w:tc>
        <w:tc>
          <w:tcPr>
            <w:tcW w:type="dxa" w:w="4873"/>
          </w:tcPr>
          <w:p>
            <w:r/>
            <w:r>
              <w:t>Qué vas a mostrar para saber que avanzaste</w:t>
            </w:r>
          </w:p>
        </w:tc>
      </w:tr>
      <w:tr>
        <w:tc>
          <w:tcPr>
            <w:tcW w:type="dxa" w:w="4873"/>
          </w:tcPr>
          <w:p>
            <w:r/>
            <w:r>
              <w:rPr>
                <w:b/>
              </w:rPr>
              <w:t>Plazo</w:t>
            </w:r>
          </w:p>
        </w:tc>
        <w:tc>
          <w:tcPr>
            <w:tcW w:type="dxa" w:w="4873"/>
          </w:tcPr>
          <w:p>
            <w:r/>
            <w:r>
              <w:t>La fecha en que te comprometes a mostrar la evidencia. Puedes cambiarla</w:t>
            </w:r>
          </w:p>
        </w:tc>
      </w:tr>
      <w:tr>
        <w:tc>
          <w:tcPr>
            <w:tcW w:type="dxa" w:w="4873"/>
          </w:tcPr>
          <w:p>
            <w:r/>
            <w:r>
              <w:rPr>
                <w:b/>
              </w:rPr>
              <w:t>¿Por qué decides esto?</w:t>
            </w:r>
          </w:p>
        </w:tc>
        <w:tc>
          <w:tcPr>
            <w:tcW w:type="dxa" w:w="4873"/>
          </w:tcPr>
          <w:p>
            <w:r/>
            <w:r>
              <w:t>Opcional. Queda en el historial del plan</w:t>
            </w:r>
          </w:p>
        </w:tc>
      </w:tr>
    </w:tbl>
    <w:p/>
    <w:p>
      <w:r>
        <w:t>Y cuatro botones: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B4582"/>
          </w:tcPr>
          <w:p>
            <w:r>
              <w:rPr>
                <w:b/>
                <w:color w:val="FFFFFF"/>
              </w:rPr>
            </w:r>
            <w:r>
              <w:rPr>
                <w:b/>
                <w:color w:val="FFFFFF"/>
              </w:rPr>
              <w:t>Botón</w:t>
            </w:r>
          </w:p>
        </w:tc>
        <w:tc>
          <w:tcPr>
            <w:tcW w:type="dxa" w:w="4873"/>
            <w:shd w:val="clear" w:color="auto" w:fill="0B4582"/>
          </w:tcPr>
          <w:p>
            <w:r>
              <w:rPr>
                <w:b/>
                <w:color w:val="FFFFFF"/>
              </w:rPr>
            </w:r>
            <w:r>
              <w:rPr>
                <w:b/>
                <w:color w:val="FFFFFF"/>
              </w:rPr>
              <w:t>Qué hace</w:t>
            </w:r>
          </w:p>
        </w:tc>
      </w:tr>
      <w:tr>
        <w:tc>
          <w:tcPr>
            <w:tcW w:type="dxa" w:w="4873"/>
          </w:tcPr>
          <w:p>
            <w:r/>
            <w:r>
              <w:rPr>
                <w:b/>
              </w:rPr>
              <w:t>Aceptar</w:t>
            </w:r>
          </w:p>
        </w:tc>
        <w:tc>
          <w:tcPr>
            <w:tcW w:type="dxa" w:w="4873"/>
          </w:tcPr>
          <w:p>
            <w:r/>
            <w:r>
              <w:t>La meta entra a tu plan tal como está</w:t>
            </w:r>
          </w:p>
        </w:tc>
      </w:tr>
      <w:tr>
        <w:tc>
          <w:tcPr>
            <w:tcW w:type="dxa" w:w="4873"/>
          </w:tcPr>
          <w:p>
            <w:r/>
            <w:r>
              <w:rPr>
                <w:b/>
              </w:rPr>
              <w:t>Guardar con mis cambios</w:t>
            </w:r>
          </w:p>
        </w:tc>
        <w:tc>
          <w:tcPr>
            <w:tcW w:type="dxa" w:w="4873"/>
          </w:tcPr>
          <w:p>
            <w:r/>
            <w:r>
              <w:t>Entra con las ediciones que hiciste. Es la opción más recomendable</w:t>
            </w:r>
          </w:p>
        </w:tc>
      </w:tr>
      <w:tr>
        <w:tc>
          <w:tcPr>
            <w:tcW w:type="dxa" w:w="4873"/>
          </w:tcPr>
          <w:p>
            <w:r/>
            <w:r>
              <w:rPr>
                <w:b/>
              </w:rPr>
              <w:t>Postergar</w:t>
            </w:r>
          </w:p>
        </w:tc>
        <w:tc>
          <w:tcPr>
            <w:tcW w:type="dxa" w:w="4873"/>
          </w:tcPr>
          <w:p>
            <w:r/>
            <w:r>
              <w:t>La dejas para más adelante, sin descartarla. Sigue visible en tu plan</w:t>
            </w:r>
          </w:p>
        </w:tc>
      </w:tr>
      <w:tr>
        <w:tc>
          <w:tcPr>
            <w:tcW w:type="dxa" w:w="4873"/>
          </w:tcPr>
          <w:p>
            <w:r/>
            <w:r>
              <w:rPr>
                <w:b/>
              </w:rPr>
              <w:t>Descartar</w:t>
            </w:r>
          </w:p>
        </w:tc>
        <w:tc>
          <w:tcPr>
            <w:tcW w:type="dxa" w:w="4873"/>
          </w:tcPr>
          <w:p>
            <w:r/>
            <w:r>
              <w:t>La sacas del plan</w:t>
            </w:r>
          </w:p>
        </w:tc>
      </w:tr>
    </w:tbl>
    <w:p/>
    <w:tbl>
      <w:tblPr>
        <w:tblStyle w:val="TableGrid"/>
        <w:tblW w:type="auto" w:w="0"/>
        <w:tblLook w:firstColumn="1" w:firstRow="1" w:lastColumn="0" w:lastRow="0" w:noHBand="0" w:noVBand="1" w:val="04A0"/>
      </w:tblPr>
      <w:tblGrid>
        <w:gridCol w:w="9746"/>
      </w:tblGrid>
      <w:tr>
        <w:tc>
          <w:tcPr>
            <w:tcW w:type="dxa" w:w="9746"/>
            <w:shd w:val="clear" w:color="auto" w:fill="EEF2F7"/>
          </w:tcPr>
          <w:p>
            <w:r/>
            <w:r>
              <w:rPr>
                <w:b/>
              </w:rPr>
              <w:t>Consejo.</w:t>
            </w:r>
            <w:r>
              <w:t xml:space="preserve"> Edita antes de aceptar. Una meta escrita con tus palabras, tu plazo y una evidencia que de verdad puedas mostrar se cumple mucho más que una aceptada tal cual.</w:t>
            </w:r>
          </w:p>
        </w:tc>
      </w:tr>
    </w:tbl>
    <w:p/>
    <w:p>
      <w:r>
        <w:t xml:space="preserve">Cada decisión responde </w:t>
      </w:r>
      <w:r>
        <w:rPr>
          <w:i/>
        </w:rPr>
        <w:t>Tu decisión quedó registrada en el plan</w:t>
      </w:r>
      <w:r>
        <w:t>.</w:t>
      </w:r>
    </w:p>
    <w:p>
      <w:pPr>
        <w:pStyle w:val="Heading3"/>
      </w:pPr>
      <w:r>
        <w:rPr>
          <w:color w:val="0B4582"/>
        </w:rPr>
        <w:t>10.3 Metas de mi plan</w:t>
      </w:r>
    </w:p>
    <w:p>
      <w:r>
        <w:t>Tus metas vigentes, numeradas (</w:t>
      </w:r>
      <w:r>
        <w:rPr>
          <w:i/>
        </w:rPr>
        <w:t>Meta 1</w:t>
      </w:r>
      <w:r>
        <w:t xml:space="preserve">, </w:t>
      </w:r>
      <w:r>
        <w:rPr>
          <w:i/>
        </w:rPr>
        <w:t>Meta 2</w:t>
      </w:r>
      <w:r>
        <w:t>…) y ordenadas: primero las que estás trabajando, luego las postergadas y al final las cumplidas. Cada una muestra su estado, sus campos y las acciones disponibles.</w:t>
      </w:r>
    </w:p>
    <w:p>
      <w:r>
        <w:t xml:space="preserve">Si a una meta le falta algo para que el plan se pueda activar, lo dice en la meta misma: </w:t>
      </w:r>
      <w:r>
        <w:rPr>
          <w:i/>
        </w:rPr>
        <w:t>Para activar el plan le falta: Acciones, Plazo…</w:t>
      </w:r>
    </w:p>
    <w:p>
      <w:r>
        <w:t xml:space="preserve">Para cerrar una meta cuando la lograste, usa </w:t>
      </w:r>
      <w:r>
        <w:rPr>
          <w:b/>
        </w:rPr>
        <w:t>Marcar como cumplida</w:t>
      </w:r>
      <w:r>
        <w:t>.</w:t>
      </w:r>
    </w:p>
    <w:p>
      <w:pPr>
        <w:pStyle w:val="Heading3"/>
      </w:pPr>
      <w:r>
        <w:rPr>
          <w:color w:val="0B4582"/>
        </w:rPr>
        <w:t>10.4 Agregar una meta propia</w:t>
      </w:r>
    </w:p>
    <w:p>
      <w:r>
        <w:t xml:space="preserve">No dependes del asistente. En </w:t>
      </w:r>
      <w:r>
        <w:rPr>
          <w:b/>
        </w:rPr>
        <w:t>Agregar una meta propia</w:t>
      </w:r>
      <w:r>
        <w:t xml:space="preserve"> escribes tu objetivo, acciones, evidencia y plazo, y presionas </w:t>
      </w:r>
      <w:r>
        <w:rPr>
          <w:i/>
        </w:rPr>
        <w:t>Agregar al plan</w:t>
      </w:r>
      <w:r>
        <w:t>. Una meta tuya vale igual que una propuesta por el asistente.</w:t>
      </w:r>
    </w:p>
    <w:p>
      <w:pPr>
        <w:pStyle w:val="Heading3"/>
      </w:pPr>
      <w:r>
        <w:rPr>
          <w:color w:val="0B4582"/>
        </w:rPr>
        <w:t>10.5 Validar el plan</w:t>
      </w:r>
    </w:p>
    <w:p>
      <w:r>
        <w:rPr>
          <w:b/>
        </w:rPr>
        <w:t>Validar esta versión del plan</w:t>
      </w:r>
      <w:r>
        <w:t xml:space="preserve"> lo pasa de borrador a activo. Necesitas:</w:t>
      </w:r>
    </w:p>
    <w:p>
      <w:pPr>
        <w:pStyle w:val="ListBullet"/>
      </w:pPr>
      <w:r>
        <w:t>al menos una meta aceptada, y</w:t>
      </w:r>
    </w:p>
    <w:p>
      <w:pPr>
        <w:pStyle w:val="ListBullet"/>
      </w:pPr>
      <w:r>
        <w:t>que esas metas tengan acciones, plazo y evidencia.</w:t>
      </w:r>
    </w:p>
    <w:p>
      <w:r>
        <w:t xml:space="preserve">Si falta algo, el sistema te dice cuántas metas están incompletas en vez de activarlo a medias. Cuando resulta: </w:t>
      </w:r>
      <w:r>
        <w:rPr>
          <w:i/>
        </w:rPr>
        <w:t>Validaste esta versión de tu plan.</w:t>
      </w:r>
    </w:p>
    <w:p>
      <w:pPr>
        <w:pStyle w:val="Heading3"/>
      </w:pPr>
      <w:r>
        <w:rPr>
          <w:color w:val="0B4582"/>
        </w:rPr>
        <w:t>10.6 Versiones del plan</w:t>
      </w:r>
    </w:p>
    <w:p>
      <w:r>
        <w:t xml:space="preserve">Cada vez que tu diagnóstico cambia, las metas que vinieron del asistente se rehacen en una </w:t>
      </w:r>
      <w:r>
        <w:rPr>
          <w:b/>
        </w:rPr>
        <w:t>versión nueva de tu plan</w:t>
      </w:r>
      <w:r>
        <w:t xml:space="preserve">. Esto incluye las que ya habías aceptado. Las metas de la versión anterior </w:t>
      </w:r>
      <w:r>
        <w:rPr>
          <w:b/>
        </w:rPr>
        <w:t>no se borran</w:t>
      </w:r>
      <w:r>
        <w:t>: quedan guardadas con sus apoyos y evidencias. Las metas que escribiste tú se ven en todas las versiones.</w:t>
      </w:r>
    </w:p>
    <w:p>
      <w:r>
        <w:t>Bajo los botones del plan aparece la barra de versiones: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B4582"/>
          </w:tcPr>
          <w:p>
            <w:r>
              <w:rPr>
                <w:b/>
                <w:color w:val="FFFFFF"/>
              </w:rPr>
            </w:r>
            <w:r>
              <w:rPr>
                <w:b/>
                <w:color w:val="FFFFFF"/>
              </w:rPr>
              <w:t>Lo que ves</w:t>
            </w:r>
          </w:p>
        </w:tc>
        <w:tc>
          <w:tcPr>
            <w:tcW w:type="dxa" w:w="4873"/>
            <w:shd w:val="clear" w:color="auto" w:fill="0B4582"/>
          </w:tcPr>
          <w:p>
            <w:r>
              <w:rPr>
                <w:b/>
                <w:color w:val="FFFFFF"/>
              </w:rPr>
            </w:r>
            <w:r>
              <w:rPr>
                <w:b/>
                <w:color w:val="FFFFFF"/>
              </w:rPr>
              <w:t>Qué hace</w:t>
            </w:r>
          </w:p>
        </w:tc>
      </w:tr>
      <w:tr>
        <w:tc>
          <w:tcPr>
            <w:tcW w:type="dxa" w:w="4873"/>
          </w:tcPr>
          <w:p>
            <w:r/>
            <w:r>
              <w:rPr>
                <w:b/>
              </w:rPr>
              <w:t>← Versión anterior</w:t>
            </w:r>
          </w:p>
        </w:tc>
        <w:tc>
          <w:tcPr>
            <w:tcW w:type="dxa" w:w="4873"/>
          </w:tcPr>
          <w:p>
            <w:r/>
            <w:r>
              <w:t>Muestra el plan como estaba antes del último cambio del diagnóstico</w:t>
            </w:r>
          </w:p>
        </w:tc>
      </w:tr>
      <w:tr>
        <w:tc>
          <w:tcPr>
            <w:tcW w:type="dxa" w:w="4873"/>
          </w:tcPr>
          <w:p>
            <w:r/>
            <w:r>
              <w:rPr>
                <w:b/>
              </w:rPr>
              <w:t>Versión 2 de 3</w:t>
            </w:r>
            <w:r>
              <w:t xml:space="preserve"> y una fecha</w:t>
            </w:r>
          </w:p>
        </w:tc>
        <w:tc>
          <w:tcPr>
            <w:tcW w:type="dxa" w:w="4873"/>
          </w:tcPr>
          <w:p>
            <w:r/>
            <w:r>
              <w:t>En qué versión estás y cuándo se armó</w:t>
            </w:r>
          </w:p>
        </w:tc>
      </w:tr>
      <w:tr>
        <w:tc>
          <w:tcPr>
            <w:tcW w:type="dxa" w:w="4873"/>
          </w:tcPr>
          <w:p>
            <w:r/>
            <w:r>
              <w:rPr>
                <w:b/>
              </w:rPr>
              <w:t>Versión siguiente →</w:t>
            </w:r>
          </w:p>
        </w:tc>
        <w:tc>
          <w:tcPr>
            <w:tcW w:type="dxa" w:w="4873"/>
          </w:tcPr>
          <w:p>
            <w:r/>
            <w:r>
              <w:t>Vuelve hacia la versión más reciente</w:t>
            </w:r>
          </w:p>
        </w:tc>
      </w:tr>
      <w:tr>
        <w:tc>
          <w:tcPr>
            <w:tcW w:type="dxa" w:w="4873"/>
          </w:tcPr>
          <w:p>
            <w:r/>
            <w:r>
              <w:rPr>
                <w:i/>
              </w:rPr>
              <w:t>Estás viendo una versión anterior de tu plan.</w:t>
            </w:r>
          </w:p>
        </w:tc>
        <w:tc>
          <w:tcPr>
            <w:tcW w:type="dxa" w:w="4873"/>
          </w:tcPr>
          <w:p>
            <w:r/>
            <w:r>
              <w:t>Aviso de que no estás en la versión vigente</w:t>
            </w:r>
          </w:p>
        </w:tc>
      </w:tr>
    </w:tbl>
    <w:p/>
    <w:p>
      <w:r>
        <w:t xml:space="preserve">Puedes trabajar en cualquier versión: aceptar metas, pedir apoyos o validar. Cuando se arma una versión nueva, el plan vuelve a </w:t>
      </w:r>
      <w:r>
        <w:rPr>
          <w:i/>
        </w:rPr>
        <w:t>borrador</w:t>
      </w:r>
      <w:r>
        <w:t>: valídalo de nuevo cuando hayas decidido sobre sus metas.</w:t>
      </w:r>
    </w:p>
    <w:p>
      <w:pPr>
        <w:pStyle w:val="Heading3"/>
      </w:pPr>
      <w:r>
        <w:rPr>
          <w:color w:val="0B4582"/>
        </w:rPr>
        <w:t>10.7 Historial de cambios del plan</w:t>
      </w:r>
    </w:p>
    <w:p>
      <w:r>
        <w:t xml:space="preserve">Una tabla al final con cuatro columnas: </w:t>
      </w:r>
      <w:r>
        <w:rPr>
          <w:b/>
        </w:rPr>
        <w:t>Fecha</w:t>
      </w:r>
      <w:r>
        <w:t xml:space="preserve">, </w:t>
      </w:r>
      <w:r>
        <w:rPr>
          <w:b/>
        </w:rPr>
        <w:t>Cambio</w:t>
      </w:r>
      <w:r>
        <w:t xml:space="preserve">, </w:t>
      </w:r>
      <w:r>
        <w:rPr>
          <w:b/>
        </w:rPr>
        <w:t>Por qué</w:t>
      </w:r>
      <w:r>
        <w:t xml:space="preserve"> y </w:t>
      </w:r>
      <w:r>
        <w:rPr>
          <w:b/>
        </w:rPr>
        <w:t>Evidencia</w:t>
      </w:r>
      <w:r>
        <w:t>. Ahí queda registrado qué cambió, por qué cambió y a partir de qué evidencia.</w:t>
      </w:r>
    </w:p>
    <w:p>
      <w:r>
        <w:t>Los cambios de versión también quedan registrados ahí. Te sirve como memoria de tu propio proceso: en el cierre podrás mostrar no solo dónde llegaste, sino cómo decidiste el camino.</w:t>
      </w:r>
    </w:p>
    <w:p>
      <w:r>
        <w:br w:type="page"/>
      </w:r>
    </w:p>
    <w:p>
      <w:pPr>
        <w:pStyle w:val="Heading2"/>
      </w:pPr>
      <w:r>
        <w:rPr>
          <w:color w:val="0B4582"/>
        </w:rPr>
        <w:t>11. Los apoyos adaptativos</w:t>
      </w:r>
    </w:p>
    <w:p>
      <w:r>
        <w:t xml:space="preserve">Un apoyo adaptativo es una </w:t>
      </w:r>
      <w:r>
        <w:rPr>
          <w:b/>
        </w:rPr>
        <w:t>microactividad hecha para ti</w:t>
      </w:r>
      <w:r>
        <w:t xml:space="preserve"> a partir de una meta de tu plan. La resuelves ahí mismo; no es una actividad del curso y no se califica.</w:t>
      </w:r>
    </w:p>
    <w:p>
      <w:r>
        <w:t>Aparecen dentro de cada meta aceptada de tu plan.</w:t>
      </w:r>
    </w:p>
    <w:p>
      <w:pPr>
        <w:pStyle w:val="Heading3"/>
      </w:pPr>
      <w:r>
        <w:rPr>
          <w:color w:val="0B4582"/>
        </w:rPr>
        <w:t>El ciclo completo</w:t>
      </w:r>
    </w:p>
    <w:p>
      <w:r>
        <w:rPr>
          <w:b/>
        </w:rPr>
        <w:t>1. Pídelo.</w:t>
      </w:r>
      <w:r>
        <w:t xml:space="preserve"> Botón </w:t>
      </w:r>
      <w:r>
        <w:rPr>
          <w:b/>
        </w:rPr>
        <w:t>Pedir un apoyo adaptativo</w:t>
      </w:r>
      <w:r>
        <w:t xml:space="preserve"> dentro de la meta. El asistente redacta una consigna a la medida de esa meta y de tu contexto.</w:t>
      </w:r>
    </w:p>
    <w:p>
      <w:r>
        <w:rPr>
          <w:b/>
        </w:rPr>
        <w:t>2. Comiénzalo.</w:t>
      </w:r>
      <w:r>
        <w:t xml:space="preserve"> Lee la consigna y presiona </w:t>
      </w:r>
      <w:r>
        <w:rPr>
          <w:b/>
        </w:rPr>
        <w:t>Comenzar</w:t>
      </w:r>
      <w:r>
        <w:t>.</w:t>
      </w:r>
    </w:p>
    <w:p>
      <w:r>
        <w:rPr>
          <w:b/>
        </w:rPr>
        <w:t>3. Entrega tu evidencia.</w:t>
      </w:r>
      <w:r>
        <w:t xml:space="preserve"> Se abre un cuadro de texto: </w:t>
      </w:r>
      <w:r>
        <w:rPr>
          <w:i/>
        </w:rPr>
        <w:t>Escribe aquí tu evidencia: un análisis, una propuesta, una decisión fundamentada o una pauta completada</w:t>
      </w:r>
      <w:r>
        <w:t xml:space="preserve">. Puedes además </w:t>
      </w:r>
      <w:r>
        <w:rPr>
          <w:b/>
        </w:rPr>
        <w:t>adjuntar un PDF</w:t>
      </w:r>
      <w:r>
        <w:t xml:space="preserve">. Del archivo solo se guarda una síntesis, no el archivo completo. Presiona </w:t>
      </w:r>
      <w:r>
        <w:rPr>
          <w:b/>
        </w:rPr>
        <w:t>Entregar evidencia</w:t>
      </w:r>
      <w:r>
        <w:t>.</w:t>
      </w:r>
    </w:p>
    <w:p>
      <w:r>
        <w:rPr>
          <w:b/>
        </w:rPr>
        <w:t>4. Recibe la revisión.</w:t>
      </w:r>
      <w:r>
        <w:t xml:space="preserve"> Tu evidencia se revisa contra los criterios formativos de esa dimensión, no contra criterios inventados. Verás dos bloques: </w:t>
      </w:r>
      <w:r>
        <w:rPr>
          <w:b/>
        </w:rPr>
        <w:t>Retroalimentación</w:t>
      </w:r>
      <w:r>
        <w:t xml:space="preserve"> y </w:t>
      </w:r>
      <w:r>
        <w:rPr>
          <w:b/>
        </w:rPr>
        <w:t>Siguiente paso</w:t>
      </w:r>
      <w:r>
        <w:t>.</w:t>
      </w:r>
    </w:p>
    <w:p>
      <w:r>
        <w:rPr>
          <w:b/>
        </w:rPr>
        <w:t>5. Decide.</w:t>
      </w:r>
      <w:r>
        <w:t xml:space="preserve"> A veces la revisión propone algo sobre tu meta:</w:t>
      </w:r>
    </w:p>
    <w:p>
      <w:pPr>
        <w:pStyle w:val="ListBullet"/>
      </w:pPr>
      <w:r>
        <w:rPr>
          <w:i/>
        </w:rPr>
        <w:t>La revisión propone dar esta meta por cumplida. ¿La cierras?</w:t>
      </w:r>
    </w:p>
    <w:p>
      <w:pPr>
        <w:pStyle w:val="ListBullet"/>
      </w:pPr>
      <w:r>
        <w:rPr>
          <w:i/>
        </w:rPr>
        <w:t>La revisión propone actualizar las acciones de tu meta… ¿La actualizas?</w:t>
      </w:r>
    </w:p>
    <w:p>
      <w:r>
        <w:t xml:space="preserve">Respondes </w:t>
      </w:r>
      <w:r>
        <w:rPr>
          <w:b/>
        </w:rPr>
        <w:t>Aceptar</w:t>
      </w:r>
      <w:r>
        <w:t xml:space="preserve"> o </w:t>
      </w:r>
      <w:r>
        <w:rPr>
          <w:b/>
        </w:rPr>
        <w:t>Todavía no</w:t>
      </w:r>
      <w:r>
        <w:t>. Otra vez: la decisión es tuya y queda registrada.</w:t>
      </w:r>
    </w:p>
    <w:p>
      <w:pPr>
        <w:pStyle w:val="Heading3"/>
      </w:pPr>
      <w:r>
        <w:rPr>
          <w:color w:val="0B4582"/>
        </w:rPr>
        <w:t>Ayuda con esta actividad</w:t>
      </w:r>
    </w:p>
    <w:p>
      <w:r>
        <w:t xml:space="preserve">Si no sabes por dónde partir, dentro del apoyo tienes tres botones que abren el Tutor con la consigna ya puesta: </w:t>
      </w:r>
      <w:r>
        <w:rPr>
          <w:b/>
        </w:rPr>
        <w:t>¿Cómo la hago?</w:t>
      </w:r>
      <w:r>
        <w:t xml:space="preserve">, </w:t>
      </w:r>
      <w:r>
        <w:rPr>
          <w:b/>
        </w:rPr>
        <w:t>Dame un ejemplo</w:t>
      </w:r>
      <w:r>
        <w:t xml:space="preserve"> y </w:t>
      </w:r>
      <w:r>
        <w:rPr>
          <w:b/>
        </w:rPr>
        <w:t>¿Qué evidencia presento?</w:t>
      </w:r>
      <w:r>
        <w:t xml:space="preserve"> El Tutor te guía paso a paso, pero no la hace por ti.</w:t>
      </w:r>
    </w:p>
    <w:p>
      <w:pPr>
        <w:pStyle w:val="Heading3"/>
      </w:pPr>
      <w:r>
        <w:rPr>
          <w:color w:val="0B4582"/>
        </w:rPr>
        <w:t>Si tu evidencia es rechazada</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0B4582"/>
          </w:tcPr>
          <w:p>
            <w:r>
              <w:rPr>
                <w:b/>
                <w:color w:val="FFFFFF"/>
              </w:rPr>
            </w:r>
            <w:r>
              <w:rPr>
                <w:b/>
                <w:color w:val="FFFFFF"/>
              </w:rPr>
              <w:t>Mensaje</w:t>
            </w:r>
          </w:p>
        </w:tc>
        <w:tc>
          <w:tcPr>
            <w:tcW w:type="dxa" w:w="3249"/>
            <w:shd w:val="clear" w:color="auto" w:fill="0B4582"/>
          </w:tcPr>
          <w:p>
            <w:r>
              <w:rPr>
                <w:b/>
                <w:color w:val="FFFFFF"/>
              </w:rPr>
            </w:r>
            <w:r>
              <w:rPr>
                <w:b/>
                <w:color w:val="FFFFFF"/>
              </w:rPr>
              <w:t>Por qué</w:t>
            </w:r>
          </w:p>
        </w:tc>
        <w:tc>
          <w:tcPr>
            <w:tcW w:type="dxa" w:w="3249"/>
            <w:shd w:val="clear" w:color="auto" w:fill="0B4582"/>
          </w:tcPr>
          <w:p>
            <w:r>
              <w:rPr>
                <w:b/>
                <w:color w:val="FFFFFF"/>
              </w:rPr>
            </w:r>
            <w:r>
              <w:rPr>
                <w:b/>
                <w:color w:val="FFFFFF"/>
              </w:rPr>
              <w:t>Qué hacer</w:t>
            </w:r>
          </w:p>
        </w:tc>
      </w:tr>
      <w:tr>
        <w:tc>
          <w:tcPr>
            <w:tcW w:type="dxa" w:w="3249"/>
          </w:tcPr>
          <w:p>
            <w:r/>
            <w:r>
              <w:t>Parece contener contenido ofensivo, datos personales de otras personas o instrucciones dirigidas al asistente</w:t>
            </w:r>
          </w:p>
        </w:tc>
        <w:tc>
          <w:tcPr>
            <w:tcW w:type="dxa" w:w="3249"/>
          </w:tcPr>
          <w:p>
            <w:r/>
            <w:r>
              <w:t>Una revisión previa antes de procesarla</w:t>
            </w:r>
          </w:p>
        </w:tc>
        <w:tc>
          <w:tcPr>
            <w:tcW w:type="dxa" w:w="3249"/>
          </w:tcPr>
          <w:p>
            <w:r/>
            <w:r>
              <w:t>Reenvía solo con tu trabajo</w:t>
            </w:r>
          </w:p>
        </w:tc>
      </w:tr>
      <w:tr>
        <w:tc>
          <w:tcPr>
            <w:tcW w:type="dxa" w:w="3249"/>
          </w:tcPr>
          <w:p>
            <w:r/>
            <w:r>
              <w:t>Incluye datos personales de otras personas (nombres, RUT, teléfonos de clientes o participantes)</w:t>
            </w:r>
          </w:p>
        </w:tc>
        <w:tc>
          <w:tcPr>
            <w:tcW w:type="dxa" w:w="3249"/>
          </w:tcPr>
          <w:p>
            <w:r/>
            <w:r>
              <w:t>No se registró ni se revisó, para proteger a esas personas</w:t>
            </w:r>
          </w:p>
        </w:tc>
        <w:tc>
          <w:tcPr>
            <w:tcW w:type="dxa" w:w="3249"/>
          </w:tcPr>
          <w:p>
            <w:r/>
            <w:r>
              <w:t>Reemplaza por referencias genéricas: "cliente A", "participante 2"</w:t>
            </w:r>
          </w:p>
        </w:tc>
      </w:tr>
    </w:tbl>
    <w:p/>
    <w:p>
      <w:r>
        <w:br w:type="page"/>
      </w:r>
    </w:p>
    <w:p>
      <w:pPr>
        <w:pStyle w:val="Heading2"/>
      </w:pPr>
      <w:r>
        <w:rPr>
          <w:color w:val="0B4582"/>
        </w:rPr>
        <w:t>12. Etapa 6 · Seguimiento y Cierre</w:t>
      </w:r>
    </w:p>
    <w:p>
      <w:r>
        <w:t>Se abre cuando entregas el proyecto integrador.</w:t>
      </w:r>
    </w:p>
    <w:p>
      <w:pPr>
        <w:pStyle w:val="Heading3"/>
      </w:pPr>
      <w:r>
        <w:rPr>
          <w:color w:val="0B4582"/>
        </w:rPr>
        <w:t>12.1 Las tres condiciones</w:t>
      </w:r>
    </w:p>
    <w:p>
      <w:r>
        <w:t>El cierre no es un botón: ocurre cuando se cumplen tres condiciones, que la página te muestra con ✓ o con un guion:</w:t>
      </w:r>
    </w:p>
    <w:p>
      <w:pPr>
        <w:pStyle w:val="ListNumber"/>
      </w:pPr>
      <w:r>
        <w:t>Existe una versión entregada del proyecto integrador.</w:t>
      </w:r>
    </w:p>
    <w:p>
      <w:pPr>
        <w:pStyle w:val="ListNumber"/>
      </w:pPr>
      <w:r>
        <w:t>Recibiste retroalimentación sobre ese proyecto.</w:t>
      </w:r>
    </w:p>
    <w:p>
      <w:pPr>
        <w:pStyle w:val="ListNumber"/>
      </w:pPr>
      <w:r>
        <w:t>Escribiste tu reflexión de cierre.</w:t>
      </w:r>
    </w:p>
    <w:p>
      <w:r>
        <w:t>El PDP no es condición: puedes cerrar aunque no lo hayas usado.</w:t>
      </w:r>
    </w:p>
    <w:p>
      <w:pPr>
        <w:pStyle w:val="Heading3"/>
      </w:pPr>
      <w:r>
        <w:rPr>
          <w:color w:val="0B4582"/>
        </w:rPr>
        <w:t>12.2 El diagnóstico de salida</w:t>
      </w:r>
    </w:p>
    <w:p>
      <w:r>
        <w:t>Es el mismo instrumento del principio, respondido de nuevo. Sirve para contrastar dónde estabas al comenzar y dónde estás ahora. Si aún no lo respondes, la página de cierre te deja el enlace.</w:t>
      </w:r>
    </w:p>
    <w:p>
      <w:r>
        <w:t>Responde otra vez con honestidad. Un resultado que baja en alguna dimensión no es un retroceso: muchas veces significa que ahora miras tu práctica con más criterio que al principio.</w:t>
      </w:r>
    </w:p>
    <w:p>
      <w:pPr>
        <w:pStyle w:val="Heading3"/>
      </w:pPr>
      <w:r>
        <w:rPr>
          <w:color w:val="0B4582"/>
        </w:rPr>
        <w:t>12.3 El contraste</w:t>
      </w:r>
    </w:p>
    <w:p>
      <w:r>
        <w:t xml:space="preserve">Una tabla con cuatro columnas: </w:t>
      </w:r>
      <w:r>
        <w:rPr>
          <w:b/>
        </w:rPr>
        <w:t>Dimensión</w:t>
      </w:r>
      <w:r>
        <w:t xml:space="preserve">, </w:t>
      </w:r>
      <w:r>
        <w:rPr>
          <w:b/>
        </w:rPr>
        <w:t>Entrada</w:t>
      </w:r>
      <w:r>
        <w:t xml:space="preserve">, </w:t>
      </w:r>
      <w:r>
        <w:rPr>
          <w:b/>
        </w:rPr>
        <w:t>Salida</w:t>
      </w:r>
      <w:r>
        <w:t xml:space="preserve"> y </w:t>
      </w:r>
      <w:r>
        <w:rPr>
          <w:b/>
        </w:rPr>
        <w:t>Variación</w:t>
      </w:r>
      <w:r>
        <w:t>, en verde si subió y en rojo si bajó.</w:t>
      </w:r>
    </w:p>
    <w:p>
      <w:pPr>
        <w:pStyle w:val="Heading3"/>
      </w:pPr>
      <w:r>
        <w:rPr>
          <w:color w:val="0B4582"/>
        </w:rPr>
        <w:t>12.4 Tu declaración de cierre</w:t>
      </w:r>
    </w:p>
    <w:p>
      <w:r>
        <w:t>Tres campos. Lo que escribas aquí es lo que se deriva hacia los módulos siguientes y al soporte institucional:</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B4582"/>
          </w:tcPr>
          <w:p>
            <w:r>
              <w:rPr>
                <w:b/>
                <w:color w:val="FFFFFF"/>
              </w:rPr>
            </w:r>
            <w:r>
              <w:rPr>
                <w:b/>
                <w:color w:val="FFFFFF"/>
              </w:rPr>
              <w:t>Campo</w:t>
            </w:r>
          </w:p>
        </w:tc>
        <w:tc>
          <w:tcPr>
            <w:tcW w:type="dxa" w:w="4873"/>
            <w:shd w:val="clear" w:color="auto" w:fill="0B4582"/>
          </w:tcPr>
          <w:p>
            <w:r>
              <w:rPr>
                <w:b/>
                <w:color w:val="FFFFFF"/>
              </w:rPr>
            </w:r>
            <w:r>
              <w:rPr>
                <w:b/>
                <w:color w:val="FFFFFF"/>
              </w:rPr>
              <w:t>Para qué</w:t>
            </w:r>
          </w:p>
        </w:tc>
      </w:tr>
      <w:tr>
        <w:tc>
          <w:tcPr>
            <w:tcW w:type="dxa" w:w="4873"/>
          </w:tcPr>
          <w:p>
            <w:r/>
            <w:r>
              <w:rPr>
                <w:b/>
              </w:rPr>
              <w:t>¿Qué te llevas de este módulo?</w:t>
            </w:r>
          </w:p>
        </w:tc>
        <w:tc>
          <w:tcPr>
            <w:tcW w:type="dxa" w:w="4873"/>
          </w:tcPr>
          <w:p>
            <w:r/>
            <w:r>
              <w:t>Tu reflexión: qué cambió en tu forma de planificar, implementar o evaluar</w:t>
            </w:r>
          </w:p>
        </w:tc>
      </w:tr>
      <w:tr>
        <w:tc>
          <w:tcPr>
            <w:tcW w:type="dxa" w:w="4873"/>
          </w:tcPr>
          <w:p>
            <w:r/>
            <w:r>
              <w:rPr>
                <w:b/>
              </w:rPr>
              <w:t>Tu plan de continuidad</w:t>
            </w:r>
          </w:p>
        </w:tc>
        <w:tc>
          <w:tcPr>
            <w:tcW w:type="dxa" w:w="4873"/>
          </w:tcPr>
          <w:p>
            <w:r/>
            <w:r>
              <w:t>Qué vas a seguir trabajando después del módulo</w:t>
            </w:r>
          </w:p>
        </w:tc>
      </w:tr>
      <w:tr>
        <w:tc>
          <w:tcPr>
            <w:tcW w:type="dxa" w:w="4873"/>
          </w:tcPr>
          <w:p>
            <w:r/>
            <w:r>
              <w:rPr>
                <w:b/>
              </w:rPr>
              <w:t>Acciones que priorizas para lo que viene</w:t>
            </w:r>
          </w:p>
        </w:tc>
        <w:tc>
          <w:tcPr>
            <w:tcW w:type="dxa" w:w="4873"/>
          </w:tcPr>
          <w:p>
            <w:r/>
            <w:r>
              <w:t>Lo concreto y próximo</w:t>
            </w:r>
          </w:p>
        </w:tc>
      </w:tr>
    </w:tbl>
    <w:p/>
    <w:p>
      <w:r>
        <w:t xml:space="preserve">Presiona </w:t>
      </w:r>
      <w:r>
        <w:rPr>
          <w:b/>
        </w:rPr>
        <w:t>Guardar</w:t>
      </w:r>
      <w:r>
        <w:t>.</w:t>
      </w:r>
    </w:p>
    <w:p>
      <w:pPr>
        <w:pStyle w:val="Heading3"/>
      </w:pPr>
      <w:r>
        <w:rPr>
          <w:color w:val="0B4582"/>
        </w:rPr>
        <w:t>12.5 Los módulos siguientes</w:t>
      </w:r>
    </w:p>
    <w:p>
      <w:r>
        <w:t xml:space="preserve">Al completar el cierre quedas con acceso al </w:t>
      </w:r>
      <w:r>
        <w:rPr>
          <w:b/>
        </w:rPr>
        <w:t>Módulo 2</w:t>
      </w:r>
      <w:r>
        <w:t xml:space="preserve"> (herramienta de diseño instruccional) y al </w:t>
      </w:r>
      <w:r>
        <w:rPr>
          <w:b/>
        </w:rPr>
        <w:t>Módulo 3</w:t>
      </w:r>
      <w:r>
        <w:t xml:space="preserve"> (herramienta de aseguramiento de la calidad de los aprendizajes). La página de cierre te lo muestra: </w:t>
      </w:r>
      <w:r>
        <w:rPr>
          <w:i/>
        </w:rPr>
        <w:t>Ya puedes continuar con los módulos siguientes.</w:t>
      </w:r>
    </w:p>
    <w:p>
      <w:r>
        <w:t xml:space="preserve">Si un módulo todavía no está publicado verás </w:t>
      </w:r>
      <w:r>
        <w:rPr>
          <w:i/>
        </w:rPr>
        <w:t>ya tienes acceso; el curso estará visible cuando el equipo del programa lo publique</w:t>
      </w:r>
      <w:r>
        <w:t>. No tienes que hacer nada más: aparecerá en tu página de inicio cuando lo publiquen.</w:t>
      </w:r>
    </w:p>
    <w:p>
      <w:r>
        <w:br w:type="page"/>
      </w:r>
    </w:p>
    <w:p>
      <w:pPr>
        <w:pStyle w:val="Heading2"/>
      </w:pPr>
      <w:r>
        <w:rPr>
          <w:color w:val="0B4582"/>
        </w:rPr>
        <w:t>13. Tus datos y tu privacidad</w:t>
      </w:r>
    </w:p>
    <w:p>
      <w:pPr>
        <w:pStyle w:val="Heading3"/>
      </w:pPr>
      <w:r>
        <w:rPr>
          <w:color w:val="0B4582"/>
        </w:rPr>
        <w:t>Qué se envía al proveedor de IA</w:t>
      </w:r>
    </w:p>
    <w:p>
      <w:r>
        <w:t xml:space="preserve">Se envía el contenido de tu consulta y el contexto necesario para responderte (tu perfil declarado, tus brechas, tus metas). </w:t>
      </w:r>
      <w:r>
        <w:rPr>
          <w:b/>
        </w:rPr>
        <w:t>No se envía tu nombre, tu correo ni datos de contacto</w:t>
      </w:r>
      <w:r>
        <w:t>: viajas identificado con un código.</w:t>
      </w:r>
    </w:p>
    <w:p>
      <w:pPr>
        <w:pStyle w:val="Heading3"/>
      </w:pPr>
      <w:r>
        <w:rPr>
          <w:color w:val="0B4582"/>
        </w:rPr>
        <w:t>Cuánto se guarda</w:t>
      </w:r>
    </w:p>
    <w:p>
      <w:r>
        <w:t xml:space="preserve">Tu historial de conversación se conserva el tiempo que la institución declara en las condiciones de uso —por defecto </w:t>
      </w:r>
      <w:r>
        <w:rPr>
          <w:b/>
        </w:rPr>
        <w:t>12 meses</w:t>
      </w:r>
      <w:r>
        <w:t>— y después se elimina automáticamente. El detalle exacto está en tu pantalla de consentimiento.</w:t>
      </w:r>
    </w:p>
    <w:p>
      <w:pPr>
        <w:pStyle w:val="Heading3"/>
      </w:pPr>
      <w:r>
        <w:rPr>
          <w:color w:val="0B4582"/>
        </w:rPr>
        <w:t>Qué puedes hacer tú</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B4582"/>
          </w:tcPr>
          <w:p>
            <w:r>
              <w:rPr>
                <w:b/>
                <w:color w:val="FFFFFF"/>
              </w:rPr>
            </w:r>
            <w:r>
              <w:rPr>
                <w:b/>
                <w:color w:val="FFFFFF"/>
              </w:rPr>
              <w:t>Quiero…</w:t>
            </w:r>
          </w:p>
        </w:tc>
        <w:tc>
          <w:tcPr>
            <w:tcW w:type="dxa" w:w="4873"/>
            <w:shd w:val="clear" w:color="auto" w:fill="0B4582"/>
          </w:tcPr>
          <w:p>
            <w:r>
              <w:rPr>
                <w:b/>
                <w:color w:val="FFFFFF"/>
              </w:rPr>
            </w:r>
            <w:r>
              <w:rPr>
                <w:b/>
                <w:color w:val="FFFFFF"/>
              </w:rPr>
              <w:t>Cómo</w:t>
            </w:r>
          </w:p>
        </w:tc>
      </w:tr>
      <w:tr>
        <w:tc>
          <w:tcPr>
            <w:tcW w:type="dxa" w:w="4873"/>
          </w:tcPr>
          <w:p>
            <w:r/>
            <w:r>
              <w:t>Borrar una conversación</w:t>
            </w:r>
          </w:p>
        </w:tc>
        <w:tc>
          <w:tcPr>
            <w:tcW w:type="dxa" w:w="4873"/>
          </w:tcPr>
          <w:p>
            <w:r/>
            <w:r>
              <w:t>Icono de papelera en la cabecera del asistente. No afecta tu diagnóstico, tu plan ni tu proyecto</w:t>
            </w:r>
          </w:p>
        </w:tc>
      </w:tr>
      <w:tr>
        <w:tc>
          <w:tcPr>
            <w:tcW w:type="dxa" w:w="4873"/>
          </w:tcPr>
          <w:p>
            <w:r/>
            <w:r>
              <w:t>Saber qué usó para responderme</w:t>
            </w:r>
          </w:p>
        </w:tc>
        <w:tc>
          <w:tcPr>
            <w:tcW w:type="dxa" w:w="4873"/>
          </w:tcPr>
          <w:p>
            <w:r/>
            <w:r>
              <w:t xml:space="preserve">Bloque </w:t>
            </w:r>
            <w:r>
              <w:rPr>
                <w:i/>
              </w:rPr>
              <w:t>Información que usé</w:t>
            </w:r>
            <w:r>
              <w:t xml:space="preserve"> bajo cada respuesta</w:t>
            </w:r>
          </w:p>
        </w:tc>
      </w:tr>
      <w:tr>
        <w:tc>
          <w:tcPr>
            <w:tcW w:type="dxa" w:w="4873"/>
          </w:tcPr>
          <w:p>
            <w:r/>
            <w:r>
              <w:t>Cambiar mis datos de perfil</w:t>
            </w:r>
          </w:p>
        </w:tc>
        <w:tc>
          <w:tcPr>
            <w:tcW w:type="dxa" w:w="4873"/>
          </w:tcPr>
          <w:p>
            <w:r/>
            <w:r>
              <w:t xml:space="preserve">Página </w:t>
            </w:r>
            <w:r>
              <w:rPr>
                <w:i/>
              </w:rPr>
              <w:t>Mi recorrido del Módulo 1</w:t>
            </w:r>
            <w:r>
              <w:t xml:space="preserve">, sección </w:t>
            </w:r>
            <w:r>
              <w:rPr>
                <w:i/>
              </w:rPr>
              <w:t>Tu perfil de facilitación</w:t>
            </w:r>
          </w:p>
        </w:tc>
      </w:tr>
      <w:tr>
        <w:tc>
          <w:tcPr>
            <w:tcW w:type="dxa" w:w="4873"/>
          </w:tcPr>
          <w:p>
            <w:r/>
            <w:r>
              <w:t>Acceder, corregir o eliminar mis datos personales</w:t>
            </w:r>
          </w:p>
        </w:tc>
        <w:tc>
          <w:tcPr>
            <w:tcW w:type="dxa" w:w="4873"/>
          </w:tcPr>
          <w:p>
            <w:r/>
            <w:r>
              <w:t xml:space="preserve">Escribe al canal que aparece en </w:t>
            </w:r>
            <w:r>
              <w:rPr>
                <w:i/>
              </w:rPr>
              <w:t>Para ejercer tus derechos</w:t>
            </w:r>
            <w:r>
              <w:t>, en las condiciones de uso</w:t>
            </w:r>
          </w:p>
        </w:tc>
      </w:tr>
    </w:tbl>
    <w:p/>
    <w:p>
      <w:pPr>
        <w:pStyle w:val="Heading3"/>
      </w:pPr>
      <w:r>
        <w:rPr>
          <w:color w:val="0B4582"/>
        </w:rPr>
        <w:t>Datos de otras personas</w:t>
      </w:r>
    </w:p>
    <w:p>
      <w:r>
        <w:t>No incluyas nombres, RUT, teléfonos ni correos de participantes, colegas o clientes. Es una protección hacia esas personas, que no consintieron nada. La plataforma te ayuda de dos maneras:</w:t>
      </w:r>
    </w:p>
    <w:p>
      <w:pPr>
        <w:pStyle w:val="ListBullet"/>
      </w:pPr>
      <w:r>
        <w:rPr>
          <w:b/>
        </w:rPr>
        <w:t>En el chat</w:t>
      </w:r>
      <w:r>
        <w:t xml:space="preserve">, los RUT, teléfonos y correos se reemplazan por </w:t>
      </w:r>
      <w:r>
        <w:rPr>
          <w:i/>
        </w:rPr>
        <w:t>[rut omitido]</w:t>
      </w:r>
      <w:r>
        <w:t xml:space="preserve">, </w:t>
      </w:r>
      <w:r>
        <w:rPr>
          <w:i/>
        </w:rPr>
        <w:t>[telefono omitido]</w:t>
      </w:r>
      <w:r>
        <w:t xml:space="preserve"> o </w:t>
      </w:r>
      <w:r>
        <w:rPr>
          <w:i/>
        </w:rPr>
        <w:t>[correo omitido]</w:t>
      </w:r>
      <w:r>
        <w:t xml:space="preserve"> antes de que tu mensaje salga hacia el proveedor de IA. </w:t>
      </w:r>
      <w:r>
        <w:rPr>
          <w:b/>
        </w:rPr>
        <w:t>Los nombres propios no se detectan solos</w:t>
      </w:r>
      <w:r>
        <w:t>: evítalos tú.</w:t>
      </w:r>
    </w:p>
    <w:p>
      <w:pPr>
        <w:pStyle w:val="ListBullet"/>
      </w:pPr>
      <w:r>
        <w:rPr>
          <w:b/>
        </w:rPr>
        <w:t>En las evidencias de los apoyos adaptativos</w:t>
      </w:r>
      <w:r>
        <w:t xml:space="preserve">, si detecta datos de terceros </w:t>
      </w:r>
      <w:r>
        <w:rPr>
          <w:b/>
        </w:rPr>
        <w:t>no registra ni revisa la evidencia</w:t>
      </w:r>
      <w:r>
        <w:t xml:space="preserve"> y te pide una versión con referencias genéricas, como "cliente A" o "participante 2".</w:t>
      </w:r>
    </w:p>
    <w:p>
      <w:pPr>
        <w:pStyle w:val="Heading3"/>
      </w:pPr>
      <w:r>
        <w:rPr>
          <w:color w:val="0B4582"/>
        </w:rPr>
        <w:t>Tus archivos</w:t>
      </w:r>
    </w:p>
    <w:p>
      <w:r>
        <w:t xml:space="preserve">Los PDF que adjuntas en la conversación y el archivo de respaldo de tu proyecto </w:t>
      </w:r>
      <w:r>
        <w:rPr>
          <w:b/>
        </w:rPr>
        <w:t>solo los puede recuperar quien los subió</w:t>
      </w:r>
      <w:r>
        <w:t>: tú.</w:t>
      </w:r>
    </w:p>
    <w:p>
      <w:r>
        <w:br w:type="page"/>
      </w:r>
    </w:p>
    <w:p>
      <w:pPr>
        <w:pStyle w:val="Heading2"/>
      </w:pPr>
      <w:r>
        <w:rPr>
          <w:color w:val="0B4582"/>
        </w:rPr>
        <w:t>14. Qué esperar del acompañamiento</w:t>
      </w:r>
    </w:p>
    <w:p>
      <w:r>
        <w:t>Vale la pena tener claro el reparto de responsabilidades.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B4582"/>
          </w:tcPr>
          <w:p>
            <w:r>
              <w:rPr>
                <w:b/>
                <w:color w:val="FFFFFF"/>
              </w:rPr>
            </w:r>
            <w:r>
              <w:rPr>
                <w:b/>
                <w:color w:val="FFFFFF"/>
              </w:rPr>
              <w:t>Quién</w:t>
            </w:r>
          </w:p>
        </w:tc>
        <w:tc>
          <w:tcPr>
            <w:tcW w:type="dxa" w:w="4873"/>
            <w:shd w:val="clear" w:color="auto" w:fill="0B4582"/>
          </w:tcPr>
          <w:p>
            <w:r>
              <w:rPr>
                <w:b/>
                <w:color w:val="FFFFFF"/>
              </w:rPr>
            </w:r>
            <w:r>
              <w:rPr>
                <w:b/>
                <w:color w:val="FFFFFF"/>
              </w:rPr>
              <w:t>Qué le corresponde</w:t>
            </w:r>
          </w:p>
        </w:tc>
      </w:tr>
      <w:tr>
        <w:tc>
          <w:tcPr>
            <w:tcW w:type="dxa" w:w="4873"/>
          </w:tcPr>
          <w:p>
            <w:r/>
            <w:r>
              <w:rPr>
                <w:b/>
              </w:rPr>
              <w:t>Tú</w:t>
            </w:r>
          </w:p>
        </w:tc>
        <w:tc>
          <w:tcPr>
            <w:tcW w:type="dxa" w:w="4873"/>
          </w:tcPr>
          <w:p>
            <w:r/>
            <w:r>
              <w:t>Responder con honestidad, decidir sobre cada propuesta, producir tus evidencias y tu proyecto</w:t>
            </w:r>
          </w:p>
        </w:tc>
      </w:tr>
      <w:tr>
        <w:tc>
          <w:tcPr>
            <w:tcW w:type="dxa" w:w="4873"/>
          </w:tcPr>
          <w:p>
            <w:r/>
            <w:r>
              <w:rPr>
                <w:b/>
              </w:rPr>
              <w:t>El asistente</w:t>
            </w:r>
          </w:p>
        </w:tc>
        <w:tc>
          <w:tcPr>
            <w:tcW w:type="dxa" w:w="4873"/>
          </w:tcPr>
          <w:p>
            <w:r/>
            <w:r>
              <w:t>Explicar, preguntar, proponer, retroalimentar y mostrarte de dónde sale lo que dice</w:t>
            </w:r>
          </w:p>
        </w:tc>
      </w:tr>
      <w:tr>
        <w:tc>
          <w:tcPr>
            <w:tcW w:type="dxa" w:w="4873"/>
          </w:tcPr>
          <w:p>
            <w:r/>
            <w:r>
              <w:rPr>
                <w:b/>
              </w:rPr>
              <w:t>El equipo humano</w:t>
            </w:r>
          </w:p>
        </w:tc>
        <w:tc>
          <w:tcPr>
            <w:tcW w:type="dxa" w:w="4873"/>
          </w:tcPr>
          <w:p>
            <w:r/>
            <w:r>
              <w:t xml:space="preserve">Resolver fallas técnicas, atender lo que excede al módulo y revisar lo que quede marcado como </w:t>
            </w:r>
            <w:r>
              <w:rPr>
                <w:i/>
              </w:rPr>
              <w:t>Requiere revisión humana</w:t>
            </w:r>
          </w:p>
        </w:tc>
      </w:tr>
    </w:tbl>
    <w:p/>
    <w:p>
      <w:r>
        <w:t xml:space="preserve">Si el asistente detecta que tu consulta es una falla técnica, una incertidumbre metodológica relevante o algo fuera del alcance del módulo, </w:t>
      </w:r>
      <w:r>
        <w:rPr>
          <w:b/>
        </w:rPr>
        <w:t>te deriva al canal de soporte</w:t>
      </w:r>
      <w:r>
        <w:t xml:space="preserve"> en vez de limitarse a decir que no puede ayudarte.</w:t>
      </w:r>
    </w:p>
    <w:p>
      <w:r>
        <w:br w:type="page"/>
      </w:r>
    </w:p>
    <w:p>
      <w:pPr>
        <w:pStyle w:val="Heading2"/>
      </w:pPr>
      <w:r>
        <w:rPr>
          <w:color w:val="0B4582"/>
        </w:rPr>
        <w:t>15. Problemas frecuentes</w:t>
      </w:r>
    </w:p>
    <w:p>
      <w:pPr>
        <w:pStyle w:val="Heading3"/>
      </w:pPr>
      <w:r>
        <w:rPr>
          <w:color w:val="0B4582"/>
        </w:rPr>
        <w:t>Mensajes que puedes ver, y qué hacer</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0B4582"/>
          </w:tcPr>
          <w:p>
            <w:r>
              <w:rPr>
                <w:b/>
                <w:color w:val="FFFFFF"/>
              </w:rPr>
            </w:r>
            <w:r>
              <w:rPr>
                <w:b/>
                <w:color w:val="FFFFFF"/>
              </w:rPr>
              <w:t>Mensaje</w:t>
            </w:r>
          </w:p>
        </w:tc>
        <w:tc>
          <w:tcPr>
            <w:tcW w:type="dxa" w:w="3249"/>
            <w:shd w:val="clear" w:color="auto" w:fill="0B4582"/>
          </w:tcPr>
          <w:p>
            <w:r>
              <w:rPr>
                <w:b/>
                <w:color w:val="FFFFFF"/>
              </w:rPr>
            </w:r>
            <w:r>
              <w:rPr>
                <w:b/>
                <w:color w:val="FFFFFF"/>
              </w:rPr>
              <w:t>Qué pasa</w:t>
            </w:r>
          </w:p>
        </w:tc>
        <w:tc>
          <w:tcPr>
            <w:tcW w:type="dxa" w:w="3249"/>
            <w:shd w:val="clear" w:color="auto" w:fill="0B4582"/>
          </w:tcPr>
          <w:p>
            <w:r>
              <w:rPr>
                <w:b/>
                <w:color w:val="FFFFFF"/>
              </w:rPr>
            </w:r>
            <w:r>
              <w:rPr>
                <w:b/>
                <w:color w:val="FFFFFF"/>
              </w:rPr>
              <w:t>Qué haces</w:t>
            </w:r>
          </w:p>
        </w:tc>
      </w:tr>
      <w:tr>
        <w:tc>
          <w:tcPr>
            <w:tcW w:type="dxa" w:w="3249"/>
          </w:tcPr>
          <w:p>
            <w:r/>
            <w:r>
              <w:rPr>
                <w:i/>
              </w:rPr>
              <w:t>Para usar el asistente primero debes completar tu perfil y aceptar las condiciones de uso de IA</w:t>
            </w:r>
          </w:p>
        </w:tc>
        <w:tc>
          <w:tcPr>
            <w:tcW w:type="dxa" w:w="3249"/>
          </w:tcPr>
          <w:p>
            <w:r/>
            <w:r>
              <w:t>Falta la etapa 1</w:t>
            </w:r>
          </w:p>
        </w:tc>
        <w:tc>
          <w:tcPr>
            <w:tcW w:type="dxa" w:w="3249"/>
          </w:tcPr>
          <w:p>
            <w:r/>
            <w:r>
              <w:t xml:space="preserve">Ve a </w:t>
            </w:r>
            <w:r>
              <w:rPr>
                <w:i/>
              </w:rPr>
              <w:t>Mi recorrido del Módulo 1</w:t>
            </w:r>
            <w:r>
              <w:t>, completa el perfil y acepta</w:t>
            </w:r>
          </w:p>
        </w:tc>
      </w:tr>
      <w:tr>
        <w:tc>
          <w:tcPr>
            <w:tcW w:type="dxa" w:w="3249"/>
          </w:tcPr>
          <w:p>
            <w:r/>
            <w:r>
              <w:rPr>
                <w:i/>
              </w:rPr>
              <w:t>Esta etapa se abre cuando completes «…»</w:t>
            </w:r>
          </w:p>
        </w:tc>
        <w:tc>
          <w:tcPr>
            <w:tcW w:type="dxa" w:w="3249"/>
          </w:tcPr>
          <w:p>
            <w:r/>
            <w:r>
              <w:t>Abriste una etapa que todavía está bloqueada</w:t>
            </w:r>
          </w:p>
        </w:tc>
        <w:tc>
          <w:tcPr>
            <w:tcW w:type="dxa" w:w="3249"/>
          </w:tcPr>
          <w:p>
            <w:r/>
            <w:r>
              <w:t xml:space="preserve">Presiona el botón </w:t>
            </w:r>
            <w:r>
              <w:rPr>
                <w:i/>
              </w:rPr>
              <w:t>Ir a…</w:t>
            </w:r>
            <w:r>
              <w:t xml:space="preserve"> del aviso y completa la etapa que falta</w:t>
            </w:r>
          </w:p>
        </w:tc>
      </w:tr>
      <w:tr>
        <w:tc>
          <w:tcPr>
            <w:tcW w:type="dxa" w:w="3249"/>
          </w:tcPr>
          <w:p>
            <w:r/>
            <w:r>
              <w:rPr>
                <w:i/>
              </w:rPr>
              <w:t>Falta configurar la API Key del proveedor de IA…</w:t>
            </w:r>
          </w:p>
        </w:tc>
        <w:tc>
          <w:tcPr>
            <w:tcW w:type="dxa" w:w="3249"/>
          </w:tcPr>
          <w:p>
            <w:r/>
            <w:r>
              <w:t>Configuración pendiente del sitio</w:t>
            </w:r>
          </w:p>
        </w:tc>
        <w:tc>
          <w:tcPr>
            <w:tcW w:type="dxa" w:w="3249"/>
          </w:tcPr>
          <w:p>
            <w:r/>
            <w:r>
              <w:t>No es tuyo: avisa a soporte</w:t>
            </w:r>
          </w:p>
        </w:tc>
      </w:tr>
      <w:tr>
        <w:tc>
          <w:tcPr>
            <w:tcW w:type="dxa" w:w="3249"/>
          </w:tcPr>
          <w:p>
            <w:r/>
            <w:r>
              <w:rPr>
                <w:i/>
              </w:rPr>
              <w:t>El asistente está muy solicitado en este momento</w:t>
            </w:r>
          </w:p>
        </w:tc>
        <w:tc>
          <w:tcPr>
            <w:tcW w:type="dxa" w:w="3249"/>
          </w:tcPr>
          <w:p>
            <w:r/>
            <w:r>
              <w:t>Saturación momentánea</w:t>
            </w:r>
          </w:p>
        </w:tc>
        <w:tc>
          <w:tcPr>
            <w:tcW w:type="dxa" w:w="3249"/>
          </w:tcPr>
          <w:p>
            <w:r/>
            <w:r>
              <w:t>Espera unos segundos y reenvía</w:t>
            </w:r>
          </w:p>
        </w:tc>
      </w:tr>
      <w:tr>
        <w:tc>
          <w:tcPr>
            <w:tcW w:type="dxa" w:w="3249"/>
          </w:tcPr>
          <w:p>
            <w:r/>
            <w:r>
              <w:rPr>
                <w:i/>
              </w:rPr>
              <w:t>Se alcanzó el límite de consultas</w:t>
            </w:r>
            <w:r>
              <w:t xml:space="preserve"> / </w:t>
            </w:r>
            <w:r>
              <w:rPr>
                <w:i/>
              </w:rPr>
              <w:t>Has alcanzado el límite de mensajes permitidos por hora</w:t>
            </w:r>
          </w:p>
        </w:tc>
        <w:tc>
          <w:tcPr>
            <w:tcW w:type="dxa" w:w="3249"/>
          </w:tcPr>
          <w:p>
            <w:r/>
            <w:r>
              <w:t>Llegaste a los 20 mensajes de la hora</w:t>
            </w:r>
          </w:p>
        </w:tc>
        <w:tc>
          <w:tcPr>
            <w:tcW w:type="dxa" w:w="3249"/>
          </w:tcPr>
          <w:p>
            <w:r/>
            <w:r>
              <w:t>Espera y continúa. Aprovecha de leer o escribir mientras tanto</w:t>
            </w:r>
          </w:p>
        </w:tc>
      </w:tr>
      <w:tr>
        <w:tc>
          <w:tcPr>
            <w:tcW w:type="dxa" w:w="3249"/>
          </w:tcPr>
          <w:p>
            <w:r/>
            <w:r>
              <w:rPr>
                <w:i/>
              </w:rPr>
              <w:t>No se pudo conectar con el asistente</w:t>
            </w:r>
          </w:p>
        </w:tc>
        <w:tc>
          <w:tcPr>
            <w:tcW w:type="dxa" w:w="3249"/>
          </w:tcPr>
          <w:p>
            <w:r/>
            <w:r>
              <w:t>Conexión interrumpida</w:t>
            </w:r>
          </w:p>
        </w:tc>
        <w:tc>
          <w:tcPr>
            <w:tcW w:type="dxa" w:w="3249"/>
          </w:tcPr>
          <w:p>
            <w:r/>
            <w:r>
              <w:t>Revisa tu internet y reintenta</w:t>
            </w:r>
          </w:p>
        </w:tc>
      </w:tr>
      <w:tr>
        <w:tc>
          <w:tcPr>
            <w:tcW w:type="dxa" w:w="3249"/>
          </w:tcPr>
          <w:p>
            <w:r/>
            <w:r>
              <w:rPr>
                <w:i/>
              </w:rPr>
              <w:t>El asistente no respondió a tiempo</w:t>
            </w:r>
          </w:p>
        </w:tc>
        <w:tc>
          <w:tcPr>
            <w:tcW w:type="dxa" w:w="3249"/>
          </w:tcPr>
          <w:p>
            <w:r/>
            <w:r>
              <w:t>El proveedor demoró demasiado</w:t>
            </w:r>
          </w:p>
        </w:tc>
        <w:tc>
          <w:tcPr>
            <w:tcW w:type="dxa" w:w="3249"/>
          </w:tcPr>
          <w:p>
            <w:r/>
            <w:r>
              <w:t>Reintenta en unos momentos</w:t>
            </w:r>
          </w:p>
        </w:tc>
      </w:tr>
      <w:tr>
        <w:tc>
          <w:tcPr>
            <w:tcW w:type="dxa" w:w="3249"/>
          </w:tcPr>
          <w:p>
            <w:r/>
            <w:r>
              <w:rPr>
                <w:i/>
              </w:rPr>
              <w:t>El asistente respondió en un formato inesperado</w:t>
            </w:r>
          </w:p>
        </w:tc>
        <w:tc>
          <w:tcPr>
            <w:tcW w:type="dxa" w:w="3249"/>
          </w:tcPr>
          <w:p>
            <w:r/>
            <w:r>
              <w:t>La respuesta no se pudo procesar</w:t>
            </w:r>
          </w:p>
        </w:tc>
        <w:tc>
          <w:tcPr>
            <w:tcW w:type="dxa" w:w="3249"/>
          </w:tcPr>
          <w:p>
            <w:r/>
            <w:r>
              <w:t>Reintenta. Si insiste, avisa a soporte</w:t>
            </w:r>
          </w:p>
        </w:tc>
      </w:tr>
      <w:tr>
        <w:tc>
          <w:tcPr>
            <w:tcW w:type="dxa" w:w="3249"/>
          </w:tcPr>
          <w:p>
            <w:r/>
            <w:r>
              <w:rPr>
                <w:i/>
              </w:rPr>
              <w:t>Primero aplica el diagnóstico…</w:t>
            </w:r>
          </w:p>
        </w:tc>
        <w:tc>
          <w:tcPr>
            <w:tcW w:type="dxa" w:w="3249"/>
          </w:tcPr>
          <w:p>
            <w:r/>
            <w:r>
              <w:t>Pediste metas sin diagnóstico</w:t>
            </w:r>
          </w:p>
        </w:tc>
        <w:tc>
          <w:tcPr>
            <w:tcW w:type="dxa" w:w="3249"/>
          </w:tcPr>
          <w:p>
            <w:r/>
            <w:r>
              <w:t>Responde la etapa 2</w:t>
            </w:r>
          </w:p>
        </w:tc>
      </w:tr>
      <w:tr>
        <w:tc>
          <w:tcPr>
            <w:tcW w:type="dxa" w:w="3249"/>
          </w:tcPr>
          <w:p>
            <w:r/>
            <w:r>
              <w:rPr>
                <w:i/>
              </w:rPr>
              <w:t>El plan sigue en borrador: N meta(s)… no tienen acciones, plazo o evidencia</w:t>
            </w:r>
          </w:p>
        </w:tc>
        <w:tc>
          <w:tcPr>
            <w:tcW w:type="dxa" w:w="3249"/>
          </w:tcPr>
          <w:p>
            <w:r/>
            <w:r>
              <w:t>Faltan campos para activar</w:t>
            </w:r>
          </w:p>
        </w:tc>
        <w:tc>
          <w:tcPr>
            <w:tcW w:type="dxa" w:w="3249"/>
          </w:tcPr>
          <w:p>
            <w:r/>
            <w:r>
              <w:t>Completa lo que la meta indica y valida de nuevo</w:t>
            </w:r>
          </w:p>
        </w:tc>
      </w:tr>
      <w:tr>
        <w:tc>
          <w:tcPr>
            <w:tcW w:type="dxa" w:w="3249"/>
          </w:tcPr>
          <w:p>
            <w:r/>
            <w:r>
              <w:rPr>
                <w:i/>
              </w:rPr>
              <w:t>Para activar el plan necesitas al menos una meta aceptada</w:t>
            </w:r>
          </w:p>
        </w:tc>
        <w:tc>
          <w:tcPr>
            <w:tcW w:type="dxa" w:w="3249"/>
          </w:tcPr>
          <w:p>
            <w:r/>
            <w:r>
              <w:t>Solo tienes propuestas o postergadas</w:t>
            </w:r>
          </w:p>
        </w:tc>
        <w:tc>
          <w:tcPr>
            <w:tcW w:type="dxa" w:w="3249"/>
          </w:tcPr>
          <w:p>
            <w:r/>
            <w:r>
              <w:t>Acepta al menos una</w:t>
            </w:r>
          </w:p>
        </w:tc>
      </w:tr>
      <w:tr>
        <w:tc>
          <w:tcPr>
            <w:tcW w:type="dxa" w:w="3249"/>
          </w:tcPr>
          <w:p>
            <w:r/>
            <w:r>
              <w:rPr>
                <w:i/>
              </w:rPr>
              <w:t>Tu matriz de desarrollo no tiene prioridades que llevar al plan todavía</w:t>
            </w:r>
          </w:p>
        </w:tc>
        <w:tc>
          <w:tcPr>
            <w:tcW w:type="dxa" w:w="3249"/>
          </w:tcPr>
          <w:p>
            <w:r/>
            <w:r>
              <w:t>Hay dimensiones preliminares</w:t>
            </w:r>
          </w:p>
        </w:tc>
        <w:tc>
          <w:tcPr>
            <w:tcW w:type="dxa" w:w="3249"/>
          </w:tcPr>
          <w:p>
            <w:r/>
            <w:r>
              <w:t>Completa los ítems que faltan del diagnóstico</w:t>
            </w:r>
          </w:p>
        </w:tc>
      </w:tr>
      <w:tr>
        <w:tc>
          <w:tcPr>
            <w:tcW w:type="dxa" w:w="3249"/>
          </w:tcPr>
          <w:p>
            <w:r/>
            <w:r>
              <w:rPr>
                <w:i/>
              </w:rPr>
              <w:t>Todavía no hay una rúbrica configurada…</w:t>
            </w:r>
          </w:p>
        </w:tc>
        <w:tc>
          <w:tcPr>
            <w:tcW w:type="dxa" w:w="3249"/>
          </w:tcPr>
          <w:p>
            <w:r/>
            <w:r>
              <w:t>Configuración pendiente del sitio</w:t>
            </w:r>
          </w:p>
        </w:tc>
        <w:tc>
          <w:tcPr>
            <w:tcW w:type="dxa" w:w="3249"/>
          </w:tcPr>
          <w:p>
            <w:r/>
            <w:r>
              <w:t>Avisa a soporte</w:t>
            </w:r>
          </w:p>
        </w:tc>
      </w:tr>
      <w:tr>
        <w:tc>
          <w:tcPr>
            <w:tcW w:type="dxa" w:w="3249"/>
          </w:tcPr>
          <w:p>
            <w:r/>
            <w:r>
              <w:rPr>
                <w:i/>
              </w:rPr>
              <w:t>El archivo de respaldo debe ser un PDF o una imagen</w:t>
            </w:r>
          </w:p>
        </w:tc>
        <w:tc>
          <w:tcPr>
            <w:tcW w:type="dxa" w:w="3249"/>
          </w:tcPr>
          <w:p>
            <w:r/>
            <w:r>
              <w:t>Formato no admitido</w:t>
            </w:r>
          </w:p>
        </w:tc>
        <w:tc>
          <w:tcPr>
            <w:tcW w:type="dxa" w:w="3249"/>
          </w:tcPr>
          <w:p>
            <w:r/>
            <w:r>
              <w:t>Convierte a PDF, JPG o PNG. El resto del proyecto sí se guardó</w:t>
            </w:r>
          </w:p>
        </w:tc>
      </w:tr>
      <w:tr>
        <w:tc>
          <w:tcPr>
            <w:tcW w:type="dxa" w:w="3249"/>
          </w:tcPr>
          <w:p>
            <w:r/>
            <w:r>
              <w:rPr>
                <w:i/>
              </w:rPr>
              <w:t>Todavía no hay un instrumento de diagnóstico configurado en este sitio</w:t>
            </w:r>
          </w:p>
        </w:tc>
        <w:tc>
          <w:tcPr>
            <w:tcW w:type="dxa" w:w="3249"/>
          </w:tcPr>
          <w:p>
            <w:r/>
            <w:r>
              <w:t>Configuración pendiente del sitio</w:t>
            </w:r>
          </w:p>
        </w:tc>
        <w:tc>
          <w:tcPr>
            <w:tcW w:type="dxa" w:w="3249"/>
          </w:tcPr>
          <w:p>
            <w:r/>
            <w:r>
              <w:t>Avisa a soporte</w:t>
            </w:r>
          </w:p>
        </w:tc>
      </w:tr>
      <w:tr>
        <w:tc>
          <w:tcPr>
            <w:tcW w:type="dxa" w:w="3249"/>
          </w:tcPr>
          <w:p>
            <w:r/>
            <w:r>
              <w:rPr>
                <w:i/>
              </w:rPr>
              <w:t>No se pudo borrar la conversación</w:t>
            </w:r>
          </w:p>
        </w:tc>
        <w:tc>
          <w:tcPr>
            <w:tcW w:type="dxa" w:w="3249"/>
          </w:tcPr>
          <w:p>
            <w:r/>
            <w:r>
              <w:t>Falló la operación</w:t>
            </w:r>
          </w:p>
        </w:tc>
        <w:tc>
          <w:tcPr>
            <w:tcW w:type="dxa" w:w="3249"/>
          </w:tcPr>
          <w:p>
            <w:r/>
            <w:r>
              <w:t>Recarga la página e intenta otra vez</w:t>
            </w:r>
          </w:p>
        </w:tc>
      </w:tr>
    </w:tbl>
    <w:p/>
    <w:p>
      <w:pPr>
        <w:pStyle w:val="Heading3"/>
      </w:pPr>
      <w:r>
        <w:rPr>
          <w:color w:val="0B4582"/>
        </w:rPr>
        <w:t>Situaciones típicas</w:t>
      </w:r>
    </w:p>
    <w:p>
      <w:r>
        <w:rPr>
          <w:b/>
        </w:rPr>
        <w:t>No veo el botón del asistente.</w:t>
      </w:r>
      <w:r>
        <w:t xml:space="preserve"> Recarga la página. Si sigue sin aparecer, verifica que iniciaste sesión y que estás dentro del curso del Módulo 1.</w:t>
      </w:r>
    </w:p>
    <w:p>
      <w:r>
        <w:rPr>
          <w:b/>
        </w:rPr>
        <w:t>El campo de escritura está bloqueado.</w:t>
      </w:r>
      <w:r>
        <w:t xml:space="preserve"> Falta aceptar las condiciones de uso. La propia ventana te ofrece el botón </w:t>
      </w:r>
      <w:r>
        <w:rPr>
          <w:b/>
        </w:rPr>
        <w:t>Ir a la bienvenida</w:t>
      </w:r>
      <w:r>
        <w:t xml:space="preserve"> para hacerlo.</w:t>
      </w:r>
    </w:p>
    <w:p>
      <w:r>
        <w:rPr>
          <w:b/>
        </w:rPr>
        <w:t>Una etapa sigue con candado aunque creo que terminé la anterior.</w:t>
      </w:r>
      <w:r>
        <w:t xml:space="preserve"> Pregúntale al Tutor con el atajo </w:t>
      </w:r>
      <w:r>
        <w:rPr>
          <w:b/>
        </w:rPr>
        <w:t>¿Dónde voy?</w:t>
      </w:r>
      <w:r>
        <w:t xml:space="preserve">: te dice qué falta. En la Ruta Formativa Base, por ejemplo, hay que abrir los tres recursos y </w:t>
      </w:r>
      <w:r>
        <w:rPr>
          <w:b/>
        </w:rPr>
        <w:t>terminar</w:t>
      </w:r>
      <w:r>
        <w:t xml:space="preserve"> un intento del quiz, no solo empezarlo.</w:t>
      </w:r>
    </w:p>
    <w:p>
      <w:r>
        <w:rPr>
          <w:b/>
        </w:rPr>
        <w:t>Perdí lo que escribí en un formulario largo.</w:t>
      </w:r>
      <w:r>
        <w:t xml:space="preserve"> Guarda borradores seguido, sobre todo en el proyecto. La sesión puede expirar si dejas la página abierta mucho rato sin actividad.</w:t>
      </w:r>
    </w:p>
    <w:p>
      <w:r>
        <w:rPr>
          <w:b/>
        </w:rPr>
        <w:t>El asistente me responde algo que no calza con mi realidad.</w:t>
      </w:r>
      <w:r>
        <w:t xml:space="preserve"> Dile tu contexto en el mismo mensaje: modalidad, número de participantes, horas disponibles. Y revisa tu perfil: si está desactualizado, sus ejemplos también lo estarán.</w:t>
      </w:r>
    </w:p>
    <w:p>
      <w:r>
        <w:rPr>
          <w:b/>
        </w:rPr>
        <w:t>Me equivoqué al decidir sobre una meta.</w:t>
      </w:r>
      <w:r>
        <w:t xml:space="preserve"> Una meta descartada o postergada no desaparece del historial. Puedes agregar una meta propia con el contenido que quieras recuperar.</w:t>
      </w:r>
    </w:p>
    <w:p>
      <w:r>
        <w:rPr>
          <w:b/>
        </w:rPr>
        <w:t>El asistente citó una norma y no estoy seguro.</w:t>
      </w:r>
      <w:r>
        <w:t xml:space="preserve"> Confírmala en la fuente oficial. Él mismo lo advierte: no puede verificar exigencias normativas o institucionales.</w:t>
      </w:r>
    </w:p>
    <w:p>
      <w:r>
        <w:br w:type="page"/>
      </w:r>
    </w:p>
    <w:p>
      <w:pPr>
        <w:pStyle w:val="Heading2"/>
      </w:pPr>
      <w:r>
        <w:rPr>
          <w:color w:val="0B4582"/>
        </w:rPr>
        <w:t>16. Preguntas frecuentes</w:t>
      </w:r>
    </w:p>
    <w:p>
      <w:r>
        <w:rPr>
          <w:b/>
        </w:rPr>
        <w:t>¿Esto me califica o certifica?</w:t>
      </w:r>
    </w:p>
    <w:p>
      <w:r>
        <w:t>No. Nada de lo que hagas aquí te califica ni certifica tus competencias laborales, y no tiene consecuencias administrativas ni laborales.</w:t>
      </w:r>
    </w:p>
    <w:p>
      <w:r>
        <w:rPr>
          <w:b/>
        </w:rPr>
        <w:t>¿Tengo que hacer las etapas en orden?</w:t>
      </w:r>
    </w:p>
    <w:p>
      <w:r>
        <w:t>Las obligatorias, sí, la primera vez: cada una se abre al completar la anterior. Después puedes volver a cualquiera cuando quieras, por ejemplo para ajustar tu perfil o repasar un recurso.</w:t>
      </w:r>
    </w:p>
    <w:p>
      <w:r>
        <w:rPr>
          <w:b/>
        </w:rPr>
        <w:t>¿Es obligatorio el PDP?</w:t>
      </w:r>
    </w:p>
    <w:p>
      <w:r>
        <w:t>No. Es una ayuda para trabajar tus brechas con metas a tu medida. Puedes cerrar el módulo sin usarlo.</w:t>
      </w:r>
    </w:p>
    <w:p>
      <w:r>
        <w:rPr>
          <w:b/>
        </w:rPr>
        <w:t>¿Puedo conversar con el Coach o con el Evaluador?</w:t>
      </w:r>
    </w:p>
    <w:p>
      <w:r>
        <w:t>En el chat conversas siempre con el Tutor. El acompañamiento de tu plan y de tu proyecto ocurre dentro de esas páginas: las propuestas de metas, los apoyos adaptativos, la revisión de tus evidencias y la retroalimentación del proyecto.</w:t>
      </w:r>
    </w:p>
    <w:p>
      <w:r>
        <w:rPr>
          <w:b/>
        </w:rPr>
        <w:t>¿Alguien más ve mis respuestas del diagnóstico?</w:t>
      </w:r>
    </w:p>
    <w:p>
      <w:r>
        <w:t xml:space="preserve">El panel de indicadores de los equipos de coordinación muestra solo datos </w:t>
      </w:r>
      <w:r>
        <w:rPr>
          <w:b/>
        </w:rPr>
        <w:t>agregados y anónimos</w:t>
      </w:r>
      <w:r>
        <w:t xml:space="preserve"> del grupo: cuántas personas avanzaron, promedios por dimensión, qué pasa con las metas. La plataforma no tiene una pantalla para leer tus conversaciones ni tus respuestas individuales.</w:t>
      </w:r>
    </w:p>
    <w:p>
      <w:r>
        <w:rPr>
          <w:b/>
        </w:rPr>
        <w:t>¿Puedo cambiar mis respuestas del diagnóstico?</w:t>
      </w:r>
    </w:p>
    <w:p>
      <w:r>
        <w:t>Sí. Vuelve a la página, modifica y guarda de nuevo.</w:t>
      </w:r>
    </w:p>
    <w:p>
      <w:r>
        <w:rPr>
          <w:b/>
        </w:rPr>
        <w:t>¿Tengo que aceptar las metas que propone el asistente?</w:t>
      </w:r>
    </w:p>
    <w:p>
      <w:r>
        <w:t>No. Puedes aceptarlas, editarlas, postergarlas o descartarlas, y también escribir las tuyas.</w:t>
      </w:r>
    </w:p>
    <w:p>
      <w:r>
        <w:rPr>
          <w:b/>
        </w:rPr>
        <w:t>¿Qué pasa si no uso el chat?</w:t>
      </w:r>
    </w:p>
    <w:p>
      <w:r>
        <w:t>Puedes hacer toda la ruta sin conversar con el Tutor: responder el diagnóstico, trabajar los recursos, entregar el proyecto y cerrar. El chat acompaña, no es un peaje obligatorio.</w:t>
      </w:r>
    </w:p>
    <w:p>
      <w:r>
        <w:rPr>
          <w:b/>
        </w:rPr>
        <w:t>¿Se puede equivocar?</w:t>
      </w:r>
    </w:p>
    <w:p>
      <w:r>
        <w:t>Sí. Es una ayuda, no una autoridad. Por eso te muestra sus fuentes, advierte cuando menciona una exigencia que no puede verificar y deriva a revisión humana cuando la evidencia no alcanza.</w:t>
      </w:r>
    </w:p>
    <w:p>
      <w:r>
        <w:rPr>
          <w:b/>
        </w:rPr>
        <w:t>¿Por qué no me da las respuestas del quiz?</w:t>
      </w:r>
    </w:p>
    <w:p>
      <w:r>
        <w:t>Porque el quiz es formativo: su valor está en razonarlo. Sí te ayuda con el criterio que hay detrás de la pregunta y cita la lectura.</w:t>
      </w:r>
    </w:p>
    <w:p>
      <w:r>
        <w:rPr>
          <w:b/>
        </w:rPr>
        <w:t>¿Puedo trabajar desde el teléfono?</w:t>
      </w:r>
    </w:p>
    <w:p>
      <w:r>
        <w:t>Sí. La plataforma se adapta a la pantalla y la ventana del asistente tiene modo de pantalla completa. Para el proyecto integrador, con formularios largos, es más cómodo un computador.</w:t>
      </w:r>
    </w:p>
    <w:p>
      <w:r>
        <w:rPr>
          <w:b/>
        </w:rPr>
        <w:t>¿Cuánto tiempo toma el módulo?</w:t>
      </w:r>
    </w:p>
    <w:p>
      <w:r>
        <w:t>Depende del tiempo semanal que declaraste. El asistente recibe ese dato y lo considera al proponerte metas. Si una propuesta te queda grande para el tiempo que tienes, edítala antes de aceptarla.</w:t>
      </w:r>
    </w:p>
    <w:p>
      <w:r>
        <w:rPr>
          <w:b/>
        </w:rPr>
        <w:t>Si borro la conversación, ¿pierdo mi plan?</w:t>
      </w:r>
    </w:p>
    <w:p>
      <w:r>
        <w:t>No. Se borra solo el chat. Tu diagnóstico, tu plan, tus apoyos y tu proyecto no se tocan.</w:t>
      </w:r>
    </w:p>
    <w:p>
      <w:r>
        <w:rPr>
          <w:b/>
        </w:rPr>
        <w:t>¿Qué pasa después del cierre?</w:t>
      </w:r>
    </w:p>
    <w:p>
      <w:r>
        <w:t>Quedas con acceso a los Módulos 2 y 3. Tu ruta del Módulo 1 queda guardada y puedes volver a ella. El historial de conversación se conserva el plazo declarado en las condiciones de uso y luego se elimina solo.</w:t>
      </w:r>
    </w:p>
    <w:p>
      <w:r>
        <w:br w:type="page"/>
      </w:r>
    </w:p>
    <w:p>
      <w:pPr>
        <w:pStyle w:val="Heading2"/>
      </w:pPr>
      <w:r>
        <w:rPr>
          <w:color w:val="0B4582"/>
        </w:rPr>
        <w:t>17. Glosario</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B4582"/>
          </w:tcPr>
          <w:p>
            <w:r>
              <w:rPr>
                <w:b/>
                <w:color w:val="FFFFFF"/>
              </w:rPr>
            </w:r>
            <w:r>
              <w:rPr>
                <w:b/>
                <w:color w:val="FFFFFF"/>
              </w:rPr>
              <w:t>Término</w:t>
            </w:r>
          </w:p>
        </w:tc>
        <w:tc>
          <w:tcPr>
            <w:tcW w:type="dxa" w:w="4873"/>
            <w:shd w:val="clear" w:color="auto" w:fill="0B4582"/>
          </w:tcPr>
          <w:p>
            <w:r>
              <w:rPr>
                <w:b/>
                <w:color w:val="FFFFFF"/>
              </w:rPr>
            </w:r>
            <w:r>
              <w:rPr>
                <w:b/>
                <w:color w:val="FFFFFF"/>
              </w:rPr>
              <w:t>Qué significa aquí</w:t>
            </w:r>
          </w:p>
        </w:tc>
      </w:tr>
      <w:tr>
        <w:tc>
          <w:tcPr>
            <w:tcW w:type="dxa" w:w="4873"/>
          </w:tcPr>
          <w:p>
            <w:r/>
            <w:r>
              <w:rPr>
                <w:b/>
              </w:rPr>
              <w:t>Apoyo adaptativo</w:t>
            </w:r>
          </w:p>
        </w:tc>
        <w:tc>
          <w:tcPr>
            <w:tcW w:type="dxa" w:w="4873"/>
          </w:tcPr>
          <w:p>
            <w:r/>
            <w:r>
              <w:t>Microactividad creada para ti a partir de una meta de tu plan. No se califica</w:t>
            </w:r>
          </w:p>
        </w:tc>
      </w:tr>
      <w:tr>
        <w:tc>
          <w:tcPr>
            <w:tcW w:type="dxa" w:w="4873"/>
          </w:tcPr>
          <w:p>
            <w:r/>
            <w:r>
              <w:rPr>
                <w:b/>
              </w:rPr>
              <w:t>Brecha</w:t>
            </w:r>
          </w:p>
        </w:tc>
        <w:tc>
          <w:tcPr>
            <w:tcW w:type="dxa" w:w="4873"/>
          </w:tcPr>
          <w:p>
            <w:r/>
            <w:r>
              <w:t>Distancia entre tu práctica actual y la práctica esperada en una dimensión</w:t>
            </w:r>
          </w:p>
        </w:tc>
      </w:tr>
      <w:tr>
        <w:tc>
          <w:tcPr>
            <w:tcW w:type="dxa" w:w="4873"/>
          </w:tcPr>
          <w:p>
            <w:r/>
            <w:r>
              <w:rPr>
                <w:b/>
              </w:rPr>
              <w:t>Criterio de desempeño</w:t>
            </w:r>
          </w:p>
        </w:tc>
        <w:tc>
          <w:tcPr>
            <w:tcW w:type="dxa" w:w="4873"/>
          </w:tcPr>
          <w:p>
            <w:r/>
            <w:r>
              <w:t>Conducta observable que permite reconocer que un aprendizaje se logró</w:t>
            </w:r>
          </w:p>
        </w:tc>
      </w:tr>
      <w:tr>
        <w:tc>
          <w:tcPr>
            <w:tcW w:type="dxa" w:w="4873"/>
          </w:tcPr>
          <w:p>
            <w:r/>
            <w:r>
              <w:rPr>
                <w:b/>
              </w:rPr>
              <w:t>Dimensión</w:t>
            </w:r>
          </w:p>
        </w:tc>
        <w:tc>
          <w:tcPr>
            <w:tcW w:type="dxa" w:w="4873"/>
          </w:tcPr>
          <w:p>
            <w:r/>
            <w:r>
              <w:t>Ámbito metodológico que evalúa el diagnóstico</w:t>
            </w:r>
          </w:p>
        </w:tc>
      </w:tr>
      <w:tr>
        <w:tc>
          <w:tcPr>
            <w:tcW w:type="dxa" w:w="4873"/>
          </w:tcPr>
          <w:p>
            <w:r/>
            <w:r>
              <w:rPr>
                <w:b/>
              </w:rPr>
              <w:t>Etapa</w:t>
            </w:r>
          </w:p>
        </w:tc>
        <w:tc>
          <w:tcPr>
            <w:tcW w:type="dxa" w:w="4873"/>
          </w:tcPr>
          <w:p>
            <w:r/>
            <w:r>
              <w:t>Cada una de las seis partes de tu ruta. Las obligatorias se abren en orden la primera vez</w:t>
            </w:r>
          </w:p>
        </w:tc>
      </w:tr>
      <w:tr>
        <w:tc>
          <w:tcPr>
            <w:tcW w:type="dxa" w:w="4873"/>
          </w:tcPr>
          <w:p>
            <w:r/>
            <w:r>
              <w:rPr>
                <w:b/>
              </w:rPr>
              <w:t>Evidencia</w:t>
            </w:r>
          </w:p>
        </w:tc>
        <w:tc>
          <w:tcPr>
            <w:tcW w:type="dxa" w:w="4873"/>
          </w:tcPr>
          <w:p>
            <w:r/>
            <w:r>
              <w:t>Producto concreto que muestra un avance: una pauta, un análisis, una planificación</w:t>
            </w:r>
          </w:p>
        </w:tc>
      </w:tr>
      <w:tr>
        <w:tc>
          <w:tcPr>
            <w:tcW w:type="dxa" w:w="4873"/>
          </w:tcPr>
          <w:p>
            <w:r/>
            <w:r>
              <w:rPr>
                <w:b/>
              </w:rPr>
              <w:t>Ítem situacional</w:t>
            </w:r>
          </w:p>
        </w:tc>
        <w:tc>
          <w:tcPr>
            <w:tcW w:type="dxa" w:w="4873"/>
          </w:tcPr>
          <w:p>
            <w:r/>
            <w:r>
              <w:t>Pregunta que plantea un caso y pide elegir qué harías</w:t>
            </w:r>
          </w:p>
        </w:tc>
      </w:tr>
      <w:tr>
        <w:tc>
          <w:tcPr>
            <w:tcW w:type="dxa" w:w="4873"/>
          </w:tcPr>
          <w:p>
            <w:r/>
            <w:r>
              <w:rPr>
                <w:b/>
              </w:rPr>
              <w:t>Matriz de brechas</w:t>
            </w:r>
          </w:p>
        </w:tc>
        <w:tc>
          <w:tcPr>
            <w:tcW w:type="dxa" w:w="4873"/>
          </w:tcPr>
          <w:p>
            <w:r/>
            <w:r>
              <w:t>Tabla con tu resultado por dimensión y su prioridad de desarrollo</w:t>
            </w:r>
          </w:p>
        </w:tc>
      </w:tr>
      <w:tr>
        <w:tc>
          <w:tcPr>
            <w:tcW w:type="dxa" w:w="4873"/>
          </w:tcPr>
          <w:p>
            <w:r/>
            <w:r>
              <w:rPr>
                <w:b/>
              </w:rPr>
              <w:t>Matriz de desarrollo</w:t>
            </w:r>
          </w:p>
        </w:tc>
        <w:tc>
          <w:tcPr>
            <w:tcW w:type="dxa" w:w="4873"/>
          </w:tcPr>
          <w:p>
            <w:r/>
            <w:r>
              <w:t>Lectura que hace el asistente de tu matriz, con síntesis y prioridades</w:t>
            </w:r>
          </w:p>
        </w:tc>
      </w:tr>
      <w:tr>
        <w:tc>
          <w:tcPr>
            <w:tcW w:type="dxa" w:w="4873"/>
          </w:tcPr>
          <w:p>
            <w:r/>
            <w:r>
              <w:rPr>
                <w:b/>
              </w:rPr>
              <w:t>PDP</w:t>
            </w:r>
          </w:p>
        </w:tc>
        <w:tc>
          <w:tcPr>
            <w:tcW w:type="dxa" w:w="4873"/>
          </w:tcPr>
          <w:p>
            <w:r/>
            <w:r>
              <w:t>Plan Personal de Desarrollo: tus metas con acciones, evidencias y plazos. Es opcional</w:t>
            </w:r>
          </w:p>
        </w:tc>
      </w:tr>
      <w:tr>
        <w:tc>
          <w:tcPr>
            <w:tcW w:type="dxa" w:w="4873"/>
          </w:tcPr>
          <w:p>
            <w:r/>
            <w:r>
              <w:rPr>
                <w:b/>
              </w:rPr>
              <w:t>Práctica declarada</w:t>
            </w:r>
          </w:p>
        </w:tc>
        <w:tc>
          <w:tcPr>
            <w:tcW w:type="dxa" w:w="4873"/>
          </w:tcPr>
          <w:p>
            <w:r/>
            <w:r>
              <w:t>Lo que declaras hacer habitualmente, de 1 a 5</w:t>
            </w:r>
          </w:p>
        </w:tc>
      </w:tr>
      <w:tr>
        <w:tc>
          <w:tcPr>
            <w:tcW w:type="dxa" w:w="4873"/>
          </w:tcPr>
          <w:p>
            <w:r/>
            <w:r>
              <w:rPr>
                <w:b/>
              </w:rPr>
              <w:t>Prioridad de desarrollo</w:t>
            </w:r>
          </w:p>
        </w:tc>
        <w:tc>
          <w:tcPr>
            <w:tcW w:type="dxa" w:w="4873"/>
          </w:tcPr>
          <w:p>
            <w:r/>
            <w:r>
              <w:t>Nivel orientador: Prioridad alta, En desarrollo, Funcional o Consolidado</w:t>
            </w:r>
          </w:p>
        </w:tc>
      </w:tr>
      <w:tr>
        <w:tc>
          <w:tcPr>
            <w:tcW w:type="dxa" w:w="4873"/>
          </w:tcPr>
          <w:p>
            <w:r/>
            <w:r>
              <w:rPr>
                <w:b/>
              </w:rPr>
              <w:t>Puntaje compuesto</w:t>
            </w:r>
          </w:p>
        </w:tc>
        <w:tc>
          <w:tcPr>
            <w:tcW w:type="dxa" w:w="4873"/>
          </w:tcPr>
          <w:p>
            <w:r/>
            <w:r>
              <w:t>70% práctica declarada + 30% componente situacional</w:t>
            </w:r>
          </w:p>
        </w:tc>
      </w:tr>
      <w:tr>
        <w:tc>
          <w:tcPr>
            <w:tcW w:type="dxa" w:w="4873"/>
          </w:tcPr>
          <w:p>
            <w:r/>
            <w:r>
              <w:rPr>
                <w:b/>
              </w:rPr>
              <w:t>Retroalimentación formativa</w:t>
            </w:r>
          </w:p>
        </w:tc>
        <w:tc>
          <w:tcPr>
            <w:tcW w:type="dxa" w:w="4873"/>
          </w:tcPr>
          <w:p>
            <w:r/>
            <w:r>
              <w:t>Devolución para mejorar, sin nota ni consecuencia</w:t>
            </w:r>
          </w:p>
        </w:tc>
      </w:tr>
      <w:tr>
        <w:tc>
          <w:tcPr>
            <w:tcW w:type="dxa" w:w="4873"/>
          </w:tcPr>
          <w:p>
            <w:r/>
            <w:r>
              <w:rPr>
                <w:b/>
              </w:rPr>
              <w:t>Rúbrica</w:t>
            </w:r>
          </w:p>
        </w:tc>
        <w:tc>
          <w:tcPr>
            <w:tcW w:type="dxa" w:w="4873"/>
          </w:tcPr>
          <w:p>
            <w:r/>
            <w:r>
              <w:t>Conjunto de criterios y descriptores con que se revisa el proyecto</w:t>
            </w:r>
          </w:p>
        </w:tc>
      </w:tr>
      <w:tr>
        <w:tc>
          <w:tcPr>
            <w:tcW w:type="dxa" w:w="4873"/>
          </w:tcPr>
          <w:p>
            <w:r/>
            <w:r>
              <w:rPr>
                <w:b/>
              </w:rPr>
              <w:t>Ruta Formativa Base</w:t>
            </w:r>
          </w:p>
        </w:tc>
        <w:tc>
          <w:tcPr>
            <w:tcW w:type="dxa" w:w="4873"/>
          </w:tcPr>
          <w:p>
            <w:r/>
            <w:r>
              <w:t>Etapa 3: la lectura, el caso, el ejemplo resuelto y el quiz formativo de la unidad</w:t>
            </w:r>
          </w:p>
        </w:tc>
      </w:tr>
      <w:tr>
        <w:tc>
          <w:tcPr>
            <w:tcW w:type="dxa" w:w="4873"/>
          </w:tcPr>
          <w:p>
            <w:r/>
            <w:r>
              <w:rPr>
                <w:b/>
              </w:rPr>
              <w:t>Versión del plan</w:t>
            </w:r>
          </w:p>
        </w:tc>
        <w:tc>
          <w:tcPr>
            <w:tcW w:type="dxa" w:w="4873"/>
          </w:tcPr>
          <w:p>
            <w:r/>
            <w:r>
              <w:t>Cada armado de tus metas desde el diagnóstico. Las anteriores quedan guardadas y puedes volver a ellas</w:t>
            </w:r>
          </w:p>
        </w:tc>
      </w:tr>
      <w:tr>
        <w:tc>
          <w:tcPr>
            <w:tcW w:type="dxa" w:w="4873"/>
          </w:tcPr>
          <w:p>
            <w:r/>
            <w:r>
              <w:rPr>
                <w:b/>
              </w:rPr>
              <w:t>Tutor</w:t>
            </w:r>
          </w:p>
        </w:tc>
        <w:tc>
          <w:tcPr>
            <w:tcW w:type="dxa" w:w="4873"/>
          </w:tcPr>
          <w:p>
            <w:r/>
            <w:r>
              <w:t>El asistente en el chat: responde tus dudas de contenido y de navegación</w:t>
            </w:r>
          </w:p>
        </w:tc>
      </w:tr>
      <w:tr>
        <w:tc>
          <w:tcPr>
            <w:tcW w:type="dxa" w:w="4873"/>
          </w:tcPr>
          <w:p>
            <w:r/>
            <w:r>
              <w:rPr>
                <w:b/>
              </w:rPr>
              <w:t>UCL</w:t>
            </w:r>
          </w:p>
        </w:tc>
        <w:tc>
          <w:tcPr>
            <w:tcW w:type="dxa" w:w="4873"/>
          </w:tcPr>
          <w:p>
            <w:r/>
            <w:r>
              <w:t>Unidad de Competencia Laboral</w:t>
            </w:r>
          </w:p>
        </w:tc>
      </w:tr>
    </w:tbl>
    <w:p/>
    <w:p>
      <w:r>
        <w:br w:type="page"/>
      </w:r>
    </w:p>
    <w:p>
      <w:pPr>
        <w:pStyle w:val="Heading2"/>
      </w:pPr>
      <w:r>
        <w:rPr>
          <w:color w:val="0B4582"/>
        </w:rPr>
        <w:t>18. Mapa rápido de la plataforma</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0B4582"/>
          </w:tcPr>
          <w:p>
            <w:r>
              <w:rPr>
                <w:b/>
                <w:color w:val="FFFFFF"/>
              </w:rPr>
            </w:r>
            <w:r>
              <w:rPr>
                <w:b/>
                <w:color w:val="FFFFFF"/>
              </w:rPr>
              <w:t>Pantalla</w:t>
            </w:r>
          </w:p>
        </w:tc>
        <w:tc>
          <w:tcPr>
            <w:tcW w:type="dxa" w:w="3249"/>
            <w:shd w:val="clear" w:color="auto" w:fill="0B4582"/>
          </w:tcPr>
          <w:p>
            <w:r>
              <w:rPr>
                <w:b/>
                <w:color w:val="FFFFFF"/>
              </w:rPr>
            </w:r>
            <w:r>
              <w:rPr>
                <w:b/>
                <w:color w:val="FFFFFF"/>
              </w:rPr>
              <w:t>Cómo llegar</w:t>
            </w:r>
          </w:p>
        </w:tc>
        <w:tc>
          <w:tcPr>
            <w:tcW w:type="dxa" w:w="3249"/>
            <w:shd w:val="clear" w:color="auto" w:fill="0B4582"/>
          </w:tcPr>
          <w:p>
            <w:r>
              <w:rPr>
                <w:b/>
                <w:color w:val="FFFFFF"/>
              </w:rPr>
            </w:r>
            <w:r>
              <w:rPr>
                <w:b/>
                <w:color w:val="FFFFFF"/>
              </w:rPr>
              <w:t>Qué hay</w:t>
            </w:r>
          </w:p>
        </w:tc>
      </w:tr>
      <w:tr>
        <w:tc>
          <w:tcPr>
            <w:tcW w:type="dxa" w:w="3249"/>
          </w:tcPr>
          <w:p>
            <w:r/>
            <w:r>
              <w:rPr>
                <w:b/>
              </w:rPr>
              <w:t>Mi recorrido del Módulo 1</w:t>
            </w:r>
          </w:p>
        </w:tc>
        <w:tc>
          <w:tcPr>
            <w:tcW w:type="dxa" w:w="3249"/>
          </w:tcPr>
          <w:p>
            <w:r/>
            <w:r>
              <w:t xml:space="preserve">Enlace </w:t>
            </w:r>
            <w:r>
              <w:rPr>
                <w:i/>
              </w:rPr>
              <w:t>Mi Módulo 1</w:t>
            </w:r>
            <w:r>
              <w:t xml:space="preserve">, actividad </w:t>
            </w:r>
            <w:r>
              <w:rPr>
                <w:i/>
              </w:rPr>
              <w:t>Completar mi perfil…</w:t>
            </w:r>
            <w:r>
              <w:t xml:space="preserve"> del curso</w:t>
            </w:r>
          </w:p>
        </w:tc>
        <w:tc>
          <w:tcPr>
            <w:tcW w:type="dxa" w:w="3249"/>
          </w:tcPr>
          <w:p>
            <w:r/>
            <w:r>
              <w:t>Tu perfil y las condiciones de uso</w:t>
            </w:r>
          </w:p>
        </w:tc>
      </w:tr>
      <w:tr>
        <w:tc>
          <w:tcPr>
            <w:tcW w:type="dxa" w:w="3249"/>
          </w:tcPr>
          <w:p>
            <w:r/>
            <w:r>
              <w:rPr>
                <w:b/>
              </w:rPr>
              <w:t>Diagnóstico de brechas metodológicas</w:t>
            </w:r>
          </w:p>
        </w:tc>
        <w:tc>
          <w:tcPr>
            <w:tcW w:type="dxa" w:w="3249"/>
          </w:tcPr>
          <w:p>
            <w:r/>
            <w:r>
              <w:t xml:space="preserve">Actividad </w:t>
            </w:r>
            <w:r>
              <w:rPr>
                <w:i/>
              </w:rPr>
              <w:t>Responder mi diagnóstico de brechas</w:t>
            </w:r>
          </w:p>
        </w:tc>
        <w:tc>
          <w:tcPr>
            <w:tcW w:type="dxa" w:w="3249"/>
          </w:tcPr>
          <w:p>
            <w:r/>
            <w:r>
              <w:t>El instrumento, tu matriz y tu matriz de desarrollo</w:t>
            </w:r>
          </w:p>
        </w:tc>
      </w:tr>
      <w:tr>
        <w:tc>
          <w:tcPr>
            <w:tcW w:type="dxa" w:w="3249"/>
          </w:tcPr>
          <w:p>
            <w:r/>
            <w:r>
              <w:rPr>
                <w:b/>
              </w:rPr>
              <w:t>Recursos de la Ruta Formativa Base</w:t>
            </w:r>
          </w:p>
        </w:tc>
        <w:tc>
          <w:tcPr>
            <w:tcW w:type="dxa" w:w="3249"/>
          </w:tcPr>
          <w:p>
            <w:r/>
            <w:r>
              <w:t xml:space="preserve">Sección </w:t>
            </w:r>
            <w:r>
              <w:rPr>
                <w:i/>
              </w:rPr>
              <w:t>Ruta Formativa Base</w:t>
            </w:r>
            <w:r>
              <w:t xml:space="preserve"> del curso</w:t>
            </w:r>
          </w:p>
        </w:tc>
        <w:tc>
          <w:tcPr>
            <w:tcW w:type="dxa" w:w="3249"/>
          </w:tcPr>
          <w:p>
            <w:r/>
            <w:r>
              <w:t>Lectura, caso, ejemplo y quiz formativo</w:t>
            </w:r>
          </w:p>
        </w:tc>
      </w:tr>
      <w:tr>
        <w:tc>
          <w:tcPr>
            <w:tcW w:type="dxa" w:w="3249"/>
          </w:tcPr>
          <w:p>
            <w:r/>
            <w:r>
              <w:rPr>
                <w:b/>
              </w:rPr>
              <w:t>Mi proyecto integrador</w:t>
            </w:r>
          </w:p>
        </w:tc>
        <w:tc>
          <w:tcPr>
            <w:tcW w:type="dxa" w:w="3249"/>
          </w:tcPr>
          <w:p>
            <w:r/>
            <w:r>
              <w:t xml:space="preserve">Actividad </w:t>
            </w:r>
            <w:r>
              <w:rPr>
                <w:i/>
              </w:rPr>
              <w:t>Entregar mi proyecto integrador</w:t>
            </w:r>
          </w:p>
        </w:tc>
        <w:tc>
          <w:tcPr>
            <w:tcW w:type="dxa" w:w="3249"/>
          </w:tcPr>
          <w:p>
            <w:r/>
            <w:r>
              <w:t>Rúbrica, formulario y retroalimentación</w:t>
            </w:r>
          </w:p>
        </w:tc>
      </w:tr>
      <w:tr>
        <w:tc>
          <w:tcPr>
            <w:tcW w:type="dxa" w:w="3249"/>
          </w:tcPr>
          <w:p>
            <w:r/>
            <w:r>
              <w:rPr>
                <w:b/>
              </w:rPr>
              <w:t>Mi Plan Personal de Desarrollo</w:t>
            </w:r>
          </w:p>
        </w:tc>
        <w:tc>
          <w:tcPr>
            <w:tcW w:type="dxa" w:w="3249"/>
          </w:tcPr>
          <w:p>
            <w:r/>
            <w:r>
              <w:t xml:space="preserve">Actividad </w:t>
            </w:r>
            <w:r>
              <w:rPr>
                <w:i/>
              </w:rPr>
              <w:t>Construir y validar mi Plan de Desarrollo Personal</w:t>
            </w:r>
            <w:r>
              <w:t xml:space="preserve">, o </w:t>
            </w:r>
            <w:r>
              <w:rPr>
                <w:i/>
              </w:rPr>
              <w:t>Ir a mi PDP</w:t>
            </w:r>
            <w:r>
              <w:t xml:space="preserve"> al final de la matriz de desarrollo</w:t>
            </w:r>
          </w:p>
        </w:tc>
        <w:tc>
          <w:tcPr>
            <w:tcW w:type="dxa" w:w="3249"/>
          </w:tcPr>
          <w:p>
            <w:r/>
            <w:r>
              <w:t>Propuestas, tus metas, versiones del plan, apoyos adaptativos e historial</w:t>
            </w:r>
          </w:p>
        </w:tc>
      </w:tr>
      <w:tr>
        <w:tc>
          <w:tcPr>
            <w:tcW w:type="dxa" w:w="3249"/>
          </w:tcPr>
          <w:p>
            <w:r/>
            <w:r>
              <w:rPr>
                <w:b/>
              </w:rPr>
              <w:t>Seguimiento y cierre</w:t>
            </w:r>
          </w:p>
        </w:tc>
        <w:tc>
          <w:tcPr>
            <w:tcW w:type="dxa" w:w="3249"/>
          </w:tcPr>
          <w:p>
            <w:r/>
            <w:r>
              <w:t xml:space="preserve">Actividad </w:t>
            </w:r>
            <w:r>
              <w:rPr>
                <w:i/>
              </w:rPr>
              <w:t>Declarar mi cierre del módulo</w:t>
            </w:r>
          </w:p>
        </w:tc>
        <w:tc>
          <w:tcPr>
            <w:tcW w:type="dxa" w:w="3249"/>
          </w:tcPr>
          <w:p>
            <w:r/>
            <w:r>
              <w:t>Condiciones, contraste entrada-salida, tu declaración y los módulos siguientes</w:t>
            </w:r>
          </w:p>
        </w:tc>
      </w:tr>
      <w:tr>
        <w:tc>
          <w:tcPr>
            <w:tcW w:type="dxa" w:w="3249"/>
          </w:tcPr>
          <w:p>
            <w:r/>
            <w:r>
              <w:rPr>
                <w:b/>
              </w:rPr>
              <w:t>Diagnóstico de salida</w:t>
            </w:r>
          </w:p>
        </w:tc>
        <w:tc>
          <w:tcPr>
            <w:tcW w:type="dxa" w:w="3249"/>
          </w:tcPr>
          <w:p>
            <w:r/>
            <w:r>
              <w:t>Enlace desde la página de cierre</w:t>
            </w:r>
          </w:p>
        </w:tc>
        <w:tc>
          <w:tcPr>
            <w:tcW w:type="dxa" w:w="3249"/>
          </w:tcPr>
          <w:p>
            <w:r/>
            <w:r>
              <w:t>El mismo instrumento, aplicado al final</w:t>
            </w:r>
          </w:p>
        </w:tc>
      </w:tr>
      <w:tr>
        <w:tc>
          <w:tcPr>
            <w:tcW w:type="dxa" w:w="3249"/>
          </w:tcPr>
          <w:p>
            <w:r/>
            <w:r>
              <w:rPr>
                <w:b/>
              </w:rPr>
              <w:t>Asistente IA (Tutor)</w:t>
            </w:r>
          </w:p>
        </w:tc>
        <w:tc>
          <w:tcPr>
            <w:tcW w:type="dxa" w:w="3249"/>
          </w:tcPr>
          <w:p>
            <w:r/>
            <w:r>
              <w:t>Botón circular, abajo a la derecha, en cualquier página</w:t>
            </w:r>
          </w:p>
        </w:tc>
        <w:tc>
          <w:tcPr>
            <w:tcW w:type="dxa" w:w="3249"/>
          </w:tcPr>
          <w:p>
            <w:r/>
            <w:r>
              <w:t>Conversación con el Tutor</w:t>
            </w:r>
          </w:p>
        </w:tc>
      </w:tr>
    </w:tbl>
    <w:p/>
    <w:p>
      <w:pPr>
        <w:pStyle w:val="Heading3"/>
      </w:pPr>
      <w:r>
        <w:rPr>
          <w:color w:val="0B4582"/>
        </w:rPr>
        <w:t>Acciones frecuentes, en un vistazo</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B4582"/>
          </w:tcPr>
          <w:p>
            <w:r>
              <w:rPr>
                <w:b/>
                <w:color w:val="FFFFFF"/>
              </w:rPr>
            </w:r>
            <w:r>
              <w:rPr>
                <w:b/>
                <w:color w:val="FFFFFF"/>
              </w:rPr>
              <w:t>Quiero…</w:t>
            </w:r>
          </w:p>
        </w:tc>
        <w:tc>
          <w:tcPr>
            <w:tcW w:type="dxa" w:w="4873"/>
            <w:shd w:val="clear" w:color="auto" w:fill="0B4582"/>
          </w:tcPr>
          <w:p>
            <w:r>
              <w:rPr>
                <w:b/>
                <w:color w:val="FFFFFF"/>
              </w:rPr>
            </w:r>
            <w:r>
              <w:rPr>
                <w:b/>
                <w:color w:val="FFFFFF"/>
              </w:rPr>
              <w:t>Dónde</w:t>
            </w:r>
          </w:p>
        </w:tc>
      </w:tr>
      <w:tr>
        <w:tc>
          <w:tcPr>
            <w:tcW w:type="dxa" w:w="4873"/>
          </w:tcPr>
          <w:p>
            <w:r/>
            <w:r>
              <w:t>Volver al curso desde una etapa</w:t>
            </w:r>
          </w:p>
        </w:tc>
        <w:tc>
          <w:tcPr>
            <w:tcW w:type="dxa" w:w="4873"/>
          </w:tcPr>
          <w:p>
            <w:r/>
            <w:r>
              <w:t xml:space="preserve">Botón </w:t>
            </w:r>
            <w:r>
              <w:rPr>
                <w:i/>
              </w:rPr>
              <w:t>Regresar al curso</w:t>
            </w:r>
            <w:r>
              <w:t>, arriba o abajo de la página</w:t>
            </w:r>
          </w:p>
        </w:tc>
      </w:tr>
      <w:tr>
        <w:tc>
          <w:tcPr>
            <w:tcW w:type="dxa" w:w="4873"/>
          </w:tcPr>
          <w:p>
            <w:r/>
            <w:r>
              <w:t>Saber en qué etapa voy y qué sigue</w:t>
            </w:r>
          </w:p>
        </w:tc>
        <w:tc>
          <w:tcPr>
            <w:tcW w:type="dxa" w:w="4873"/>
          </w:tcPr>
          <w:p>
            <w:r/>
            <w:r>
              <w:t xml:space="preserve">Atajo </w:t>
            </w:r>
            <w:r>
              <w:rPr>
                <w:i/>
              </w:rPr>
              <w:t>¿Dónde voy?</w:t>
            </w:r>
            <w:r>
              <w:t xml:space="preserve"> del asistente</w:t>
            </w:r>
          </w:p>
        </w:tc>
      </w:tr>
      <w:tr>
        <w:tc>
          <w:tcPr>
            <w:tcW w:type="dxa" w:w="4873"/>
          </w:tcPr>
          <w:p>
            <w:r/>
            <w:r>
              <w:t>Volver a una versión anterior de mi plan</w:t>
            </w:r>
          </w:p>
        </w:tc>
        <w:tc>
          <w:tcPr>
            <w:tcW w:type="dxa" w:w="4873"/>
          </w:tcPr>
          <w:p>
            <w:r/>
            <w:r>
              <w:rPr>
                <w:i/>
              </w:rPr>
              <w:t>← Versión anterior</w:t>
            </w:r>
            <w:r>
              <w:t>, en el PDP</w:t>
            </w:r>
          </w:p>
        </w:tc>
      </w:tr>
      <w:tr>
        <w:tc>
          <w:tcPr>
            <w:tcW w:type="dxa" w:w="4873"/>
          </w:tcPr>
          <w:p>
            <w:r/>
            <w:r>
              <w:t>Consultar un concepto del diagnóstico</w:t>
            </w:r>
          </w:p>
        </w:tc>
        <w:tc>
          <w:tcPr>
            <w:tcW w:type="dxa" w:w="4873"/>
          </w:tcPr>
          <w:p>
            <w:r/>
            <w:r>
              <w:t>Botón de ampolleta junto a cada pregunta</w:t>
            </w:r>
          </w:p>
        </w:tc>
      </w:tr>
      <w:tr>
        <w:tc>
          <w:tcPr>
            <w:tcW w:type="dxa" w:w="4873"/>
          </w:tcPr>
          <w:p>
            <w:r/>
            <w:r>
              <w:t>Que me expliquen un recurso de la unidad</w:t>
            </w:r>
          </w:p>
        </w:tc>
        <w:tc>
          <w:tcPr>
            <w:tcW w:type="dxa" w:w="4873"/>
          </w:tcPr>
          <w:p>
            <w:r/>
            <w:r>
              <w:t>Atajos 📘 del asistente dentro de ese recurso</w:t>
            </w:r>
          </w:p>
        </w:tc>
      </w:tr>
      <w:tr>
        <w:tc>
          <w:tcPr>
            <w:tcW w:type="dxa" w:w="4873"/>
          </w:tcPr>
          <w:p>
            <w:r/>
            <w:r>
              <w:t>Pedir metas</w:t>
            </w:r>
          </w:p>
        </w:tc>
        <w:tc>
          <w:tcPr>
            <w:tcW w:type="dxa" w:w="4873"/>
          </w:tcPr>
          <w:p>
            <w:r/>
            <w:r>
              <w:rPr>
                <w:i/>
              </w:rPr>
              <w:t>Pedir propuestas de metas</w:t>
            </w:r>
            <w:r>
              <w:t>, en el PDP</w:t>
            </w:r>
          </w:p>
        </w:tc>
      </w:tr>
      <w:tr>
        <w:tc>
          <w:tcPr>
            <w:tcW w:type="dxa" w:w="4873"/>
          </w:tcPr>
          <w:p>
            <w:r/>
            <w:r>
              <w:t>Activar mi plan</w:t>
            </w:r>
          </w:p>
        </w:tc>
        <w:tc>
          <w:tcPr>
            <w:tcW w:type="dxa" w:w="4873"/>
          </w:tcPr>
          <w:p>
            <w:r/>
            <w:r>
              <w:rPr>
                <w:i/>
              </w:rPr>
              <w:t>Validar esta versión del plan</w:t>
            </w:r>
          </w:p>
        </w:tc>
      </w:tr>
      <w:tr>
        <w:tc>
          <w:tcPr>
            <w:tcW w:type="dxa" w:w="4873"/>
          </w:tcPr>
          <w:p>
            <w:r/>
            <w:r>
              <w:t>Pedir una microactividad</w:t>
            </w:r>
          </w:p>
        </w:tc>
        <w:tc>
          <w:tcPr>
            <w:tcW w:type="dxa" w:w="4873"/>
          </w:tcPr>
          <w:p>
            <w:r/>
            <w:r>
              <w:rPr>
                <w:i/>
              </w:rPr>
              <w:t>Pedir un apoyo adaptativo</w:t>
            </w:r>
            <w:r>
              <w:t>, dentro de una meta</w:t>
            </w:r>
          </w:p>
        </w:tc>
      </w:tr>
      <w:tr>
        <w:tc>
          <w:tcPr>
            <w:tcW w:type="dxa" w:w="4873"/>
          </w:tcPr>
          <w:p>
            <w:r/>
            <w:r>
              <w:t>Que me orienten en un apoyo</w:t>
            </w:r>
          </w:p>
        </w:tc>
        <w:tc>
          <w:tcPr>
            <w:tcW w:type="dxa" w:w="4873"/>
          </w:tcPr>
          <w:p>
            <w:r/>
            <w:r>
              <w:rPr>
                <w:i/>
              </w:rPr>
              <w:t>¿Cómo la hago?</w:t>
            </w:r>
            <w:r>
              <w:t xml:space="preserve">, </w:t>
            </w:r>
            <w:r>
              <w:rPr>
                <w:i/>
              </w:rPr>
              <w:t>Dame un ejemplo</w:t>
            </w:r>
            <w:r>
              <w:t xml:space="preserve"> o </w:t>
            </w:r>
            <w:r>
              <w:rPr>
                <w:i/>
              </w:rPr>
              <w:t>¿Qué evidencia presento?</w:t>
            </w:r>
            <w:r>
              <w:t>, dentro del apoyo</w:t>
            </w:r>
          </w:p>
        </w:tc>
      </w:tr>
      <w:tr>
        <w:tc>
          <w:tcPr>
            <w:tcW w:type="dxa" w:w="4873"/>
          </w:tcPr>
          <w:p>
            <w:r/>
            <w:r>
              <w:t>Guardar sin entregar el proyecto</w:t>
            </w:r>
          </w:p>
        </w:tc>
        <w:tc>
          <w:tcPr>
            <w:tcW w:type="dxa" w:w="4873"/>
          </w:tcPr>
          <w:p>
            <w:r/>
            <w:r>
              <w:rPr>
                <w:i/>
              </w:rPr>
              <w:t>Guardar borrador</w:t>
            </w:r>
          </w:p>
        </w:tc>
      </w:tr>
      <w:tr>
        <w:tc>
          <w:tcPr>
            <w:tcW w:type="dxa" w:w="4873"/>
          </w:tcPr>
          <w:p>
            <w:r/>
            <w:r>
              <w:t>Borrar el chat</w:t>
            </w:r>
          </w:p>
        </w:tc>
        <w:tc>
          <w:tcPr>
            <w:tcW w:type="dxa" w:w="4873"/>
          </w:tcPr>
          <w:p>
            <w:r/>
            <w:r>
              <w:t>Icono de papelera en la cabecera del asistente</w:t>
            </w:r>
          </w:p>
        </w:tc>
      </w:tr>
    </w:tbl>
    <w:p/>
    <w:p>
      <w:r>
        <w:br w:type="page"/>
      </w:r>
    </w:p>
    <w:p>
      <w:r>
        <w:rPr>
          <w:i/>
        </w:rPr>
        <w:t>Manual de uso de la plataforma · Módulo 1 · Sistema de Autoaprendizaje Adaptativo para Personas Facilitadoras · Versión 1.4, ruta de 6 etapas (asistente M1-v1.16.9).</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F7B"/>
        <w:sz w:val="16"/>
      </w:rPr>
      <w:t xml:space="preserve">Manual de uso de la plataforma · Módulo 1 · página </w:t>
    </w:r>
    <w:r>
      <w:rPr>
        <w:color w:val="666F7B"/>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