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19D6424D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 xml:space="preserve">.  Esteban </w:t>
      </w:r>
      <w:proofErr w:type="spellStart"/>
      <w:r w:rsidR="001869CB">
        <w:rPr>
          <w:rFonts w:ascii="Times New Roman" w:hAnsi="Times New Roman" w:cs="Times New Roman"/>
          <w:color w:val="000000" w:themeColor="text1"/>
          <w:sz w:val="24"/>
        </w:rPr>
        <w:t>Mazabanda</w:t>
      </w:r>
      <w:proofErr w:type="spellEnd"/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7E16264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2116631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1D81256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D8429FC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64ED35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F550C5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Pilahuin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705F792E" w14:textId="778C14C4" w:rsidR="00EC341C" w:rsidRDefault="00E8556A" w:rsidP="00EC341C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6039B85B" w14:textId="6FA5D4E9" w:rsidR="00AC50C7" w:rsidRPr="00AC50C7" w:rsidRDefault="00AC50C7" w:rsidP="00AC50C7">
      <w:pPr>
        <w:rPr>
          <w:lang w:val="en-US"/>
        </w:rPr>
      </w:pPr>
      <w:r w:rsidRPr="00AC50C7">
        <w:rPr>
          <w:lang w:val="en-US"/>
        </w:rPr>
        <w:t xml:space="preserve">{% set </w:t>
      </w:r>
      <w:proofErr w:type="spellStart"/>
      <w:r w:rsidRPr="00AC50C7">
        <w:rPr>
          <w:lang w:val="en-US"/>
        </w:rPr>
        <w:t>count_</w:t>
      </w:r>
      <w:r w:rsidRPr="00AC50C7">
        <w:rPr>
          <w:lang w:val="en-US"/>
        </w:rPr>
        <w:t>graph_table</w:t>
      </w:r>
      <w:proofErr w:type="spellEnd"/>
      <w:r w:rsidRPr="00AC50C7">
        <w:rPr>
          <w:lang w:val="en-US"/>
        </w:rPr>
        <w:t xml:space="preserve"> = {</w:t>
      </w:r>
      <w:r>
        <w:rPr>
          <w:lang w:val="en-US"/>
        </w:rPr>
        <w:t>‘</w:t>
      </w:r>
      <w:r w:rsidRPr="00AC50C7">
        <w:rPr>
          <w:lang w:val="en-US"/>
        </w:rPr>
        <w:t>graph</w:t>
      </w:r>
      <w:r>
        <w:rPr>
          <w:lang w:val="en-US"/>
        </w:rPr>
        <w:t>’</w:t>
      </w:r>
      <w:r w:rsidRPr="00AC50C7">
        <w:rPr>
          <w:lang w:val="en-US"/>
        </w:rPr>
        <w:t xml:space="preserve">: </w:t>
      </w:r>
      <w:r>
        <w:rPr>
          <w:lang w:val="en-US"/>
        </w:rPr>
        <w:t>1</w:t>
      </w:r>
      <w:r w:rsidRPr="00AC50C7">
        <w:rPr>
          <w:lang w:val="en-US"/>
        </w:rPr>
        <w:t>,</w:t>
      </w:r>
      <w:r>
        <w:rPr>
          <w:lang w:val="en-US"/>
        </w:rPr>
        <w:t xml:space="preserve"> ‘table’: </w:t>
      </w:r>
      <w:proofErr w:type="gramStart"/>
      <w:r>
        <w:rPr>
          <w:lang w:val="en-US"/>
        </w:rPr>
        <w:t>1</w:t>
      </w:r>
      <w:r w:rsidRPr="00AC50C7">
        <w:rPr>
          <w:lang w:val="en-US"/>
        </w:rPr>
        <w:t xml:space="preserve"> </w:t>
      </w:r>
      <w:r w:rsidRPr="00AC50C7">
        <w:rPr>
          <w:lang w:val="en-US"/>
        </w:rPr>
        <w:t>}</w:t>
      </w:r>
      <w:proofErr w:type="gramEnd"/>
      <w:r w:rsidRPr="00AC50C7">
        <w:rPr>
          <w:lang w:val="en-US"/>
        </w:rPr>
        <w:t xml:space="preserve"> %}</w:t>
      </w:r>
    </w:p>
    <w:p w14:paraId="4F350F4A" w14:textId="59C289E1" w:rsidR="00C40F62" w:rsidRDefault="00C40F62" w:rsidP="009509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proofErr w:type="spell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</w:t>
      </w:r>
      <w:proofErr w:type="gram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indicators</w:t>
      </w: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.items</w:t>
      </w:r>
      <w:proofErr w:type="spellEnd"/>
      <w:proofErr w:type="gramEnd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() %}</w:t>
      </w:r>
    </w:p>
    <w:p w14:paraId="324D8910" w14:textId="593C5DAF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.index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values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.code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}}: {{ principle</w:t>
      </w:r>
      <w:r w:rsidR="000A670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}}</w:t>
      </w:r>
    </w:p>
    <w:p w14:paraId="19AF0EA3" w14:textId="77777777" w:rsid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CB57EF">
        <w:rPr>
          <w:rFonts w:ascii="Times New Roman" w:hAnsi="Times New Roman" w:cs="Times New Roman"/>
          <w:sz w:val="24"/>
          <w:szCs w:val="24"/>
          <w:lang w:val="en-US"/>
        </w:rPr>
        <w:t>%  for</w:t>
      </w:r>
      <w:proofErr w:type="gram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value in </w:t>
      </w:r>
      <w:proofErr w:type="spellStart"/>
      <w:r w:rsidRPr="00CB57EF">
        <w:rPr>
          <w:rFonts w:ascii="Times New Roman" w:hAnsi="Times New Roman" w:cs="Times New Roman"/>
          <w:sz w:val="24"/>
          <w:szCs w:val="24"/>
          <w:lang w:val="en-US"/>
        </w:rPr>
        <w:t>values.objects</w:t>
      </w:r>
      <w:proofErr w:type="spell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571CC523" w14:textId="2DF08E71" w:rsidR="00AC50C7" w:rsidRPr="00AC50C7" w:rsidRDefault="007A72FE" w:rsidP="00956E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{% if </w:t>
      </w:r>
      <w:proofErr w:type="spellStart"/>
      <w:proofErr w:type="gramStart"/>
      <w:r w:rsidRPr="00AC50C7">
        <w:rPr>
          <w:rFonts w:ascii="Times New Roman" w:hAnsi="Times New Roman" w:cs="Times New Roman"/>
          <w:sz w:val="24"/>
          <w:szCs w:val="24"/>
          <w:lang w:val="en-US"/>
        </w:rPr>
        <w:t>value.graficotipo</w:t>
      </w:r>
      <w:proofErr w:type="spellEnd"/>
      <w:proofErr w:type="gramEnd"/>
      <w:r w:rsidR="00966BE9"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CB7" w:rsidRPr="00AC50C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C50C7">
        <w:rPr>
          <w:rFonts w:ascii="Times New Roman" w:hAnsi="Times New Roman" w:cs="Times New Roman"/>
          <w:sz w:val="24"/>
          <w:szCs w:val="24"/>
          <w:lang w:val="en-US"/>
        </w:rPr>
        <w:t>%}</w:t>
      </w:r>
      <w:proofErr w:type="spellStart"/>
      <w:r w:rsidR="00956E78" w:rsidRPr="00AC50C7">
        <w:rPr>
          <w:rFonts w:ascii="Times New Roman" w:hAnsi="Times New Roman" w:cs="Times New Roman"/>
          <w:b/>
          <w:bCs/>
          <w:sz w:val="24"/>
          <w:szCs w:val="24"/>
          <w:lang w:val="en-US"/>
        </w:rPr>
        <w:t>Gráfico</w:t>
      </w:r>
      <w:proofErr w:type="spellEnd"/>
      <w:r w:rsidR="00727D62" w:rsidRPr="00AC50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C1412" w:rsidRPr="00AC50C7">
        <w:rPr>
          <w:rFonts w:ascii="Times New Roman" w:hAnsi="Times New Roman" w:cs="Times New Roman"/>
          <w:b/>
          <w:bCs/>
          <w:sz w:val="24"/>
          <w:szCs w:val="24"/>
          <w:lang w:val="en-US"/>
        </w:rPr>
        <w:t>{{</w:t>
      </w:r>
      <w:r w:rsidR="00BC7092" w:rsidRPr="00AC50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C50C7" w:rsidRPr="00AC50C7">
        <w:rPr>
          <w:rFonts w:ascii="Times New Roman" w:hAnsi="Times New Roman" w:cs="Times New Roman"/>
          <w:sz w:val="24"/>
          <w:szCs w:val="24"/>
          <w:lang w:val="en-US"/>
        </w:rPr>
        <w:t>count_graph_table</w:t>
      </w:r>
      <w:proofErr w:type="spellEnd"/>
      <w:r w:rsidR="00AC50C7"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AC50C7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AC50C7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AC50C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AC50C7" w:rsidRPr="00AC50C7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BC1412" w:rsidRPr="00AC50C7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="0068300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BD136C3" w14:textId="143C832F" w:rsidR="00CB57EF" w:rsidRPr="00DE1DB8" w:rsidRDefault="00AC50C7" w:rsidP="00956E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{% set _ = </w:t>
      </w:r>
      <w:proofErr w:type="spellStart"/>
      <w:r w:rsidRPr="00AC50C7">
        <w:rPr>
          <w:rFonts w:ascii="Times New Roman" w:hAnsi="Times New Roman" w:cs="Times New Roman"/>
          <w:sz w:val="24"/>
          <w:szCs w:val="24"/>
          <w:lang w:val="en-US"/>
        </w:rPr>
        <w:t>count_graph_</w:t>
      </w:r>
      <w:proofErr w:type="gramStart"/>
      <w:r w:rsidRPr="00AC50C7"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C50C7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proofErr w:type="gramEnd"/>
      <w:r w:rsidRPr="00AC50C7">
        <w:rPr>
          <w:rFonts w:ascii="Times New Roman" w:hAnsi="Times New Roman" w:cs="Times New Roman"/>
          <w:sz w:val="24"/>
          <w:szCs w:val="24"/>
          <w:lang w:val="en-US"/>
        </w:rPr>
        <w:t>({</w:t>
      </w:r>
      <w:r>
        <w:rPr>
          <w:rFonts w:ascii="Times New Roman" w:hAnsi="Times New Roman" w:cs="Times New Roman"/>
          <w:sz w:val="24"/>
          <w:szCs w:val="24"/>
          <w:lang w:val="en-US"/>
        </w:rPr>
        <w:t>‘graph’</w:t>
      </w:r>
      <w:r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C50C7">
        <w:rPr>
          <w:rFonts w:ascii="Times New Roman" w:hAnsi="Times New Roman" w:cs="Times New Roman"/>
          <w:sz w:val="24"/>
          <w:szCs w:val="24"/>
          <w:lang w:val="en-US"/>
        </w:rPr>
        <w:t>count_graph_table</w:t>
      </w:r>
      <w:proofErr w:type="spellEnd"/>
      <w:r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50C7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C50C7">
        <w:rPr>
          <w:rFonts w:ascii="Times New Roman" w:hAnsi="Times New Roman" w:cs="Times New Roman"/>
          <w:sz w:val="24"/>
          <w:szCs w:val="24"/>
          <w:lang w:val="en-US"/>
        </w:rPr>
        <w:t>]|default(0) + 1}) %}</w:t>
      </w:r>
      <w:r w:rsidR="00CB57EF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="00CB57EF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value.codigoindicador</w:t>
      </w:r>
      <w:proofErr w:type="spellEnd"/>
      <w:r w:rsidR="00CB57EF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 {{ </w:t>
      </w:r>
      <w:proofErr w:type="spellStart"/>
      <w:r w:rsidR="00CB57EF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value.descripcionindicador</w:t>
      </w:r>
      <w:proofErr w:type="spellEnd"/>
      <w:r w:rsidR="00CB57EF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</w:t>
      </w:r>
    </w:p>
    <w:p w14:paraId="372F2233" w14:textId="66D8D031" w:rsidR="00727D62" w:rsidRPr="00860EB0" w:rsidRDefault="00CB57EF" w:rsidP="009509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0EB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60EB0">
        <w:rPr>
          <w:rFonts w:ascii="Times New Roman" w:hAnsi="Times New Roman" w:cs="Times New Roman"/>
          <w:sz w:val="24"/>
          <w:szCs w:val="24"/>
        </w:rPr>
        <w:t>.graficocontenido</w:t>
      </w:r>
      <w:proofErr w:type="spellEnd"/>
      <w:r w:rsidR="000A6709">
        <w:rPr>
          <w:rFonts w:ascii="Times New Roman" w:hAnsi="Times New Roman" w:cs="Times New Roman"/>
          <w:sz w:val="24"/>
          <w:szCs w:val="24"/>
        </w:rPr>
        <w:t xml:space="preserve"> </w:t>
      </w:r>
      <w:r w:rsidRPr="00860EB0">
        <w:rPr>
          <w:rFonts w:ascii="Times New Roman" w:hAnsi="Times New Roman" w:cs="Times New Roman"/>
          <w:sz w:val="24"/>
          <w:szCs w:val="24"/>
        </w:rPr>
        <w:t>}}</w:t>
      </w:r>
    </w:p>
    <w:p w14:paraId="193C4E74" w14:textId="009549D7" w:rsidR="00025DF3" w:rsidRDefault="00CB57EF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860EB0" w:rsidRPr="00BC1412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BC141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spellEnd"/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C1412">
        <w:rPr>
          <w:rFonts w:ascii="Times New Roman" w:hAnsi="Times New Roman" w:cs="Times New Roman"/>
          <w:sz w:val="24"/>
          <w:szCs w:val="24"/>
          <w:lang w:val="en-US"/>
        </w:rPr>
        <w:t>value.table</w:t>
      </w:r>
      <w:proofErr w:type="spellEnd"/>
      <w:proofErr w:type="gramEnd"/>
      <w:r w:rsidRPr="00BC1412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proofErr w:type="spellStart"/>
      <w:r w:rsidR="007A72FE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Tabla</w:t>
      </w:r>
      <w:proofErr w:type="spellEnd"/>
      <w:r w:rsidR="0095090E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C1412" w:rsidRPr="00BC14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="00AC50C7" w:rsidRPr="00AC50C7">
        <w:rPr>
          <w:rFonts w:ascii="Times New Roman" w:hAnsi="Times New Roman" w:cs="Times New Roman"/>
          <w:sz w:val="24"/>
          <w:szCs w:val="24"/>
          <w:lang w:val="en-US"/>
        </w:rPr>
        <w:t>count_graph_table</w:t>
      </w:r>
      <w:proofErr w:type="spellEnd"/>
      <w:r w:rsidR="00AC50C7">
        <w:rPr>
          <w:rFonts w:ascii="Times New Roman" w:hAnsi="Times New Roman" w:cs="Times New Roman"/>
          <w:sz w:val="24"/>
          <w:szCs w:val="24"/>
          <w:lang w:val="en-US"/>
        </w:rPr>
        <w:t>[‘table’]</w:t>
      </w:r>
      <w:r w:rsidR="00AC50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C7092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="0068300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F7F40AB" w14:textId="75ECB083" w:rsidR="005A62A6" w:rsidRPr="00DE1DB8" w:rsidRDefault="00AC50C7" w:rsidP="00DE1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{% set _ = </w:t>
      </w:r>
      <w:proofErr w:type="spellStart"/>
      <w:r w:rsidRPr="00AC50C7">
        <w:rPr>
          <w:rFonts w:ascii="Times New Roman" w:hAnsi="Times New Roman" w:cs="Times New Roman"/>
          <w:sz w:val="24"/>
          <w:szCs w:val="24"/>
          <w:lang w:val="en-US"/>
        </w:rPr>
        <w:t>count_graph_</w:t>
      </w:r>
      <w:proofErr w:type="gramStart"/>
      <w:r w:rsidRPr="00AC50C7"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C50C7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spellEnd"/>
      <w:proofErr w:type="gramEnd"/>
      <w:r w:rsidRPr="00AC50C7">
        <w:rPr>
          <w:rFonts w:ascii="Times New Roman" w:hAnsi="Times New Roman" w:cs="Times New Roman"/>
          <w:sz w:val="24"/>
          <w:szCs w:val="24"/>
          <w:lang w:val="en-US"/>
        </w:rPr>
        <w:t>({</w:t>
      </w:r>
      <w:r>
        <w:rPr>
          <w:rFonts w:ascii="Times New Roman" w:hAnsi="Times New Roman" w:cs="Times New Roman"/>
          <w:sz w:val="24"/>
          <w:szCs w:val="24"/>
          <w:lang w:val="en-US"/>
        </w:rPr>
        <w:t>‘table’</w:t>
      </w:r>
      <w:r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C50C7">
        <w:rPr>
          <w:rFonts w:ascii="Times New Roman" w:hAnsi="Times New Roman" w:cs="Times New Roman"/>
          <w:sz w:val="24"/>
          <w:szCs w:val="24"/>
          <w:lang w:val="en-US"/>
        </w:rPr>
        <w:t>count_graph_table</w:t>
      </w:r>
      <w:proofErr w:type="spellEnd"/>
      <w:r w:rsidRPr="00AC50C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‘table’</w:t>
      </w:r>
      <w:r w:rsidRPr="00AC50C7">
        <w:rPr>
          <w:rFonts w:ascii="Times New Roman" w:hAnsi="Times New Roman" w:cs="Times New Roman"/>
          <w:sz w:val="24"/>
          <w:szCs w:val="24"/>
          <w:lang w:val="en-US"/>
        </w:rPr>
        <w:t>]|default(0) + 1}) %}</w:t>
      </w:r>
      <w:r w:rsidR="007A72FE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{{ </w:t>
      </w:r>
      <w:proofErr w:type="spellStart"/>
      <w:r w:rsidR="007A72FE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value.codigoindicador</w:t>
      </w:r>
      <w:proofErr w:type="spellEnd"/>
      <w:r w:rsidR="007A72FE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 {{ </w:t>
      </w:r>
      <w:proofErr w:type="spellStart"/>
      <w:r w:rsidR="007A72FE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value.descripcionindicador</w:t>
      </w:r>
      <w:proofErr w:type="spellEnd"/>
      <w:r w:rsidR="007A72FE" w:rsidRPr="00DE1D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}}</w:t>
      </w:r>
    </w:p>
    <w:p w14:paraId="75E0196D" w14:textId="6E23D3BF" w:rsidR="00956E78" w:rsidRPr="005A62A6" w:rsidRDefault="00964AB8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382">
        <w:rPr>
          <w:rFonts w:ascii="Times New Roman" w:hAnsi="Times New Roman" w:cs="Times New Roman"/>
          <w:sz w:val="24"/>
          <w:szCs w:val="24"/>
        </w:rPr>
        <w:t>value.cumplimiento</w:t>
      </w:r>
      <w:proofErr w:type="spellEnd"/>
      <w:proofErr w:type="gram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444"/>
        <w:gridCol w:w="3908"/>
      </w:tblGrid>
      <w:tr w:rsidR="0017481F" w14:paraId="3CCAF1FD" w14:textId="77777777" w:rsidTr="007A72FE">
        <w:trPr>
          <w:trHeight w:val="827"/>
          <w:jc w:val="center"/>
        </w:trPr>
        <w:tc>
          <w:tcPr>
            <w:tcW w:w="4371" w:type="dxa"/>
          </w:tcPr>
          <w:p w14:paraId="4F75619B" w14:textId="21FB4188" w:rsidR="0017481F" w:rsidRDefault="0017481F" w:rsidP="008208AB">
            <w:pPr>
              <w:pStyle w:val="TableParagraph"/>
              <w:spacing w:before="137"/>
              <w:ind w:left="107" w:right="-42"/>
              <w:rPr>
                <w:sz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44" w:type="dxa"/>
            <w:shd w:val="clear" w:color="auto" w:fill="9BBA58"/>
            <w:vAlign w:val="center"/>
          </w:tcPr>
          <w:p w14:paraId="652E5D36" w14:textId="77777777" w:rsidR="0017481F" w:rsidRDefault="0017481F" w:rsidP="0017481F">
            <w:pPr>
              <w:pStyle w:val="TableParagraph"/>
              <w:spacing w:line="275" w:lineRule="exact"/>
              <w:ind w:left="107" w:right="-4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</w:t>
            </w:r>
          </w:p>
        </w:tc>
        <w:tc>
          <w:tcPr>
            <w:tcW w:w="3908" w:type="dxa"/>
            <w:shd w:val="clear" w:color="auto" w:fill="auto"/>
          </w:tcPr>
          <w:p w14:paraId="1CBDEA1C" w14:textId="4338578D" w:rsidR="0017481F" w:rsidRDefault="0017481F" w:rsidP="008208AB">
            <w:pPr>
              <w:pStyle w:val="TableParagraph"/>
              <w:spacing w:before="137"/>
              <w:ind w:left="107" w:right="-42"/>
              <w:rPr>
                <w:b/>
                <w:sz w:val="24"/>
              </w:rPr>
            </w:pPr>
          </w:p>
        </w:tc>
      </w:tr>
    </w:tbl>
    <w:p w14:paraId="4E95E3C4" w14:textId="78220A80" w:rsidR="0017481F" w:rsidRDefault="00964AB8" w:rsidP="000A532F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2D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C2D49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Normal1"/>
        <w:tblW w:w="8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708"/>
        <w:gridCol w:w="3908"/>
      </w:tblGrid>
      <w:tr w:rsidR="0017481F" w14:paraId="76456D4B" w14:textId="77777777" w:rsidTr="00727D62">
        <w:trPr>
          <w:trHeight w:val="647"/>
          <w:jc w:val="center"/>
        </w:trPr>
        <w:tc>
          <w:tcPr>
            <w:tcW w:w="4107" w:type="dxa"/>
          </w:tcPr>
          <w:p w14:paraId="6E8F4673" w14:textId="5F66AB04" w:rsidR="0017481F" w:rsidRDefault="0017481F" w:rsidP="008208AB">
            <w:pPr>
              <w:pStyle w:val="TableParagraph"/>
              <w:tabs>
                <w:tab w:val="left" w:pos="1100"/>
                <w:tab w:val="left" w:pos="2293"/>
                <w:tab w:val="left" w:pos="2850"/>
              </w:tabs>
              <w:spacing w:before="9" w:line="310" w:lineRule="atLeast"/>
              <w:ind w:left="107" w:right="100"/>
              <w:rPr>
                <w:sz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C00000"/>
            <w:vAlign w:val="center"/>
          </w:tcPr>
          <w:p w14:paraId="41E7EAD3" w14:textId="372382C0" w:rsidR="0017481F" w:rsidRDefault="0017481F" w:rsidP="0017481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3908" w:type="dxa"/>
            <w:shd w:val="clear" w:color="auto" w:fill="auto"/>
          </w:tcPr>
          <w:p w14:paraId="1F5AB7AF" w14:textId="34CA9BC8" w:rsidR="0017481F" w:rsidRDefault="0017481F" w:rsidP="008208AB">
            <w:pPr>
              <w:pStyle w:val="TableParagraph"/>
              <w:spacing w:before="9" w:line="310" w:lineRule="atLeast"/>
              <w:ind w:left="107"/>
              <w:rPr>
                <w:sz w:val="24"/>
              </w:rPr>
            </w:pPr>
          </w:p>
        </w:tc>
      </w:tr>
    </w:tbl>
    <w:p w14:paraId="472FC521" w14:textId="4A4BC09B" w:rsidR="00CB57EF" w:rsidRPr="00597F4A" w:rsidRDefault="00964AB8" w:rsidP="00ED018F">
      <w:pPr>
        <w:jc w:val="both"/>
        <w:rPr>
          <w:rFonts w:ascii="Times New Roman" w:hAnsi="Times New Roman" w:cs="Times New Roman"/>
          <w:sz w:val="24"/>
          <w:szCs w:val="24"/>
        </w:rPr>
      </w:pPr>
      <w:r w:rsidRPr="00597F4A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597F4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597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7F4A">
        <w:rPr>
          <w:rFonts w:ascii="Times New Roman" w:hAnsi="Times New Roman" w:cs="Times New Roman"/>
          <w:sz w:val="24"/>
          <w:szCs w:val="24"/>
        </w:rPr>
        <w:t>%}</w:t>
      </w:r>
      <w:r w:rsidR="00CB57EF" w:rsidRPr="00597F4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CB57EF" w:rsidRPr="00597F4A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CB57EF" w:rsidRPr="00597F4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CB57EF" w:rsidRPr="00597F4A">
        <w:rPr>
          <w:rFonts w:ascii="Times New Roman" w:hAnsi="Times New Roman" w:cs="Times New Roman"/>
          <w:sz w:val="24"/>
          <w:szCs w:val="24"/>
        </w:rPr>
        <w:t xml:space="preserve"> %}</w:t>
      </w:r>
      <w:r w:rsidR="00CB57EF" w:rsidRPr="00597F4A">
        <w:rPr>
          <w:rFonts w:ascii="Times New Roman" w:hAnsi="Times New Roman" w:cs="Times New Roman"/>
          <w:b/>
          <w:bCs/>
          <w:sz w:val="24"/>
          <w:szCs w:val="24"/>
        </w:rPr>
        <w:t>Análisis:</w:t>
      </w:r>
      <w:r w:rsidR="00CB57EF" w:rsidRPr="00597F4A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CB57EF" w:rsidRPr="00597F4A">
        <w:rPr>
          <w:rFonts w:ascii="Times New Roman" w:hAnsi="Times New Roman" w:cs="Times New Roman"/>
          <w:sz w:val="24"/>
          <w:szCs w:val="24"/>
        </w:rPr>
        <w:t>value.commentario</w:t>
      </w:r>
      <w:proofErr w:type="spellEnd"/>
      <w:r w:rsidR="00ED3E57" w:rsidRPr="00597F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57EF" w:rsidRPr="00597F4A">
        <w:rPr>
          <w:rFonts w:ascii="Times New Roman" w:hAnsi="Times New Roman" w:cs="Times New Roman"/>
          <w:sz w:val="24"/>
          <w:szCs w:val="24"/>
        </w:rPr>
        <w:t>}}</w:t>
      </w:r>
    </w:p>
    <w:p w14:paraId="352FE35F" w14:textId="55A209AE" w:rsidR="00EC341C" w:rsidRPr="000A532F" w:rsidRDefault="00CB57EF" w:rsidP="00CB57EF">
      <w:pPr>
        <w:rPr>
          <w:rFonts w:ascii="Times New Roman" w:hAnsi="Times New Roman" w:cs="Times New Roman"/>
          <w:sz w:val="24"/>
          <w:szCs w:val="24"/>
        </w:rPr>
      </w:pPr>
      <w:r w:rsidRPr="000A670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0A6709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0A67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6709">
        <w:rPr>
          <w:rFonts w:ascii="Times New Roman" w:hAnsi="Times New Roman" w:cs="Times New Roman"/>
          <w:sz w:val="24"/>
          <w:szCs w:val="24"/>
        </w:rPr>
        <w:t>%}</w:t>
      </w:r>
      <w:r w:rsidRPr="000A670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0A6709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proofErr w:type="spellStart"/>
      <w:r w:rsidRPr="000A6709">
        <w:rPr>
          <w:rFonts w:ascii="Times New Roman" w:hAnsi="Times New Roman" w:cs="Times New Roman"/>
          <w:b/>
          <w:bCs/>
          <w:sz w:val="24"/>
          <w:szCs w:val="24"/>
        </w:rPr>
        <w:t>endfor</w:t>
      </w:r>
      <w:proofErr w:type="spellEnd"/>
      <w:r w:rsidRPr="000A6709">
        <w:rPr>
          <w:rFonts w:ascii="Times New Roman" w:hAnsi="Times New Roman" w:cs="Times New Roman"/>
          <w:b/>
          <w:bCs/>
          <w:sz w:val="24"/>
          <w:szCs w:val="24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B473A7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4C965FBD" w:rsidR="008504E6" w:rsidRPr="009D7714" w:rsidRDefault="009D7714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="00C141F9"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2C87291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51AD53C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4E7BA04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17D9DC" w14:textId="16B1C258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56D9EC94" w14:textId="27502342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64698FE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0A27076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596DA29F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2”].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592386B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1C4D1EC4" w14:textId="0724D07E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4A3B84B5" w14:textId="7E6FEFD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642EBAA1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0FBF74D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087DCF5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3”].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49D1FC7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5521F2D" w14:textId="477847A3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AFFEDE2" w14:textId="642BC6A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50BBF45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32344B7A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2771D08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4”].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2F9AF1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DE33354" w14:textId="64C78031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7DAA3204" w14:textId="7DCAB26C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8184BEB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4EFE2EC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6ACCBA3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5”].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52A3A40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048DFB8" w14:textId="602035F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A6BCC64" w14:textId="603C20F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6FCFCC79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3407FB5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051756E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6”].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680798C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AFCB57" w14:textId="5E9BA43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5381FEC" w14:textId="13F2AF4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B473A7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6D330BDD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24818326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603A1C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7”].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251331D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B38991" w14:textId="3BEA2207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FFF94C9" w14:textId="4A0A9B3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620BF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8D715BD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_indicators_accomplished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28DEE228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_indicators_failed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0271642A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_indicators_not_applying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44BAF57C" w14:textId="77DDB430" w:rsidR="0079087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_values</w:t>
            </w:r>
            <w:proofErr w:type="spell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sum_all_indicators</w:t>
            </w:r>
            <w:proofErr w:type="spellEnd"/>
          </w:p>
          <w:p w14:paraId="6B0BB3FC" w14:textId="53686804" w:rsidR="008504E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786B992D" w14:textId="3CFDCC52" w:rsidR="000620BF" w:rsidRPr="00790876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_accomplishment</w:t>
            </w:r>
            <w:proofErr w:type="spellEnd"/>
          </w:p>
          <w:p w14:paraId="3B04B791" w14:textId="5D76763E" w:rsidR="008504E6" w:rsidRPr="000620BF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  <w:r w:rsidR="0025143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5E00B503" w14:textId="77777777" w:rsidR="008504E6" w:rsidRDefault="008504E6" w:rsidP="008504E6">
      <w:pPr>
        <w:tabs>
          <w:tab w:val="left" w:pos="1483"/>
        </w:tabs>
        <w:rPr>
          <w:noProof/>
        </w:rPr>
      </w:pPr>
    </w:p>
    <w:p w14:paraId="1838311B" w14:textId="77777777" w:rsidR="003144C1" w:rsidRDefault="003144C1" w:rsidP="00ED018F">
      <w:pPr>
        <w:tabs>
          <w:tab w:val="left" w:pos="1483"/>
        </w:tabs>
        <w:jc w:val="center"/>
        <w:rPr>
          <w:noProof/>
        </w:rPr>
      </w:pPr>
      <w:r>
        <w:rPr>
          <w:noProof/>
        </w:rPr>
        <w:t xml:space="preserve">{{ </w:t>
      </w:r>
      <w:r w:rsidRPr="003144C1">
        <w:rPr>
          <w:noProof/>
        </w:rPr>
        <w:t>radar_plot</w:t>
      </w:r>
      <w:r>
        <w:rPr>
          <w:noProof/>
        </w:rPr>
        <w:t xml:space="preserve"> }}</w:t>
      </w:r>
    </w:p>
    <w:p w14:paraId="6E57B952" w14:textId="77777777" w:rsidR="000A6574" w:rsidRDefault="000A6574" w:rsidP="000A6574">
      <w:pPr>
        <w:tabs>
          <w:tab w:val="left" w:pos="1483"/>
        </w:tabs>
        <w:rPr>
          <w:noProof/>
        </w:rPr>
      </w:pPr>
    </w:p>
    <w:p w14:paraId="366D733B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t>CONCLUSI</w:t>
      </w:r>
      <w:bookmarkEnd w:id="8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1FEA5C67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del análisis de los principios cooperativos y dimensiones institucionales se realiza el Balance Social de la institución, el mismo que demuestran resultados favorables, debido a que su variación con relación a la ponderación óptima es mínima, lo que significa que la institución actúa en función de los principios de responsabilidad social.</w:t>
      </w:r>
    </w:p>
    <w:p w14:paraId="7CE79735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5BA0CA82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Proponer y ejecutar proyectos, programas y acciones de responsabilidad social en beneficio de los grupos de interés más vulnerables, de modo que permita mejorar su </w:t>
      </w:r>
      <w:r>
        <w:rPr>
          <w:rFonts w:ascii="Times New Roman" w:hAnsi="Times New Roman" w:cs="Times New Roman"/>
          <w:sz w:val="24"/>
          <w:szCs w:val="24"/>
        </w:rPr>
        <w:lastRenderedPageBreak/>
        <w:t>calidad de vida y al mismo tiempo dichas acciones contribuya al cumplimiento de los principios cooperativos y dimensiones institucionales.</w:t>
      </w:r>
    </w:p>
    <w:p w14:paraId="12500FB9" w14:textId="57BAE131" w:rsidR="000A6574" w:rsidRPr="00DE1DB8" w:rsidRDefault="000A6574" w:rsidP="00DE1DB8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0A6574" w:rsidRPr="00DE1DB8" w:rsidSect="00F550C5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26F9B870" w14:textId="0A540D7B" w:rsidR="00063650" w:rsidRPr="00063650" w:rsidRDefault="00063650" w:rsidP="00A761AB">
      <w:pPr>
        <w:pStyle w:val="HTMLPreformatted"/>
        <w:spacing w:after="60"/>
        <w:rPr>
          <w:color w:val="111111"/>
          <w:sz w:val="24"/>
          <w:szCs w:val="24"/>
          <w:lang w:val="en-US"/>
        </w:rPr>
      </w:pPr>
    </w:p>
    <w:sectPr w:rsidR="00063650" w:rsidRPr="00063650" w:rsidSect="00F550C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A161" w14:textId="77777777" w:rsidR="00F550C5" w:rsidRDefault="00F550C5" w:rsidP="006C37D4">
      <w:pPr>
        <w:spacing w:after="0" w:line="240" w:lineRule="auto"/>
      </w:pPr>
      <w:r>
        <w:separator/>
      </w:r>
    </w:p>
  </w:endnote>
  <w:endnote w:type="continuationSeparator" w:id="0">
    <w:p w14:paraId="0D93775A" w14:textId="77777777" w:rsidR="00F550C5" w:rsidRDefault="00F550C5" w:rsidP="006C37D4">
      <w:pPr>
        <w:spacing w:after="0" w:line="240" w:lineRule="auto"/>
      </w:pPr>
      <w:r>
        <w:continuationSeparator/>
      </w:r>
    </w:p>
  </w:endnote>
  <w:endnote w:type="continuationNotice" w:id="1">
    <w:p w14:paraId="26BC2FC5" w14:textId="77777777" w:rsidR="00F550C5" w:rsidRDefault="00F550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9213" w14:textId="77777777" w:rsidR="00F550C5" w:rsidRDefault="00F550C5" w:rsidP="006C37D4">
      <w:pPr>
        <w:spacing w:after="0" w:line="240" w:lineRule="auto"/>
      </w:pPr>
      <w:r>
        <w:separator/>
      </w:r>
    </w:p>
  </w:footnote>
  <w:footnote w:type="continuationSeparator" w:id="0">
    <w:p w14:paraId="11C906A9" w14:textId="77777777" w:rsidR="00F550C5" w:rsidRDefault="00F550C5" w:rsidP="006C37D4">
      <w:pPr>
        <w:spacing w:after="0" w:line="240" w:lineRule="auto"/>
      </w:pPr>
      <w:r>
        <w:continuationSeparator/>
      </w:r>
    </w:p>
  </w:footnote>
  <w:footnote w:type="continuationNotice" w:id="1">
    <w:p w14:paraId="7AFD3473" w14:textId="77777777" w:rsidR="00F550C5" w:rsidRDefault="00F550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7C2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21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7"/>
  </w:num>
  <w:num w:numId="9" w16cid:durableId="330571094">
    <w:abstractNumId w:val="21"/>
  </w:num>
  <w:num w:numId="10" w16cid:durableId="55666708">
    <w:abstractNumId w:val="26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3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5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4"/>
  </w:num>
  <w:num w:numId="25" w16cid:durableId="867640109">
    <w:abstractNumId w:val="11"/>
  </w:num>
  <w:num w:numId="26" w16cid:durableId="1933852343">
    <w:abstractNumId w:val="22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08158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06BA9"/>
    <w:rsid w:val="00010C5E"/>
    <w:rsid w:val="000117A6"/>
    <w:rsid w:val="0001328E"/>
    <w:rsid w:val="00013D1C"/>
    <w:rsid w:val="00014D02"/>
    <w:rsid w:val="00015DFE"/>
    <w:rsid w:val="00022199"/>
    <w:rsid w:val="0002244B"/>
    <w:rsid w:val="00023063"/>
    <w:rsid w:val="00025DF3"/>
    <w:rsid w:val="00026A50"/>
    <w:rsid w:val="00027AF8"/>
    <w:rsid w:val="00032D51"/>
    <w:rsid w:val="00033E98"/>
    <w:rsid w:val="00034790"/>
    <w:rsid w:val="00035029"/>
    <w:rsid w:val="00035C77"/>
    <w:rsid w:val="00035E91"/>
    <w:rsid w:val="00037E16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20BF"/>
    <w:rsid w:val="00063650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A532F"/>
    <w:rsid w:val="000A6574"/>
    <w:rsid w:val="000A6709"/>
    <w:rsid w:val="000A7CB7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33A3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81F"/>
    <w:rsid w:val="00174BF6"/>
    <w:rsid w:val="001768A7"/>
    <w:rsid w:val="00176A3B"/>
    <w:rsid w:val="001800BA"/>
    <w:rsid w:val="0018092E"/>
    <w:rsid w:val="0018199B"/>
    <w:rsid w:val="00183725"/>
    <w:rsid w:val="00185440"/>
    <w:rsid w:val="001869CB"/>
    <w:rsid w:val="00186B71"/>
    <w:rsid w:val="001A0319"/>
    <w:rsid w:val="001A27EA"/>
    <w:rsid w:val="001B2B59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1437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2C94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1A1F"/>
    <w:rsid w:val="00312C08"/>
    <w:rsid w:val="003144C1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65C1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0DE7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347B1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4B68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3735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97F4A"/>
    <w:rsid w:val="005A02B3"/>
    <w:rsid w:val="005A07D0"/>
    <w:rsid w:val="005A08F0"/>
    <w:rsid w:val="005A09AB"/>
    <w:rsid w:val="005A4BFE"/>
    <w:rsid w:val="005A62A6"/>
    <w:rsid w:val="005A6514"/>
    <w:rsid w:val="005B1C13"/>
    <w:rsid w:val="005B2B1F"/>
    <w:rsid w:val="005B3B01"/>
    <w:rsid w:val="005C2A95"/>
    <w:rsid w:val="005D04B4"/>
    <w:rsid w:val="005D11B6"/>
    <w:rsid w:val="005D40DE"/>
    <w:rsid w:val="005D7225"/>
    <w:rsid w:val="005E1C11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3000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3C81"/>
    <w:rsid w:val="006F6342"/>
    <w:rsid w:val="006F6633"/>
    <w:rsid w:val="00700EB7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27D6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77FE6"/>
    <w:rsid w:val="00784C6B"/>
    <w:rsid w:val="00786707"/>
    <w:rsid w:val="0078678B"/>
    <w:rsid w:val="007906AC"/>
    <w:rsid w:val="00790876"/>
    <w:rsid w:val="007921AC"/>
    <w:rsid w:val="0079446C"/>
    <w:rsid w:val="0079483E"/>
    <w:rsid w:val="007A0416"/>
    <w:rsid w:val="007A0B3A"/>
    <w:rsid w:val="007A0D89"/>
    <w:rsid w:val="007A10CC"/>
    <w:rsid w:val="007A518F"/>
    <w:rsid w:val="007A72FE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1EA0"/>
    <w:rsid w:val="007E5E72"/>
    <w:rsid w:val="007E5FB3"/>
    <w:rsid w:val="007F432B"/>
    <w:rsid w:val="007F4B22"/>
    <w:rsid w:val="007F566F"/>
    <w:rsid w:val="007F5A70"/>
    <w:rsid w:val="007F71AC"/>
    <w:rsid w:val="00803DE6"/>
    <w:rsid w:val="00805B90"/>
    <w:rsid w:val="00805C11"/>
    <w:rsid w:val="00805F46"/>
    <w:rsid w:val="00806687"/>
    <w:rsid w:val="00807A5C"/>
    <w:rsid w:val="008107CE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4AB8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4095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E5E50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90E"/>
    <w:rsid w:val="00950A79"/>
    <w:rsid w:val="00952998"/>
    <w:rsid w:val="009557CA"/>
    <w:rsid w:val="00956E78"/>
    <w:rsid w:val="00957144"/>
    <w:rsid w:val="00957FD9"/>
    <w:rsid w:val="009607C5"/>
    <w:rsid w:val="00960F96"/>
    <w:rsid w:val="0096197E"/>
    <w:rsid w:val="00962351"/>
    <w:rsid w:val="00964AB8"/>
    <w:rsid w:val="00964B02"/>
    <w:rsid w:val="00966BE9"/>
    <w:rsid w:val="00971BCF"/>
    <w:rsid w:val="00974E3A"/>
    <w:rsid w:val="00976E42"/>
    <w:rsid w:val="00983A4A"/>
    <w:rsid w:val="00984FCF"/>
    <w:rsid w:val="009905BD"/>
    <w:rsid w:val="00990B56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D7714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12B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5CE8"/>
    <w:rsid w:val="00A66094"/>
    <w:rsid w:val="00A7054F"/>
    <w:rsid w:val="00A761AB"/>
    <w:rsid w:val="00A77372"/>
    <w:rsid w:val="00A80BD4"/>
    <w:rsid w:val="00A84CBC"/>
    <w:rsid w:val="00A87439"/>
    <w:rsid w:val="00A916C9"/>
    <w:rsid w:val="00A970D7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C50C7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3A7"/>
    <w:rsid w:val="00B47435"/>
    <w:rsid w:val="00B47A86"/>
    <w:rsid w:val="00B56100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412"/>
    <w:rsid w:val="00BC1D4D"/>
    <w:rsid w:val="00BC27C2"/>
    <w:rsid w:val="00BC2D49"/>
    <w:rsid w:val="00BC408E"/>
    <w:rsid w:val="00BC4433"/>
    <w:rsid w:val="00BC61D4"/>
    <w:rsid w:val="00BC6EBE"/>
    <w:rsid w:val="00BC7092"/>
    <w:rsid w:val="00BD0211"/>
    <w:rsid w:val="00BD169D"/>
    <w:rsid w:val="00BD1804"/>
    <w:rsid w:val="00BD56DE"/>
    <w:rsid w:val="00BD5D64"/>
    <w:rsid w:val="00BD6A7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1F9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40F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5C48"/>
    <w:rsid w:val="00CC6683"/>
    <w:rsid w:val="00CD0178"/>
    <w:rsid w:val="00CD0E22"/>
    <w:rsid w:val="00CD14CA"/>
    <w:rsid w:val="00CD2537"/>
    <w:rsid w:val="00CD7ADB"/>
    <w:rsid w:val="00CD7D4F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1622"/>
    <w:rsid w:val="00D059CA"/>
    <w:rsid w:val="00D062C9"/>
    <w:rsid w:val="00D07382"/>
    <w:rsid w:val="00D13C54"/>
    <w:rsid w:val="00D1432C"/>
    <w:rsid w:val="00D14CBA"/>
    <w:rsid w:val="00D14FDE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26D1"/>
    <w:rsid w:val="00DB34B1"/>
    <w:rsid w:val="00DB3CB6"/>
    <w:rsid w:val="00DB44A1"/>
    <w:rsid w:val="00DC0FF5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1DB8"/>
    <w:rsid w:val="00DE23CD"/>
    <w:rsid w:val="00DE393E"/>
    <w:rsid w:val="00DE675A"/>
    <w:rsid w:val="00DF4F9D"/>
    <w:rsid w:val="00DF73B6"/>
    <w:rsid w:val="00DF7ED5"/>
    <w:rsid w:val="00E02E99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341C"/>
    <w:rsid w:val="00EC3DE3"/>
    <w:rsid w:val="00EC54AF"/>
    <w:rsid w:val="00ED018F"/>
    <w:rsid w:val="00ED29F4"/>
    <w:rsid w:val="00ED3895"/>
    <w:rsid w:val="00ED3E57"/>
    <w:rsid w:val="00ED72D6"/>
    <w:rsid w:val="00EE51A2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50C5"/>
    <w:rsid w:val="00F567D5"/>
    <w:rsid w:val="00F56E8A"/>
    <w:rsid w:val="00F604CC"/>
    <w:rsid w:val="00F7535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A79C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22F1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C7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  <w:style w:type="table" w:customStyle="1" w:styleId="TableNormal1">
    <w:name w:val="Table Normal1"/>
    <w:uiPriority w:val="2"/>
    <w:semiHidden/>
    <w:unhideWhenUsed/>
    <w:qFormat/>
    <w:rsid w:val="001748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748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hljs-template-tag">
    <w:name w:val="hljs-template-tag"/>
    <w:basedOn w:val="DefaultParagraphFont"/>
    <w:rsid w:val="00B473A7"/>
  </w:style>
  <w:style w:type="character" w:customStyle="1" w:styleId="hljs-name">
    <w:name w:val="hljs-name"/>
    <w:basedOn w:val="DefaultParagraphFont"/>
    <w:rsid w:val="00B473A7"/>
  </w:style>
  <w:style w:type="character" w:customStyle="1" w:styleId="language-xml">
    <w:name w:val="language-xml"/>
    <w:basedOn w:val="DefaultParagraphFont"/>
    <w:rsid w:val="00B473A7"/>
  </w:style>
  <w:style w:type="character" w:customStyle="1" w:styleId="hljs-keyword">
    <w:name w:val="hljs-keyword"/>
    <w:basedOn w:val="DefaultParagraphFont"/>
    <w:rsid w:val="00B473A7"/>
  </w:style>
  <w:style w:type="character" w:customStyle="1" w:styleId="hljs-template-variable">
    <w:name w:val="hljs-template-variable"/>
    <w:basedOn w:val="DefaultParagraphFont"/>
    <w:rsid w:val="00B4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9</Pages>
  <Words>1279</Words>
  <Characters>7036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Haro</cp:lastModifiedBy>
  <cp:revision>166</cp:revision>
  <cp:lastPrinted>2023-01-26T20:45:00Z</cp:lastPrinted>
  <dcterms:created xsi:type="dcterms:W3CDTF">2024-01-26T21:11:00Z</dcterms:created>
  <dcterms:modified xsi:type="dcterms:W3CDTF">2024-02-21T20:48:00Z</dcterms:modified>
</cp:coreProperties>
</file>