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9755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GGRPG</w:t>
      </w:r>
    </w:p>
    <w:p w14:paraId="4C527384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Bruna </w:t>
      </w:r>
      <w:proofErr w:type="spellStart"/>
      <w:r>
        <w:rPr>
          <w:b/>
          <w:sz w:val="32"/>
          <w:szCs w:val="32"/>
        </w:rPr>
        <w:t>Naian</w:t>
      </w:r>
      <w:proofErr w:type="spellEnd"/>
      <w:r>
        <w:rPr>
          <w:b/>
          <w:sz w:val="32"/>
          <w:szCs w:val="32"/>
        </w:rPr>
        <w:t xml:space="preserve"> Moreira Lima Garcia</w:t>
      </w:r>
    </w:p>
    <w:p w14:paraId="12266E6A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Carlos </w:t>
      </w:r>
      <w:proofErr w:type="spellStart"/>
      <w:r>
        <w:rPr>
          <w:b/>
          <w:sz w:val="32"/>
          <w:szCs w:val="32"/>
        </w:rPr>
        <w:t>Koiti</w:t>
      </w:r>
      <w:proofErr w:type="spellEnd"/>
      <w:r>
        <w:rPr>
          <w:b/>
          <w:sz w:val="32"/>
          <w:szCs w:val="32"/>
        </w:rPr>
        <w:t xml:space="preserve"> Yamanaka</w:t>
      </w:r>
    </w:p>
    <w:p w14:paraId="67669BB7" w14:textId="77777777" w:rsidR="00722F08" w:rsidRDefault="00000000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Vinicius Gonçalves </w:t>
      </w:r>
      <w:proofErr w:type="spellStart"/>
      <w:r>
        <w:rPr>
          <w:b/>
          <w:sz w:val="32"/>
          <w:szCs w:val="32"/>
        </w:rPr>
        <w:t>Neia</w:t>
      </w:r>
      <w:proofErr w:type="spellEnd"/>
    </w:p>
    <w:p w14:paraId="6670B90F" w14:textId="77777777" w:rsidR="00722F08" w:rsidRDefault="00722F08">
      <w:pPr>
        <w:pStyle w:val="Standard"/>
        <w:jc w:val="center"/>
        <w:rPr>
          <w:b/>
          <w:sz w:val="32"/>
          <w:szCs w:val="32"/>
        </w:rPr>
      </w:pPr>
    </w:p>
    <w:p w14:paraId="0D785EC7" w14:textId="77777777" w:rsidR="00722F08" w:rsidRDefault="00000000">
      <w:pPr>
        <w:pStyle w:val="Heading"/>
      </w:pPr>
      <w:r>
        <w:t xml:space="preserve">Especificação de Caso de </w:t>
      </w:r>
      <w:proofErr w:type="gramStart"/>
      <w:r>
        <w:t>Uso :</w:t>
      </w:r>
      <w:proofErr w:type="gramEnd"/>
      <w:r>
        <w:t xml:space="preserve">  Criar personagem</w:t>
      </w:r>
    </w:p>
    <w:p w14:paraId="5DD8A21A" w14:textId="77777777" w:rsidR="00722F08" w:rsidRDefault="00000000">
      <w:pPr>
        <w:pStyle w:val="Ttulo1"/>
      </w:pPr>
      <w:r>
        <w:t>Criar personagem</w:t>
      </w:r>
    </w:p>
    <w:p w14:paraId="5ACFA6EC" w14:textId="77777777" w:rsidR="00722F08" w:rsidRDefault="00000000">
      <w:pPr>
        <w:pStyle w:val="Ttulo2"/>
      </w:pPr>
      <w:r>
        <w:t>Breve Descrição</w:t>
      </w:r>
    </w:p>
    <w:p w14:paraId="6B437FA7" w14:textId="77777777" w:rsidR="00722F08" w:rsidRDefault="00000000">
      <w:pPr>
        <w:pStyle w:val="Standard"/>
        <w:ind w:left="709" w:firstLine="11"/>
        <w:jc w:val="both"/>
      </w:pPr>
      <w:r>
        <w:t>Este caso de uso tem por objetivo permitir criar um personagem.</w:t>
      </w:r>
    </w:p>
    <w:p w14:paraId="1785144B" w14:textId="77777777" w:rsidR="00722F08" w:rsidRDefault="00722F08">
      <w:pPr>
        <w:pStyle w:val="Standard"/>
      </w:pPr>
    </w:p>
    <w:p w14:paraId="67684701" w14:textId="77777777" w:rsidR="00722F08" w:rsidRDefault="00000000">
      <w:pPr>
        <w:pStyle w:val="Ttulo2"/>
      </w:pPr>
      <w:r>
        <w:t>Atores</w:t>
      </w:r>
    </w:p>
    <w:p w14:paraId="2678CF53" w14:textId="77777777" w:rsidR="00722F08" w:rsidRDefault="00000000">
      <w:pPr>
        <w:pStyle w:val="Standard"/>
        <w:ind w:left="284" w:firstLine="425"/>
        <w:jc w:val="both"/>
        <w:rPr>
          <w:szCs w:val="24"/>
        </w:rPr>
      </w:pPr>
      <w:r>
        <w:rPr>
          <w:szCs w:val="24"/>
        </w:rPr>
        <w:t>Usuário Web.</w:t>
      </w:r>
    </w:p>
    <w:p w14:paraId="03B67474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099E3CB1" w14:textId="77777777" w:rsidR="00722F08" w:rsidRDefault="00722F08">
      <w:pPr>
        <w:pStyle w:val="Standard"/>
        <w:ind w:left="284" w:firstLine="425"/>
        <w:jc w:val="both"/>
        <w:rPr>
          <w:szCs w:val="24"/>
        </w:rPr>
      </w:pPr>
    </w:p>
    <w:p w14:paraId="168B0EC5" w14:textId="77777777" w:rsidR="00722F08" w:rsidRDefault="00000000">
      <w:pPr>
        <w:pStyle w:val="Ttulo1"/>
      </w:pPr>
      <w:r>
        <w:t>Pré-condições</w:t>
      </w:r>
    </w:p>
    <w:p w14:paraId="6FC26571" w14:textId="77777777" w:rsidR="00722F08" w:rsidRDefault="00000000">
      <w:pPr>
        <w:pStyle w:val="Ttulo2"/>
      </w:pPr>
      <w:r>
        <w:t>Verificação de usuário</w:t>
      </w:r>
    </w:p>
    <w:p w14:paraId="0FBAA401" w14:textId="77777777" w:rsidR="00722F08" w:rsidRDefault="00000000">
      <w:pPr>
        <w:pStyle w:val="Standard"/>
        <w:ind w:left="709"/>
        <w:jc w:val="both"/>
      </w:pPr>
      <w:r>
        <w:rPr>
          <w:szCs w:val="24"/>
        </w:rPr>
        <w:t>O ator deverá estar autenticado no sistema.</w:t>
      </w:r>
    </w:p>
    <w:p w14:paraId="063268E6" w14:textId="77777777" w:rsidR="00722F08" w:rsidRDefault="00722F08">
      <w:pPr>
        <w:pStyle w:val="Standard"/>
        <w:rPr>
          <w:szCs w:val="24"/>
        </w:rPr>
      </w:pPr>
    </w:p>
    <w:p w14:paraId="56EEEB50" w14:textId="77777777" w:rsidR="00722F08" w:rsidRDefault="00000000">
      <w:pPr>
        <w:pStyle w:val="Ttulo1"/>
      </w:pPr>
      <w:r>
        <w:t>Fluxo de Eventos</w:t>
      </w:r>
    </w:p>
    <w:p w14:paraId="26C638E7" w14:textId="77777777" w:rsidR="00722F08" w:rsidRDefault="00000000">
      <w:pPr>
        <w:pStyle w:val="Ttulo2"/>
      </w:pPr>
      <w:r>
        <w:t>Fluxo Principal</w:t>
      </w:r>
    </w:p>
    <w:p w14:paraId="1D81AB6B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[FP01] – Criar personagem</w:t>
      </w:r>
    </w:p>
    <w:p w14:paraId="1299F5E0" w14:textId="77777777" w:rsidR="00722F08" w:rsidRDefault="00000000">
      <w:pPr>
        <w:pStyle w:val="Standard"/>
        <w:numPr>
          <w:ilvl w:val="0"/>
          <w:numId w:val="46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disponibiliza a tela inicial, com as categorias e fichas.</w:t>
      </w:r>
    </w:p>
    <w:p w14:paraId="377A4939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o sistema em que deseja criar o personagem.</w:t>
      </w:r>
    </w:p>
    <w:p w14:paraId="6957E80C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a opção “Criar personagem”.</w:t>
      </w:r>
    </w:p>
    <w:p w14:paraId="6C6DF41E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 xml:space="preserve">O sistema disponibiliza tela com os dados do personagem para serem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preenchidos.</w:t>
      </w:r>
    </w:p>
    <w:p w14:paraId="513B01FB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informa os dados de entrada.</w:t>
      </w:r>
    </w:p>
    <w:p w14:paraId="5FC7E75A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confirma o cadastro selecionando a opção “Salvar”.</w:t>
      </w:r>
    </w:p>
    <w:p w14:paraId="13035A7D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valida os dados informados.</w:t>
      </w:r>
    </w:p>
    <w:p w14:paraId="02B32B61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exibe mensagem de sucesso.</w:t>
      </w:r>
    </w:p>
    <w:p w14:paraId="2E93E408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Este caso de uso termina.</w:t>
      </w:r>
    </w:p>
    <w:p w14:paraId="7A9FDECC" w14:textId="77777777" w:rsidR="00722F08" w:rsidRDefault="00722F08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62332B6C" w14:textId="77777777" w:rsidR="00722F08" w:rsidRDefault="00000000">
      <w:pPr>
        <w:pStyle w:val="Ttulo2"/>
      </w:pPr>
      <w:r>
        <w:lastRenderedPageBreak/>
        <w:t>Fluxos Alternativos</w:t>
      </w:r>
    </w:p>
    <w:p w14:paraId="6015BD0D" w14:textId="77777777" w:rsidR="00722F08" w:rsidRDefault="00000000">
      <w:pPr>
        <w:pStyle w:val="Standard"/>
        <w:tabs>
          <w:tab w:val="left" w:pos="568"/>
          <w:tab w:val="left" w:pos="993"/>
        </w:tabs>
        <w:ind w:left="284" w:firstLine="425"/>
        <w:jc w:val="both"/>
      </w:pPr>
      <w:r>
        <w:rPr>
          <w:szCs w:val="24"/>
        </w:rPr>
        <w:t>[FA01] – Criar Personagem</w:t>
      </w:r>
    </w:p>
    <w:p w14:paraId="261C5C2E" w14:textId="629DF124" w:rsidR="00722F08" w:rsidRDefault="00000000" w:rsidP="00200758">
      <w:pPr>
        <w:pStyle w:val="Standard"/>
        <w:tabs>
          <w:tab w:val="left" w:pos="568"/>
          <w:tab w:val="left" w:pos="993"/>
        </w:tabs>
        <w:ind w:left="284" w:firstLine="425"/>
        <w:jc w:val="both"/>
      </w:pPr>
      <w:r>
        <w:rPr>
          <w:szCs w:val="24"/>
        </w:rPr>
        <w:tab/>
      </w:r>
      <w:r>
        <w:rPr>
          <w:szCs w:val="24"/>
        </w:rPr>
        <w:tab/>
        <w:t>Se algum dos dados obrigatórios não for informado, o sistema emite um aviso e o cadastro não é efetuado.</w:t>
      </w:r>
    </w:p>
    <w:p w14:paraId="290914BF" w14:textId="77777777" w:rsidR="00722F08" w:rsidRDefault="00722F08">
      <w:pPr>
        <w:pStyle w:val="Standard"/>
      </w:pPr>
    </w:p>
    <w:p w14:paraId="5C6DBA87" w14:textId="77777777" w:rsidR="00722F08" w:rsidRDefault="00000000">
      <w:pPr>
        <w:pStyle w:val="Heading"/>
      </w:pPr>
      <w:r>
        <w:t xml:space="preserve">Especificação de Caso de </w:t>
      </w:r>
      <w:proofErr w:type="gramStart"/>
      <w:r>
        <w:t>Uso :</w:t>
      </w:r>
      <w:proofErr w:type="gramEnd"/>
      <w:r>
        <w:t xml:space="preserve">  Editar personagem</w:t>
      </w:r>
    </w:p>
    <w:p w14:paraId="7899B065" w14:textId="77777777" w:rsidR="00722F08" w:rsidRDefault="00000000">
      <w:pPr>
        <w:pStyle w:val="Ttulo1"/>
        <w:numPr>
          <w:ilvl w:val="0"/>
          <w:numId w:val="47"/>
        </w:numPr>
      </w:pPr>
      <w:r>
        <w:t>Editar personagem</w:t>
      </w:r>
    </w:p>
    <w:p w14:paraId="3B110D5A" w14:textId="77777777" w:rsidR="00722F08" w:rsidRDefault="00000000">
      <w:pPr>
        <w:pStyle w:val="Ttulo2"/>
      </w:pPr>
      <w:r>
        <w:t>Breve Descrição</w:t>
      </w:r>
    </w:p>
    <w:p w14:paraId="1839F683" w14:textId="77777777" w:rsidR="00722F08" w:rsidRDefault="00000000">
      <w:pPr>
        <w:pStyle w:val="Standard"/>
        <w:ind w:left="709" w:firstLine="11"/>
        <w:jc w:val="both"/>
      </w:pPr>
      <w:r>
        <w:t>Este caso de uso tem por objetivo permitir editar os dados de um personagem pré-existente.</w:t>
      </w:r>
    </w:p>
    <w:p w14:paraId="02B2B7A4" w14:textId="77777777" w:rsidR="00722F08" w:rsidRDefault="00722F08">
      <w:pPr>
        <w:pStyle w:val="Standard"/>
      </w:pPr>
    </w:p>
    <w:p w14:paraId="1D3BBCF6" w14:textId="77777777" w:rsidR="00722F08" w:rsidRDefault="00000000">
      <w:pPr>
        <w:pStyle w:val="Ttulo2"/>
      </w:pPr>
      <w:r>
        <w:t>Atores</w:t>
      </w:r>
    </w:p>
    <w:p w14:paraId="17CCED8F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Usuário Web.</w:t>
      </w:r>
    </w:p>
    <w:p w14:paraId="2BC2364E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54AA2062" w14:textId="77777777" w:rsidR="00722F08" w:rsidRDefault="00722F08">
      <w:pPr>
        <w:pStyle w:val="Standard"/>
        <w:ind w:left="284" w:firstLine="425"/>
        <w:jc w:val="both"/>
        <w:rPr>
          <w:szCs w:val="24"/>
        </w:rPr>
      </w:pPr>
    </w:p>
    <w:p w14:paraId="1DA92579" w14:textId="77777777" w:rsidR="00722F08" w:rsidRDefault="00000000">
      <w:pPr>
        <w:pStyle w:val="Ttulo1"/>
      </w:pPr>
      <w:r>
        <w:t>Fluxo de Eventos</w:t>
      </w:r>
    </w:p>
    <w:p w14:paraId="7D0F4C93" w14:textId="77777777" w:rsidR="00722F08" w:rsidRDefault="00000000">
      <w:pPr>
        <w:pStyle w:val="Ttulo2"/>
      </w:pPr>
      <w:r>
        <w:t>Fluxo Principal</w:t>
      </w:r>
    </w:p>
    <w:p w14:paraId="4EF99764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[FP01] – Editar personagem</w:t>
      </w:r>
    </w:p>
    <w:p w14:paraId="5831B80F" w14:textId="77777777" w:rsidR="00722F08" w:rsidRDefault="00000000">
      <w:pPr>
        <w:pStyle w:val="Standard"/>
        <w:numPr>
          <w:ilvl w:val="0"/>
          <w:numId w:val="48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disponibiliza a tela inicial, com as categorias e fichas.</w:t>
      </w:r>
    </w:p>
    <w:p w14:paraId="066F0466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o sistema em que deseja editar o personagem.</w:t>
      </w:r>
    </w:p>
    <w:p w14:paraId="6C087493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seleciona o personagem que deseja editar.</w:t>
      </w:r>
    </w:p>
    <w:p w14:paraId="1B6D1C19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disponibiliza tela com os dados do personagem.</w:t>
      </w:r>
    </w:p>
    <w:p w14:paraId="43DBA5C0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clica na informação do personagem para permitir a edição.</w:t>
      </w:r>
    </w:p>
    <w:p w14:paraId="5C729934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altera os dados.</w:t>
      </w:r>
    </w:p>
    <w:p w14:paraId="336C53A8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Ao sair da página o sistema mostra uma tela de confirmação de alterações.</w:t>
      </w:r>
    </w:p>
    <w:p w14:paraId="5DD21FDB" w14:textId="77777777" w:rsidR="00722F08" w:rsidRDefault="00000000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ator confirma as alterações selecionando a opção “Salvar”.</w:t>
      </w:r>
    </w:p>
    <w:p w14:paraId="46FE8E70" w14:textId="77777777" w:rsidR="00200758" w:rsidRDefault="00000000" w:rsidP="00200758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>
        <w:rPr>
          <w:szCs w:val="24"/>
        </w:rPr>
        <w:t>O sistema valida os dados informados.</w:t>
      </w:r>
    </w:p>
    <w:p w14:paraId="47E38B93" w14:textId="77777777" w:rsidR="00200758" w:rsidRDefault="00000000" w:rsidP="00200758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 w:rsidRPr="00200758">
        <w:rPr>
          <w:szCs w:val="24"/>
        </w:rPr>
        <w:t>O sistema exibe mensagem de sucesso.</w:t>
      </w:r>
    </w:p>
    <w:p w14:paraId="48DC3748" w14:textId="0F04DF93" w:rsidR="00200758" w:rsidRDefault="00000000" w:rsidP="00200758">
      <w:pPr>
        <w:pStyle w:val="Standard"/>
        <w:numPr>
          <w:ilvl w:val="0"/>
          <w:numId w:val="23"/>
        </w:numPr>
        <w:tabs>
          <w:tab w:val="left" w:pos="993"/>
        </w:tabs>
        <w:ind w:left="284" w:firstLine="425"/>
        <w:jc w:val="both"/>
      </w:pPr>
      <w:r w:rsidRPr="00200758">
        <w:rPr>
          <w:szCs w:val="24"/>
        </w:rPr>
        <w:t>Este caso de uso termina.</w:t>
      </w:r>
    </w:p>
    <w:p w14:paraId="054328C2" w14:textId="77777777" w:rsidR="00722F08" w:rsidRDefault="00722F08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7C7F50F2" w14:textId="77777777" w:rsidR="00722F08" w:rsidRDefault="00000000">
      <w:pPr>
        <w:pStyle w:val="Ttulo2"/>
      </w:pPr>
      <w:r>
        <w:t>Fluxos Alternativos</w:t>
      </w:r>
    </w:p>
    <w:p w14:paraId="6B2B1985" w14:textId="6F7EF67B" w:rsidR="00200758" w:rsidRDefault="00000000" w:rsidP="00200758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 xml:space="preserve">[FA01] – </w:t>
      </w:r>
      <w:r w:rsidR="00200758">
        <w:rPr>
          <w:szCs w:val="24"/>
        </w:rPr>
        <w:t>Editar personagem</w:t>
      </w:r>
    </w:p>
    <w:p w14:paraId="6B896844" w14:textId="14C1BDAB" w:rsidR="00200758" w:rsidRDefault="00200758" w:rsidP="00200758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62013">
        <w:rPr>
          <w:szCs w:val="24"/>
        </w:rPr>
        <w:t xml:space="preserve">Se o usuário escolher a opção cancelar no passo 8 ao invés de salvar os dados são retornados aos </w:t>
      </w:r>
      <w:r w:rsidR="00F87FE5">
        <w:rPr>
          <w:szCs w:val="24"/>
        </w:rPr>
        <w:t>originais.</w:t>
      </w:r>
    </w:p>
    <w:p w14:paraId="2AAEA9BB" w14:textId="77777777" w:rsidR="00200758" w:rsidRDefault="00200758" w:rsidP="00200758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</w:p>
    <w:p w14:paraId="1228899A" w14:textId="77777777" w:rsidR="00200758" w:rsidRDefault="00200758" w:rsidP="00200758">
      <w:pPr>
        <w:pStyle w:val="Standard"/>
        <w:tabs>
          <w:tab w:val="left" w:pos="568"/>
          <w:tab w:val="left" w:pos="993"/>
        </w:tabs>
        <w:ind w:left="284" w:firstLine="425"/>
        <w:jc w:val="both"/>
      </w:pPr>
    </w:p>
    <w:p w14:paraId="62E164A2" w14:textId="4DAAB2FB" w:rsidR="00722F08" w:rsidRDefault="00000000">
      <w:pPr>
        <w:pStyle w:val="Heading"/>
      </w:pPr>
      <w:r>
        <w:t xml:space="preserve">Especificação de Caso de </w:t>
      </w:r>
      <w:proofErr w:type="gramStart"/>
      <w:r>
        <w:t>Uso :</w:t>
      </w:r>
      <w:proofErr w:type="gramEnd"/>
      <w:r>
        <w:t xml:space="preserve">  </w:t>
      </w:r>
      <w:r w:rsidR="00F87FE5">
        <w:t>Excluir personagem</w:t>
      </w:r>
    </w:p>
    <w:p w14:paraId="7BDE79EF" w14:textId="77777777" w:rsidR="00722F08" w:rsidRDefault="00000000">
      <w:pPr>
        <w:pStyle w:val="Ttulo1"/>
        <w:numPr>
          <w:ilvl w:val="0"/>
          <w:numId w:val="51"/>
        </w:numPr>
      </w:pPr>
      <w:r>
        <w:t>Editar personagem</w:t>
      </w:r>
    </w:p>
    <w:p w14:paraId="20F8B2EC" w14:textId="77777777" w:rsidR="00722F08" w:rsidRDefault="00000000">
      <w:pPr>
        <w:pStyle w:val="Ttulo2"/>
        <w:numPr>
          <w:ilvl w:val="1"/>
          <w:numId w:val="41"/>
        </w:numPr>
        <w:rPr>
          <w:szCs w:val="24"/>
        </w:rPr>
      </w:pPr>
      <w:r>
        <w:rPr>
          <w:szCs w:val="24"/>
        </w:rPr>
        <w:t>Breve Descrição</w:t>
      </w:r>
    </w:p>
    <w:p w14:paraId="7FF4CD30" w14:textId="4D51A360" w:rsidR="00722F08" w:rsidRDefault="00000000" w:rsidP="00200758">
      <w:pPr>
        <w:pStyle w:val="Standard"/>
        <w:ind w:left="720"/>
        <w:jc w:val="both"/>
      </w:pPr>
      <w:r>
        <w:t>Este caso de uso tem por objetivo permitir e</w:t>
      </w:r>
      <w:r w:rsidR="00F87FE5">
        <w:t>xcluir</w:t>
      </w:r>
      <w:r>
        <w:t xml:space="preserve"> os dados de um personagem pré-existente.</w:t>
      </w:r>
    </w:p>
    <w:p w14:paraId="6D70B940" w14:textId="77777777" w:rsidR="00722F08" w:rsidRDefault="00722F08" w:rsidP="00200758">
      <w:pPr>
        <w:pStyle w:val="Standard"/>
      </w:pPr>
    </w:p>
    <w:p w14:paraId="187FAE2F" w14:textId="77777777" w:rsidR="00722F08" w:rsidRDefault="00000000">
      <w:pPr>
        <w:pStyle w:val="Ttulo2"/>
        <w:numPr>
          <w:ilvl w:val="1"/>
          <w:numId w:val="41"/>
        </w:numPr>
      </w:pPr>
      <w:r>
        <w:t>Atores</w:t>
      </w:r>
    </w:p>
    <w:p w14:paraId="754A0422" w14:textId="77777777" w:rsidR="00722F08" w:rsidRDefault="00000000" w:rsidP="00200758">
      <w:pPr>
        <w:pStyle w:val="Standard"/>
        <w:ind w:left="709"/>
        <w:jc w:val="both"/>
      </w:pPr>
      <w:r>
        <w:rPr>
          <w:szCs w:val="24"/>
        </w:rPr>
        <w:t>Usuário Web.</w:t>
      </w:r>
    </w:p>
    <w:p w14:paraId="55DAB1FD" w14:textId="39F8E184" w:rsidR="00722F08" w:rsidRDefault="00000000" w:rsidP="00200758">
      <w:pPr>
        <w:pStyle w:val="Standard"/>
        <w:ind w:left="709"/>
        <w:jc w:val="both"/>
      </w:pPr>
      <w:r>
        <w:rPr>
          <w:szCs w:val="24"/>
        </w:rPr>
        <w:t>Administrador.</w:t>
      </w:r>
    </w:p>
    <w:p w14:paraId="6BA8AF00" w14:textId="77777777" w:rsidR="00200758" w:rsidRPr="00200758" w:rsidRDefault="00200758" w:rsidP="00200758">
      <w:pPr>
        <w:pStyle w:val="Standard"/>
        <w:ind w:left="709"/>
        <w:jc w:val="both"/>
      </w:pPr>
    </w:p>
    <w:p w14:paraId="41EB1445" w14:textId="77777777" w:rsidR="00722F08" w:rsidRDefault="00000000">
      <w:pPr>
        <w:pStyle w:val="Ttulo1"/>
        <w:numPr>
          <w:ilvl w:val="0"/>
          <w:numId w:val="41"/>
        </w:numPr>
      </w:pPr>
      <w:r>
        <w:t>Fluxo de Eventos</w:t>
      </w:r>
    </w:p>
    <w:p w14:paraId="72758157" w14:textId="77777777" w:rsidR="00722F08" w:rsidRDefault="00000000">
      <w:pPr>
        <w:pStyle w:val="Ttulo2"/>
        <w:numPr>
          <w:ilvl w:val="1"/>
          <w:numId w:val="41"/>
        </w:numPr>
      </w:pPr>
      <w:r>
        <w:rPr>
          <w:szCs w:val="24"/>
        </w:rPr>
        <w:t>Fluxo Principal</w:t>
      </w:r>
    </w:p>
    <w:p w14:paraId="20EFE47D" w14:textId="6F21831C" w:rsidR="00722F08" w:rsidRDefault="00000000">
      <w:pPr>
        <w:pStyle w:val="Standard"/>
        <w:numPr>
          <w:ilvl w:val="0"/>
          <w:numId w:val="41"/>
        </w:numPr>
        <w:ind w:left="284" w:firstLine="425"/>
        <w:jc w:val="both"/>
      </w:pPr>
      <w:r>
        <w:rPr>
          <w:szCs w:val="24"/>
        </w:rPr>
        <w:t xml:space="preserve">[FP01] – </w:t>
      </w:r>
      <w:r w:rsidR="00F87FE5">
        <w:rPr>
          <w:szCs w:val="24"/>
        </w:rPr>
        <w:t>Excluir</w:t>
      </w:r>
      <w:r>
        <w:rPr>
          <w:szCs w:val="24"/>
        </w:rPr>
        <w:t xml:space="preserve"> personagem</w:t>
      </w:r>
    </w:p>
    <w:p w14:paraId="52E4713B" w14:textId="77777777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  <w:rPr>
          <w:rFonts w:hint="eastAsia"/>
        </w:rPr>
      </w:pPr>
      <w:bookmarkStart w:id="0" w:name="_Hlk145459672"/>
      <w:r>
        <w:rPr>
          <w:rFonts w:hint="eastAsia"/>
        </w:rPr>
        <w:t>O sistema disponibiliza a tela inicial, com as categorias e fichas.</w:t>
      </w:r>
    </w:p>
    <w:p w14:paraId="20D8BC1A" w14:textId="7319BA36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  <w:rPr>
          <w:rFonts w:hint="eastAsia"/>
        </w:rPr>
      </w:pPr>
      <w:r>
        <w:rPr>
          <w:rFonts w:hint="eastAsia"/>
        </w:rPr>
        <w:t xml:space="preserve">O ator seleciona o sistema em que deseja </w:t>
      </w:r>
      <w:r>
        <w:t xml:space="preserve">excluir </w:t>
      </w:r>
      <w:r>
        <w:rPr>
          <w:rFonts w:hint="eastAsia"/>
        </w:rPr>
        <w:t>o personagem.</w:t>
      </w:r>
    </w:p>
    <w:p w14:paraId="35B4F8DA" w14:textId="7B45B709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  <w:rPr>
          <w:rFonts w:hint="eastAsia"/>
        </w:rPr>
      </w:pPr>
      <w:r>
        <w:rPr>
          <w:rFonts w:hint="eastAsia"/>
        </w:rPr>
        <w:t>O ator seleciona o</w:t>
      </w:r>
      <w:r>
        <w:t xml:space="preserve"> botão “Excluir” do</w:t>
      </w:r>
      <w:r>
        <w:rPr>
          <w:rFonts w:hint="eastAsia"/>
        </w:rPr>
        <w:t xml:space="preserve"> personagem que deseja </w:t>
      </w:r>
      <w:r>
        <w:t>deletar</w:t>
      </w:r>
      <w:r>
        <w:rPr>
          <w:rFonts w:hint="eastAsia"/>
        </w:rPr>
        <w:t>.</w:t>
      </w:r>
    </w:p>
    <w:p w14:paraId="49F51C95" w14:textId="4052FA5A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</w:pPr>
      <w:r>
        <w:t>O sistema mostra uma tela de confirmação.</w:t>
      </w:r>
    </w:p>
    <w:p w14:paraId="254BCBA9" w14:textId="695222AC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  <w:rPr>
          <w:rFonts w:hint="eastAsia"/>
        </w:rPr>
      </w:pPr>
      <w:r>
        <w:t>O ator confirma que deseja excluir o personagem selecionado.</w:t>
      </w:r>
    </w:p>
    <w:p w14:paraId="5B564DAE" w14:textId="77777777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</w:pPr>
      <w:r>
        <w:rPr>
          <w:rFonts w:hint="eastAsia"/>
        </w:rPr>
        <w:t>O sistema exibe mensagem de sucesso.</w:t>
      </w:r>
    </w:p>
    <w:p w14:paraId="66FF2DBE" w14:textId="2F34DDA0" w:rsidR="00F87FE5" w:rsidRDefault="00F87FE5" w:rsidP="00F87FE5">
      <w:pPr>
        <w:pStyle w:val="Standard"/>
        <w:numPr>
          <w:ilvl w:val="0"/>
          <w:numId w:val="60"/>
        </w:numPr>
        <w:tabs>
          <w:tab w:val="left" w:pos="993"/>
        </w:tabs>
        <w:jc w:val="both"/>
        <w:rPr>
          <w:rFonts w:hint="eastAsia"/>
        </w:rPr>
      </w:pPr>
      <w:r>
        <w:t>Este caso de uso termina</w:t>
      </w:r>
    </w:p>
    <w:bookmarkEnd w:id="0"/>
    <w:p w14:paraId="5BCFAB9F" w14:textId="77777777" w:rsidR="00722F08" w:rsidRDefault="00722F08" w:rsidP="00F87FE5">
      <w:pPr>
        <w:pStyle w:val="Standard"/>
        <w:tabs>
          <w:tab w:val="left" w:pos="993"/>
        </w:tabs>
        <w:ind w:left="709"/>
        <w:jc w:val="both"/>
        <w:rPr>
          <w:szCs w:val="24"/>
        </w:rPr>
      </w:pPr>
    </w:p>
    <w:p w14:paraId="7FDDBFF6" w14:textId="77777777" w:rsidR="00F87FE5" w:rsidRDefault="00F87FE5" w:rsidP="00F87FE5">
      <w:pPr>
        <w:pStyle w:val="Standard"/>
        <w:tabs>
          <w:tab w:val="left" w:pos="993"/>
        </w:tabs>
        <w:ind w:left="709"/>
        <w:jc w:val="both"/>
        <w:rPr>
          <w:szCs w:val="24"/>
        </w:rPr>
      </w:pPr>
    </w:p>
    <w:p w14:paraId="48F7E361" w14:textId="77777777" w:rsidR="00722F08" w:rsidRDefault="00000000" w:rsidP="00F87FE5">
      <w:pPr>
        <w:pStyle w:val="Ttulo2"/>
        <w:numPr>
          <w:ilvl w:val="1"/>
          <w:numId w:val="60"/>
        </w:numPr>
        <w:rPr>
          <w:szCs w:val="24"/>
        </w:rPr>
      </w:pPr>
      <w:r>
        <w:rPr>
          <w:szCs w:val="24"/>
        </w:rPr>
        <w:t>Fluxos Alternativos</w:t>
      </w:r>
    </w:p>
    <w:p w14:paraId="68DADA4D" w14:textId="166C424B" w:rsidR="00722F08" w:rsidRDefault="00000000" w:rsidP="00F87FE5">
      <w:pPr>
        <w:pStyle w:val="Standard"/>
        <w:tabs>
          <w:tab w:val="left" w:pos="568"/>
          <w:tab w:val="left" w:pos="993"/>
        </w:tabs>
        <w:ind w:left="709"/>
        <w:jc w:val="both"/>
      </w:pPr>
      <w:r>
        <w:rPr>
          <w:szCs w:val="24"/>
        </w:rPr>
        <w:t xml:space="preserve">[FA01] – </w:t>
      </w:r>
      <w:r w:rsidR="00F87FE5">
        <w:rPr>
          <w:szCs w:val="24"/>
        </w:rPr>
        <w:t>Excluir personagem</w:t>
      </w:r>
    </w:p>
    <w:p w14:paraId="0920EB23" w14:textId="6320459E" w:rsidR="00722F08" w:rsidRDefault="00000000">
      <w:pPr>
        <w:pStyle w:val="Standard"/>
        <w:tabs>
          <w:tab w:val="left" w:pos="709"/>
        </w:tabs>
        <w:jc w:val="both"/>
        <w:rPr>
          <w:szCs w:val="24"/>
        </w:rPr>
      </w:pPr>
      <w:r>
        <w:rPr>
          <w:szCs w:val="24"/>
        </w:rPr>
        <w:tab/>
      </w:r>
      <w:r w:rsidR="00F87FE5">
        <w:rPr>
          <w:szCs w:val="24"/>
        </w:rPr>
        <w:tab/>
        <w:t>Se o usuário na tela de confirmação do passo 4 clicar em “cancelar” o programa retorna para a tela inicial.</w:t>
      </w:r>
    </w:p>
    <w:p w14:paraId="4EE9523D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6804D4A9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1C5F43D1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0DB97C66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4AD29156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0B1E6DE8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296B12B5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0BB970CA" w14:textId="77777777" w:rsidR="00722F08" w:rsidRDefault="00722F08">
      <w:pPr>
        <w:pStyle w:val="Standard"/>
        <w:tabs>
          <w:tab w:val="left" w:pos="709"/>
        </w:tabs>
        <w:jc w:val="both"/>
        <w:rPr>
          <w:szCs w:val="24"/>
        </w:rPr>
      </w:pPr>
    </w:p>
    <w:p w14:paraId="6428B059" w14:textId="6FA0F869" w:rsidR="00722F08" w:rsidRDefault="00000000">
      <w:pPr>
        <w:pStyle w:val="Heading"/>
      </w:pPr>
      <w:r>
        <w:lastRenderedPageBreak/>
        <w:t xml:space="preserve">Especificação de Caso de </w:t>
      </w:r>
      <w:proofErr w:type="gramStart"/>
      <w:r>
        <w:t>Uso :</w:t>
      </w:r>
      <w:proofErr w:type="gramEnd"/>
      <w:r>
        <w:t xml:space="preserve">  </w:t>
      </w:r>
      <w:r w:rsidR="00F87FE5" w:rsidRPr="00F87FE5">
        <w:rPr>
          <w:rFonts w:hint="eastAsia"/>
        </w:rPr>
        <w:t>Visualizar Personagem</w:t>
      </w:r>
    </w:p>
    <w:p w14:paraId="080244AA" w14:textId="77777777" w:rsidR="00722F08" w:rsidRDefault="00722F08">
      <w:pPr>
        <w:pStyle w:val="Standard"/>
      </w:pPr>
    </w:p>
    <w:p w14:paraId="5A10EAAC" w14:textId="77777777" w:rsidR="00722F08" w:rsidRDefault="00000000">
      <w:pPr>
        <w:pStyle w:val="Ttulo1"/>
        <w:numPr>
          <w:ilvl w:val="0"/>
          <w:numId w:val="53"/>
        </w:numPr>
      </w:pPr>
      <w:r>
        <w:t>Manter Usuário</w:t>
      </w:r>
    </w:p>
    <w:p w14:paraId="5607BC2C" w14:textId="77777777" w:rsidR="00722F08" w:rsidRDefault="00000000">
      <w:pPr>
        <w:pStyle w:val="Ttulo2"/>
      </w:pPr>
      <w:r>
        <w:t>Breve Descrição</w:t>
      </w:r>
    </w:p>
    <w:p w14:paraId="01CACF36" w14:textId="29A1BA94" w:rsidR="00722F08" w:rsidRDefault="00000000">
      <w:pPr>
        <w:pStyle w:val="Standard"/>
        <w:ind w:left="709" w:firstLine="11"/>
        <w:jc w:val="both"/>
      </w:pPr>
      <w:r>
        <w:t xml:space="preserve">Este caso de uso tem por objetivo permitir </w:t>
      </w:r>
      <w:r w:rsidR="00F87FE5">
        <w:t>visualizar</w:t>
      </w:r>
      <w:r>
        <w:t xml:space="preserve"> os dados de um personagem pré-existente.</w:t>
      </w:r>
    </w:p>
    <w:p w14:paraId="5C7BFB52" w14:textId="77777777" w:rsidR="00722F08" w:rsidRDefault="00722F08">
      <w:pPr>
        <w:pStyle w:val="Standard"/>
      </w:pPr>
    </w:p>
    <w:p w14:paraId="1B65552E" w14:textId="77777777" w:rsidR="00722F08" w:rsidRDefault="00000000">
      <w:pPr>
        <w:pStyle w:val="Ttulo2"/>
      </w:pPr>
      <w:r>
        <w:t>Atores</w:t>
      </w:r>
    </w:p>
    <w:p w14:paraId="19818EC5" w14:textId="77777777" w:rsidR="00722F08" w:rsidRDefault="00000000">
      <w:pPr>
        <w:pStyle w:val="Standard"/>
        <w:ind w:left="284" w:firstLine="425"/>
        <w:jc w:val="both"/>
        <w:rPr>
          <w:szCs w:val="24"/>
        </w:rPr>
      </w:pPr>
      <w:r>
        <w:rPr>
          <w:szCs w:val="24"/>
        </w:rPr>
        <w:t>Usuário Web.</w:t>
      </w:r>
    </w:p>
    <w:p w14:paraId="1A4ED2DE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Administrador.</w:t>
      </w:r>
    </w:p>
    <w:p w14:paraId="5CFC4412" w14:textId="77777777" w:rsidR="00722F08" w:rsidRDefault="00722F08">
      <w:pPr>
        <w:pStyle w:val="Standard"/>
        <w:ind w:left="284" w:firstLine="425"/>
        <w:jc w:val="both"/>
        <w:rPr>
          <w:szCs w:val="24"/>
        </w:rPr>
      </w:pPr>
    </w:p>
    <w:p w14:paraId="54CC53EF" w14:textId="77777777" w:rsidR="00722F08" w:rsidRDefault="00000000">
      <w:pPr>
        <w:pStyle w:val="Ttulo1"/>
      </w:pPr>
      <w:r>
        <w:t>Pré-condições</w:t>
      </w:r>
    </w:p>
    <w:p w14:paraId="3DBCD928" w14:textId="77777777" w:rsidR="00722F08" w:rsidRDefault="00000000">
      <w:pPr>
        <w:pStyle w:val="Ttulo2"/>
      </w:pPr>
      <w:r>
        <w:t>Verificação de usuário</w:t>
      </w:r>
    </w:p>
    <w:p w14:paraId="10E3AB80" w14:textId="77777777" w:rsidR="00722F08" w:rsidRDefault="00000000">
      <w:pPr>
        <w:pStyle w:val="Standard"/>
        <w:ind w:left="709"/>
        <w:jc w:val="both"/>
      </w:pPr>
      <w:r>
        <w:rPr>
          <w:szCs w:val="24"/>
        </w:rPr>
        <w:t>O ator deverá estar autenticado no sistema e possuir permissão para executar esta funcionalidade e ter pelo menos um personagem criado.</w:t>
      </w:r>
    </w:p>
    <w:p w14:paraId="09370A6C" w14:textId="77777777" w:rsidR="00722F08" w:rsidRDefault="00722F08">
      <w:pPr>
        <w:pStyle w:val="Standard"/>
        <w:rPr>
          <w:szCs w:val="24"/>
        </w:rPr>
      </w:pPr>
    </w:p>
    <w:p w14:paraId="1F977833" w14:textId="77777777" w:rsidR="00722F08" w:rsidRDefault="00000000">
      <w:pPr>
        <w:pStyle w:val="Ttulo1"/>
      </w:pPr>
      <w:r>
        <w:t>Fluxo de Eventos</w:t>
      </w:r>
    </w:p>
    <w:p w14:paraId="10EB0164" w14:textId="77777777" w:rsidR="00722F08" w:rsidRDefault="00000000">
      <w:pPr>
        <w:pStyle w:val="Ttulo2"/>
      </w:pPr>
      <w:r>
        <w:t>Fluxo Principal</w:t>
      </w:r>
    </w:p>
    <w:p w14:paraId="22A10A09" w14:textId="77777777" w:rsidR="00722F08" w:rsidRDefault="00000000">
      <w:pPr>
        <w:pStyle w:val="Standard"/>
        <w:ind w:left="284" w:firstLine="425"/>
        <w:jc w:val="both"/>
      </w:pPr>
      <w:r>
        <w:rPr>
          <w:szCs w:val="24"/>
        </w:rPr>
        <w:t>[FP01] – Editar personagem</w:t>
      </w:r>
    </w:p>
    <w:p w14:paraId="655DAD49" w14:textId="77777777" w:rsidR="00F87FE5" w:rsidRPr="00F87FE5" w:rsidRDefault="00F87FE5" w:rsidP="00F87FE5">
      <w:pPr>
        <w:pStyle w:val="Standard"/>
        <w:numPr>
          <w:ilvl w:val="0"/>
          <w:numId w:val="62"/>
        </w:numPr>
        <w:tabs>
          <w:tab w:val="left" w:pos="993"/>
        </w:tabs>
        <w:jc w:val="both"/>
        <w:rPr>
          <w:rFonts w:hint="eastAsia"/>
          <w:szCs w:val="24"/>
        </w:rPr>
      </w:pPr>
      <w:r w:rsidRPr="00F87FE5">
        <w:rPr>
          <w:rFonts w:hint="eastAsia"/>
          <w:szCs w:val="24"/>
        </w:rPr>
        <w:t>O sistema disponibiliza a tela inicial, com as categorias e fichas.</w:t>
      </w:r>
    </w:p>
    <w:p w14:paraId="55CDB3FE" w14:textId="48A936CA" w:rsidR="00F87FE5" w:rsidRPr="00F87FE5" w:rsidRDefault="00F87FE5" w:rsidP="00F87FE5">
      <w:pPr>
        <w:pStyle w:val="Standard"/>
        <w:numPr>
          <w:ilvl w:val="0"/>
          <w:numId w:val="62"/>
        </w:numPr>
        <w:tabs>
          <w:tab w:val="left" w:pos="993"/>
        </w:tabs>
        <w:jc w:val="both"/>
        <w:rPr>
          <w:rFonts w:hint="eastAsia"/>
          <w:szCs w:val="24"/>
        </w:rPr>
      </w:pPr>
      <w:r w:rsidRPr="00F87FE5">
        <w:rPr>
          <w:rFonts w:hint="eastAsia"/>
          <w:szCs w:val="24"/>
        </w:rPr>
        <w:t xml:space="preserve">O ator seleciona o sistema em que deseja </w:t>
      </w:r>
      <w:r w:rsidR="000336A0">
        <w:rPr>
          <w:szCs w:val="24"/>
        </w:rPr>
        <w:t>visualizar</w:t>
      </w:r>
      <w:r w:rsidRPr="00F87FE5">
        <w:rPr>
          <w:rFonts w:hint="eastAsia"/>
          <w:szCs w:val="24"/>
        </w:rPr>
        <w:t xml:space="preserve"> o personagem.</w:t>
      </w:r>
    </w:p>
    <w:p w14:paraId="7BD2D968" w14:textId="485FB011" w:rsidR="00F87FE5" w:rsidRPr="00F87FE5" w:rsidRDefault="00F87FE5" w:rsidP="000336A0">
      <w:pPr>
        <w:pStyle w:val="Standard"/>
        <w:numPr>
          <w:ilvl w:val="0"/>
          <w:numId w:val="62"/>
        </w:numPr>
        <w:tabs>
          <w:tab w:val="left" w:pos="993"/>
        </w:tabs>
        <w:jc w:val="both"/>
        <w:rPr>
          <w:rFonts w:hint="eastAsia"/>
          <w:szCs w:val="24"/>
        </w:rPr>
      </w:pPr>
      <w:r w:rsidRPr="00F87FE5">
        <w:rPr>
          <w:rFonts w:hint="eastAsia"/>
          <w:szCs w:val="24"/>
        </w:rPr>
        <w:t xml:space="preserve">O ator seleciona </w:t>
      </w:r>
      <w:r w:rsidR="000336A0">
        <w:rPr>
          <w:szCs w:val="24"/>
        </w:rPr>
        <w:t>personagem que deseja visualizar os dados clicando nele</w:t>
      </w:r>
      <w:r w:rsidRPr="00F87FE5">
        <w:rPr>
          <w:rFonts w:hint="eastAsia"/>
          <w:szCs w:val="24"/>
        </w:rPr>
        <w:t>.</w:t>
      </w:r>
    </w:p>
    <w:p w14:paraId="62EB74B9" w14:textId="0D5A3D12" w:rsidR="00F87FE5" w:rsidRPr="00F87FE5" w:rsidRDefault="00F87FE5" w:rsidP="00F87FE5">
      <w:pPr>
        <w:pStyle w:val="Standard"/>
        <w:numPr>
          <w:ilvl w:val="0"/>
          <w:numId w:val="62"/>
        </w:numPr>
        <w:tabs>
          <w:tab w:val="left" w:pos="993"/>
        </w:tabs>
        <w:jc w:val="both"/>
        <w:rPr>
          <w:rFonts w:hint="eastAsia"/>
          <w:szCs w:val="24"/>
        </w:rPr>
      </w:pPr>
      <w:r w:rsidRPr="00F87FE5">
        <w:rPr>
          <w:rFonts w:hint="eastAsia"/>
          <w:szCs w:val="24"/>
        </w:rPr>
        <w:t xml:space="preserve">O sistema exibe </w:t>
      </w:r>
      <w:r w:rsidR="000336A0">
        <w:rPr>
          <w:szCs w:val="24"/>
        </w:rPr>
        <w:t>os dados do personagem</w:t>
      </w:r>
      <w:r w:rsidRPr="00F87FE5">
        <w:rPr>
          <w:rFonts w:hint="eastAsia"/>
          <w:szCs w:val="24"/>
        </w:rPr>
        <w:t>.</w:t>
      </w:r>
    </w:p>
    <w:p w14:paraId="7DE9C67A" w14:textId="77777777" w:rsidR="00F87FE5" w:rsidRPr="00F87FE5" w:rsidRDefault="00F87FE5" w:rsidP="00F87FE5">
      <w:pPr>
        <w:pStyle w:val="Standard"/>
        <w:numPr>
          <w:ilvl w:val="0"/>
          <w:numId w:val="62"/>
        </w:numPr>
        <w:tabs>
          <w:tab w:val="left" w:pos="993"/>
        </w:tabs>
        <w:jc w:val="both"/>
        <w:rPr>
          <w:rFonts w:hint="eastAsia"/>
          <w:szCs w:val="24"/>
        </w:rPr>
      </w:pPr>
      <w:r w:rsidRPr="00F87FE5">
        <w:rPr>
          <w:rFonts w:hint="eastAsia"/>
          <w:szCs w:val="24"/>
        </w:rPr>
        <w:t>Este caso de uso termina</w:t>
      </w:r>
    </w:p>
    <w:p w14:paraId="100681F1" w14:textId="77777777" w:rsidR="00722F08" w:rsidRDefault="00722F08">
      <w:pPr>
        <w:pStyle w:val="Standard"/>
        <w:tabs>
          <w:tab w:val="left" w:pos="993"/>
        </w:tabs>
        <w:ind w:left="284" w:firstLine="425"/>
        <w:jc w:val="both"/>
        <w:rPr>
          <w:szCs w:val="24"/>
        </w:rPr>
      </w:pPr>
    </w:p>
    <w:p w14:paraId="64B3B059" w14:textId="77777777" w:rsidR="00722F08" w:rsidRDefault="00000000">
      <w:pPr>
        <w:pStyle w:val="Ttulo2"/>
      </w:pPr>
      <w:r>
        <w:t>Fluxos Alternativos</w:t>
      </w:r>
    </w:p>
    <w:p w14:paraId="5FA54F95" w14:textId="68466132" w:rsidR="00722F08" w:rsidRDefault="00000000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 xml:space="preserve">[FA01] – Visualizar </w:t>
      </w:r>
      <w:r w:rsidR="000336A0">
        <w:rPr>
          <w:szCs w:val="24"/>
        </w:rPr>
        <w:t>Personagem</w:t>
      </w:r>
    </w:p>
    <w:p w14:paraId="64F1E168" w14:textId="6C9D7BD3" w:rsidR="00722F08" w:rsidRDefault="000336A0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672100C6" w14:textId="07107788" w:rsidR="000336A0" w:rsidRPr="000336A0" w:rsidRDefault="000336A0" w:rsidP="000336A0">
      <w:pPr>
        <w:pStyle w:val="Standard"/>
        <w:tabs>
          <w:tab w:val="left" w:pos="568"/>
          <w:tab w:val="left" w:pos="993"/>
        </w:tabs>
        <w:ind w:left="284" w:firstLine="425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sectPr w:rsidR="000336A0" w:rsidRPr="000336A0">
      <w:headerReference w:type="default" r:id="rId7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24BD" w14:textId="77777777" w:rsidR="00ED3FAD" w:rsidRDefault="00ED3FAD">
      <w:pPr>
        <w:rPr>
          <w:rFonts w:hint="eastAsia"/>
        </w:rPr>
      </w:pPr>
      <w:r>
        <w:separator/>
      </w:r>
    </w:p>
  </w:endnote>
  <w:endnote w:type="continuationSeparator" w:id="0">
    <w:p w14:paraId="2CB5EA22" w14:textId="77777777" w:rsidR="00ED3FAD" w:rsidRDefault="00ED3F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D50B" w14:textId="77777777" w:rsidR="00ED3FAD" w:rsidRDefault="00ED3FA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8C79D7B" w14:textId="77777777" w:rsidR="00ED3FAD" w:rsidRDefault="00ED3FA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10CD8" w14:textId="77777777" w:rsidR="00000000" w:rsidRDefault="00000000">
    <w:pPr>
      <w:pStyle w:val="Standard"/>
      <w:rPr>
        <w:szCs w:val="24"/>
      </w:rPr>
    </w:pPr>
  </w:p>
  <w:p w14:paraId="6EF699B3" w14:textId="77777777" w:rsidR="00000000" w:rsidRDefault="00000000">
    <w:pPr>
      <w:pStyle w:val="Standard"/>
      <w:pBdr>
        <w:top w:val="single" w:sz="6" w:space="1" w:color="000000"/>
      </w:pBdr>
      <w:rPr>
        <w:szCs w:val="24"/>
      </w:rPr>
    </w:pPr>
  </w:p>
  <w:p w14:paraId="05736310" w14:textId="77777777" w:rsidR="00000000" w:rsidRDefault="00000000">
    <w:pPr>
      <w:pStyle w:val="Standard"/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Especificação de Casos de Uso</w:t>
    </w:r>
  </w:p>
  <w:p w14:paraId="36AC1A2E" w14:textId="77777777" w:rsidR="00000000" w:rsidRDefault="00000000">
    <w:pPr>
      <w:pStyle w:val="Standard"/>
      <w:pBdr>
        <w:bottom w:val="single" w:sz="6" w:space="1" w:color="000000"/>
      </w:pBdr>
      <w:jc w:val="right"/>
      <w:rPr>
        <w:b/>
        <w:bCs/>
        <w:sz w:val="36"/>
        <w:szCs w:val="24"/>
      </w:rPr>
    </w:pPr>
  </w:p>
  <w:p w14:paraId="0375277D" w14:textId="77777777" w:rsidR="00000000" w:rsidRDefault="00000000">
    <w:pPr>
      <w:pStyle w:val="Cabealho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865"/>
    <w:multiLevelType w:val="multilevel"/>
    <w:tmpl w:val="FCF6EC5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3573FDE"/>
    <w:multiLevelType w:val="multilevel"/>
    <w:tmpl w:val="E48C7FA8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038E1A7C"/>
    <w:multiLevelType w:val="multilevel"/>
    <w:tmpl w:val="810E6D54"/>
    <w:styleLink w:val="WW8Num2"/>
    <w:lvl w:ilvl="0">
      <w:numFmt w:val="decimal"/>
      <w:lvlText w:val="*%1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042E0BAF"/>
    <w:multiLevelType w:val="multilevel"/>
    <w:tmpl w:val="EE003DEE"/>
    <w:styleLink w:val="WW8Num3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08B37863"/>
    <w:multiLevelType w:val="multilevel"/>
    <w:tmpl w:val="60A4FA6C"/>
    <w:styleLink w:val="WW8Num22"/>
    <w:lvl w:ilvl="0">
      <w:start w:val="1"/>
      <w:numFmt w:val="decimal"/>
      <w:lvlText w:val="%1."/>
      <w:lvlJc w:val="left"/>
      <w:pPr>
        <w:ind w:left="1440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1D63B2"/>
    <w:multiLevelType w:val="multilevel"/>
    <w:tmpl w:val="F3F82592"/>
    <w:styleLink w:val="WW8Num20"/>
    <w:lvl w:ilvl="0">
      <w:start w:val="1"/>
      <w:numFmt w:val="decimal"/>
      <w:lvlText w:val="%1."/>
      <w:lvlJc w:val="left"/>
      <w:pPr>
        <w:ind w:left="1080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161177"/>
    <w:multiLevelType w:val="multilevel"/>
    <w:tmpl w:val="6BF63F08"/>
    <w:styleLink w:val="WW8Num4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100A1205"/>
    <w:multiLevelType w:val="multilevel"/>
    <w:tmpl w:val="087AA410"/>
    <w:styleLink w:val="WW8Num2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8" w15:restartNumberingAfterBreak="0">
    <w:nsid w:val="1303082A"/>
    <w:multiLevelType w:val="multilevel"/>
    <w:tmpl w:val="DFC07BEE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9" w15:restartNumberingAfterBreak="0">
    <w:nsid w:val="18467195"/>
    <w:multiLevelType w:val="multilevel"/>
    <w:tmpl w:val="59BCEE18"/>
    <w:styleLink w:val="WW8Num2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9B57ACB"/>
    <w:multiLevelType w:val="multilevel"/>
    <w:tmpl w:val="06A2BDDA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F040AF8"/>
    <w:multiLevelType w:val="multilevel"/>
    <w:tmpl w:val="EFCAA2D6"/>
    <w:styleLink w:val="WW8Num13"/>
    <w:lvl w:ilvl="0">
      <w:start w:val="1"/>
      <w:numFmt w:val="decimal"/>
      <w:lvlText w:val="%1."/>
      <w:lvlJc w:val="left"/>
      <w:pPr>
        <w:ind w:left="1080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386904"/>
    <w:multiLevelType w:val="multilevel"/>
    <w:tmpl w:val="16C84F7C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3" w15:restartNumberingAfterBreak="0">
    <w:nsid w:val="21EF79D4"/>
    <w:multiLevelType w:val="multilevel"/>
    <w:tmpl w:val="2E223A0E"/>
    <w:styleLink w:val="WW8Num3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4" w15:restartNumberingAfterBreak="0">
    <w:nsid w:val="24923698"/>
    <w:multiLevelType w:val="multilevel"/>
    <w:tmpl w:val="38AEBB52"/>
    <w:styleLink w:val="WW8Num2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5" w15:restartNumberingAfterBreak="0">
    <w:nsid w:val="25783602"/>
    <w:multiLevelType w:val="multilevel"/>
    <w:tmpl w:val="3BF230CE"/>
    <w:styleLink w:val="WW8Num2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6" w15:restartNumberingAfterBreak="0">
    <w:nsid w:val="27B46376"/>
    <w:multiLevelType w:val="multilevel"/>
    <w:tmpl w:val="E29276DE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7" w15:restartNumberingAfterBreak="0">
    <w:nsid w:val="2A6051FD"/>
    <w:multiLevelType w:val="multilevel"/>
    <w:tmpl w:val="1F2093A4"/>
    <w:styleLink w:val="WW8Num23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B441132"/>
    <w:multiLevelType w:val="multilevel"/>
    <w:tmpl w:val="DCA09BDE"/>
    <w:styleLink w:val="WW8StyleNum1"/>
    <w:lvl w:ilvl="0">
      <w:start w:val="1"/>
      <w:numFmt w:val="decimal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2BAB7A72"/>
    <w:multiLevelType w:val="multilevel"/>
    <w:tmpl w:val="5A62EF52"/>
    <w:styleLink w:val="WW8Num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0E34236"/>
    <w:multiLevelType w:val="multilevel"/>
    <w:tmpl w:val="88D6DC1C"/>
    <w:styleLink w:val="WW8Num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60A504C"/>
    <w:multiLevelType w:val="multilevel"/>
    <w:tmpl w:val="6326FD9C"/>
    <w:styleLink w:val="WW8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1D3A96"/>
    <w:multiLevelType w:val="multilevel"/>
    <w:tmpl w:val="77A67D62"/>
    <w:styleLink w:val="WW8Num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68D6E26"/>
    <w:multiLevelType w:val="multilevel"/>
    <w:tmpl w:val="EEA4C6F0"/>
    <w:styleLink w:val="WW8Num1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4" w15:restartNumberingAfterBreak="0">
    <w:nsid w:val="37057780"/>
    <w:multiLevelType w:val="multilevel"/>
    <w:tmpl w:val="82C8B02A"/>
    <w:styleLink w:val="WW8Num3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5" w15:restartNumberingAfterBreak="0">
    <w:nsid w:val="3D6D4C34"/>
    <w:multiLevelType w:val="multilevel"/>
    <w:tmpl w:val="7AB276A4"/>
    <w:styleLink w:val="WW8Num33"/>
    <w:lvl w:ilvl="0">
      <w:start w:val="1"/>
      <w:numFmt w:val="decimal"/>
      <w:lvlText w:val="%1."/>
      <w:lvlJc w:val="left"/>
      <w:pPr>
        <w:ind w:left="284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514F4E"/>
    <w:multiLevelType w:val="multilevel"/>
    <w:tmpl w:val="69380FB6"/>
    <w:styleLink w:val="WW8Num35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2A56BDF"/>
    <w:multiLevelType w:val="multilevel"/>
    <w:tmpl w:val="8214C256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451A37A4"/>
    <w:multiLevelType w:val="multilevel"/>
    <w:tmpl w:val="C06A5A1A"/>
    <w:styleLink w:val="WW8Num1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9" w15:restartNumberingAfterBreak="0">
    <w:nsid w:val="46A578CB"/>
    <w:multiLevelType w:val="multilevel"/>
    <w:tmpl w:val="8214C256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49324B71"/>
    <w:multiLevelType w:val="multilevel"/>
    <w:tmpl w:val="CEFA0CC6"/>
    <w:styleLink w:val="Outlin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1" w15:restartNumberingAfterBreak="0">
    <w:nsid w:val="4A975707"/>
    <w:multiLevelType w:val="multilevel"/>
    <w:tmpl w:val="01A21D5C"/>
    <w:styleLink w:val="WW8Num4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8D5E3C"/>
    <w:multiLevelType w:val="multilevel"/>
    <w:tmpl w:val="F648AC34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3" w15:restartNumberingAfterBreak="0">
    <w:nsid w:val="58625EC0"/>
    <w:multiLevelType w:val="multilevel"/>
    <w:tmpl w:val="78BEA680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4" w15:restartNumberingAfterBreak="0">
    <w:nsid w:val="599870A9"/>
    <w:multiLevelType w:val="multilevel"/>
    <w:tmpl w:val="8B888B28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B0052DB"/>
    <w:multiLevelType w:val="multilevel"/>
    <w:tmpl w:val="BF860EC4"/>
    <w:styleLink w:val="WW8Num1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639AF"/>
    <w:multiLevelType w:val="multilevel"/>
    <w:tmpl w:val="5802A14A"/>
    <w:styleLink w:val="WW8Num3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7" w15:restartNumberingAfterBreak="0">
    <w:nsid w:val="68E613BF"/>
    <w:multiLevelType w:val="multilevel"/>
    <w:tmpl w:val="8214C256"/>
    <w:styleLink w:val="WW8Num40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6D505E5C"/>
    <w:multiLevelType w:val="multilevel"/>
    <w:tmpl w:val="511E7C9A"/>
    <w:styleLink w:val="WW8Num1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E3138A"/>
    <w:multiLevelType w:val="multilevel"/>
    <w:tmpl w:val="7152CFFA"/>
    <w:styleLink w:val="WW8Num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DC4BA5"/>
    <w:multiLevelType w:val="multilevel"/>
    <w:tmpl w:val="5C409436"/>
    <w:styleLink w:val="WW8Num3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1" w15:restartNumberingAfterBreak="0">
    <w:nsid w:val="72516FE1"/>
    <w:multiLevelType w:val="multilevel"/>
    <w:tmpl w:val="9ADE9BA0"/>
    <w:styleLink w:val="WW8Num25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4A367CC"/>
    <w:multiLevelType w:val="multilevel"/>
    <w:tmpl w:val="ABA8BF24"/>
    <w:styleLink w:val="WW8Num4"/>
    <w:lvl w:ilvl="0">
      <w:start w:val="1"/>
      <w:numFmt w:val="decimal"/>
      <w:lvlText w:val="%1."/>
      <w:lvlJc w:val="left"/>
      <w:pPr>
        <w:ind w:left="1429" w:hanging="360"/>
      </w:pPr>
      <w:rPr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E41006"/>
    <w:multiLevelType w:val="multilevel"/>
    <w:tmpl w:val="8214C256"/>
    <w:lvl w:ilvl="0">
      <w:start w:val="1"/>
      <w:numFmt w:val="decimal"/>
      <w:lvlText w:val="%1."/>
      <w:lvlJc w:val="left"/>
      <w:rPr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75F5775F"/>
    <w:multiLevelType w:val="multilevel"/>
    <w:tmpl w:val="81D8E0B8"/>
    <w:styleLink w:val="WW8Num3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59540F"/>
    <w:multiLevelType w:val="multilevel"/>
    <w:tmpl w:val="213EA7BC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7C163667"/>
    <w:multiLevelType w:val="multilevel"/>
    <w:tmpl w:val="B9348FB0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7" w15:restartNumberingAfterBreak="0">
    <w:nsid w:val="7EE1538B"/>
    <w:multiLevelType w:val="multilevel"/>
    <w:tmpl w:val="7742A1BA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677540958">
    <w:abstractNumId w:val="30"/>
  </w:num>
  <w:num w:numId="2" w16cid:durableId="1402603810">
    <w:abstractNumId w:val="0"/>
  </w:num>
  <w:num w:numId="3" w16cid:durableId="1347248781">
    <w:abstractNumId w:val="2"/>
  </w:num>
  <w:num w:numId="4" w16cid:durableId="1981567971">
    <w:abstractNumId w:val="1"/>
  </w:num>
  <w:num w:numId="5" w16cid:durableId="597635378">
    <w:abstractNumId w:val="42"/>
  </w:num>
  <w:num w:numId="6" w16cid:durableId="1790051047">
    <w:abstractNumId w:val="10"/>
  </w:num>
  <w:num w:numId="7" w16cid:durableId="1768379134">
    <w:abstractNumId w:val="46"/>
  </w:num>
  <w:num w:numId="8" w16cid:durableId="1631861543">
    <w:abstractNumId w:val="19"/>
  </w:num>
  <w:num w:numId="9" w16cid:durableId="2044403106">
    <w:abstractNumId w:val="47"/>
  </w:num>
  <w:num w:numId="10" w16cid:durableId="1025979914">
    <w:abstractNumId w:val="45"/>
  </w:num>
  <w:num w:numId="11" w16cid:durableId="262962783">
    <w:abstractNumId w:val="33"/>
  </w:num>
  <w:num w:numId="12" w16cid:durableId="2045401511">
    <w:abstractNumId w:val="35"/>
  </w:num>
  <w:num w:numId="13" w16cid:durableId="1240141097">
    <w:abstractNumId w:val="16"/>
  </w:num>
  <w:num w:numId="14" w16cid:durableId="700514625">
    <w:abstractNumId w:val="11"/>
  </w:num>
  <w:num w:numId="15" w16cid:durableId="1387949125">
    <w:abstractNumId w:val="22"/>
  </w:num>
  <w:num w:numId="16" w16cid:durableId="1850754555">
    <w:abstractNumId w:val="32"/>
  </w:num>
  <w:num w:numId="17" w16cid:durableId="1338773194">
    <w:abstractNumId w:val="38"/>
  </w:num>
  <w:num w:numId="18" w16cid:durableId="1571963705">
    <w:abstractNumId w:val="8"/>
  </w:num>
  <w:num w:numId="19" w16cid:durableId="1018703162">
    <w:abstractNumId w:val="23"/>
  </w:num>
  <w:num w:numId="20" w16cid:durableId="280309849">
    <w:abstractNumId w:val="28"/>
  </w:num>
  <w:num w:numId="21" w16cid:durableId="1459296811">
    <w:abstractNumId w:val="5"/>
  </w:num>
  <w:num w:numId="22" w16cid:durableId="1211310015">
    <w:abstractNumId w:val="7"/>
  </w:num>
  <w:num w:numId="23" w16cid:durableId="1482188871">
    <w:abstractNumId w:val="4"/>
  </w:num>
  <w:num w:numId="24" w16cid:durableId="807433210">
    <w:abstractNumId w:val="17"/>
  </w:num>
  <w:num w:numId="25" w16cid:durableId="1553999596">
    <w:abstractNumId w:val="12"/>
  </w:num>
  <w:num w:numId="26" w16cid:durableId="1827942065">
    <w:abstractNumId w:val="41"/>
  </w:num>
  <w:num w:numId="27" w16cid:durableId="820929349">
    <w:abstractNumId w:val="39"/>
  </w:num>
  <w:num w:numId="28" w16cid:durableId="1750927974">
    <w:abstractNumId w:val="14"/>
  </w:num>
  <w:num w:numId="29" w16cid:durableId="1270430707">
    <w:abstractNumId w:val="9"/>
  </w:num>
  <w:num w:numId="30" w16cid:durableId="1795907083">
    <w:abstractNumId w:val="15"/>
  </w:num>
  <w:num w:numId="31" w16cid:durableId="1452630260">
    <w:abstractNumId w:val="13"/>
  </w:num>
  <w:num w:numId="32" w16cid:durableId="2102098040">
    <w:abstractNumId w:val="21"/>
  </w:num>
  <w:num w:numId="33" w16cid:durableId="987243646">
    <w:abstractNumId w:val="44"/>
  </w:num>
  <w:num w:numId="34" w16cid:durableId="1772821293">
    <w:abstractNumId w:val="25"/>
  </w:num>
  <w:num w:numId="35" w16cid:durableId="1473056239">
    <w:abstractNumId w:val="20"/>
  </w:num>
  <w:num w:numId="36" w16cid:durableId="2097554307">
    <w:abstractNumId w:val="26"/>
  </w:num>
  <w:num w:numId="37" w16cid:durableId="542789014">
    <w:abstractNumId w:val="3"/>
  </w:num>
  <w:num w:numId="38" w16cid:durableId="1999653074">
    <w:abstractNumId w:val="24"/>
  </w:num>
  <w:num w:numId="39" w16cid:durableId="895245200">
    <w:abstractNumId w:val="40"/>
  </w:num>
  <w:num w:numId="40" w16cid:durableId="198737624">
    <w:abstractNumId w:val="36"/>
  </w:num>
  <w:num w:numId="41" w16cid:durableId="1763186495">
    <w:abstractNumId w:val="37"/>
  </w:num>
  <w:num w:numId="42" w16cid:durableId="1311441260">
    <w:abstractNumId w:val="6"/>
  </w:num>
  <w:num w:numId="43" w16cid:durableId="1445808394">
    <w:abstractNumId w:val="31"/>
  </w:num>
  <w:num w:numId="44" w16cid:durableId="1986616110">
    <w:abstractNumId w:val="34"/>
  </w:num>
  <w:num w:numId="45" w16cid:durableId="123818197">
    <w:abstractNumId w:val="18"/>
  </w:num>
  <w:num w:numId="46" w16cid:durableId="617176719">
    <w:abstractNumId w:val="4"/>
    <w:lvlOverride w:ilvl="0">
      <w:startOverride w:val="1"/>
    </w:lvlOverride>
  </w:num>
  <w:num w:numId="47" w16cid:durableId="1254625693">
    <w:abstractNumId w:val="30"/>
    <w:lvlOverride w:ilvl="0">
      <w:startOverride w:val="1"/>
    </w:lvlOverride>
  </w:num>
  <w:num w:numId="48" w16cid:durableId="1420639694">
    <w:abstractNumId w:val="4"/>
    <w:lvlOverride w:ilvl="0">
      <w:startOverride w:val="1"/>
    </w:lvlOverride>
  </w:num>
  <w:num w:numId="49" w16cid:durableId="458300409">
    <w:abstractNumId w:val="37"/>
    <w:lvlOverride w:ilvl="0">
      <w:startOverride w:val="1"/>
    </w:lvlOverride>
  </w:num>
  <w:num w:numId="50" w16cid:durableId="940335220">
    <w:abstractNumId w:val="37"/>
    <w:lvlOverride w:ilvl="0">
      <w:startOverride w:val="1"/>
    </w:lvlOverride>
  </w:num>
  <w:num w:numId="51" w16cid:durableId="444928153">
    <w:abstractNumId w:val="37"/>
    <w:lvlOverride w:ilvl="0">
      <w:startOverride w:val="1"/>
    </w:lvlOverride>
  </w:num>
  <w:num w:numId="52" w16cid:durableId="601571752">
    <w:abstractNumId w:val="37"/>
    <w:lvlOverride w:ilvl="0">
      <w:startOverride w:val="1"/>
    </w:lvlOverride>
  </w:num>
  <w:num w:numId="53" w16cid:durableId="141771319">
    <w:abstractNumId w:val="30"/>
    <w:lvlOverride w:ilvl="0">
      <w:startOverride w:val="1"/>
    </w:lvlOverride>
  </w:num>
  <w:num w:numId="54" w16cid:durableId="513543527">
    <w:abstractNumId w:val="41"/>
    <w:lvlOverride w:ilvl="0">
      <w:startOverride w:val="1"/>
    </w:lvlOverride>
  </w:num>
  <w:num w:numId="55" w16cid:durableId="794521321">
    <w:abstractNumId w:val="26"/>
    <w:lvlOverride w:ilvl="0">
      <w:startOverride w:val="1"/>
    </w:lvlOverride>
  </w:num>
  <w:num w:numId="56" w16cid:durableId="794130807">
    <w:abstractNumId w:val="42"/>
    <w:lvlOverride w:ilvl="0">
      <w:startOverride w:val="1"/>
    </w:lvlOverride>
  </w:num>
  <w:num w:numId="57" w16cid:durableId="1873761889">
    <w:abstractNumId w:val="17"/>
    <w:lvlOverride w:ilvl="0">
      <w:startOverride w:val="1"/>
    </w:lvlOverride>
  </w:num>
  <w:num w:numId="58" w16cid:durableId="166596822">
    <w:abstractNumId w:val="5"/>
    <w:lvlOverride w:ilvl="0">
      <w:startOverride w:val="1"/>
    </w:lvlOverride>
  </w:num>
  <w:num w:numId="59" w16cid:durableId="1481078030">
    <w:abstractNumId w:val="11"/>
    <w:lvlOverride w:ilvl="0">
      <w:startOverride w:val="1"/>
    </w:lvlOverride>
  </w:num>
  <w:num w:numId="60" w16cid:durableId="1532500681">
    <w:abstractNumId w:val="43"/>
  </w:num>
  <w:num w:numId="61" w16cid:durableId="1162621213">
    <w:abstractNumId w:val="29"/>
  </w:num>
  <w:num w:numId="62" w16cid:durableId="49407662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22F08"/>
    <w:rsid w:val="000336A0"/>
    <w:rsid w:val="00200758"/>
    <w:rsid w:val="00722F08"/>
    <w:rsid w:val="00C62013"/>
    <w:rsid w:val="00ED3FAD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E13E"/>
  <w15:docId w15:val="{06B3F10D-03B9-4B36-BFCF-F0D8F231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line="480" w:lineRule="auto"/>
      <w:jc w:val="both"/>
      <w:outlineLvl w:val="0"/>
    </w:pPr>
    <w:rPr>
      <w:b/>
      <w:bCs/>
      <w:caps/>
    </w:rPr>
  </w:style>
  <w:style w:type="paragraph" w:styleId="Ttulo2">
    <w:name w:val="heading 2"/>
    <w:basedOn w:val="Ttulo1"/>
    <w:next w:val="Standard"/>
    <w:uiPriority w:val="9"/>
    <w:unhideWhenUsed/>
    <w:qFormat/>
    <w:pPr>
      <w:numPr>
        <w:ilvl w:val="1"/>
      </w:numPr>
      <w:outlineLvl w:val="1"/>
    </w:pPr>
    <w:rPr>
      <w:b w:val="0"/>
    </w:rPr>
  </w:style>
  <w:style w:type="paragraph" w:styleId="Ttulo3">
    <w:name w:val="heading 3"/>
    <w:basedOn w:val="Ttulo1"/>
    <w:next w:val="Standard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Cs/>
    </w:rPr>
  </w:style>
  <w:style w:type="paragraph" w:styleId="Ttulo4">
    <w:name w:val="heading 4"/>
    <w:basedOn w:val="Ttulo1"/>
    <w:next w:val="Standard"/>
    <w:uiPriority w:val="9"/>
    <w:semiHidden/>
    <w:unhideWhenUsed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autoSpaceDE w:val="0"/>
      <w:spacing w:line="240" w:lineRule="atLeast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480" w:lineRule="auto"/>
      <w:jc w:val="center"/>
    </w:pPr>
    <w:rPr>
      <w:b/>
      <w:bCs/>
      <w:sz w:val="32"/>
      <w:szCs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next w:val="Standard"/>
    <w:rPr>
      <w:b/>
      <w:bCs/>
      <w:sz w:val="20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uiPriority w:val="11"/>
    <w:qFormat/>
    <w:pPr>
      <w:spacing w:after="60"/>
      <w:jc w:val="center"/>
    </w:pPr>
    <w:rPr>
      <w:rFonts w:ascii="Arial" w:eastAsia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spacing w:before="120" w:after="120"/>
    </w:pPr>
    <w:rPr>
      <w:b/>
      <w:bCs/>
      <w:caps/>
      <w:sz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iCs/>
      <w:sz w:val="20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Contents4">
    <w:name w:val="Contents 4"/>
    <w:basedOn w:val="Standard"/>
    <w:next w:val="Standard"/>
    <w:pPr>
      <w:ind w:left="72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pPr>
      <w:ind w:left="96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pPr>
      <w:ind w:left="12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pPr>
      <w:ind w:left="144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pPr>
      <w:ind w:left="168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pPr>
      <w:ind w:left="1920"/>
    </w:pPr>
    <w:rPr>
      <w:sz w:val="18"/>
      <w:szCs w:val="18"/>
    </w:rPr>
  </w:style>
  <w:style w:type="paragraph" w:customStyle="1" w:styleId="Bullet1">
    <w:name w:val="Bullet1"/>
    <w:basedOn w:val="Standard"/>
    <w:pPr>
      <w:numPr>
        <w:numId w:val="44"/>
      </w:numPr>
    </w:pPr>
  </w:style>
  <w:style w:type="paragraph" w:customStyle="1" w:styleId="Bullet2">
    <w:name w:val="Bullet2"/>
    <w:basedOn w:val="Standard"/>
    <w:pPr>
      <w:numPr>
        <w:numId w:val="45"/>
      </w:numPr>
    </w:pPr>
    <w:rPr>
      <w:color w:val="000080"/>
    </w:rPr>
  </w:style>
  <w:style w:type="paragraph" w:styleId="MapadoDocumento">
    <w:name w:val="Document Map"/>
    <w:basedOn w:val="Standard"/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extbodyindent">
    <w:name w:val="Text body indent"/>
    <w:basedOn w:val="Standar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Standard"/>
    <w:next w:val="Textbody"/>
    <w:pPr>
      <w:spacing w:after="120"/>
      <w:ind w:left="284" w:firstLine="425"/>
      <w:jc w:val="both"/>
    </w:pPr>
    <w:rPr>
      <w:rFonts w:ascii="Arial" w:eastAsia="Arial" w:hAnsi="Arial" w:cs="Arial"/>
      <w:iCs/>
      <w:szCs w:val="24"/>
    </w:rPr>
  </w:style>
  <w:style w:type="paragraph" w:styleId="NormalWeb">
    <w:name w:val="Normal (Web)"/>
    <w:basedOn w:val="Standard"/>
    <w:pPr>
      <w:widowControl/>
      <w:spacing w:before="100" w:after="100" w:line="240" w:lineRule="auto"/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szCs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szCs w:val="24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eastAsia="Symbol" w:hAnsi="Symbol" w:cs="Symbol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szCs w:val="24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szCs w:val="24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szCs w:val="24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szCs w:val="24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eastAsia="Symbol" w:hAnsi="Symbol" w:cs="Symbol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szCs w:val="24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Symbol" w:eastAsia="Symbol" w:hAnsi="Symbol" w:cs="Symbol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eastAsia="Symbol" w:hAnsi="Symbol" w:cs="Symbol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szCs w:val="24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Symbol" w:eastAsia="Symbol" w:hAnsi="Symbol" w:cs="Symbol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St2z0">
    <w:name w:val="WW8NumSt2z0"/>
    <w:rPr>
      <w:rFonts w:ascii="Symbol" w:eastAsia="Symbol" w:hAnsi="Symbol" w:cs="Symbol"/>
    </w:rPr>
  </w:style>
  <w:style w:type="character" w:customStyle="1" w:styleId="WW8NumSt7z0">
    <w:name w:val="WW8NumSt7z0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rPr>
      <w:position w:val="0"/>
      <w:sz w:val="20"/>
      <w:szCs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eastAsia="Courier New" w:hAnsi="Courier New" w:cs="Courier New"/>
      <w:color w:val="808080"/>
    </w:rPr>
  </w:style>
  <w:style w:type="character" w:customStyle="1" w:styleId="tw4winInternal">
    <w:name w:val="tw4winInternal"/>
    <w:rPr>
      <w:rFonts w:ascii="Courier New" w:eastAsia="Courier New" w:hAnsi="Courier New" w:cs="Courier New"/>
      <w:color w:val="FF0000"/>
    </w:rPr>
  </w:style>
  <w:style w:type="character" w:customStyle="1" w:styleId="tw4winMark">
    <w:name w:val="tw4winMark"/>
    <w:rPr>
      <w:rFonts w:ascii="Courier New" w:eastAsia="Courier New" w:hAnsi="Courier New" w:cs="Courier New"/>
      <w:vanish/>
      <w:color w:val="800080"/>
      <w:position w:val="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eastAsia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eastAsia="Courier New" w:hAnsi="Courier New" w:cs="Courier New"/>
      <w:color w:val="008000"/>
    </w:rPr>
  </w:style>
  <w:style w:type="character" w:customStyle="1" w:styleId="tw4winJump">
    <w:name w:val="tw4winJump"/>
    <w:rPr>
      <w:rFonts w:ascii="Courier New" w:eastAsia="Courier New" w:hAnsi="Courier New" w:cs="Courier New"/>
      <w:color w:val="008080"/>
    </w:rPr>
  </w:style>
  <w:style w:type="character" w:customStyle="1" w:styleId="DONOTTRANSLATE">
    <w:name w:val="DO_NOT_TRANSLATE"/>
    <w:rPr>
      <w:rFonts w:ascii="Courier New" w:eastAsia="Courier New" w:hAnsi="Courier New" w:cs="Courier New"/>
      <w:color w:val="800000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Num29">
    <w:name w:val="WW8Num29"/>
    <w:basedOn w:val="Semlista"/>
    <w:pPr>
      <w:numPr>
        <w:numId w:val="30"/>
      </w:numPr>
    </w:pPr>
  </w:style>
  <w:style w:type="numbering" w:customStyle="1" w:styleId="WW8Num30">
    <w:name w:val="WW8Num30"/>
    <w:basedOn w:val="Semlista"/>
    <w:pPr>
      <w:numPr>
        <w:numId w:val="31"/>
      </w:numPr>
    </w:pPr>
  </w:style>
  <w:style w:type="numbering" w:customStyle="1" w:styleId="WW8Num31">
    <w:name w:val="WW8Num31"/>
    <w:basedOn w:val="Semlista"/>
    <w:pPr>
      <w:numPr>
        <w:numId w:val="32"/>
      </w:numPr>
    </w:pPr>
  </w:style>
  <w:style w:type="numbering" w:customStyle="1" w:styleId="WW8Num32">
    <w:name w:val="WW8Num32"/>
    <w:basedOn w:val="Semlista"/>
    <w:pPr>
      <w:numPr>
        <w:numId w:val="33"/>
      </w:numPr>
    </w:pPr>
  </w:style>
  <w:style w:type="numbering" w:customStyle="1" w:styleId="WW8Num33">
    <w:name w:val="WW8Num33"/>
    <w:basedOn w:val="Semlista"/>
    <w:pPr>
      <w:numPr>
        <w:numId w:val="34"/>
      </w:numPr>
    </w:pPr>
  </w:style>
  <w:style w:type="numbering" w:customStyle="1" w:styleId="WW8Num34">
    <w:name w:val="WW8Num34"/>
    <w:basedOn w:val="Semlista"/>
    <w:pPr>
      <w:numPr>
        <w:numId w:val="35"/>
      </w:numPr>
    </w:pPr>
  </w:style>
  <w:style w:type="numbering" w:customStyle="1" w:styleId="WW8Num35">
    <w:name w:val="WW8Num35"/>
    <w:basedOn w:val="Semlista"/>
    <w:pPr>
      <w:numPr>
        <w:numId w:val="36"/>
      </w:numPr>
    </w:pPr>
  </w:style>
  <w:style w:type="numbering" w:customStyle="1" w:styleId="WW8Num36">
    <w:name w:val="WW8Num36"/>
    <w:basedOn w:val="Semlista"/>
    <w:pPr>
      <w:numPr>
        <w:numId w:val="37"/>
      </w:numPr>
    </w:pPr>
  </w:style>
  <w:style w:type="numbering" w:customStyle="1" w:styleId="WW8Num37">
    <w:name w:val="WW8Num37"/>
    <w:basedOn w:val="Semlista"/>
    <w:pPr>
      <w:numPr>
        <w:numId w:val="38"/>
      </w:numPr>
    </w:pPr>
  </w:style>
  <w:style w:type="numbering" w:customStyle="1" w:styleId="WW8Num38">
    <w:name w:val="WW8Num38"/>
    <w:basedOn w:val="Semlista"/>
    <w:pPr>
      <w:numPr>
        <w:numId w:val="39"/>
      </w:numPr>
    </w:pPr>
  </w:style>
  <w:style w:type="numbering" w:customStyle="1" w:styleId="WW8Num39">
    <w:name w:val="WW8Num39"/>
    <w:basedOn w:val="Semlista"/>
    <w:pPr>
      <w:numPr>
        <w:numId w:val="40"/>
      </w:numPr>
    </w:pPr>
  </w:style>
  <w:style w:type="numbering" w:customStyle="1" w:styleId="WW8Num40">
    <w:name w:val="WW8Num40"/>
    <w:basedOn w:val="Semlista"/>
    <w:pPr>
      <w:numPr>
        <w:numId w:val="41"/>
      </w:numPr>
    </w:pPr>
  </w:style>
  <w:style w:type="numbering" w:customStyle="1" w:styleId="WW8Num41">
    <w:name w:val="WW8Num41"/>
    <w:basedOn w:val="Semlista"/>
    <w:pPr>
      <w:numPr>
        <w:numId w:val="42"/>
      </w:numPr>
    </w:pPr>
  </w:style>
  <w:style w:type="numbering" w:customStyle="1" w:styleId="WW8Num42">
    <w:name w:val="WW8Num42"/>
    <w:basedOn w:val="Semlista"/>
    <w:pPr>
      <w:numPr>
        <w:numId w:val="43"/>
      </w:numPr>
    </w:pPr>
  </w:style>
  <w:style w:type="numbering" w:customStyle="1" w:styleId="WW8StyleNum">
    <w:name w:val="WW8StyleNum"/>
    <w:basedOn w:val="Semlista"/>
    <w:pPr>
      <w:numPr>
        <w:numId w:val="44"/>
      </w:numPr>
    </w:pPr>
  </w:style>
  <w:style w:type="numbering" w:customStyle="1" w:styleId="WW8StyleNum1">
    <w:name w:val="WW8StyleNum1"/>
    <w:basedOn w:val="Semlist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Ubec</dc:creator>
  <cp:keywords/>
  <dc:description/>
  <cp:lastModifiedBy>Lottii Clayton</cp:lastModifiedBy>
  <cp:revision>2</cp:revision>
  <cp:lastPrinted>2023-09-01T21:45:00Z</cp:lastPrinted>
  <dcterms:created xsi:type="dcterms:W3CDTF">2023-09-13T04:14:00Z</dcterms:created>
  <dcterms:modified xsi:type="dcterms:W3CDTF">2023-09-13T04:14:00Z</dcterms:modified>
</cp:coreProperties>
</file>