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33FF" w14:textId="77777777" w:rsidR="00AD16B5" w:rsidRDefault="00AD16B5">
      <w:pPr>
        <w:jc w:val="center"/>
        <w:rPr>
          <w:b/>
          <w:smallCaps/>
          <w:sz w:val="16"/>
        </w:rPr>
      </w:pPr>
    </w:p>
    <w:p w14:paraId="5753AF95" w14:textId="77777777" w:rsidR="00D74FDC" w:rsidRDefault="00BD369E" w:rsidP="00A3484A">
      <w:pPr>
        <w:pStyle w:val="Ttulo5"/>
        <w:spacing w:line="240" w:lineRule="auto"/>
        <w:rPr>
          <w:szCs w:val="32"/>
        </w:rPr>
      </w:pPr>
      <w:r>
        <w:rPr>
          <w:szCs w:val="32"/>
        </w:rPr>
        <w:t>PROJECT-BASED LEARNING</w:t>
      </w:r>
      <w:r w:rsidR="00D74FDC" w:rsidRPr="00A3484A">
        <w:rPr>
          <w:szCs w:val="32"/>
        </w:rPr>
        <w:t xml:space="preserve"> (</w:t>
      </w:r>
      <w:r>
        <w:rPr>
          <w:szCs w:val="32"/>
        </w:rPr>
        <w:t>PBL</w:t>
      </w:r>
      <w:r w:rsidR="00D74FDC" w:rsidRPr="00A3484A">
        <w:rPr>
          <w:szCs w:val="32"/>
        </w:rPr>
        <w:t>)</w:t>
      </w:r>
    </w:p>
    <w:p w14:paraId="4083BF8B" w14:textId="77777777" w:rsidR="00EB3000" w:rsidRPr="00EB3000" w:rsidRDefault="000D17DD" w:rsidP="00EB3000">
      <w:pPr>
        <w:jc w:val="center"/>
        <w:rPr>
          <w:sz w:val="32"/>
          <w:szCs w:val="32"/>
        </w:rPr>
      </w:pPr>
      <w:r>
        <w:rPr>
          <w:sz w:val="32"/>
          <w:szCs w:val="32"/>
        </w:rPr>
        <w:t>GR</w:t>
      </w:r>
      <w:r w:rsidR="00BD369E">
        <w:rPr>
          <w:sz w:val="32"/>
          <w:szCs w:val="32"/>
        </w:rPr>
        <w:t>O</w:t>
      </w:r>
      <w:r>
        <w:rPr>
          <w:sz w:val="32"/>
          <w:szCs w:val="32"/>
        </w:rPr>
        <w:t xml:space="preserve">UP </w:t>
      </w:r>
      <w:r w:rsidR="0089620D" w:rsidRPr="00B929FF">
        <w:rPr>
          <w:color w:val="FF0000"/>
          <w:sz w:val="32"/>
          <w:szCs w:val="32"/>
        </w:rPr>
        <w:t>##</w:t>
      </w:r>
    </w:p>
    <w:p w14:paraId="19581E3A" w14:textId="77777777" w:rsidR="00D74FDC" w:rsidRPr="00A3484A" w:rsidRDefault="00BD369E" w:rsidP="00A3484A">
      <w:pPr>
        <w:pStyle w:val="Ttulo5"/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Meeting Minutes #</w:t>
      </w:r>
      <w:r w:rsidR="009E21E0" w:rsidRPr="00D171F1">
        <w:rPr>
          <w:color w:val="FF0000"/>
          <w:sz w:val="56"/>
          <w:szCs w:val="56"/>
        </w:rPr>
        <w:t>1</w:t>
      </w:r>
    </w:p>
    <w:p w14:paraId="648C4BAB" w14:textId="77777777" w:rsidR="00D74FDC" w:rsidRDefault="009B791F" w:rsidP="009E21E0">
      <w:pPr>
        <w:pStyle w:val="Ttulo4"/>
        <w:spacing w:before="120" w:after="240" w:line="240" w:lineRule="auto"/>
        <w:rPr>
          <w:color w:val="FF0000"/>
        </w:rPr>
      </w:pPr>
      <w:r w:rsidRPr="009B791F">
        <w:rPr>
          <w:color w:val="FF0000"/>
        </w:rPr>
        <w:t>DAT</w:t>
      </w:r>
      <w:r w:rsidR="00BD369E">
        <w:rPr>
          <w:color w:val="FF0000"/>
        </w:rPr>
        <w:t>E</w:t>
      </w:r>
    </w:p>
    <w:p w14:paraId="01992A2D" w14:textId="77777777" w:rsidR="00052B49" w:rsidRPr="00052B49" w:rsidRDefault="00052B49" w:rsidP="00052B49"/>
    <w:p w14:paraId="753FCC97" w14:textId="77777777" w:rsidR="009E21E0" w:rsidRPr="00D74FDC" w:rsidRDefault="001C4C72" w:rsidP="009E21E0">
      <w:pPr>
        <w:spacing w:before="120" w:after="360"/>
        <w:ind w:firstLine="0"/>
        <w:rPr>
          <w:b/>
          <w:sz w:val="24"/>
          <w:szCs w:val="24"/>
        </w:rPr>
      </w:pPr>
      <w:r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8F131" wp14:editId="33A98E03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12700" t="12700" r="9525" b="3175"/>
                <wp:wrapSquare wrapText="bothSides"/>
                <wp:docPr id="2263009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2C43DF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" strokeweight=".53mm">
                <o:lock v:ext="edit" shapetype="f"/>
                <w10:wrap type="square"/>
              </v:line>
            </w:pict>
          </mc:Fallback>
        </mc:AlternateContent>
      </w:r>
      <w:r w:rsidR="00BD369E">
        <w:rPr>
          <w:b/>
          <w:sz w:val="24"/>
          <w:szCs w:val="24"/>
        </w:rPr>
        <w:t>ATTENDEES</w:t>
      </w:r>
      <w:r w:rsidR="00D74FDC" w:rsidRPr="00D74FDC">
        <w:rPr>
          <w:b/>
          <w:sz w:val="24"/>
          <w:szCs w:val="24"/>
        </w:rPr>
        <w:t xml:space="preserve">: </w:t>
      </w:r>
    </w:p>
    <w:p w14:paraId="2B98A528" w14:textId="77777777" w:rsidR="00D74FDC" w:rsidRPr="00D74FDC" w:rsidRDefault="00BD369E" w:rsidP="009E21E0">
      <w:pPr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STARTING HOUR</w:t>
      </w:r>
      <w:r w:rsidR="00D74FDC" w:rsidRPr="00D74FDC">
        <w:rPr>
          <w:b/>
          <w:sz w:val="24"/>
          <w:szCs w:val="24"/>
        </w:rPr>
        <w:t xml:space="preserve">: </w:t>
      </w:r>
      <w:r w:rsidR="009B791F" w:rsidRPr="009B791F">
        <w:rPr>
          <w:b/>
          <w:color w:val="FF0000"/>
          <w:sz w:val="24"/>
          <w:szCs w:val="24"/>
        </w:rPr>
        <w:t>XX:XX</w:t>
      </w:r>
    </w:p>
    <w:p w14:paraId="1A04C361" w14:textId="77777777" w:rsidR="00D74FDC" w:rsidRDefault="00BD369E" w:rsidP="009E21E0">
      <w:pPr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LOCATION</w:t>
      </w:r>
      <w:r w:rsidR="00D74FDC" w:rsidRPr="00D74FDC"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Room</w:t>
      </w:r>
      <w:proofErr w:type="spellEnd"/>
      <w:r w:rsidR="00B929FF">
        <w:rPr>
          <w:b/>
          <w:sz w:val="24"/>
          <w:szCs w:val="24"/>
        </w:rPr>
        <w:t xml:space="preserve"> </w:t>
      </w:r>
      <w:r w:rsidR="009B791F">
        <w:rPr>
          <w:rFonts w:ascii="Arial" w:hAnsi="Arial" w:cs="Arial"/>
          <w:b/>
          <w:color w:val="FF0000"/>
          <w:sz w:val="24"/>
          <w:szCs w:val="24"/>
        </w:rPr>
        <w:t>XXX</w:t>
      </w:r>
    </w:p>
    <w:p w14:paraId="43C81D88" w14:textId="194BCB13" w:rsidR="009E60A2" w:rsidRPr="009E60A2" w:rsidRDefault="001C4C72" w:rsidP="009E21E0">
      <w:pPr>
        <w:spacing w:before="120"/>
        <w:ind w:firstLine="0"/>
        <w:rPr>
          <w:rFonts w:ascii="Arial" w:hAnsi="Arial" w:cs="Arial"/>
          <w:b/>
          <w:color w:val="FF0000"/>
          <w:sz w:val="24"/>
          <w:szCs w:val="24"/>
        </w:rPr>
      </w:pPr>
      <w:r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9DF30" wp14:editId="17B3DC9A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12700" t="12700" r="6350" b="3175"/>
                <wp:wrapSquare wrapText="bothSides"/>
                <wp:docPr id="2095611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23A0FE3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" strokeweight=".53mm">
                <o:lock v:ext="edit" shapetype="f"/>
                <w10:wrap type="square"/>
              </v:line>
            </w:pict>
          </mc:Fallback>
        </mc:AlternateContent>
      </w:r>
      <w:r w:rsidR="009E60A2" w:rsidRPr="009E60A2">
        <w:rPr>
          <w:rFonts w:ascii="Arial" w:hAnsi="Arial" w:cs="Arial"/>
          <w:b/>
          <w:color w:val="FF0000"/>
          <w:sz w:val="24"/>
          <w:szCs w:val="24"/>
        </w:rPr>
        <w:t>&lt;</w:t>
      </w:r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In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red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and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Arial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font,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explanation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of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contents of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minutes).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red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text</w:t>
      </w:r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must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be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deleted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final minutes</w:t>
      </w:r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including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this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1C4C72">
        <w:rPr>
          <w:rFonts w:ascii="Arial" w:hAnsi="Arial" w:cs="Arial"/>
          <w:b/>
          <w:color w:val="FF0000"/>
          <w:sz w:val="24"/>
          <w:szCs w:val="24"/>
        </w:rPr>
        <w:t>message</w:t>
      </w:r>
      <w:proofErr w:type="spellEnd"/>
      <w:r w:rsidRPr="001C4C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E60A2" w:rsidRPr="009E60A2">
        <w:rPr>
          <w:rFonts w:ascii="Arial" w:hAnsi="Arial" w:cs="Arial"/>
          <w:b/>
          <w:color w:val="FF0000"/>
          <w:sz w:val="24"/>
          <w:szCs w:val="24"/>
        </w:rPr>
        <w:t>&gt;</w:t>
      </w:r>
    </w:p>
    <w:p w14:paraId="4FE08E63" w14:textId="77777777" w:rsidR="00052B49" w:rsidRDefault="00052B49" w:rsidP="00DF5E3F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6F21B435" w14:textId="29662D32" w:rsidR="00DF5E3F" w:rsidRPr="009E60A2" w:rsidRDefault="00DF5E3F" w:rsidP="00DF5E3F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1C4C72">
        <w:rPr>
          <w:rFonts w:ascii="Arial" w:hAnsi="Arial" w:cs="Arial"/>
          <w:color w:val="FF0000"/>
          <w:sz w:val="22"/>
          <w:szCs w:val="22"/>
        </w:rPr>
        <w:t xml:space="preserve">For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first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minutes,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first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section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is</w:t>
      </w:r>
      <w:r w:rsidRPr="009E60A2">
        <w:rPr>
          <w:rFonts w:ascii="Arial" w:hAnsi="Arial" w:cs="Arial"/>
          <w:color w:val="FF0000"/>
          <w:sz w:val="22"/>
          <w:szCs w:val="22"/>
        </w:rPr>
        <w:t>:&gt;</w:t>
      </w:r>
    </w:p>
    <w:p w14:paraId="7B0B523B" w14:textId="1481E886" w:rsidR="00AD16B5" w:rsidRPr="009E21E0" w:rsidRDefault="00AD16B5" w:rsidP="009E21E0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="001C4C72">
        <w:rPr>
          <w:rFonts w:ascii="Times New Roman" w:hAnsi="Times New Roman"/>
          <w:b/>
          <w:sz w:val="28"/>
          <w:szCs w:val="28"/>
        </w:rPr>
        <w:t>Goals</w:t>
      </w:r>
      <w:proofErr w:type="spellEnd"/>
      <w:r w:rsidR="001C4C72">
        <w:rPr>
          <w:rFonts w:ascii="Times New Roman" w:hAnsi="Times New Roman"/>
          <w:b/>
          <w:sz w:val="28"/>
          <w:szCs w:val="28"/>
        </w:rPr>
        <w:t xml:space="preserve"> of </w:t>
      </w:r>
      <w:proofErr w:type="spellStart"/>
      <w:r w:rsidR="001C4C72">
        <w:rPr>
          <w:rFonts w:ascii="Times New Roman" w:hAnsi="Times New Roman"/>
          <w:b/>
          <w:sz w:val="28"/>
          <w:szCs w:val="28"/>
        </w:rPr>
        <w:t>the</w:t>
      </w:r>
      <w:proofErr w:type="spellEnd"/>
      <w:r w:rsidR="001C4C72">
        <w:rPr>
          <w:rFonts w:ascii="Times New Roman" w:hAnsi="Times New Roman"/>
          <w:b/>
          <w:sz w:val="28"/>
          <w:szCs w:val="28"/>
        </w:rPr>
        <w:t xml:space="preserve"> Challenge</w:t>
      </w:r>
      <w:r w:rsidRPr="009E21E0">
        <w:rPr>
          <w:rFonts w:ascii="Times New Roman" w:hAnsi="Times New Roman"/>
          <w:b/>
          <w:sz w:val="28"/>
          <w:szCs w:val="28"/>
        </w:rPr>
        <w:t>.</w:t>
      </w:r>
    </w:p>
    <w:p w14:paraId="7C5EA0BC" w14:textId="66A02DCB" w:rsidR="00DF5E3F" w:rsidRDefault="009B791F" w:rsidP="00DF5E3F">
      <w:pPr>
        <w:pStyle w:val="Textosinformato"/>
        <w:spacing w:after="120"/>
        <w:ind w:firstLine="284"/>
        <w:jc w:val="both"/>
        <w:rPr>
          <w:rFonts w:ascii="Times" w:hAnsi="Times"/>
          <w:bCs/>
          <w:i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.&lt;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Explanation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challenge to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solve</w:t>
      </w:r>
      <w:proofErr w:type="spellEnd"/>
      <w:r w:rsidRPr="009E60A2">
        <w:rPr>
          <w:rFonts w:ascii="Arial" w:hAnsi="Arial" w:cs="Arial"/>
          <w:color w:val="FF0000"/>
          <w:sz w:val="22"/>
          <w:szCs w:val="22"/>
        </w:rPr>
        <w:t>&gt;</w:t>
      </w:r>
      <w:r w:rsidR="00DF5E3F" w:rsidRPr="00DF5E3F">
        <w:rPr>
          <w:rFonts w:ascii="Times" w:hAnsi="Times"/>
          <w:bCs/>
          <w:i/>
          <w:sz w:val="22"/>
          <w:szCs w:val="22"/>
        </w:rPr>
        <w:t>.</w:t>
      </w:r>
    </w:p>
    <w:p w14:paraId="55493D83" w14:textId="77777777" w:rsidR="00DF5E3F" w:rsidRDefault="00DF5E3F" w:rsidP="00DF5E3F">
      <w:pPr>
        <w:pStyle w:val="Sangra2detindependiente"/>
        <w:spacing w:after="120"/>
        <w:ind w:firstLine="0"/>
        <w:rPr>
          <w:sz w:val="22"/>
          <w:szCs w:val="22"/>
        </w:rPr>
      </w:pPr>
    </w:p>
    <w:p w14:paraId="75C9B61C" w14:textId="63A072C9" w:rsidR="00DF5E3F" w:rsidRPr="009E60A2" w:rsidRDefault="00DF5E3F" w:rsidP="00DF5E3F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1C4C72">
        <w:rPr>
          <w:rFonts w:ascii="Arial" w:hAnsi="Arial" w:cs="Arial"/>
          <w:color w:val="FF0000"/>
          <w:sz w:val="22"/>
          <w:szCs w:val="22"/>
        </w:rPr>
        <w:t xml:space="preserve">For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rest of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minutes,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first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C4C72">
        <w:rPr>
          <w:rFonts w:ascii="Arial" w:hAnsi="Arial" w:cs="Arial"/>
          <w:color w:val="FF0000"/>
          <w:sz w:val="22"/>
          <w:szCs w:val="22"/>
        </w:rPr>
        <w:t>section</w:t>
      </w:r>
      <w:proofErr w:type="spellEnd"/>
      <w:r w:rsidR="001C4C72">
        <w:rPr>
          <w:rFonts w:ascii="Arial" w:hAnsi="Arial" w:cs="Arial"/>
          <w:color w:val="FF0000"/>
          <w:sz w:val="22"/>
          <w:szCs w:val="22"/>
        </w:rPr>
        <w:t xml:space="preserve"> is</w:t>
      </w:r>
      <w:r w:rsidRPr="009E60A2">
        <w:rPr>
          <w:rFonts w:ascii="Arial" w:hAnsi="Arial" w:cs="Arial"/>
          <w:color w:val="FF0000"/>
          <w:sz w:val="22"/>
          <w:szCs w:val="22"/>
        </w:rPr>
        <w:t>:&gt;</w:t>
      </w:r>
    </w:p>
    <w:p w14:paraId="565C431C" w14:textId="12526743" w:rsidR="00DF5E3F" w:rsidRPr="009E21E0" w:rsidRDefault="00DF5E3F" w:rsidP="009E21E0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="009E3466" w:rsidRPr="009E3466">
        <w:rPr>
          <w:rFonts w:ascii="Times New Roman" w:hAnsi="Times New Roman"/>
          <w:b/>
          <w:sz w:val="28"/>
          <w:szCs w:val="28"/>
        </w:rPr>
        <w:t>Approval</w:t>
      </w:r>
      <w:proofErr w:type="spellEnd"/>
      <w:r w:rsidR="009E3466" w:rsidRPr="009E3466">
        <w:rPr>
          <w:rFonts w:ascii="Times New Roman" w:hAnsi="Times New Roman"/>
          <w:b/>
          <w:sz w:val="28"/>
          <w:szCs w:val="28"/>
        </w:rPr>
        <w:t xml:space="preserve"> of </w:t>
      </w:r>
      <w:proofErr w:type="spellStart"/>
      <w:r w:rsidR="009E3466" w:rsidRPr="009E3466">
        <w:rPr>
          <w:rFonts w:ascii="Times New Roman" w:hAnsi="Times New Roman"/>
          <w:b/>
          <w:sz w:val="28"/>
          <w:szCs w:val="28"/>
        </w:rPr>
        <w:t>the</w:t>
      </w:r>
      <w:proofErr w:type="spellEnd"/>
      <w:r w:rsidR="009E3466" w:rsidRPr="009E346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466" w:rsidRPr="009E3466">
        <w:rPr>
          <w:rFonts w:ascii="Times New Roman" w:hAnsi="Times New Roman"/>
          <w:b/>
          <w:sz w:val="28"/>
          <w:szCs w:val="28"/>
        </w:rPr>
        <w:t>previous</w:t>
      </w:r>
      <w:proofErr w:type="spellEnd"/>
      <w:r w:rsidR="009E3466" w:rsidRPr="009E3466">
        <w:rPr>
          <w:rFonts w:ascii="Times New Roman" w:hAnsi="Times New Roman"/>
          <w:b/>
          <w:sz w:val="28"/>
          <w:szCs w:val="28"/>
        </w:rPr>
        <w:t xml:space="preserve"> minutes</w:t>
      </w:r>
      <w:r w:rsidRPr="009E21E0">
        <w:rPr>
          <w:rFonts w:ascii="Times New Roman" w:hAnsi="Times New Roman"/>
          <w:b/>
          <w:sz w:val="28"/>
          <w:szCs w:val="28"/>
        </w:rPr>
        <w:t>.</w:t>
      </w:r>
    </w:p>
    <w:p w14:paraId="2C877B97" w14:textId="361AD634" w:rsidR="00DF5E3F" w:rsidRDefault="009E3466" w:rsidP="00DF5E3F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proofErr w:type="spellStart"/>
      <w:r w:rsidRPr="009E3466">
        <w:rPr>
          <w:sz w:val="22"/>
          <w:szCs w:val="22"/>
        </w:rPr>
        <w:t>The</w:t>
      </w:r>
      <w:proofErr w:type="spellEnd"/>
      <w:r w:rsidRPr="009E3466">
        <w:rPr>
          <w:sz w:val="22"/>
          <w:szCs w:val="22"/>
        </w:rPr>
        <w:t xml:space="preserve"> </w:t>
      </w:r>
      <w:proofErr w:type="spellStart"/>
      <w:r w:rsidRPr="009E3466">
        <w:rPr>
          <w:sz w:val="22"/>
          <w:szCs w:val="22"/>
        </w:rPr>
        <w:t>previous</w:t>
      </w:r>
      <w:proofErr w:type="spellEnd"/>
      <w:r w:rsidRPr="009E3466">
        <w:rPr>
          <w:sz w:val="22"/>
          <w:szCs w:val="22"/>
        </w:rPr>
        <w:t xml:space="preserve"> minutes </w:t>
      </w:r>
      <w:proofErr w:type="spellStart"/>
      <w:r w:rsidRPr="009E3466">
        <w:rPr>
          <w:sz w:val="22"/>
          <w:szCs w:val="22"/>
        </w:rPr>
        <w:t>are</w:t>
      </w:r>
      <w:proofErr w:type="spellEnd"/>
      <w:r w:rsidRPr="009E3466">
        <w:rPr>
          <w:sz w:val="22"/>
          <w:szCs w:val="22"/>
        </w:rPr>
        <w:t xml:space="preserve"> </w:t>
      </w:r>
      <w:proofErr w:type="spellStart"/>
      <w:r w:rsidRPr="009E3466">
        <w:rPr>
          <w:sz w:val="22"/>
          <w:szCs w:val="22"/>
        </w:rPr>
        <w:t>approved</w:t>
      </w:r>
      <w:proofErr w:type="spellEnd"/>
      <w:r w:rsidRPr="009E3466">
        <w:rPr>
          <w:sz w:val="22"/>
          <w:szCs w:val="22"/>
        </w:rPr>
        <w:t xml:space="preserve"> </w:t>
      </w:r>
      <w:proofErr w:type="spellStart"/>
      <w:r w:rsidRPr="009E3466">
        <w:rPr>
          <w:sz w:val="22"/>
          <w:szCs w:val="22"/>
        </w:rPr>
        <w:t>and</w:t>
      </w:r>
      <w:proofErr w:type="spellEnd"/>
      <w:r w:rsidRPr="009E3466">
        <w:rPr>
          <w:sz w:val="22"/>
          <w:szCs w:val="22"/>
        </w:rPr>
        <w:t xml:space="preserve"> </w:t>
      </w:r>
      <w:proofErr w:type="spellStart"/>
      <w:r w:rsidRPr="009E3466">
        <w:rPr>
          <w:sz w:val="22"/>
          <w:szCs w:val="22"/>
        </w:rPr>
        <w:t>signed</w:t>
      </w:r>
      <w:proofErr w:type="spellEnd"/>
      <w:r w:rsidRPr="009E3466">
        <w:rPr>
          <w:sz w:val="22"/>
          <w:szCs w:val="22"/>
        </w:rPr>
        <w:t xml:space="preserve"> </w:t>
      </w:r>
      <w:proofErr w:type="spellStart"/>
      <w:r w:rsidRPr="009E3466">
        <w:rPr>
          <w:sz w:val="22"/>
          <w:szCs w:val="22"/>
        </w:rPr>
        <w:t>by</w:t>
      </w:r>
      <w:proofErr w:type="spellEnd"/>
      <w:r w:rsidRPr="009E3466">
        <w:rPr>
          <w:sz w:val="22"/>
          <w:szCs w:val="22"/>
        </w:rPr>
        <w:t xml:space="preserve"> all </w:t>
      </w:r>
      <w:proofErr w:type="spellStart"/>
      <w:r w:rsidRPr="009E3466">
        <w:rPr>
          <w:sz w:val="22"/>
          <w:szCs w:val="22"/>
        </w:rPr>
        <w:t>attendees</w:t>
      </w:r>
      <w:proofErr w:type="spellEnd"/>
      <w:r w:rsidR="00DF5E3F" w:rsidRPr="009E60A2">
        <w:rPr>
          <w:rFonts w:ascii="Arial" w:hAnsi="Arial" w:cs="Arial"/>
          <w:color w:val="FF0000"/>
          <w:sz w:val="22"/>
          <w:szCs w:val="22"/>
        </w:rPr>
        <w:t>.&lt;</w:t>
      </w:r>
      <w:r w:rsidRPr="009E3466"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signed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document is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included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in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portfolio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. In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case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corrections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you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must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write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who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proposes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amendment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whether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it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is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approved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or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not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rest of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E3466">
        <w:rPr>
          <w:rFonts w:ascii="Arial" w:hAnsi="Arial" w:cs="Arial"/>
          <w:color w:val="FF0000"/>
          <w:sz w:val="22"/>
          <w:szCs w:val="22"/>
        </w:rPr>
        <w:t>classmates</w:t>
      </w:r>
      <w:proofErr w:type="spellEnd"/>
      <w:r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r w:rsidR="00DF5E3F" w:rsidRPr="009E60A2">
        <w:rPr>
          <w:rFonts w:ascii="Arial" w:hAnsi="Arial" w:cs="Arial"/>
          <w:color w:val="FF0000"/>
          <w:sz w:val="22"/>
          <w:szCs w:val="22"/>
        </w:rPr>
        <w:t>&gt;</w:t>
      </w:r>
    </w:p>
    <w:p w14:paraId="486E1979" w14:textId="77777777" w:rsidR="009E3466" w:rsidRPr="009E60A2" w:rsidRDefault="009E3466" w:rsidP="00DF5E3F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</w:p>
    <w:p w14:paraId="649D1157" w14:textId="47ADEB75" w:rsidR="00DF5E3F" w:rsidRPr="009E21E0" w:rsidRDefault="00831D4C" w:rsidP="009E21E0">
      <w:pPr>
        <w:pStyle w:val="Textoindependiente2"/>
        <w:rPr>
          <w:sz w:val="28"/>
          <w:szCs w:val="28"/>
        </w:rPr>
      </w:pPr>
      <w:r w:rsidRPr="009E21E0">
        <w:rPr>
          <w:sz w:val="28"/>
          <w:szCs w:val="28"/>
        </w:rPr>
        <w:t xml:space="preserve">2. </w:t>
      </w:r>
      <w:proofErr w:type="spellStart"/>
      <w:r w:rsidR="00DF5E3F" w:rsidRPr="009E21E0">
        <w:rPr>
          <w:sz w:val="28"/>
          <w:szCs w:val="28"/>
        </w:rPr>
        <w:t>Discussi</w:t>
      </w:r>
      <w:r w:rsidR="009E3466">
        <w:rPr>
          <w:sz w:val="28"/>
          <w:szCs w:val="28"/>
        </w:rPr>
        <w:t>on</w:t>
      </w:r>
      <w:proofErr w:type="spellEnd"/>
      <w:r w:rsidR="00DF5E3F" w:rsidRPr="009E21E0">
        <w:rPr>
          <w:sz w:val="28"/>
          <w:szCs w:val="28"/>
        </w:rPr>
        <w:t>.</w:t>
      </w:r>
    </w:p>
    <w:p w14:paraId="78AF2D5D" w14:textId="00B06E92" w:rsidR="00DF5E3F" w:rsidRDefault="00DF5E3F" w:rsidP="00DF5E3F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In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first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minutes</w:t>
      </w:r>
      <w:r w:rsidR="009E3466">
        <w:rPr>
          <w:rFonts w:ascii="Arial" w:hAnsi="Arial" w:cs="Arial"/>
          <w:color w:val="FF0000"/>
          <w:sz w:val="22"/>
          <w:szCs w:val="22"/>
        </w:rPr>
        <w:t xml:space="preserve">, </w:t>
      </w:r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a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summary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discussion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ideas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comments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that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emerged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members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group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after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reading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statement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should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be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presented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. In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subsequent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sessions,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it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will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be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necessary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to report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evolution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work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agreed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in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previous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session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person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in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charge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discussion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that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emerged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new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 w:rsidRPr="009E3466">
        <w:rPr>
          <w:rFonts w:ascii="Arial" w:hAnsi="Arial" w:cs="Arial"/>
          <w:color w:val="FF0000"/>
          <w:sz w:val="22"/>
          <w:szCs w:val="22"/>
        </w:rPr>
        <w:t>ideas</w:t>
      </w:r>
      <w:proofErr w:type="spellEnd"/>
      <w:r w:rsidR="009E3466" w:rsidRP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that</w:t>
      </w:r>
      <w:proofErr w:type="spellEnd"/>
      <w:r w:rsidR="009E34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9E3466">
        <w:rPr>
          <w:rFonts w:ascii="Arial" w:hAnsi="Arial" w:cs="Arial"/>
          <w:color w:val="FF0000"/>
          <w:sz w:val="22"/>
          <w:szCs w:val="22"/>
        </w:rPr>
        <w:t>arose</w:t>
      </w:r>
      <w:proofErr w:type="spellEnd"/>
      <w:r w:rsidR="007631EF">
        <w:rPr>
          <w:rFonts w:ascii="Arial" w:hAnsi="Arial" w:cs="Arial"/>
          <w:color w:val="FF0000"/>
          <w:sz w:val="22"/>
          <w:szCs w:val="22"/>
        </w:rPr>
        <w:t>&gt;</w:t>
      </w:r>
    </w:p>
    <w:p w14:paraId="736C452A" w14:textId="6D86CA61" w:rsidR="009E60A2" w:rsidRPr="009E60A2" w:rsidRDefault="009E3466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Comment</w:t>
      </w:r>
      <w:proofErr w:type="spellEnd"/>
      <w:r w:rsidR="009E60A2" w:rsidRPr="009E60A2">
        <w:rPr>
          <w:sz w:val="22"/>
          <w:szCs w:val="22"/>
        </w:rPr>
        <w:t xml:space="preserve"> 1</w:t>
      </w:r>
    </w:p>
    <w:p w14:paraId="1BA64A2E" w14:textId="7391FD1B" w:rsidR="009E60A2" w:rsidRPr="009E60A2" w:rsidRDefault="009E3466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Comment</w:t>
      </w:r>
      <w:proofErr w:type="spellEnd"/>
      <w:r w:rsidR="009E60A2" w:rsidRPr="009E60A2">
        <w:rPr>
          <w:sz w:val="22"/>
          <w:szCs w:val="22"/>
        </w:rPr>
        <w:t xml:space="preserve"> 2</w:t>
      </w:r>
    </w:p>
    <w:p w14:paraId="55788C2B" w14:textId="74C67B10" w:rsidR="009E60A2" w:rsidRPr="009E60A2" w:rsidRDefault="009E3466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Comment</w:t>
      </w:r>
      <w:proofErr w:type="spellEnd"/>
      <w:r w:rsidR="009E60A2" w:rsidRPr="009E60A2">
        <w:rPr>
          <w:sz w:val="22"/>
          <w:szCs w:val="22"/>
        </w:rPr>
        <w:t xml:space="preserve"> 3</w:t>
      </w:r>
    </w:p>
    <w:p w14:paraId="0CA63613" w14:textId="42D41538" w:rsidR="009E60A2" w:rsidRPr="009E21E0" w:rsidRDefault="009E60A2" w:rsidP="009E21E0">
      <w:pPr>
        <w:pStyle w:val="Textoindependiente2"/>
        <w:rPr>
          <w:sz w:val="28"/>
          <w:szCs w:val="28"/>
        </w:rPr>
      </w:pPr>
      <w:r w:rsidRPr="009E21E0">
        <w:rPr>
          <w:sz w:val="28"/>
          <w:szCs w:val="28"/>
        </w:rPr>
        <w:t xml:space="preserve">3. </w:t>
      </w:r>
      <w:proofErr w:type="spellStart"/>
      <w:r w:rsidR="009E3466">
        <w:rPr>
          <w:sz w:val="28"/>
          <w:szCs w:val="28"/>
        </w:rPr>
        <w:t>Agreements</w:t>
      </w:r>
      <w:proofErr w:type="spellEnd"/>
      <w:r w:rsidRPr="009E21E0">
        <w:rPr>
          <w:sz w:val="28"/>
          <w:szCs w:val="28"/>
        </w:rPr>
        <w:t>.</w:t>
      </w:r>
    </w:p>
    <w:p w14:paraId="5F753252" w14:textId="2774ED21" w:rsidR="009E60A2" w:rsidRDefault="009E60A2" w:rsidP="009E60A2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Write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down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agreements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reached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in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session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. In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first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meeting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it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is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necessary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to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write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agreements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define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tasks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to be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carried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out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for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next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session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. In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subsequent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sessions,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it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is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necessary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to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specify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agreements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tasks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to be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done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for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each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task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of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project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who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must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do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them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to report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them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in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next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session</w:t>
      </w:r>
      <w:proofErr w:type="spellEnd"/>
      <w:r>
        <w:rPr>
          <w:rFonts w:ascii="Arial" w:hAnsi="Arial" w:cs="Arial"/>
          <w:color w:val="FF0000"/>
          <w:sz w:val="22"/>
          <w:szCs w:val="22"/>
        </w:rPr>
        <w:t>&gt;</w:t>
      </w:r>
    </w:p>
    <w:p w14:paraId="2E184F34" w14:textId="25BB40F8" w:rsidR="009E60A2" w:rsidRPr="009E60A2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Agreement</w:t>
      </w:r>
      <w:proofErr w:type="spellEnd"/>
      <w:r>
        <w:rPr>
          <w:sz w:val="22"/>
          <w:szCs w:val="22"/>
        </w:rPr>
        <w:t xml:space="preserve"> </w:t>
      </w:r>
      <w:r w:rsidR="009E60A2" w:rsidRPr="009E60A2">
        <w:rPr>
          <w:sz w:val="22"/>
          <w:szCs w:val="22"/>
        </w:rPr>
        <w:t>1</w:t>
      </w:r>
    </w:p>
    <w:p w14:paraId="75A34871" w14:textId="180FDB3D" w:rsidR="009E60A2" w:rsidRPr="009E60A2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Agreement</w:t>
      </w:r>
      <w:proofErr w:type="spellEnd"/>
      <w:r>
        <w:rPr>
          <w:sz w:val="22"/>
          <w:szCs w:val="22"/>
        </w:rPr>
        <w:t xml:space="preserve"> </w:t>
      </w:r>
      <w:r w:rsidR="009E60A2" w:rsidRPr="009E60A2">
        <w:rPr>
          <w:sz w:val="22"/>
          <w:szCs w:val="22"/>
        </w:rPr>
        <w:t>2</w:t>
      </w:r>
    </w:p>
    <w:p w14:paraId="141F0CFE" w14:textId="2E3FEB77" w:rsidR="009E60A2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Agreement</w:t>
      </w:r>
      <w:proofErr w:type="spellEnd"/>
      <w:r>
        <w:rPr>
          <w:sz w:val="22"/>
          <w:szCs w:val="22"/>
        </w:rPr>
        <w:t xml:space="preserve"> </w:t>
      </w:r>
      <w:r w:rsidR="009E60A2" w:rsidRPr="009E60A2">
        <w:rPr>
          <w:sz w:val="22"/>
          <w:szCs w:val="22"/>
        </w:rPr>
        <w:t>3</w:t>
      </w:r>
    </w:p>
    <w:p w14:paraId="06421C28" w14:textId="4001574C" w:rsidR="007631EF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to be </w:t>
      </w:r>
      <w:proofErr w:type="spellStart"/>
      <w:r>
        <w:rPr>
          <w:sz w:val="22"/>
          <w:szCs w:val="22"/>
        </w:rPr>
        <w:t>done</w:t>
      </w:r>
      <w:proofErr w:type="spellEnd"/>
      <w:r w:rsidR="007631EF">
        <w:rPr>
          <w:sz w:val="22"/>
          <w:szCs w:val="22"/>
        </w:rPr>
        <w:t xml:space="preserve"> 1</w:t>
      </w:r>
    </w:p>
    <w:p w14:paraId="313EE0A1" w14:textId="503D8C1C" w:rsidR="007631EF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to be </w:t>
      </w:r>
      <w:proofErr w:type="spellStart"/>
      <w:r>
        <w:rPr>
          <w:sz w:val="22"/>
          <w:szCs w:val="22"/>
        </w:rPr>
        <w:t>done</w:t>
      </w:r>
      <w:proofErr w:type="spellEnd"/>
      <w:r>
        <w:rPr>
          <w:sz w:val="22"/>
          <w:szCs w:val="22"/>
        </w:rPr>
        <w:t xml:space="preserve"> </w:t>
      </w:r>
      <w:r w:rsidR="007631EF">
        <w:rPr>
          <w:sz w:val="22"/>
          <w:szCs w:val="22"/>
        </w:rPr>
        <w:t>2</w:t>
      </w:r>
    </w:p>
    <w:p w14:paraId="543C5FDF" w14:textId="5ED1F472" w:rsidR="007631EF" w:rsidRPr="009E60A2" w:rsidRDefault="00160E3B" w:rsidP="009E60A2">
      <w:pPr>
        <w:pStyle w:val="Sangra2detindependiente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to be </w:t>
      </w:r>
      <w:proofErr w:type="spellStart"/>
      <w:r>
        <w:rPr>
          <w:sz w:val="22"/>
          <w:szCs w:val="22"/>
        </w:rPr>
        <w:t>done</w:t>
      </w:r>
      <w:proofErr w:type="spellEnd"/>
      <w:r>
        <w:rPr>
          <w:sz w:val="22"/>
          <w:szCs w:val="22"/>
        </w:rPr>
        <w:t xml:space="preserve"> </w:t>
      </w:r>
      <w:r w:rsidR="007631EF">
        <w:rPr>
          <w:sz w:val="22"/>
          <w:szCs w:val="22"/>
        </w:rPr>
        <w:t>3</w:t>
      </w:r>
    </w:p>
    <w:p w14:paraId="2B36D09E" w14:textId="476B13E5" w:rsidR="009E60A2" w:rsidRDefault="009E60A2" w:rsidP="009E60A2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160E3B" w:rsidRPr="00160E3B"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Other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points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can be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included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if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deemed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60E3B" w:rsidRPr="00160E3B">
        <w:rPr>
          <w:rFonts w:ascii="Arial" w:hAnsi="Arial" w:cs="Arial"/>
          <w:color w:val="FF0000"/>
          <w:sz w:val="22"/>
          <w:szCs w:val="22"/>
        </w:rPr>
        <w:t>appropriate</w:t>
      </w:r>
      <w:proofErr w:type="spellEnd"/>
      <w:r w:rsidR="00160E3B"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r w:rsidRPr="009E60A2">
        <w:rPr>
          <w:rFonts w:ascii="Arial" w:hAnsi="Arial" w:cs="Arial"/>
          <w:color w:val="FF0000"/>
          <w:sz w:val="22"/>
          <w:szCs w:val="22"/>
        </w:rPr>
        <w:t>&gt;</w:t>
      </w:r>
    </w:p>
    <w:p w14:paraId="70EE18BC" w14:textId="77777777" w:rsidR="00B929FF" w:rsidRDefault="00B929FF" w:rsidP="009E60A2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5DF1CB31" w14:textId="510F54E0" w:rsidR="0043157C" w:rsidRDefault="0043157C" w:rsidP="0043157C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t>4</w:t>
      </w:r>
      <w:r w:rsidRPr="009E21E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Tasks</w:t>
      </w:r>
      <w:proofErr w:type="spellEnd"/>
      <w:r w:rsidRPr="009E21E0">
        <w:rPr>
          <w:sz w:val="28"/>
          <w:szCs w:val="28"/>
        </w:rPr>
        <w:t>.</w:t>
      </w:r>
    </w:p>
    <w:p w14:paraId="3FD14236" w14:textId="387FEF65" w:rsidR="0043157C" w:rsidRDefault="0043157C" w:rsidP="0043157C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Pr="00160E3B"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section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can be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freely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adapted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group</w:t>
      </w:r>
      <w:proofErr w:type="spellEnd"/>
      <w:r w:rsidRPr="00160E3B">
        <w:rPr>
          <w:rFonts w:ascii="Arial" w:hAnsi="Arial" w:cs="Arial"/>
          <w:color w:val="FF0000"/>
          <w:sz w:val="22"/>
          <w:szCs w:val="22"/>
        </w:rPr>
        <w:t xml:space="preserve"> </w:t>
      </w:r>
      <w:r w:rsidRPr="009E60A2">
        <w:rPr>
          <w:rFonts w:ascii="Arial" w:hAnsi="Arial" w:cs="Arial"/>
          <w:color w:val="FF0000"/>
          <w:sz w:val="22"/>
          <w:szCs w:val="22"/>
        </w:rPr>
        <w:t>&gt;</w:t>
      </w:r>
    </w:p>
    <w:tbl>
      <w:tblPr>
        <w:tblW w:w="994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843"/>
        <w:gridCol w:w="1251"/>
        <w:gridCol w:w="1584"/>
        <w:gridCol w:w="1559"/>
        <w:gridCol w:w="1966"/>
      </w:tblGrid>
      <w:tr w:rsidR="00D171F1" w:rsidRPr="00D171F1" w14:paraId="7B0A6853" w14:textId="77777777" w:rsidTr="0043157C">
        <w:trPr>
          <w:trHeight w:val="276"/>
          <w:tblHeader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01ABB" w14:textId="7EC8E341" w:rsidR="00D171F1" w:rsidRPr="00D171F1" w:rsidRDefault="0043157C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Task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E5BAA" w14:textId="470D2D0B" w:rsidR="00D171F1" w:rsidRPr="00D171F1" w:rsidRDefault="0043157C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Description</w:t>
            </w:r>
            <w:proofErr w:type="spellEnd"/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vAlign w:val="center"/>
          </w:tcPr>
          <w:p w14:paraId="3D4F599B" w14:textId="2B04F0A0" w:rsidR="00D171F1" w:rsidRPr="00D171F1" w:rsidRDefault="00D171F1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D171F1">
              <w:rPr>
                <w:rFonts w:ascii="Arial" w:hAnsi="Arial" w:cs="Arial"/>
                <w:color w:val="FF0000"/>
                <w:lang w:val="ca-ES"/>
              </w:rPr>
              <w:t>Respons</w:t>
            </w:r>
            <w:r w:rsidR="0043157C">
              <w:rPr>
                <w:rFonts w:ascii="Arial" w:hAnsi="Arial" w:cs="Arial"/>
                <w:color w:val="FF0000"/>
                <w:lang w:val="ca-ES"/>
              </w:rPr>
              <w:t>i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ble</w:t>
            </w:r>
            <w:proofErr w:type="spellEnd"/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vAlign w:val="center"/>
          </w:tcPr>
          <w:p w14:paraId="282D68C6" w14:textId="77777777" w:rsidR="00D171F1" w:rsidRPr="00D171F1" w:rsidRDefault="00D171F1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Participants (%)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9491F" w14:textId="14B8244A" w:rsidR="00D171F1" w:rsidRPr="00D171F1" w:rsidRDefault="0043157C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 xml:space="preserve">End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Date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71841" w14:textId="30BFFB70" w:rsidR="00D171F1" w:rsidRPr="00D171F1" w:rsidRDefault="0043157C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Degree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completion</w:t>
            </w:r>
            <w:proofErr w:type="spellEnd"/>
          </w:p>
        </w:tc>
      </w:tr>
      <w:tr w:rsidR="00D171F1" w:rsidRPr="00D171F1" w14:paraId="0FCF5E8A" w14:textId="77777777" w:rsidTr="0043157C">
        <w:tblPrEx>
          <w:shd w:val="clear" w:color="auto" w:fill="auto"/>
        </w:tblPrEx>
        <w:trPr>
          <w:trHeight w:val="304"/>
          <w:jc w:val="center"/>
        </w:trPr>
        <w:tc>
          <w:tcPr>
            <w:tcW w:w="17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3BF3" w14:textId="3BE9B84B" w:rsidR="00D171F1" w:rsidRPr="00D171F1" w:rsidRDefault="0043157C" w:rsidP="00D171F1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 xml:space="preserve">State of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Art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5C69A" w14:textId="60C6B062" w:rsidR="00D171F1" w:rsidRPr="00D171F1" w:rsidRDefault="0043157C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Search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methods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>/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applications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similar to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proposed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one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,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characterize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compare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them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B5F1" w14:textId="778FF4D3" w:rsidR="00D171F1" w:rsidRPr="00D171F1" w:rsidRDefault="009B791F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0E100" w14:textId="501DD6EC" w:rsidR="009B791F" w:rsidRDefault="009B791F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="00D171F1"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5</w:t>
            </w:r>
            <w:r w:rsidR="00D171F1" w:rsidRPr="00D171F1">
              <w:rPr>
                <w:rFonts w:ascii="Arial" w:hAnsi="Arial" w:cs="Arial"/>
                <w:color w:val="FF0000"/>
                <w:lang w:val="ca-ES"/>
              </w:rPr>
              <w:t xml:space="preserve">0%), </w:t>
            </w:r>
          </w:p>
          <w:p w14:paraId="3BA49FFB" w14:textId="0196417C" w:rsidR="00D171F1" w:rsidRPr="00D171F1" w:rsidRDefault="009B791F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</w:t>
            </w:r>
            <w:r w:rsidR="0043157C">
              <w:rPr>
                <w:rFonts w:ascii="Arial" w:hAnsi="Arial" w:cs="Arial"/>
                <w:color w:val="FF0000"/>
                <w:lang w:val="ca-ES"/>
              </w:rPr>
              <w:t>B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="00D171F1"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3</w:t>
            </w:r>
            <w:r w:rsidR="00D171F1" w:rsidRPr="00D171F1">
              <w:rPr>
                <w:rFonts w:ascii="Arial" w:hAnsi="Arial" w:cs="Arial"/>
                <w:color w:val="FF0000"/>
                <w:lang w:val="ca-ES"/>
              </w:rPr>
              <w:t xml:space="preserve">0%),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="00D171F1" w:rsidRPr="00D171F1">
              <w:rPr>
                <w:rFonts w:ascii="Arial" w:hAnsi="Arial" w:cs="Arial"/>
                <w:color w:val="FF0000"/>
                <w:lang w:val="ca-ES"/>
              </w:rPr>
              <w:t>(20%)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A3800" w14:textId="77777777" w:rsidR="00D171F1" w:rsidRPr="00D171F1" w:rsidRDefault="007D7003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32D57" w14:textId="77777777" w:rsidR="00D171F1" w:rsidRPr="00D171F1" w:rsidRDefault="00D171F1" w:rsidP="00D171F1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7D7003" w:rsidRPr="00D171F1" w14:paraId="6F437FB7" w14:textId="77777777" w:rsidTr="0043157C">
        <w:tblPrEx>
          <w:shd w:val="clear" w:color="auto" w:fill="auto"/>
        </w:tblPrEx>
        <w:trPr>
          <w:trHeight w:val="1020"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A9865" w14:textId="29413985" w:rsidR="007D7003" w:rsidRPr="00D171F1" w:rsidRDefault="0043157C" w:rsidP="007D7003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Application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Design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52061" w14:textId="58A11487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Design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of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different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components of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application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choice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of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development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tools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97D9DD" w14:textId="68B04686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PersonB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F8DEF11" w14:textId="7C5AE43F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(20%), </w:t>
            </w:r>
          </w:p>
          <w:p w14:paraId="73193BB6" w14:textId="10966AE1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PersonB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ca-ES"/>
              </w:rPr>
              <w:t>30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%),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</w:t>
            </w:r>
            <w:r w:rsidR="0043157C">
              <w:rPr>
                <w:rFonts w:ascii="Arial" w:hAnsi="Arial" w:cs="Arial"/>
                <w:color w:val="FF0000"/>
                <w:lang w:val="ca-ES"/>
              </w:rPr>
              <w:t>n</w:t>
            </w:r>
            <w:r>
              <w:rPr>
                <w:rFonts w:ascii="Arial" w:hAnsi="Arial" w:cs="Arial"/>
                <w:color w:val="FF0000"/>
                <w:lang w:val="ca-ES"/>
              </w:rPr>
              <w:t>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50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49B79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D293A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7D7003" w:rsidRPr="00D171F1" w14:paraId="23353E3F" w14:textId="77777777" w:rsidTr="0043157C">
        <w:tblPrEx>
          <w:shd w:val="clear" w:color="auto" w:fill="auto"/>
        </w:tblPrEx>
        <w:trPr>
          <w:trHeight w:val="1020"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C768F" w14:textId="681DC9E5" w:rsidR="007D7003" w:rsidRPr="00D171F1" w:rsidRDefault="0043157C" w:rsidP="007D7003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Image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D4196" w14:textId="465C6EE7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Collect</w:t>
            </w:r>
            <w:proofErr w:type="spellEnd"/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pre-process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Pr="0043157C">
              <w:rPr>
                <w:rFonts w:ascii="Arial" w:hAnsi="Arial" w:cs="Arial"/>
                <w:color w:val="FF0000"/>
                <w:lang w:val="ca-ES"/>
              </w:rPr>
              <w:t xml:space="preserve">set of </w:t>
            </w:r>
            <w:proofErr w:type="spellStart"/>
            <w:r w:rsidRPr="0043157C">
              <w:rPr>
                <w:rFonts w:ascii="Arial" w:hAnsi="Arial" w:cs="Arial"/>
                <w:color w:val="FF0000"/>
                <w:lang w:val="ca-ES"/>
              </w:rPr>
              <w:t>images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79F839" w14:textId="4D8E76E5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348FBA" w14:textId="758EF813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(100%)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AB76D" w14:textId="77777777" w:rsidR="007D7003" w:rsidRP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B96CF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10%</w:t>
            </w:r>
          </w:p>
        </w:tc>
      </w:tr>
      <w:tr w:rsidR="007D7003" w:rsidRPr="00D171F1" w14:paraId="1110A02E" w14:textId="77777777" w:rsidTr="0043157C">
        <w:tblPrEx>
          <w:shd w:val="clear" w:color="auto" w:fill="auto"/>
        </w:tblPrEx>
        <w:trPr>
          <w:trHeight w:val="1030"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1AF75" w14:textId="54A489C4" w:rsidR="007D7003" w:rsidRPr="00D171F1" w:rsidRDefault="0043157C" w:rsidP="007D7003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Methodology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 w:rsidR="007D7003" w:rsidRPr="00D171F1">
              <w:rPr>
                <w:rFonts w:ascii="Arial" w:hAnsi="Arial" w:cs="Arial"/>
                <w:color w:val="FF0000"/>
                <w:lang w:val="ca-ES"/>
              </w:rPr>
              <w:t>Implement</w:t>
            </w:r>
            <w:r>
              <w:rPr>
                <w:rFonts w:ascii="Arial" w:hAnsi="Arial" w:cs="Arial"/>
                <w:color w:val="FF0000"/>
                <w:lang w:val="ca-ES"/>
              </w:rPr>
              <w:t>ation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4FAA9" w14:textId="65E0C3B8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application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A11976" w14:textId="6D73FE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95A8548" w14:textId="08CFF5E7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(20%), </w:t>
            </w:r>
          </w:p>
          <w:p w14:paraId="30B7E496" w14:textId="41DC22F2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PersonB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ca-ES"/>
              </w:rPr>
              <w:t>30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%),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50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928A2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89608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7D7003" w:rsidRPr="00D171F1" w14:paraId="33B5C899" w14:textId="77777777" w:rsidTr="0043157C">
        <w:tblPrEx>
          <w:shd w:val="clear" w:color="auto" w:fill="auto"/>
        </w:tblPrEx>
        <w:trPr>
          <w:trHeight w:val="780"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DAE12" w14:textId="20782939" w:rsidR="007D7003" w:rsidRPr="00D171F1" w:rsidRDefault="0043157C" w:rsidP="007D7003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Validation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="007D7003" w:rsidRPr="00D171F1">
              <w:rPr>
                <w:rFonts w:ascii="Arial" w:hAnsi="Arial" w:cs="Arial"/>
                <w:color w:val="FF0000"/>
                <w:lang w:val="ca-ES"/>
              </w:rPr>
              <w:t>Test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CC91" w14:textId="7EA7848B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Internal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External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Validation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3C353" w14:textId="15F5FBD1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9092A" w14:textId="35357FFF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(20%), </w:t>
            </w:r>
          </w:p>
          <w:p w14:paraId="7EA16B11" w14:textId="16799063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PersonB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ca-ES"/>
              </w:rPr>
              <w:t>30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%),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50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57113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FB028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7D7003" w:rsidRPr="00D171F1" w14:paraId="66C2AFD8" w14:textId="77777777" w:rsidTr="0043157C">
        <w:tblPrEx>
          <w:shd w:val="clear" w:color="auto" w:fill="auto"/>
        </w:tblPrEx>
        <w:trPr>
          <w:trHeight w:val="780"/>
          <w:jc w:val="center"/>
        </w:trPr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D55CB" w14:textId="4E8590BE" w:rsidR="007D7003" w:rsidRPr="00D171F1" w:rsidRDefault="0043157C" w:rsidP="007D7003">
            <w:pPr>
              <w:pStyle w:val="TableStyle1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Documentation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Presentation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14023" w14:textId="41A99078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Write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report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and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prepare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the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oral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defence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764E11" w14:textId="18CA39A6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PersonD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29DA35D" w14:textId="50A4D0AC" w:rsidR="007D7003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PersonA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ca-ES"/>
              </w:rPr>
              <w:t>30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%), </w:t>
            </w:r>
          </w:p>
          <w:p w14:paraId="649101AC" w14:textId="65EC4E63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PersonB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ca-ES"/>
              </w:rPr>
              <w:t>30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%),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PersonC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(</w:t>
            </w:r>
            <w:r>
              <w:rPr>
                <w:rFonts w:ascii="Arial" w:hAnsi="Arial" w:cs="Arial"/>
                <w:color w:val="FF0000"/>
                <w:lang w:val="ca-ES"/>
              </w:rPr>
              <w:t>40</w:t>
            </w:r>
            <w:r w:rsidRPr="00D171F1">
              <w:rPr>
                <w:rFonts w:ascii="Arial" w:hAnsi="Arial" w:cs="Arial"/>
                <w:color w:val="FF0000"/>
                <w:lang w:val="ca-ES"/>
              </w:rPr>
              <w:t>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A157D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dd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>-mm-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aa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73113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7D7003" w:rsidRPr="00D171F1" w14:paraId="3107B661" w14:textId="77777777" w:rsidTr="009B791F">
        <w:tblPrEx>
          <w:shd w:val="clear" w:color="auto" w:fill="auto"/>
        </w:tblPrEx>
        <w:trPr>
          <w:trHeight w:val="264"/>
          <w:jc w:val="center"/>
        </w:trPr>
        <w:tc>
          <w:tcPr>
            <w:tcW w:w="79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4E3"/>
          </w:tcPr>
          <w:p w14:paraId="55E0DABE" w14:textId="189DAD94" w:rsidR="007D7003" w:rsidRPr="00D171F1" w:rsidRDefault="0043157C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Maturity</w:t>
            </w:r>
            <w:proofErr w:type="spellEnd"/>
            <w:r>
              <w:rPr>
                <w:rFonts w:ascii="Arial" w:hAnsi="Arial" w:cs="Arial"/>
                <w:color w:val="FF0000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lang w:val="ca-ES"/>
              </w:rPr>
              <w:t>Level</w:t>
            </w:r>
            <w:proofErr w:type="spellEnd"/>
            <w:r w:rsidR="007D7003" w:rsidRPr="00D171F1">
              <w:rPr>
                <w:rFonts w:ascii="Arial" w:hAnsi="Arial" w:cs="Arial"/>
                <w:color w:val="FF0000"/>
                <w:lang w:val="ca-ES"/>
              </w:rPr>
              <w:t>: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48CBB" w14:textId="77777777" w:rsidR="007D7003" w:rsidRPr="00D171F1" w:rsidRDefault="007D7003" w:rsidP="007D7003">
            <w:pPr>
              <w:pStyle w:val="TableStyle2"/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</w:tbl>
    <w:p w14:paraId="0FEC75EB" w14:textId="77777777" w:rsidR="00B929FF" w:rsidRDefault="00B929FF" w:rsidP="009E60A2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35E54A8F" w14:textId="77777777" w:rsidR="0043157C" w:rsidRDefault="0043157C" w:rsidP="00B929FF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585B0F2C" w14:textId="793802AA" w:rsidR="0043157C" w:rsidRDefault="0043157C" w:rsidP="00B929FF">
      <w:pPr>
        <w:pStyle w:val="Textoindependiente2"/>
        <w:rPr>
          <w:rFonts w:ascii="Arial" w:hAnsi="Arial" w:cs="Arial"/>
          <w:b w:val="0"/>
          <w:color w:val="FF0000"/>
          <w:sz w:val="22"/>
          <w:szCs w:val="22"/>
        </w:rPr>
      </w:pP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Each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task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can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contain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subtasks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to be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performed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(for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example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in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application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design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it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could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be data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structures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that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you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decide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,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diagram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classes, etc.)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that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must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be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explained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or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defined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in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other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tables, as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you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wish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.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It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is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necessary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to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explain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a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little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in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minutes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progress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made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each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of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tasks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in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this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section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of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agreements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and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to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update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percentages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of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degree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of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completion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. In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 w:val="0"/>
          <w:color w:val="FF0000"/>
          <w:sz w:val="22"/>
          <w:szCs w:val="22"/>
        </w:rPr>
        <w:t xml:space="preserve">oral </w:t>
      </w:r>
      <w:proofErr w:type="spellStart"/>
      <w:r>
        <w:rPr>
          <w:rFonts w:ascii="Arial" w:hAnsi="Arial" w:cs="Arial"/>
          <w:b w:val="0"/>
          <w:color w:val="FF0000"/>
          <w:sz w:val="22"/>
          <w:szCs w:val="22"/>
        </w:rPr>
        <w:t>defence</w:t>
      </w:r>
      <w:proofErr w:type="spellEnd"/>
      <w:r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color w:val="FF0000"/>
          <w:sz w:val="22"/>
          <w:szCs w:val="22"/>
        </w:rPr>
        <w:t>session</w:t>
      </w:r>
      <w:proofErr w:type="spellEnd"/>
      <w:r>
        <w:rPr>
          <w:rFonts w:ascii="Arial" w:hAnsi="Arial" w:cs="Arial"/>
          <w:b w:val="0"/>
          <w:color w:val="FF0000"/>
          <w:sz w:val="22"/>
          <w:szCs w:val="22"/>
        </w:rPr>
        <w:t>,</w:t>
      </w:r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it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will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be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necessary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to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summarize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work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carried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out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on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these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proofErr w:type="spellStart"/>
      <w:r w:rsidRPr="0043157C">
        <w:rPr>
          <w:rFonts w:ascii="Arial" w:hAnsi="Arial" w:cs="Arial"/>
          <w:b w:val="0"/>
          <w:color w:val="FF0000"/>
          <w:sz w:val="22"/>
          <w:szCs w:val="22"/>
        </w:rPr>
        <w:t>tasks</w:t>
      </w:r>
      <w:proofErr w:type="spellEnd"/>
      <w:r w:rsidRPr="0043157C">
        <w:rPr>
          <w:rFonts w:ascii="Arial" w:hAnsi="Arial" w:cs="Arial"/>
          <w:b w:val="0"/>
          <w:color w:val="FF0000"/>
          <w:sz w:val="22"/>
          <w:szCs w:val="22"/>
        </w:rPr>
        <w:t>.</w:t>
      </w:r>
    </w:p>
    <w:p w14:paraId="22BEB459" w14:textId="77777777" w:rsidR="0043157C" w:rsidRDefault="0043157C" w:rsidP="00B929FF">
      <w:pPr>
        <w:pStyle w:val="Textoindependiente2"/>
        <w:rPr>
          <w:rFonts w:ascii="Arial" w:hAnsi="Arial" w:cs="Arial"/>
          <w:b w:val="0"/>
          <w:color w:val="FF0000"/>
          <w:sz w:val="22"/>
          <w:szCs w:val="22"/>
        </w:rPr>
      </w:pPr>
    </w:p>
    <w:p w14:paraId="52B4B2C7" w14:textId="2028FE64" w:rsidR="00B929FF" w:rsidRPr="0043157C" w:rsidRDefault="0043157C" w:rsidP="00EE3F1C">
      <w:pPr>
        <w:spacing w:before="120"/>
        <w:ind w:firstLine="0"/>
        <w:jc w:val="left"/>
        <w:rPr>
          <w:b/>
          <w:sz w:val="32"/>
          <w:szCs w:val="32"/>
        </w:rPr>
      </w:pPr>
      <w:proofErr w:type="spellStart"/>
      <w:r w:rsidRPr="0043157C">
        <w:rPr>
          <w:bCs/>
          <w:sz w:val="24"/>
          <w:szCs w:val="24"/>
        </w:rPr>
        <w:lastRenderedPageBreak/>
        <w:t>The</w:t>
      </w:r>
      <w:proofErr w:type="spellEnd"/>
      <w:r w:rsidRPr="0043157C">
        <w:rPr>
          <w:bCs/>
          <w:sz w:val="24"/>
          <w:szCs w:val="24"/>
        </w:rPr>
        <w:t xml:space="preserve"> </w:t>
      </w:r>
      <w:proofErr w:type="spellStart"/>
      <w:r w:rsidRPr="0043157C">
        <w:rPr>
          <w:bCs/>
          <w:sz w:val="24"/>
          <w:szCs w:val="24"/>
        </w:rPr>
        <w:t>meeting</w:t>
      </w:r>
      <w:proofErr w:type="spellEnd"/>
      <w:r w:rsidRPr="0043157C">
        <w:rPr>
          <w:bCs/>
          <w:sz w:val="24"/>
          <w:szCs w:val="24"/>
        </w:rPr>
        <w:t xml:space="preserve"> </w:t>
      </w:r>
      <w:proofErr w:type="spellStart"/>
      <w:r w:rsidRPr="0043157C">
        <w:rPr>
          <w:bCs/>
          <w:sz w:val="24"/>
          <w:szCs w:val="24"/>
        </w:rPr>
        <w:t>ends</w:t>
      </w:r>
      <w:proofErr w:type="spellEnd"/>
      <w:r w:rsidRPr="0043157C">
        <w:rPr>
          <w:bCs/>
          <w:sz w:val="24"/>
          <w:szCs w:val="24"/>
        </w:rPr>
        <w:t xml:space="preserve"> </w:t>
      </w:r>
      <w:proofErr w:type="spellStart"/>
      <w:r w:rsidRPr="0043157C">
        <w:rPr>
          <w:bCs/>
          <w:sz w:val="24"/>
          <w:szCs w:val="24"/>
        </w:rPr>
        <w:t>at</w:t>
      </w:r>
      <w:proofErr w:type="spellEnd"/>
      <w:r w:rsidRPr="0043157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X</w:t>
      </w:r>
      <w:r w:rsidRPr="0043157C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>XX</w:t>
      </w:r>
      <w:r w:rsidRPr="0043157C">
        <w:rPr>
          <w:bCs/>
          <w:sz w:val="24"/>
          <w:szCs w:val="24"/>
        </w:rPr>
        <w:t xml:space="preserve"> </w:t>
      </w:r>
      <w:proofErr w:type="spellStart"/>
      <w:r w:rsidRPr="0043157C">
        <w:rPr>
          <w:bCs/>
          <w:sz w:val="24"/>
          <w:szCs w:val="24"/>
        </w:rPr>
        <w:t>p.m</w:t>
      </w:r>
      <w:proofErr w:type="spellEnd"/>
      <w:r w:rsidRPr="0043157C">
        <w:rPr>
          <w:bCs/>
          <w:sz w:val="24"/>
          <w:szCs w:val="24"/>
        </w:rPr>
        <w:t>.</w:t>
      </w:r>
    </w:p>
    <w:p w14:paraId="793B621E" w14:textId="77777777" w:rsidR="00B929FF" w:rsidRDefault="00B929FF" w:rsidP="00EE3F1C">
      <w:pPr>
        <w:spacing w:before="120"/>
        <w:ind w:firstLine="0"/>
        <w:jc w:val="left"/>
        <w:rPr>
          <w:b/>
          <w:sz w:val="28"/>
          <w:szCs w:val="28"/>
        </w:rPr>
      </w:pPr>
    </w:p>
    <w:p w14:paraId="76301354" w14:textId="77777777" w:rsidR="00B929FF" w:rsidRDefault="00B929FF" w:rsidP="00EE3F1C">
      <w:pPr>
        <w:spacing w:before="120"/>
        <w:ind w:firstLine="0"/>
        <w:jc w:val="left"/>
        <w:rPr>
          <w:b/>
          <w:sz w:val="28"/>
          <w:szCs w:val="28"/>
        </w:rPr>
      </w:pPr>
      <w:bookmarkStart w:id="0" w:name="_GoBack"/>
      <w:bookmarkEnd w:id="0"/>
    </w:p>
    <w:p w14:paraId="2D62763A" w14:textId="77777777" w:rsidR="009E60A2" w:rsidRPr="0043157C" w:rsidRDefault="009E60A2" w:rsidP="00EE3F1C">
      <w:pPr>
        <w:spacing w:before="120"/>
        <w:ind w:firstLine="0"/>
        <w:jc w:val="left"/>
        <w:rPr>
          <w:b/>
          <w:sz w:val="24"/>
          <w:szCs w:val="24"/>
        </w:rPr>
      </w:pPr>
      <w:r w:rsidRPr="0043157C">
        <w:rPr>
          <w:b/>
          <w:sz w:val="24"/>
          <w:szCs w:val="24"/>
        </w:rPr>
        <w:t>Signatures:</w:t>
      </w:r>
    </w:p>
    <w:p w14:paraId="355E5A86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7FC39D25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0E7085D0" w14:textId="77777777" w:rsidR="00A82547" w:rsidRDefault="00A82547" w:rsidP="009E60A2">
      <w:pPr>
        <w:ind w:firstLine="0"/>
        <w:jc w:val="left"/>
        <w:rPr>
          <w:sz w:val="24"/>
          <w:szCs w:val="24"/>
        </w:rPr>
      </w:pPr>
    </w:p>
    <w:p w14:paraId="0DCA294C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1F9F0CF2" w14:textId="6544AC4B" w:rsidR="009E60A2" w:rsidRPr="009E60A2" w:rsidRDefault="0043157C" w:rsidP="009E60A2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9E60A2" w:rsidRPr="009E60A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="009E60A2" w:rsidRPr="009E60A2">
        <w:rPr>
          <w:rFonts w:ascii="Arial" w:hAnsi="Arial" w:cs="Arial"/>
          <w:color w:val="FF0000"/>
          <w:sz w:val="24"/>
          <w:szCs w:val="24"/>
        </w:rPr>
        <w:t>N</w:t>
      </w:r>
      <w:r>
        <w:rPr>
          <w:rFonts w:ascii="Arial" w:hAnsi="Arial" w:cs="Arial"/>
          <w:color w:val="FF0000"/>
          <w:sz w:val="24"/>
          <w:szCs w:val="24"/>
        </w:rPr>
        <w:t>a</w:t>
      </w:r>
      <w:r w:rsidR="009E60A2" w:rsidRPr="009E60A2">
        <w:rPr>
          <w:rFonts w:ascii="Arial" w:hAnsi="Arial" w:cs="Arial"/>
          <w:color w:val="FF0000"/>
          <w:sz w:val="24"/>
          <w:szCs w:val="24"/>
        </w:rPr>
        <w:t>m</w:t>
      </w:r>
      <w:r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="009E60A2"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Student</w:t>
      </w:r>
      <w:r w:rsidR="009E60A2" w:rsidRPr="009E60A2">
        <w:rPr>
          <w:rFonts w:ascii="Arial" w:hAnsi="Arial" w:cs="Arial"/>
          <w:color w:val="FF0000"/>
          <w:sz w:val="24"/>
          <w:szCs w:val="24"/>
        </w:rPr>
        <w:t xml:space="preserve"> 1&gt;</w:t>
      </w:r>
      <w:r w:rsidR="009E60A2" w:rsidRPr="009E60A2">
        <w:rPr>
          <w:rFonts w:ascii="Arial" w:hAnsi="Arial" w:cs="Arial"/>
          <w:color w:val="FF0000"/>
          <w:sz w:val="24"/>
          <w:szCs w:val="24"/>
        </w:rPr>
        <w:tab/>
      </w:r>
      <w:r w:rsidR="009E60A2" w:rsidRPr="009E60A2">
        <w:rPr>
          <w:rFonts w:ascii="Arial" w:hAnsi="Arial" w:cs="Arial"/>
          <w:color w:val="FF0000"/>
          <w:sz w:val="24"/>
          <w:szCs w:val="24"/>
        </w:rPr>
        <w:tab/>
      </w:r>
      <w:r w:rsidR="009E60A2" w:rsidRPr="009E60A2">
        <w:rPr>
          <w:rFonts w:ascii="Arial" w:hAnsi="Arial" w:cs="Arial"/>
          <w:color w:val="FF0000"/>
          <w:sz w:val="24"/>
          <w:szCs w:val="24"/>
        </w:rPr>
        <w:tab/>
        <w:t>&lt;</w:t>
      </w:r>
      <w:r w:rsidRPr="0043157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0A2">
        <w:rPr>
          <w:rFonts w:ascii="Arial" w:hAnsi="Arial" w:cs="Arial"/>
          <w:color w:val="FF0000"/>
          <w:sz w:val="24"/>
          <w:szCs w:val="24"/>
        </w:rPr>
        <w:t>N</w:t>
      </w:r>
      <w:r>
        <w:rPr>
          <w:rFonts w:ascii="Arial" w:hAnsi="Arial" w:cs="Arial"/>
          <w:color w:val="FF0000"/>
          <w:sz w:val="24"/>
          <w:szCs w:val="24"/>
        </w:rPr>
        <w:t>a</w:t>
      </w:r>
      <w:r w:rsidRPr="009E60A2">
        <w:rPr>
          <w:rFonts w:ascii="Arial" w:hAnsi="Arial" w:cs="Arial"/>
          <w:color w:val="FF0000"/>
          <w:sz w:val="24"/>
          <w:szCs w:val="24"/>
        </w:rPr>
        <w:t>m</w:t>
      </w:r>
      <w:r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Student</w:t>
      </w:r>
      <w:r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9E60A2" w:rsidRPr="009E60A2">
        <w:rPr>
          <w:rFonts w:ascii="Arial" w:hAnsi="Arial" w:cs="Arial"/>
          <w:color w:val="FF0000"/>
          <w:sz w:val="24"/>
          <w:szCs w:val="24"/>
        </w:rPr>
        <w:t>&gt;</w:t>
      </w:r>
    </w:p>
    <w:p w14:paraId="33C06C91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7811C98B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5D6DD5A7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59AA40C2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73832B30" w14:textId="14EE5B41" w:rsidR="00AD16B5" w:rsidRDefault="009E60A2" w:rsidP="009E60A2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60A2">
        <w:rPr>
          <w:rFonts w:ascii="Arial" w:hAnsi="Arial" w:cs="Arial"/>
          <w:color w:val="FF0000"/>
          <w:sz w:val="24"/>
          <w:szCs w:val="24"/>
        </w:rPr>
        <w:t>&lt;</w:t>
      </w:r>
      <w:r w:rsidR="0043157C" w:rsidRPr="0043157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3157C" w:rsidRPr="009E60A2">
        <w:rPr>
          <w:rFonts w:ascii="Arial" w:hAnsi="Arial" w:cs="Arial"/>
          <w:color w:val="FF0000"/>
          <w:sz w:val="24"/>
          <w:szCs w:val="24"/>
        </w:rPr>
        <w:t>N</w:t>
      </w:r>
      <w:r w:rsidR="0043157C">
        <w:rPr>
          <w:rFonts w:ascii="Arial" w:hAnsi="Arial" w:cs="Arial"/>
          <w:color w:val="FF0000"/>
          <w:sz w:val="24"/>
          <w:szCs w:val="24"/>
        </w:rPr>
        <w:t>a</w:t>
      </w:r>
      <w:r w:rsidR="0043157C" w:rsidRPr="009E60A2">
        <w:rPr>
          <w:rFonts w:ascii="Arial" w:hAnsi="Arial" w:cs="Arial"/>
          <w:color w:val="FF0000"/>
          <w:sz w:val="24"/>
          <w:szCs w:val="24"/>
        </w:rPr>
        <w:t>m</w:t>
      </w:r>
      <w:r w:rsidR="0043157C"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="0043157C"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 w:rsidR="0043157C">
        <w:rPr>
          <w:rFonts w:ascii="Arial" w:hAnsi="Arial" w:cs="Arial"/>
          <w:color w:val="FF0000"/>
          <w:sz w:val="24"/>
          <w:szCs w:val="24"/>
        </w:rPr>
        <w:t>Student</w:t>
      </w:r>
      <w:r w:rsidR="0043157C"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 w:rsidR="0043157C">
        <w:rPr>
          <w:rFonts w:ascii="Arial" w:hAnsi="Arial" w:cs="Arial"/>
          <w:color w:val="FF0000"/>
          <w:sz w:val="24"/>
          <w:szCs w:val="24"/>
        </w:rPr>
        <w:t>3</w:t>
      </w:r>
      <w:r w:rsidRPr="009E60A2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&lt;</w:t>
      </w:r>
      <w:r w:rsidR="0043157C" w:rsidRPr="0043157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3157C" w:rsidRPr="009E60A2">
        <w:rPr>
          <w:rFonts w:ascii="Arial" w:hAnsi="Arial" w:cs="Arial"/>
          <w:color w:val="FF0000"/>
          <w:sz w:val="24"/>
          <w:szCs w:val="24"/>
        </w:rPr>
        <w:t>N</w:t>
      </w:r>
      <w:r w:rsidR="0043157C">
        <w:rPr>
          <w:rFonts w:ascii="Arial" w:hAnsi="Arial" w:cs="Arial"/>
          <w:color w:val="FF0000"/>
          <w:sz w:val="24"/>
          <w:szCs w:val="24"/>
        </w:rPr>
        <w:t>a</w:t>
      </w:r>
      <w:r w:rsidR="0043157C" w:rsidRPr="009E60A2">
        <w:rPr>
          <w:rFonts w:ascii="Arial" w:hAnsi="Arial" w:cs="Arial"/>
          <w:color w:val="FF0000"/>
          <w:sz w:val="24"/>
          <w:szCs w:val="24"/>
        </w:rPr>
        <w:t>m</w:t>
      </w:r>
      <w:r w:rsidR="0043157C"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="0043157C"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 w:rsidR="0043157C">
        <w:rPr>
          <w:rFonts w:ascii="Arial" w:hAnsi="Arial" w:cs="Arial"/>
          <w:color w:val="FF0000"/>
          <w:sz w:val="24"/>
          <w:szCs w:val="24"/>
        </w:rPr>
        <w:t>Student</w:t>
      </w:r>
      <w:r w:rsidR="0043157C" w:rsidRPr="009E60A2">
        <w:rPr>
          <w:rFonts w:ascii="Arial" w:hAnsi="Arial" w:cs="Arial"/>
          <w:color w:val="FF0000"/>
          <w:sz w:val="24"/>
          <w:szCs w:val="24"/>
        </w:rPr>
        <w:t xml:space="preserve"> </w:t>
      </w:r>
      <w:r w:rsidR="0043157C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>&gt;</w:t>
      </w:r>
    </w:p>
    <w:p w14:paraId="0A1CD30B" w14:textId="77777777" w:rsidR="009E60A2" w:rsidRPr="009E60A2" w:rsidRDefault="009E60A2" w:rsidP="009E60A2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</w:p>
    <w:sectPr w:rsidR="009E60A2" w:rsidRPr="009E60A2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9BF"/>
    <w:multiLevelType w:val="hybridMultilevel"/>
    <w:tmpl w:val="4570615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F"/>
    <w:rsid w:val="00002946"/>
    <w:rsid w:val="00052B49"/>
    <w:rsid w:val="000750AC"/>
    <w:rsid w:val="000A4D9D"/>
    <w:rsid w:val="000D17DD"/>
    <w:rsid w:val="001442C4"/>
    <w:rsid w:val="00160E3B"/>
    <w:rsid w:val="001C29FF"/>
    <w:rsid w:val="001C4C72"/>
    <w:rsid w:val="00247AD1"/>
    <w:rsid w:val="002C0ABE"/>
    <w:rsid w:val="002E358D"/>
    <w:rsid w:val="0030609A"/>
    <w:rsid w:val="00351DFE"/>
    <w:rsid w:val="00391D62"/>
    <w:rsid w:val="0043157C"/>
    <w:rsid w:val="00460A74"/>
    <w:rsid w:val="00465E62"/>
    <w:rsid w:val="005C230E"/>
    <w:rsid w:val="007631EF"/>
    <w:rsid w:val="007D7003"/>
    <w:rsid w:val="00821408"/>
    <w:rsid w:val="00831D4C"/>
    <w:rsid w:val="00876651"/>
    <w:rsid w:val="0089620D"/>
    <w:rsid w:val="008B2E85"/>
    <w:rsid w:val="008B44EF"/>
    <w:rsid w:val="008E03E4"/>
    <w:rsid w:val="008F3CE6"/>
    <w:rsid w:val="009B791F"/>
    <w:rsid w:val="009E21E0"/>
    <w:rsid w:val="009E3466"/>
    <w:rsid w:val="009E60A2"/>
    <w:rsid w:val="00A3484A"/>
    <w:rsid w:val="00A82547"/>
    <w:rsid w:val="00AC5E3F"/>
    <w:rsid w:val="00AD16B5"/>
    <w:rsid w:val="00AE1358"/>
    <w:rsid w:val="00B04C18"/>
    <w:rsid w:val="00B929FF"/>
    <w:rsid w:val="00BD369E"/>
    <w:rsid w:val="00BE3339"/>
    <w:rsid w:val="00C607F7"/>
    <w:rsid w:val="00C7777F"/>
    <w:rsid w:val="00CC7473"/>
    <w:rsid w:val="00CD51BF"/>
    <w:rsid w:val="00D0480A"/>
    <w:rsid w:val="00D07346"/>
    <w:rsid w:val="00D171F1"/>
    <w:rsid w:val="00D713A3"/>
    <w:rsid w:val="00D74FDC"/>
    <w:rsid w:val="00D9744F"/>
    <w:rsid w:val="00DB7FAA"/>
    <w:rsid w:val="00DF5E3F"/>
    <w:rsid w:val="00EB3000"/>
    <w:rsid w:val="00EE3F1C"/>
    <w:rsid w:val="00F07C0A"/>
    <w:rsid w:val="00F22B1F"/>
    <w:rsid w:val="00F30436"/>
    <w:rsid w:val="00F558A0"/>
    <w:rsid w:val="00FB42DA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AF01C"/>
  <w15:chartTrackingRefBased/>
  <w15:docId w15:val="{914BDE76-5680-4243-B5E1-86CE577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sz w:val="22"/>
      <w:lang w:val="ca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lear" w:pos="8505"/>
        <w:tab w:val="center" w:pos="4252"/>
        <w:tab w:val="right" w:pos="8504"/>
      </w:tabs>
      <w:spacing w:after="0"/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spacing w:after="0" w:line="240" w:lineRule="auto"/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 w:firstLine="0"/>
    </w:pPr>
    <w:rPr>
      <w:sz w:val="20"/>
    </w:rPr>
  </w:style>
  <w:style w:type="paragraph" w:styleId="Sangra2detindependiente">
    <w:name w:val="Body Text Indent 2"/>
    <w:basedOn w:val="Normal"/>
    <w:pPr>
      <w:spacing w:after="0"/>
      <w:ind w:firstLine="425"/>
    </w:pPr>
    <w:rPr>
      <w:sz w:val="20"/>
    </w:rPr>
  </w:style>
  <w:style w:type="paragraph" w:styleId="Textoindependiente">
    <w:name w:val="Body Text"/>
    <w:basedOn w:val="Normal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before="60"/>
      <w:ind w:firstLine="0"/>
    </w:pPr>
    <w:rPr>
      <w:sz w:val="24"/>
    </w:rPr>
  </w:style>
  <w:style w:type="paragraph" w:styleId="Sangra3detindependiente">
    <w:name w:val="Body Text Indent 3"/>
    <w:basedOn w:val="Normal"/>
    <w:pPr>
      <w:spacing w:after="0"/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  <w:ind w:firstLine="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table" w:customStyle="1" w:styleId="TableNormal1">
    <w:name w:val="Table Normal1"/>
    <w:rsid w:val="00B929F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1">
    <w:name w:val="Table Style 1"/>
    <w:rsid w:val="00B929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  <w:lang w:val="es-ES" w:eastAsia="es-ES"/>
    </w:rPr>
  </w:style>
  <w:style w:type="paragraph" w:customStyle="1" w:styleId="TableStyle2">
    <w:name w:val="Table Style 2"/>
    <w:rsid w:val="00B929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SECCIO1.DOT</Template>
  <TotalTime>1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d'Acta - Projecte ABP assignatura VGI (grau EI-UAB)</vt:lpstr>
      <vt:lpstr>Document d'Acta - Projecte ABP assignatura VGI (grau EI-UAB)</vt:lpstr>
    </vt:vector>
  </TitlesOfParts>
  <Company>Unitat de Microelectrònica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d'Acta - Projecte ABP assignatura VGI (grau EI-UAB)</dc:title>
  <dc:subject/>
  <dc:creator>enric@cvc.uab.cat</dc:creator>
  <cp:keywords/>
  <dc:description/>
  <cp:lastModifiedBy>Debora Gil Resina</cp:lastModifiedBy>
  <cp:revision>3</cp:revision>
  <cp:lastPrinted>2000-05-30T08:00:00Z</cp:lastPrinted>
  <dcterms:created xsi:type="dcterms:W3CDTF">2024-09-13T11:42:00Z</dcterms:created>
  <dcterms:modified xsi:type="dcterms:W3CDTF">2024-09-13T11:42:00Z</dcterms:modified>
</cp:coreProperties>
</file>