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2037"/>
        <w:gridCol w:w="2037"/>
        <w:gridCol w:w="1694"/>
        <w:gridCol w:w="2049"/>
        <w:gridCol w:w="1658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54,168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41,682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10,765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persons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43,098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41,682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807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11,070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10,765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49,805 (93.7%)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38,390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9,873 (93.7%)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859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389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3,342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659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39,364 (73.9%)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31,149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8,054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8,095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6,777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701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3,350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1,400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1,679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1,135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6,699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5,028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1,390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4,556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3,431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1,053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11,828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9,125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2,125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28,085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21,887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5,498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38,771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9,858 (91.6%)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917 (96.0%)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404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35,001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8,528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834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367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2,396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19,032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15,613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2,716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(47.6%)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2,977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1,884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1,786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1,679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2,537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2,197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7,414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6,025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 or 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23,468 (45.1%)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17,442 (43.6%)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4,917 (47.8%)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608 (66.1%)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 (71.8%)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(63.4%)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2026-05-15T11:28:28Z</dcterms:modified>
  <cp:category/>
</cp:coreProperties>
</file>