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25,787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6,205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26,682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31,151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24,324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24,278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19,563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13,441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11,353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28,425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22,199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25,149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19,911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6,214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10,722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 (5.7%)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2025-04-25T01:19:05Z</dcterms:modified>
  <cp:category/>
</cp:coreProperties>
</file>