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492"/>
        <w:gridCol w:w="1915"/>
        <w:gridCol w:w="1976"/>
        <w:gridCol w:w="1902"/>
        <w:gridCol w:w="1793"/>
        <w:gridCol w:w="2061"/>
        <w:gridCol w:w="1609"/>
        <w:gridCol w:w="1181"/>
      </w:tblGrid>
      <w:tr>
        <w:trPr>
          <w:trHeight w:val="76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52,893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Heterosexuell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39,050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Homosexuell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3,334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Bisexuell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8,075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Selbstdefiniert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1,744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Asexuell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690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Biologisches Geschlecht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Männlich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10,800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8,004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1,728 (51.8%)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779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Weiblich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42,093 (79.6%)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31,046 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1,606 (48.2%)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7,296 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1,532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Geschlechtsidentität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Frau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40,711 (77.0%)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30,931 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1,397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6,763 (83.8%)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1,132 (64.9%)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10,506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7,958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1,666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696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Nicht-Binär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Selbstdefiniert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Frau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Ethnizität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48,783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36,088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3,113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7,385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1,564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 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3,183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Höchster Bildungsabschluss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Keine der genannten Optionen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1,359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1,061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4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oder Äquivalent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6,503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4,776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976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4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oder Äquivalent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4,468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3,678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4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oder Äquivalent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11,613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7,631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2,442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 (30.4%)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(30.4%)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Universität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27,469 (53.4%)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20,657 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1,748 (53.4%)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3,931 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810 (47.2%)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 (47.4%)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Schwere depressive 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49,484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36,255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3,167 (95.0%)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7,720 (95.6%)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1,684 (96.6%)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658 (95.4%)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Generalisierte Angststörung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44,297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32,252 (82.6%)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2,835 (85.0%)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7,067 (87.5%)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1,551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 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Soziale Angststörung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11,853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7,919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874 (28.5%)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2,296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 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(31.4%)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Spezifische Phobie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2,465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1,722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1,992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1,477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Panik Atacken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18,727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13,170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1,165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3,398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752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Bipolare 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2,304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Zwangsstörung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3,706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2,557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Körpersysmorphe 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1,594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1,970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1,323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Atypische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1,156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Störung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2,495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1,625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Suizidaliät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23,023 (45.3%)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15,175 (40.5%)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1,689 (52.4%)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4,689 (60.1%)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1,057 (62.2%)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(61.5%)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sectPr>
      <w:pgMar w:header="708" w:bottom="1417" w:top="1417" w:right="1417" w:left="1417" w:footer="708" w:gutter="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2025-08-31T17:21:26Z</dcterms:modified>
  <cp:category/>
</cp:coreProperties>
</file>