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DB3" w:rsidRDefault="004174A2" w:rsidP="00946DB3">
      <w:pPr>
        <w:rPr>
          <w:rFonts w:ascii="Raleway" w:hAnsi="Raleway"/>
          <w:b/>
          <w:sz w:val="72"/>
          <w:szCs w:val="72"/>
          <w:lang w:val="es-ES"/>
        </w:rPr>
      </w:pPr>
      <w:r w:rsidRPr="004174A2">
        <w:rPr>
          <w:rFonts w:ascii="Raleway" w:hAnsi="Raleway"/>
          <w:b/>
          <w:noProof/>
          <w:sz w:val="72"/>
          <w:szCs w:val="72"/>
          <w:lang w:val="es-ES" w:eastAsia="es-ES"/>
        </w:rPr>
        <mc:AlternateContent>
          <mc:Choice Requires="wps">
            <w:drawing>
              <wp:anchor distT="0" distB="0" distL="114300" distR="114300" simplePos="0" relativeHeight="251659264" behindDoc="0" locked="0" layoutInCell="1" allowOverlap="1" wp14:anchorId="6E19E669" wp14:editId="72A94C38">
                <wp:simplePos x="0" y="0"/>
                <wp:positionH relativeFrom="column">
                  <wp:posOffset>-720306</wp:posOffset>
                </wp:positionH>
                <wp:positionV relativeFrom="paragraph">
                  <wp:posOffset>-940279</wp:posOffset>
                </wp:positionV>
                <wp:extent cx="7832677" cy="1396952"/>
                <wp:effectExtent l="0" t="0" r="16510" b="1333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2677" cy="1396952"/>
                        </a:xfrm>
                        <a:prstGeom prst="rect">
                          <a:avLst/>
                        </a:prstGeom>
                        <a:solidFill>
                          <a:schemeClr val="accent5">
                            <a:lumMod val="75000"/>
                          </a:schemeClr>
                        </a:solidFill>
                        <a:ln w="9525">
                          <a:solidFill>
                            <a:srgbClr val="000000"/>
                          </a:solidFill>
                          <a:miter lim="800000"/>
                          <a:headEnd/>
                          <a:tailEnd/>
                        </a:ln>
                      </wps:spPr>
                      <wps:txbx>
                        <w:txbxContent>
                          <w:p w:rsidR="004174A2" w:rsidRPr="004174A2" w:rsidRDefault="004174A2" w:rsidP="004174A2">
                            <w:pPr>
                              <w:jc w:val="center"/>
                              <w:rPr>
                                <w:rFonts w:ascii="Raleway" w:hAnsi="Raleway"/>
                                <w:b/>
                                <w:color w:val="FFFFFF" w:themeColor="background1"/>
                                <w:sz w:val="32"/>
                                <w:szCs w:val="32"/>
                                <w:lang w:val="es-ES"/>
                              </w:rPr>
                            </w:pPr>
                          </w:p>
                          <w:p w:rsidR="004174A2" w:rsidRPr="00FC1F23" w:rsidRDefault="004174A2" w:rsidP="004174A2">
                            <w:pPr>
                              <w:jc w:val="center"/>
                              <w:rPr>
                                <w:rFonts w:ascii="Lato" w:hAnsi="Lato"/>
                                <w:b/>
                                <w:color w:val="FFFFFF" w:themeColor="background1"/>
                                <w:sz w:val="56"/>
                                <w:szCs w:val="56"/>
                                <w:lang w:val="es-ES"/>
                              </w:rPr>
                            </w:pPr>
                            <w:r w:rsidRPr="00FC1F23">
                              <w:rPr>
                                <w:rFonts w:ascii="Lato" w:hAnsi="Lato"/>
                                <w:b/>
                                <w:color w:val="FFFFFF" w:themeColor="background1"/>
                                <w:sz w:val="56"/>
                                <w:szCs w:val="56"/>
                                <w:lang w:val="es-ES"/>
                              </w:rPr>
                              <w:t>Lógica para Ciencias de la Computación</w:t>
                            </w:r>
                          </w:p>
                          <w:p w:rsidR="004174A2" w:rsidRDefault="004174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56.7pt;margin-top:-74.05pt;width:616.75pt;height:11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" fillcolor="#31849b [2408]">
                <v:textbox>
                  <w:txbxContent>
                    <w:p w:rsidR="004174A2" w:rsidRPr="004174A2" w:rsidRDefault="004174A2" w:rsidP="004174A2">
                      <w:pPr>
                        <w:jc w:val="center"/>
                        <w:rPr>
                          <w:rFonts w:ascii="Raleway" w:hAnsi="Raleway"/>
                          <w:b/>
                          <w:color w:val="FFFFFF" w:themeColor="background1"/>
                          <w:sz w:val="32"/>
                          <w:szCs w:val="32"/>
                          <w:lang w:val="es-ES"/>
                        </w:rPr>
                      </w:pPr>
                    </w:p>
                    <w:p w:rsidR="004174A2" w:rsidRPr="00FC1F23" w:rsidRDefault="004174A2" w:rsidP="004174A2">
                      <w:pPr>
                        <w:jc w:val="center"/>
                        <w:rPr>
                          <w:rFonts w:ascii="Lato" w:hAnsi="Lato"/>
                          <w:b/>
                          <w:color w:val="FFFFFF" w:themeColor="background1"/>
                          <w:sz w:val="56"/>
                          <w:szCs w:val="56"/>
                          <w:lang w:val="es-ES"/>
                        </w:rPr>
                      </w:pPr>
                      <w:r w:rsidRPr="00FC1F23">
                        <w:rPr>
                          <w:rFonts w:ascii="Lato" w:hAnsi="Lato"/>
                          <w:b/>
                          <w:color w:val="FFFFFF" w:themeColor="background1"/>
                          <w:sz w:val="56"/>
                          <w:szCs w:val="56"/>
                          <w:lang w:val="es-ES"/>
                        </w:rPr>
                        <w:t>Lógica para Ciencias de la Computación</w:t>
                      </w:r>
                    </w:p>
                    <w:p w:rsidR="004174A2" w:rsidRDefault="004174A2"/>
                  </w:txbxContent>
                </v:textbox>
              </v:shape>
            </w:pict>
          </mc:Fallback>
        </mc:AlternateContent>
      </w:r>
    </w:p>
    <w:p w:rsidR="00946DB3" w:rsidRPr="00FC1F23" w:rsidRDefault="00946DB3" w:rsidP="00946DB3">
      <w:pPr>
        <w:rPr>
          <w:rFonts w:ascii="Lato" w:hAnsi="Lato"/>
          <w:b/>
          <w:sz w:val="52"/>
          <w:szCs w:val="52"/>
          <w:lang w:val="es-ES"/>
        </w:rPr>
      </w:pPr>
      <w:r w:rsidRPr="00FC1F23">
        <w:rPr>
          <w:rFonts w:ascii="Lato" w:hAnsi="Lato"/>
          <w:b/>
          <w:sz w:val="52"/>
          <w:szCs w:val="52"/>
          <w:lang w:val="es-ES"/>
        </w:rPr>
        <w:t>Proyecto N°1</w:t>
      </w:r>
    </w:p>
    <w:p w:rsidR="00946DB3" w:rsidRDefault="004174A2" w:rsidP="004174A2">
      <w:pPr>
        <w:jc w:val="center"/>
        <w:rPr>
          <w:rFonts w:ascii="Raleway" w:hAnsi="Raleway"/>
          <w:b/>
          <w:lang w:val="es-ES"/>
        </w:rPr>
      </w:pPr>
      <w:r>
        <w:rPr>
          <w:rFonts w:ascii="Raleway" w:hAnsi="Raleway"/>
          <w:b/>
          <w:noProof/>
          <w:sz w:val="72"/>
          <w:szCs w:val="72"/>
          <w:lang w:val="es-ES" w:eastAsia="es-ES"/>
        </w:rPr>
        <w:drawing>
          <wp:inline distT="0" distB="0" distL="0" distR="0" wp14:anchorId="7CA182DB" wp14:editId="5B26161A">
            <wp:extent cx="4044959" cy="4235570"/>
            <wp:effectExtent l="0" t="0" r="0" b="0"/>
            <wp:docPr id="1" name="Imagen 1" descr="C:\Users\Javier\Desktop\PROLOG 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vier\Desktop\PROLOG 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4959" cy="4235570"/>
                    </a:xfrm>
                    <a:prstGeom prst="rect">
                      <a:avLst/>
                    </a:prstGeom>
                    <a:noFill/>
                    <a:ln>
                      <a:noFill/>
                    </a:ln>
                  </pic:spPr>
                </pic:pic>
              </a:graphicData>
            </a:graphic>
          </wp:inline>
        </w:drawing>
      </w:r>
    </w:p>
    <w:p w:rsidR="00946DB3" w:rsidRDefault="00946DB3" w:rsidP="00946DB3">
      <w:pPr>
        <w:rPr>
          <w:rFonts w:ascii="Raleway" w:hAnsi="Raleway"/>
          <w:b/>
          <w:lang w:val="es-ES"/>
        </w:rPr>
      </w:pPr>
    </w:p>
    <w:p w:rsidR="00946DB3" w:rsidRDefault="00946DB3" w:rsidP="00946DB3">
      <w:pPr>
        <w:rPr>
          <w:rFonts w:ascii="Raleway" w:hAnsi="Raleway"/>
          <w:b/>
          <w:lang w:val="es-ES"/>
        </w:rPr>
      </w:pPr>
    </w:p>
    <w:p w:rsidR="00946DB3" w:rsidRPr="00FC1F23" w:rsidRDefault="00946DB3" w:rsidP="00946DB3">
      <w:pPr>
        <w:rPr>
          <w:rFonts w:ascii="Lato" w:hAnsi="Lato"/>
          <w:b/>
          <w:lang w:val="es-ES"/>
        </w:rPr>
      </w:pPr>
    </w:p>
    <w:p w:rsidR="00946DB3" w:rsidRPr="00FC1F23" w:rsidRDefault="00946DB3" w:rsidP="00946DB3">
      <w:pPr>
        <w:jc w:val="right"/>
        <w:rPr>
          <w:rFonts w:ascii="Lato" w:hAnsi="Lato"/>
          <w:b/>
          <w:lang w:val="es-ES"/>
        </w:rPr>
      </w:pPr>
      <w:r w:rsidRPr="00FC1F23">
        <w:rPr>
          <w:rFonts w:ascii="Lato" w:hAnsi="Lato"/>
          <w:b/>
          <w:lang w:val="es-ES"/>
        </w:rPr>
        <w:t>Autores:</w:t>
      </w:r>
    </w:p>
    <w:p w:rsidR="00946DB3" w:rsidRPr="00FC1F23" w:rsidRDefault="00FC1F23" w:rsidP="00946DB3">
      <w:pPr>
        <w:jc w:val="right"/>
        <w:rPr>
          <w:rFonts w:ascii="Lato" w:hAnsi="Lato"/>
          <w:b/>
          <w:lang w:val="es-ES"/>
        </w:rPr>
      </w:pPr>
      <w:r>
        <w:rPr>
          <w:rFonts w:ascii="Lato" w:hAnsi="Lato"/>
          <w:b/>
          <w:lang w:val="es-ES"/>
        </w:rPr>
        <w:t>Carlos Loza – LU: 943</w:t>
      </w:r>
      <w:r w:rsidR="00946DB3" w:rsidRPr="00FC1F23">
        <w:rPr>
          <w:rFonts w:ascii="Lato" w:hAnsi="Lato"/>
          <w:b/>
          <w:lang w:val="es-ES"/>
        </w:rPr>
        <w:t>99</w:t>
      </w:r>
    </w:p>
    <w:p w:rsidR="00946DB3" w:rsidRPr="00946DB3" w:rsidRDefault="00946DB3" w:rsidP="00946DB3">
      <w:pPr>
        <w:jc w:val="right"/>
        <w:rPr>
          <w:rFonts w:ascii="Raleway" w:hAnsi="Raleway"/>
          <w:b/>
          <w:lang w:val="es-ES"/>
        </w:rPr>
      </w:pPr>
      <w:r w:rsidRPr="00FC1F23">
        <w:rPr>
          <w:rFonts w:ascii="Lato" w:hAnsi="Lato"/>
          <w:b/>
          <w:lang w:val="es-ES"/>
        </w:rPr>
        <w:t>Javier Fernández Tierno – LU: 106243</w:t>
      </w:r>
      <w:r w:rsidR="00B64B46" w:rsidRPr="00946DB3">
        <w:rPr>
          <w:rFonts w:ascii="Raleway" w:hAnsi="Raleway"/>
          <w:b/>
          <w:sz w:val="72"/>
          <w:szCs w:val="72"/>
          <w:lang w:val="es-ES"/>
        </w:rPr>
        <w:br w:type="page"/>
      </w:r>
    </w:p>
    <w:sdt>
      <w:sdtPr>
        <w:rPr>
          <w:lang w:val="es-ES"/>
        </w:rPr>
        <w:id w:val="1803419285"/>
        <w:docPartObj>
          <w:docPartGallery w:val="Table of Contents"/>
          <w:docPartUnique/>
        </w:docPartObj>
      </w:sdtPr>
      <w:sdtEndPr>
        <w:rPr>
          <w:rFonts w:asciiTheme="minorHAnsi" w:eastAsia="MS Mincho" w:hAnsiTheme="minorHAnsi" w:cstheme="minorBidi"/>
          <w:b/>
          <w:color w:val="auto"/>
          <w:sz w:val="22"/>
          <w:szCs w:val="22"/>
          <w:lang w:val="es-AR" w:eastAsia="en-US"/>
        </w:rPr>
      </w:sdtEndPr>
      <w:sdtContent>
        <w:p w:rsidR="00060CD9" w:rsidRPr="00060CD9" w:rsidRDefault="00060CD9">
          <w:pPr>
            <w:pStyle w:val="TtulodeTDC"/>
            <w:rPr>
              <w:rFonts w:ascii="Lato" w:hAnsi="Lato"/>
            </w:rPr>
          </w:pPr>
          <w:r w:rsidRPr="00060CD9">
            <w:rPr>
              <w:rFonts w:ascii="Lato" w:hAnsi="Lato"/>
              <w:lang w:val="es-ES"/>
            </w:rPr>
            <w:t>Índice</w:t>
          </w:r>
        </w:p>
        <w:p w:rsidR="00060CD9" w:rsidRDefault="00060CD9">
          <w:pPr>
            <w:pStyle w:val="TDC1"/>
            <w:tabs>
              <w:tab w:val="right" w:leader="dot" w:pos="10070"/>
            </w:tabs>
          </w:pPr>
        </w:p>
        <w:p w:rsidR="00060CD9" w:rsidRDefault="00060CD9">
          <w:pPr>
            <w:pStyle w:val="TDC1"/>
            <w:tabs>
              <w:tab w:val="right" w:leader="dot" w:pos="10070"/>
            </w:tabs>
            <w:rPr>
              <w:rFonts w:eastAsiaTheme="minorEastAsia"/>
              <w:noProof/>
              <w:lang w:val="es-ES" w:eastAsia="es-ES"/>
            </w:rPr>
          </w:pPr>
          <w:r>
            <w:fldChar w:fldCharType="begin"/>
          </w:r>
          <w:r>
            <w:instrText xml:space="preserve"> TOC \o "1-3" \h \z \u </w:instrText>
          </w:r>
          <w:r>
            <w:fldChar w:fldCharType="separate"/>
          </w:r>
          <w:hyperlink w:anchor="_Toc8983464" w:history="1">
            <w:r w:rsidRPr="007972C7">
              <w:rPr>
                <w:rStyle w:val="Hipervnculo"/>
                <w:rFonts w:ascii="Lato" w:hAnsi="Lato"/>
                <w:noProof/>
              </w:rPr>
              <w:t>Descripción general del software</w:t>
            </w:r>
            <w:r>
              <w:rPr>
                <w:noProof/>
                <w:webHidden/>
              </w:rPr>
              <w:tab/>
            </w:r>
            <w:r>
              <w:rPr>
                <w:noProof/>
                <w:webHidden/>
              </w:rPr>
              <w:fldChar w:fldCharType="begin"/>
            </w:r>
            <w:r>
              <w:rPr>
                <w:noProof/>
                <w:webHidden/>
              </w:rPr>
              <w:instrText xml:space="preserve"> PAGEREF _Toc8983464 \h </w:instrText>
            </w:r>
            <w:r>
              <w:rPr>
                <w:noProof/>
                <w:webHidden/>
              </w:rPr>
            </w:r>
            <w:r>
              <w:rPr>
                <w:noProof/>
                <w:webHidden/>
              </w:rPr>
              <w:fldChar w:fldCharType="separate"/>
            </w:r>
            <w:r>
              <w:rPr>
                <w:noProof/>
                <w:webHidden/>
              </w:rPr>
              <w:t>2</w:t>
            </w:r>
            <w:r>
              <w:rPr>
                <w:noProof/>
                <w:webHidden/>
              </w:rPr>
              <w:fldChar w:fldCharType="end"/>
            </w:r>
          </w:hyperlink>
        </w:p>
        <w:p w:rsidR="00060CD9" w:rsidRDefault="00060CD9">
          <w:pPr>
            <w:pStyle w:val="TDC2"/>
            <w:tabs>
              <w:tab w:val="right" w:leader="dot" w:pos="10070"/>
            </w:tabs>
            <w:rPr>
              <w:rFonts w:eastAsiaTheme="minorEastAsia"/>
              <w:noProof/>
              <w:lang w:val="es-ES" w:eastAsia="es-ES"/>
            </w:rPr>
          </w:pPr>
          <w:hyperlink w:anchor="_Toc8983465" w:history="1">
            <w:r w:rsidRPr="007972C7">
              <w:rPr>
                <w:rStyle w:val="Hipervnculo"/>
                <w:rFonts w:ascii="Lato" w:eastAsia="Times New Roman" w:hAnsi="Lato"/>
                <w:noProof/>
              </w:rPr>
              <w:t>Introducción</w:t>
            </w:r>
            <w:r>
              <w:rPr>
                <w:noProof/>
                <w:webHidden/>
              </w:rPr>
              <w:tab/>
            </w:r>
            <w:r>
              <w:rPr>
                <w:noProof/>
                <w:webHidden/>
              </w:rPr>
              <w:fldChar w:fldCharType="begin"/>
            </w:r>
            <w:r>
              <w:rPr>
                <w:noProof/>
                <w:webHidden/>
              </w:rPr>
              <w:instrText xml:space="preserve"> PAGEREF _Toc8983465 \h </w:instrText>
            </w:r>
            <w:r>
              <w:rPr>
                <w:noProof/>
                <w:webHidden/>
              </w:rPr>
            </w:r>
            <w:r>
              <w:rPr>
                <w:noProof/>
                <w:webHidden/>
              </w:rPr>
              <w:fldChar w:fldCharType="separate"/>
            </w:r>
            <w:r>
              <w:rPr>
                <w:noProof/>
                <w:webHidden/>
              </w:rPr>
              <w:t>2</w:t>
            </w:r>
            <w:r>
              <w:rPr>
                <w:noProof/>
                <w:webHidden/>
              </w:rPr>
              <w:fldChar w:fldCharType="end"/>
            </w:r>
          </w:hyperlink>
        </w:p>
        <w:p w:rsidR="00060CD9" w:rsidRDefault="00060CD9">
          <w:pPr>
            <w:pStyle w:val="TDC2"/>
            <w:tabs>
              <w:tab w:val="right" w:leader="dot" w:pos="10070"/>
            </w:tabs>
            <w:rPr>
              <w:rFonts w:eastAsiaTheme="minorEastAsia"/>
              <w:noProof/>
              <w:lang w:val="es-ES" w:eastAsia="es-ES"/>
            </w:rPr>
          </w:pPr>
          <w:hyperlink w:anchor="_Toc8983466" w:history="1">
            <w:r w:rsidRPr="007972C7">
              <w:rPr>
                <w:rStyle w:val="Hipervnculo"/>
                <w:rFonts w:ascii="Lato" w:hAnsi="Lato"/>
                <w:noProof/>
              </w:rPr>
              <w:t>Inicio de la partida</w:t>
            </w:r>
            <w:r>
              <w:rPr>
                <w:noProof/>
                <w:webHidden/>
              </w:rPr>
              <w:tab/>
            </w:r>
            <w:r>
              <w:rPr>
                <w:noProof/>
                <w:webHidden/>
              </w:rPr>
              <w:fldChar w:fldCharType="begin"/>
            </w:r>
            <w:r>
              <w:rPr>
                <w:noProof/>
                <w:webHidden/>
              </w:rPr>
              <w:instrText xml:space="preserve"> PAGEREF _Toc8983466 \h </w:instrText>
            </w:r>
            <w:r>
              <w:rPr>
                <w:noProof/>
                <w:webHidden/>
              </w:rPr>
            </w:r>
            <w:r>
              <w:rPr>
                <w:noProof/>
                <w:webHidden/>
              </w:rPr>
              <w:fldChar w:fldCharType="separate"/>
            </w:r>
            <w:r>
              <w:rPr>
                <w:noProof/>
                <w:webHidden/>
              </w:rPr>
              <w:t>2</w:t>
            </w:r>
            <w:r>
              <w:rPr>
                <w:noProof/>
                <w:webHidden/>
              </w:rPr>
              <w:fldChar w:fldCharType="end"/>
            </w:r>
          </w:hyperlink>
        </w:p>
        <w:p w:rsidR="00060CD9" w:rsidRDefault="00060CD9">
          <w:pPr>
            <w:pStyle w:val="TDC2"/>
            <w:tabs>
              <w:tab w:val="right" w:leader="dot" w:pos="10070"/>
            </w:tabs>
            <w:rPr>
              <w:rFonts w:eastAsiaTheme="minorEastAsia"/>
              <w:noProof/>
              <w:lang w:val="es-ES" w:eastAsia="es-ES"/>
            </w:rPr>
          </w:pPr>
          <w:hyperlink w:anchor="_Toc8983467" w:history="1">
            <w:r w:rsidRPr="007972C7">
              <w:rPr>
                <w:rStyle w:val="Hipervnculo"/>
                <w:rFonts w:ascii="Lato" w:hAnsi="Lato"/>
                <w:noProof/>
                <w:lang w:eastAsia="es-AR"/>
              </w:rPr>
              <w:t>Captura</w:t>
            </w:r>
            <w:r>
              <w:rPr>
                <w:noProof/>
                <w:webHidden/>
              </w:rPr>
              <w:tab/>
            </w:r>
            <w:r>
              <w:rPr>
                <w:noProof/>
                <w:webHidden/>
              </w:rPr>
              <w:fldChar w:fldCharType="begin"/>
            </w:r>
            <w:r>
              <w:rPr>
                <w:noProof/>
                <w:webHidden/>
              </w:rPr>
              <w:instrText xml:space="preserve"> PAGEREF _Toc8983467 \h </w:instrText>
            </w:r>
            <w:r>
              <w:rPr>
                <w:noProof/>
                <w:webHidden/>
              </w:rPr>
            </w:r>
            <w:r>
              <w:rPr>
                <w:noProof/>
                <w:webHidden/>
              </w:rPr>
              <w:fldChar w:fldCharType="separate"/>
            </w:r>
            <w:r>
              <w:rPr>
                <w:noProof/>
                <w:webHidden/>
              </w:rPr>
              <w:t>2</w:t>
            </w:r>
            <w:r>
              <w:rPr>
                <w:noProof/>
                <w:webHidden/>
              </w:rPr>
              <w:fldChar w:fldCharType="end"/>
            </w:r>
          </w:hyperlink>
        </w:p>
        <w:p w:rsidR="00060CD9" w:rsidRDefault="00060CD9">
          <w:pPr>
            <w:pStyle w:val="TDC2"/>
            <w:tabs>
              <w:tab w:val="right" w:leader="dot" w:pos="10070"/>
            </w:tabs>
            <w:rPr>
              <w:rFonts w:eastAsiaTheme="minorEastAsia"/>
              <w:noProof/>
              <w:lang w:val="es-ES" w:eastAsia="es-ES"/>
            </w:rPr>
          </w:pPr>
          <w:hyperlink w:anchor="_Toc8983468" w:history="1">
            <w:r w:rsidRPr="007972C7">
              <w:rPr>
                <w:rStyle w:val="Hipervnculo"/>
                <w:rFonts w:ascii="Lato" w:hAnsi="Lato"/>
                <w:noProof/>
              </w:rPr>
              <w:t>Suicidio</w:t>
            </w:r>
            <w:r>
              <w:rPr>
                <w:noProof/>
                <w:webHidden/>
              </w:rPr>
              <w:tab/>
            </w:r>
            <w:r>
              <w:rPr>
                <w:noProof/>
                <w:webHidden/>
              </w:rPr>
              <w:fldChar w:fldCharType="begin"/>
            </w:r>
            <w:r>
              <w:rPr>
                <w:noProof/>
                <w:webHidden/>
              </w:rPr>
              <w:instrText xml:space="preserve"> PAGEREF _Toc8983468 \h </w:instrText>
            </w:r>
            <w:r>
              <w:rPr>
                <w:noProof/>
                <w:webHidden/>
              </w:rPr>
            </w:r>
            <w:r>
              <w:rPr>
                <w:noProof/>
                <w:webHidden/>
              </w:rPr>
              <w:fldChar w:fldCharType="separate"/>
            </w:r>
            <w:r>
              <w:rPr>
                <w:noProof/>
                <w:webHidden/>
              </w:rPr>
              <w:t>2</w:t>
            </w:r>
            <w:r>
              <w:rPr>
                <w:noProof/>
                <w:webHidden/>
              </w:rPr>
              <w:fldChar w:fldCharType="end"/>
            </w:r>
          </w:hyperlink>
        </w:p>
        <w:p w:rsidR="00060CD9" w:rsidRDefault="00060CD9">
          <w:pPr>
            <w:pStyle w:val="TDC2"/>
            <w:tabs>
              <w:tab w:val="right" w:leader="dot" w:pos="10070"/>
            </w:tabs>
            <w:rPr>
              <w:rFonts w:eastAsiaTheme="minorEastAsia"/>
              <w:noProof/>
              <w:lang w:val="es-ES" w:eastAsia="es-ES"/>
            </w:rPr>
          </w:pPr>
          <w:hyperlink w:anchor="_Toc8983469" w:history="1">
            <w:r w:rsidRPr="007972C7">
              <w:rPr>
                <w:rStyle w:val="Hipervnculo"/>
                <w:rFonts w:ascii="Lato" w:hAnsi="Lato"/>
                <w:noProof/>
              </w:rPr>
              <w:t>Pasar el turno</w:t>
            </w:r>
            <w:r>
              <w:rPr>
                <w:noProof/>
                <w:webHidden/>
              </w:rPr>
              <w:tab/>
            </w:r>
            <w:r>
              <w:rPr>
                <w:noProof/>
                <w:webHidden/>
              </w:rPr>
              <w:fldChar w:fldCharType="begin"/>
            </w:r>
            <w:r>
              <w:rPr>
                <w:noProof/>
                <w:webHidden/>
              </w:rPr>
              <w:instrText xml:space="preserve"> PAGEREF _Toc8983469 \h </w:instrText>
            </w:r>
            <w:r>
              <w:rPr>
                <w:noProof/>
                <w:webHidden/>
              </w:rPr>
            </w:r>
            <w:r>
              <w:rPr>
                <w:noProof/>
                <w:webHidden/>
              </w:rPr>
              <w:fldChar w:fldCharType="separate"/>
            </w:r>
            <w:r>
              <w:rPr>
                <w:noProof/>
                <w:webHidden/>
              </w:rPr>
              <w:t>2</w:t>
            </w:r>
            <w:r>
              <w:rPr>
                <w:noProof/>
                <w:webHidden/>
              </w:rPr>
              <w:fldChar w:fldCharType="end"/>
            </w:r>
          </w:hyperlink>
        </w:p>
        <w:p w:rsidR="00060CD9" w:rsidRDefault="00060CD9">
          <w:pPr>
            <w:pStyle w:val="TDC2"/>
            <w:tabs>
              <w:tab w:val="right" w:leader="dot" w:pos="10070"/>
            </w:tabs>
            <w:rPr>
              <w:rFonts w:eastAsiaTheme="minorEastAsia"/>
              <w:noProof/>
              <w:lang w:val="es-ES" w:eastAsia="es-ES"/>
            </w:rPr>
          </w:pPr>
          <w:hyperlink w:anchor="_Toc8983470" w:history="1">
            <w:r w:rsidRPr="007972C7">
              <w:rPr>
                <w:rStyle w:val="Hipervnculo"/>
                <w:rFonts w:ascii="Lato" w:hAnsi="Lato"/>
                <w:noProof/>
              </w:rPr>
              <w:t>Final de la partida</w:t>
            </w:r>
            <w:r>
              <w:rPr>
                <w:noProof/>
                <w:webHidden/>
              </w:rPr>
              <w:tab/>
            </w:r>
            <w:r>
              <w:rPr>
                <w:noProof/>
                <w:webHidden/>
              </w:rPr>
              <w:fldChar w:fldCharType="begin"/>
            </w:r>
            <w:r>
              <w:rPr>
                <w:noProof/>
                <w:webHidden/>
              </w:rPr>
              <w:instrText xml:space="preserve"> PAGEREF _Toc8983470 \h </w:instrText>
            </w:r>
            <w:r>
              <w:rPr>
                <w:noProof/>
                <w:webHidden/>
              </w:rPr>
            </w:r>
            <w:r>
              <w:rPr>
                <w:noProof/>
                <w:webHidden/>
              </w:rPr>
              <w:fldChar w:fldCharType="separate"/>
            </w:r>
            <w:r>
              <w:rPr>
                <w:noProof/>
                <w:webHidden/>
              </w:rPr>
              <w:t>2</w:t>
            </w:r>
            <w:r>
              <w:rPr>
                <w:noProof/>
                <w:webHidden/>
              </w:rPr>
              <w:fldChar w:fldCharType="end"/>
            </w:r>
          </w:hyperlink>
        </w:p>
        <w:p w:rsidR="00060CD9" w:rsidRDefault="00060CD9">
          <w:pPr>
            <w:pStyle w:val="TDC1"/>
            <w:tabs>
              <w:tab w:val="right" w:leader="dot" w:pos="10070"/>
            </w:tabs>
            <w:rPr>
              <w:rFonts w:eastAsiaTheme="minorEastAsia"/>
              <w:noProof/>
              <w:lang w:val="es-ES" w:eastAsia="es-ES"/>
            </w:rPr>
          </w:pPr>
          <w:hyperlink w:anchor="_Toc8983471" w:history="1">
            <w:r w:rsidRPr="007972C7">
              <w:rPr>
                <w:rStyle w:val="Hipervnculo"/>
                <w:rFonts w:ascii="Lato" w:hAnsi="Lato"/>
                <w:noProof/>
              </w:rPr>
              <w:t>Descripción de la implementación</w:t>
            </w:r>
            <w:r>
              <w:rPr>
                <w:noProof/>
                <w:webHidden/>
              </w:rPr>
              <w:tab/>
            </w:r>
            <w:r>
              <w:rPr>
                <w:noProof/>
                <w:webHidden/>
              </w:rPr>
              <w:fldChar w:fldCharType="begin"/>
            </w:r>
            <w:r>
              <w:rPr>
                <w:noProof/>
                <w:webHidden/>
              </w:rPr>
              <w:instrText xml:space="preserve"> PAGEREF _Toc8983471 \h </w:instrText>
            </w:r>
            <w:r>
              <w:rPr>
                <w:noProof/>
                <w:webHidden/>
              </w:rPr>
            </w:r>
            <w:r>
              <w:rPr>
                <w:noProof/>
                <w:webHidden/>
              </w:rPr>
              <w:fldChar w:fldCharType="separate"/>
            </w:r>
            <w:r>
              <w:rPr>
                <w:noProof/>
                <w:webHidden/>
              </w:rPr>
              <w:t>3</w:t>
            </w:r>
            <w:r>
              <w:rPr>
                <w:noProof/>
                <w:webHidden/>
              </w:rPr>
              <w:fldChar w:fldCharType="end"/>
            </w:r>
          </w:hyperlink>
        </w:p>
        <w:p w:rsidR="00060CD9" w:rsidRDefault="00060CD9">
          <w:pPr>
            <w:pStyle w:val="TDC1"/>
            <w:tabs>
              <w:tab w:val="right" w:leader="dot" w:pos="10070"/>
            </w:tabs>
            <w:rPr>
              <w:rFonts w:eastAsiaTheme="minorEastAsia"/>
              <w:noProof/>
              <w:lang w:val="es-ES" w:eastAsia="es-ES"/>
            </w:rPr>
          </w:pPr>
          <w:hyperlink w:anchor="_Toc8983472" w:history="1">
            <w:r w:rsidRPr="007972C7">
              <w:rPr>
                <w:rStyle w:val="Hipervnculo"/>
                <w:rFonts w:ascii="Lato" w:hAnsi="Lato"/>
                <w:noProof/>
                <w:lang w:val="es-ES"/>
              </w:rPr>
              <w:t>Documentación para el cliente</w:t>
            </w:r>
            <w:r>
              <w:rPr>
                <w:noProof/>
                <w:webHidden/>
              </w:rPr>
              <w:tab/>
            </w:r>
            <w:r>
              <w:rPr>
                <w:noProof/>
                <w:webHidden/>
              </w:rPr>
              <w:fldChar w:fldCharType="begin"/>
            </w:r>
            <w:r>
              <w:rPr>
                <w:noProof/>
                <w:webHidden/>
              </w:rPr>
              <w:instrText xml:space="preserve"> PAGEREF _Toc8983472 \h </w:instrText>
            </w:r>
            <w:r>
              <w:rPr>
                <w:noProof/>
                <w:webHidden/>
              </w:rPr>
            </w:r>
            <w:r>
              <w:rPr>
                <w:noProof/>
                <w:webHidden/>
              </w:rPr>
              <w:fldChar w:fldCharType="separate"/>
            </w:r>
            <w:r>
              <w:rPr>
                <w:noProof/>
                <w:webHidden/>
              </w:rPr>
              <w:t>4</w:t>
            </w:r>
            <w:r>
              <w:rPr>
                <w:noProof/>
                <w:webHidden/>
              </w:rPr>
              <w:fldChar w:fldCharType="end"/>
            </w:r>
          </w:hyperlink>
        </w:p>
        <w:p w:rsidR="00060CD9" w:rsidRDefault="00060CD9">
          <w:pPr>
            <w:pStyle w:val="TDC1"/>
            <w:tabs>
              <w:tab w:val="right" w:leader="dot" w:pos="10070"/>
            </w:tabs>
            <w:rPr>
              <w:rFonts w:eastAsiaTheme="minorEastAsia"/>
              <w:noProof/>
              <w:lang w:val="es-ES" w:eastAsia="es-ES"/>
            </w:rPr>
          </w:pPr>
          <w:hyperlink w:anchor="_Toc8983473" w:history="1">
            <w:r w:rsidRPr="007972C7">
              <w:rPr>
                <w:rStyle w:val="Hipervnculo"/>
                <w:rFonts w:ascii="Lato" w:hAnsi="Lato"/>
                <w:noProof/>
              </w:rPr>
              <w:t>Documentación para el desarrollador</w:t>
            </w:r>
            <w:r>
              <w:rPr>
                <w:noProof/>
                <w:webHidden/>
              </w:rPr>
              <w:tab/>
            </w:r>
            <w:r>
              <w:rPr>
                <w:noProof/>
                <w:webHidden/>
              </w:rPr>
              <w:fldChar w:fldCharType="begin"/>
            </w:r>
            <w:r>
              <w:rPr>
                <w:noProof/>
                <w:webHidden/>
              </w:rPr>
              <w:instrText xml:space="preserve"> PAGEREF _Toc8983473 \h </w:instrText>
            </w:r>
            <w:r>
              <w:rPr>
                <w:noProof/>
                <w:webHidden/>
              </w:rPr>
            </w:r>
            <w:r>
              <w:rPr>
                <w:noProof/>
                <w:webHidden/>
              </w:rPr>
              <w:fldChar w:fldCharType="separate"/>
            </w:r>
            <w:r>
              <w:rPr>
                <w:noProof/>
                <w:webHidden/>
              </w:rPr>
              <w:t>7</w:t>
            </w:r>
            <w:r>
              <w:rPr>
                <w:noProof/>
                <w:webHidden/>
              </w:rPr>
              <w:fldChar w:fldCharType="end"/>
            </w:r>
          </w:hyperlink>
        </w:p>
        <w:p w:rsidR="00060CD9" w:rsidRDefault="00060CD9">
          <w:pPr>
            <w:pStyle w:val="TDC2"/>
            <w:tabs>
              <w:tab w:val="right" w:leader="dot" w:pos="10070"/>
            </w:tabs>
            <w:rPr>
              <w:rFonts w:eastAsiaTheme="minorEastAsia"/>
              <w:noProof/>
              <w:lang w:val="es-ES" w:eastAsia="es-ES"/>
            </w:rPr>
          </w:pPr>
          <w:hyperlink w:anchor="_Toc8983474" w:history="1">
            <w:r w:rsidRPr="007972C7">
              <w:rPr>
                <w:rStyle w:val="Hipervnculo"/>
                <w:rFonts w:ascii="Lato" w:hAnsi="Lato"/>
                <w:noProof/>
              </w:rPr>
              <w:t>Implementación en Prolog</w:t>
            </w:r>
            <w:r>
              <w:rPr>
                <w:noProof/>
                <w:webHidden/>
              </w:rPr>
              <w:tab/>
            </w:r>
            <w:r>
              <w:rPr>
                <w:noProof/>
                <w:webHidden/>
              </w:rPr>
              <w:fldChar w:fldCharType="begin"/>
            </w:r>
            <w:r>
              <w:rPr>
                <w:noProof/>
                <w:webHidden/>
              </w:rPr>
              <w:instrText xml:space="preserve"> PAGEREF _Toc8983474 \h </w:instrText>
            </w:r>
            <w:r>
              <w:rPr>
                <w:noProof/>
                <w:webHidden/>
              </w:rPr>
            </w:r>
            <w:r>
              <w:rPr>
                <w:noProof/>
                <w:webHidden/>
              </w:rPr>
              <w:fldChar w:fldCharType="separate"/>
            </w:r>
            <w:r>
              <w:rPr>
                <w:noProof/>
                <w:webHidden/>
              </w:rPr>
              <w:t>7</w:t>
            </w:r>
            <w:r>
              <w:rPr>
                <w:noProof/>
                <w:webHidden/>
              </w:rPr>
              <w:fldChar w:fldCharType="end"/>
            </w:r>
          </w:hyperlink>
        </w:p>
        <w:p w:rsidR="00060CD9" w:rsidRDefault="00060CD9">
          <w:r>
            <w:rPr>
              <w:b/>
              <w:bCs/>
            </w:rPr>
            <w:fldChar w:fldCharType="end"/>
          </w:r>
        </w:p>
      </w:sdtContent>
    </w:sdt>
    <w:p w:rsidR="00060CD9" w:rsidRDefault="00060CD9">
      <w:pPr>
        <w:rPr>
          <w:rFonts w:ascii="Lato" w:eastAsia="Times New Roman" w:hAnsi="Lato" w:cs="Times New Roman"/>
          <w:bCs/>
          <w:color w:val="17365D" w:themeColor="text2" w:themeShade="BF"/>
          <w:kern w:val="36"/>
          <w:sz w:val="52"/>
          <w:szCs w:val="48"/>
          <w:lang w:eastAsia="es-AR"/>
        </w:rPr>
      </w:pPr>
      <w:r>
        <w:rPr>
          <w:rFonts w:ascii="Lato" w:hAnsi="Lato"/>
        </w:rPr>
        <w:br w:type="page"/>
      </w:r>
    </w:p>
    <w:p w:rsidR="00E16FD3" w:rsidRPr="00BD5407" w:rsidRDefault="00B64B46" w:rsidP="003E7235">
      <w:pPr>
        <w:pStyle w:val="Ttulo1"/>
        <w:rPr>
          <w:rFonts w:ascii="Lato" w:hAnsi="Lato"/>
        </w:rPr>
      </w:pPr>
      <w:bookmarkStart w:id="0" w:name="_Toc8983464"/>
      <w:r w:rsidRPr="00BD5407">
        <w:rPr>
          <w:rFonts w:ascii="Lato" w:hAnsi="Lato"/>
        </w:rPr>
        <w:lastRenderedPageBreak/>
        <w:t>Descripción general del software</w:t>
      </w:r>
      <w:bookmarkEnd w:id="0"/>
    </w:p>
    <w:p w:rsidR="00B64B46" w:rsidRPr="00BD5407" w:rsidRDefault="00B64B46" w:rsidP="00E16FD3">
      <w:pPr>
        <w:pStyle w:val="Ttulo2"/>
        <w:rPr>
          <w:rFonts w:ascii="Lato" w:eastAsia="Times New Roman" w:hAnsi="Lato"/>
          <w:sz w:val="32"/>
          <w:szCs w:val="32"/>
        </w:rPr>
      </w:pPr>
      <w:bookmarkStart w:id="1" w:name="_Toc8983465"/>
      <w:r w:rsidRPr="00BD5407">
        <w:rPr>
          <w:rFonts w:ascii="Lato" w:eastAsia="Times New Roman" w:hAnsi="Lato"/>
          <w:sz w:val="32"/>
          <w:szCs w:val="32"/>
        </w:rPr>
        <w:t>Introducción</w:t>
      </w:r>
      <w:bookmarkEnd w:id="1"/>
    </w:p>
    <w:p w:rsidR="00E16FD3" w:rsidRPr="00E16FD3" w:rsidRDefault="00E16FD3" w:rsidP="00E16FD3">
      <w:pPr>
        <w:pStyle w:val="Sinespaciado"/>
      </w:pPr>
    </w:p>
    <w:p w:rsidR="00E16FD3" w:rsidRDefault="00181952" w:rsidP="00E16FD3">
      <w:pPr>
        <w:pStyle w:val="Sinespaciado"/>
        <w:ind w:firstLine="708"/>
        <w:jc w:val="both"/>
        <w:rPr>
          <w:rFonts w:cstheme="minorHAnsi"/>
          <w:color w:val="222222"/>
          <w:shd w:val="clear" w:color="auto" w:fill="FFFFFF"/>
        </w:rPr>
      </w:pPr>
      <w:r w:rsidRPr="00181952">
        <w:rPr>
          <w:rFonts w:cstheme="minorHAnsi"/>
          <w:color w:val="222222"/>
          <w:shd w:val="clear" w:color="auto" w:fill="FFFFFF"/>
        </w:rPr>
        <w:t xml:space="preserve">El GO es un juego de tablero de estrategia para dos personas </w:t>
      </w:r>
      <w:r w:rsidRPr="00181952">
        <w:rPr>
          <w:rFonts w:cstheme="minorHAnsi"/>
        </w:rPr>
        <w:t>que consiste de un tablero de 19 líneas horizontales (filas) por 19 líneas verticales (columnas) y piezas llamadas piedras (fichas) de color blanco y negro</w:t>
      </w:r>
      <w:r w:rsidRPr="00181952">
        <w:rPr>
          <w:rFonts w:cstheme="minorHAnsi"/>
          <w:color w:val="222222"/>
          <w:shd w:val="clear" w:color="auto" w:fill="FFFFFF"/>
        </w:rPr>
        <w:t>. Se originó en China hace más de 2500 años. El objetivo del juego es controlar una cantidad de territorio mayor a la del oponente. Para controlar un área, debe rodearse con las piedras.​ Gana el jugador que controla la mayor cantidad de territorio al finalizar la partida. El juego consiste en colocar las piedras en las intersecciones del tablero. Las negras inician la partida y una vez colocada una piedra, no se puede volver a mover. Se puede capturar una piedra o un conjunto de piedras y eliminarlas del tablero si están completamente rode</w:t>
      </w:r>
      <w:r w:rsidR="00E16FD3">
        <w:rPr>
          <w:rFonts w:cstheme="minorHAnsi"/>
          <w:color w:val="222222"/>
          <w:shd w:val="clear" w:color="auto" w:fill="FFFFFF"/>
        </w:rPr>
        <w:t>adas por piedras de otro color.</w:t>
      </w:r>
    </w:p>
    <w:p w:rsidR="00E16FD3" w:rsidRPr="00BD5407" w:rsidRDefault="00E16FD3" w:rsidP="00E16FD3">
      <w:pPr>
        <w:pStyle w:val="Ttulo2"/>
        <w:jc w:val="both"/>
        <w:rPr>
          <w:rFonts w:ascii="Lato" w:hAnsi="Lato"/>
        </w:rPr>
      </w:pPr>
      <w:bookmarkStart w:id="2" w:name="_Toc8983466"/>
      <w:r w:rsidRPr="00BD5407">
        <w:rPr>
          <w:rFonts w:ascii="Lato" w:hAnsi="Lato"/>
        </w:rPr>
        <w:t>Inicio de la partida</w:t>
      </w:r>
      <w:bookmarkEnd w:id="2"/>
      <w:r w:rsidRPr="00BD5407">
        <w:rPr>
          <w:rFonts w:ascii="Lato" w:hAnsi="Lato"/>
        </w:rPr>
        <w:t xml:space="preserve"> </w:t>
      </w:r>
    </w:p>
    <w:p w:rsidR="00E16FD3" w:rsidRPr="00E16FD3" w:rsidRDefault="00E16FD3" w:rsidP="00E16FD3">
      <w:pPr>
        <w:pStyle w:val="Sinespaciado"/>
        <w:ind w:firstLine="708"/>
        <w:jc w:val="both"/>
      </w:pPr>
      <w:r w:rsidRPr="00E16FD3">
        <w:t>Al inicio de la part</w:t>
      </w:r>
      <w:r>
        <w:t>ida el tablero está vacío. Las n</w:t>
      </w:r>
      <w:r w:rsidRPr="00E16FD3">
        <w:t>egras juegan primero. Después ambos jugadores juegan alternadamente. Una jugada consiste en poner una pie</w:t>
      </w:r>
      <w:r>
        <w:t>dra en una intersección vacía.</w:t>
      </w:r>
      <w:r w:rsidRPr="00E16FD3">
        <w:t xml:space="preserve">​ En general, el jugador más fuerte juega con blancas, puesto que las negras </w:t>
      </w:r>
      <w:r w:rsidR="00000B65" w:rsidRPr="00E16FD3">
        <w:t>tienen</w:t>
      </w:r>
      <w:r w:rsidRPr="00E16FD3">
        <w:t xml:space="preserve"> la ventaja de iniciar primero. </w:t>
      </w:r>
    </w:p>
    <w:p w:rsidR="00E16FD3" w:rsidRPr="00E16FD3" w:rsidRDefault="00E16FD3" w:rsidP="00E16FD3">
      <w:pPr>
        <w:pStyle w:val="Sinespaciado"/>
        <w:jc w:val="both"/>
      </w:pPr>
    </w:p>
    <w:p w:rsidR="00E16FD3" w:rsidRPr="00BD5407" w:rsidRDefault="00E16FD3" w:rsidP="00E16FD3">
      <w:pPr>
        <w:pStyle w:val="Sinespaciado"/>
        <w:jc w:val="both"/>
        <w:rPr>
          <w:rStyle w:val="Ttulo2Car"/>
          <w:rFonts w:ascii="Lato" w:hAnsi="Lato"/>
        </w:rPr>
      </w:pPr>
      <w:bookmarkStart w:id="3" w:name="_Toc8983467"/>
      <w:r w:rsidRPr="00BD5407">
        <w:rPr>
          <w:rStyle w:val="Ttulo2Car"/>
          <w:rFonts w:ascii="Lato" w:hAnsi="Lato"/>
        </w:rPr>
        <w:t>Captura</w:t>
      </w:r>
      <w:bookmarkEnd w:id="3"/>
    </w:p>
    <w:p w:rsidR="00E16FD3" w:rsidRPr="00E16FD3" w:rsidRDefault="00E16FD3" w:rsidP="00E16FD3">
      <w:pPr>
        <w:pStyle w:val="Sinespaciado"/>
        <w:ind w:firstLine="708"/>
        <w:jc w:val="both"/>
      </w:pPr>
      <w:r w:rsidRPr="00E16FD3">
        <w:t>Cuando un jugador hace una jugada que priva de su última libertad a una piedra del oponente, debe sacar las piedras rodeadas del tablero y guardarlas separadamente</w:t>
      </w:r>
      <w:r>
        <w:t xml:space="preserve"> hasta el final de la partida.</w:t>
      </w:r>
      <w:r w:rsidRPr="00E16FD3">
        <w:t xml:space="preserve">​ Las piedras que solo poseen una libertad </w:t>
      </w:r>
      <w:r>
        <w:t>se dicen que están en atari.</w:t>
      </w:r>
    </w:p>
    <w:p w:rsidR="00E16FD3" w:rsidRPr="00BD5407" w:rsidRDefault="00E16FD3" w:rsidP="00E16FD3">
      <w:pPr>
        <w:pStyle w:val="Ttulo2"/>
        <w:jc w:val="both"/>
        <w:rPr>
          <w:rStyle w:val="mw-headline"/>
          <w:rFonts w:ascii="Lato" w:hAnsi="Lato"/>
        </w:rPr>
      </w:pPr>
      <w:bookmarkStart w:id="4" w:name="_Toc8983468"/>
      <w:r w:rsidRPr="00BD5407">
        <w:rPr>
          <w:rStyle w:val="mw-headline"/>
          <w:rFonts w:ascii="Lato" w:hAnsi="Lato"/>
        </w:rPr>
        <w:t>Suicidio</w:t>
      </w:r>
      <w:bookmarkEnd w:id="4"/>
      <w:r w:rsidRPr="00BD5407">
        <w:rPr>
          <w:rStyle w:val="mw-headline"/>
          <w:rFonts w:ascii="Lato" w:hAnsi="Lato"/>
        </w:rPr>
        <w:t xml:space="preserve"> </w:t>
      </w:r>
    </w:p>
    <w:p w:rsidR="00E16FD3" w:rsidRPr="00E16FD3" w:rsidRDefault="00E16FD3" w:rsidP="00E16FD3">
      <w:pPr>
        <w:pStyle w:val="Sinespaciado"/>
        <w:ind w:firstLine="708"/>
        <w:jc w:val="both"/>
        <w:rPr>
          <w:rStyle w:val="mw-headline"/>
        </w:rPr>
      </w:pPr>
      <w:r w:rsidRPr="00E16FD3">
        <w:rPr>
          <w:rStyle w:val="mw-headline"/>
        </w:rPr>
        <w:t>No se permite hacer una jugada ocupando una posición libre en el interior de una formación enemiga, a no ser que esta jug</w:t>
      </w:r>
      <w:r w:rsidR="00B91530">
        <w:rPr>
          <w:rStyle w:val="mw-headline"/>
        </w:rPr>
        <w:t>ada capture piedras enemigas.</w:t>
      </w:r>
      <w:r w:rsidRPr="00E16FD3">
        <w:rPr>
          <w:rStyle w:val="mw-headline"/>
        </w:rPr>
        <w:t xml:space="preserve"> Si la formación que uno quiere capturar está rodeada, entonces se puede jugar en su interior, si al hacerlo gana dicha formación.</w:t>
      </w:r>
    </w:p>
    <w:p w:rsidR="00E16FD3" w:rsidRPr="00BD5407" w:rsidRDefault="00E16FD3" w:rsidP="00E16FD3">
      <w:pPr>
        <w:pStyle w:val="Ttulo2"/>
        <w:jc w:val="both"/>
        <w:rPr>
          <w:rFonts w:ascii="Lato" w:hAnsi="Lato"/>
        </w:rPr>
      </w:pPr>
      <w:bookmarkStart w:id="5" w:name="_Toc8983469"/>
      <w:r w:rsidRPr="00BD5407">
        <w:rPr>
          <w:rFonts w:ascii="Lato" w:hAnsi="Lato"/>
        </w:rPr>
        <w:t>Pasar el turno</w:t>
      </w:r>
      <w:bookmarkEnd w:id="5"/>
      <w:r w:rsidRPr="00BD5407">
        <w:rPr>
          <w:rFonts w:ascii="Lato" w:hAnsi="Lato"/>
        </w:rPr>
        <w:t xml:space="preserve"> </w:t>
      </w:r>
    </w:p>
    <w:p w:rsidR="00E16FD3" w:rsidRPr="00E16FD3" w:rsidRDefault="00E16FD3" w:rsidP="00E16FD3">
      <w:pPr>
        <w:pStyle w:val="Sinespaciado"/>
        <w:ind w:firstLine="708"/>
        <w:jc w:val="both"/>
      </w:pPr>
      <w:r w:rsidRPr="00E16FD3">
        <w:t xml:space="preserve">En lugar de poner una </w:t>
      </w:r>
      <w:r w:rsidR="00B91530">
        <w:t>piedra, un jugador puede pasar, es decir pierde un turno</w:t>
      </w:r>
      <w:r w:rsidRPr="00E16FD3">
        <w:t>. Pasar un turno casi nunca es buena idea. Solo es bueno pasar de turno al final de la partida, cuando los territorios ya están definidos y no hay jugadas por hacer. Cuando los dos jugadores pasan consecutivamente, se acaba la partida.</w:t>
      </w:r>
    </w:p>
    <w:p w:rsidR="00E16FD3" w:rsidRPr="00BD5407" w:rsidRDefault="00E16FD3" w:rsidP="00E16FD3">
      <w:pPr>
        <w:pStyle w:val="Ttulo2"/>
        <w:jc w:val="both"/>
        <w:rPr>
          <w:rStyle w:val="mw-headline"/>
          <w:rFonts w:ascii="Lato" w:hAnsi="Lato"/>
        </w:rPr>
      </w:pPr>
      <w:bookmarkStart w:id="6" w:name="_Toc8983470"/>
      <w:r w:rsidRPr="00BD5407">
        <w:rPr>
          <w:rStyle w:val="mw-headline"/>
          <w:rFonts w:ascii="Lato" w:hAnsi="Lato"/>
        </w:rPr>
        <w:t>Final de la partida</w:t>
      </w:r>
      <w:bookmarkEnd w:id="6"/>
      <w:r w:rsidRPr="00BD5407">
        <w:rPr>
          <w:rStyle w:val="mw-headline"/>
          <w:rFonts w:ascii="Lato" w:hAnsi="Lato"/>
        </w:rPr>
        <w:t xml:space="preserve"> </w:t>
      </w:r>
    </w:p>
    <w:p w:rsidR="00181952" w:rsidRDefault="00E16FD3" w:rsidP="00E16FD3">
      <w:pPr>
        <w:pStyle w:val="Sinespaciado"/>
        <w:ind w:firstLine="708"/>
        <w:jc w:val="both"/>
        <w:rPr>
          <w:rStyle w:val="mw-headline"/>
        </w:rPr>
      </w:pPr>
      <w:r w:rsidRPr="00E16FD3">
        <w:rPr>
          <w:rStyle w:val="mw-headline"/>
        </w:rPr>
        <w:t>Una vez finalizada la partida, se retiran las piedras muertas de cada bando añadiéndolas a las capturadas. Se conocen como piedras muertas a aquellas que se encuentran rode</w:t>
      </w:r>
      <w:r w:rsidR="00B91530">
        <w:rPr>
          <w:rStyle w:val="mw-headline"/>
        </w:rPr>
        <w:t>adas y en grupos con mala forma</w:t>
      </w:r>
      <w:r w:rsidRPr="00E16FD3">
        <w:rPr>
          <w:rStyle w:val="mw-headline"/>
        </w:rPr>
        <w:t xml:space="preserve">. Entonces, los jugadores cuentan los puntos de cada territorio, teniendo en cuenta </w:t>
      </w:r>
      <w:r w:rsidR="00B91530">
        <w:rPr>
          <w:rStyle w:val="mw-headline"/>
        </w:rPr>
        <w:t>los espacios encerrados por las fichas de cada jugador</w:t>
      </w:r>
      <w:r w:rsidRPr="00E16FD3">
        <w:rPr>
          <w:rStyle w:val="mw-headline"/>
        </w:rPr>
        <w:t xml:space="preserve"> y se decide quién ganó la partida.​</w:t>
      </w:r>
    </w:p>
    <w:p w:rsidR="00B91530" w:rsidRDefault="00B91530" w:rsidP="00E16FD3">
      <w:pPr>
        <w:pStyle w:val="Sinespaciado"/>
        <w:ind w:firstLine="708"/>
        <w:jc w:val="both"/>
        <w:rPr>
          <w:rStyle w:val="mw-headline"/>
        </w:rPr>
      </w:pPr>
    </w:p>
    <w:p w:rsidR="00B91530" w:rsidRPr="00181952" w:rsidRDefault="00B91530" w:rsidP="00E16FD3">
      <w:pPr>
        <w:pStyle w:val="Sinespaciado"/>
        <w:ind w:firstLine="708"/>
        <w:jc w:val="both"/>
        <w:rPr>
          <w:rFonts w:cstheme="minorHAnsi"/>
        </w:rPr>
      </w:pPr>
    </w:p>
    <w:p w:rsidR="00946DB3" w:rsidRDefault="00946DB3">
      <w:pPr>
        <w:rPr>
          <w:rFonts w:asciiTheme="majorHAnsi" w:eastAsia="Times New Roman" w:hAnsiTheme="majorHAnsi" w:cs="Times New Roman"/>
          <w:bCs/>
          <w:color w:val="17365D" w:themeColor="text2" w:themeShade="BF"/>
          <w:kern w:val="36"/>
          <w:sz w:val="52"/>
          <w:szCs w:val="48"/>
          <w:lang w:eastAsia="es-AR"/>
        </w:rPr>
      </w:pPr>
      <w:r>
        <w:br w:type="page"/>
      </w:r>
    </w:p>
    <w:p w:rsidR="00B64B46" w:rsidRPr="00BD5407" w:rsidRDefault="00181952" w:rsidP="003E7235">
      <w:pPr>
        <w:pStyle w:val="Ttulo1"/>
        <w:rPr>
          <w:rFonts w:ascii="Lato" w:hAnsi="Lato"/>
        </w:rPr>
      </w:pPr>
      <w:bookmarkStart w:id="7" w:name="_Toc8983471"/>
      <w:r w:rsidRPr="00BD5407">
        <w:rPr>
          <w:rFonts w:ascii="Lato" w:hAnsi="Lato"/>
        </w:rPr>
        <w:lastRenderedPageBreak/>
        <w:t>Descripción de la implementación</w:t>
      </w:r>
      <w:bookmarkEnd w:id="7"/>
    </w:p>
    <w:p w:rsidR="00FC6D34" w:rsidRDefault="00FC6D34" w:rsidP="00FC6D34">
      <w:pPr>
        <w:pStyle w:val="Sinespaciado"/>
      </w:pPr>
      <w:r>
        <w:tab/>
      </w:r>
    </w:p>
    <w:p w:rsidR="00FC6D34" w:rsidRDefault="00FC6D34" w:rsidP="00FC6D34">
      <w:pPr>
        <w:pStyle w:val="Sinespaciado"/>
      </w:pPr>
      <w:r>
        <w:tab/>
        <w:t>Se utilizó el lenguaje de programación PROLOG</w:t>
      </w:r>
      <w:r>
        <w:tab/>
        <w:t>para llevar a cabo la implementación lógica del videojuego. También se utilizaron tres lenguajes básicos de desarrollo web: HTML, CSS y JavaScript.</w:t>
      </w:r>
    </w:p>
    <w:p w:rsidR="00181952" w:rsidRDefault="00FC6D34" w:rsidP="00FC6D34">
      <w:pPr>
        <w:pStyle w:val="Sinespaciado"/>
        <w:rPr>
          <w:rFonts w:ascii="Times New Roman" w:eastAsia="Times New Roman" w:hAnsi="Times New Roman" w:cs="Times New Roman"/>
          <w:b/>
          <w:bCs/>
          <w:kern w:val="36"/>
          <w:sz w:val="48"/>
          <w:szCs w:val="48"/>
        </w:rPr>
      </w:pPr>
      <w:r>
        <w:tab/>
      </w:r>
      <w:r w:rsidR="00181952">
        <w:br w:type="page"/>
      </w:r>
    </w:p>
    <w:p w:rsidR="00000B65" w:rsidRPr="00BD5407" w:rsidRDefault="00000B65" w:rsidP="00000B65">
      <w:pPr>
        <w:pStyle w:val="Ttulo1"/>
        <w:rPr>
          <w:rFonts w:ascii="Lato" w:hAnsi="Lato"/>
          <w:lang w:val="es-ES"/>
        </w:rPr>
      </w:pPr>
      <w:bookmarkStart w:id="8" w:name="_Toc8983472"/>
      <w:r w:rsidRPr="00BD5407">
        <w:rPr>
          <w:rFonts w:ascii="Lato" w:hAnsi="Lato"/>
          <w:lang w:val="es-ES"/>
        </w:rPr>
        <w:lastRenderedPageBreak/>
        <w:t>Documentación para el cliente</w:t>
      </w:r>
      <w:bookmarkEnd w:id="8"/>
    </w:p>
    <w:p w:rsidR="00000B65" w:rsidRDefault="00000B65">
      <w:pPr>
        <w:pStyle w:val="Sinespaciado"/>
        <w:rPr>
          <w:b/>
          <w:lang w:val="es-ES"/>
        </w:rPr>
      </w:pPr>
    </w:p>
    <w:p w:rsidR="00A37CFA" w:rsidRPr="00A37CFA" w:rsidRDefault="00A37CFA" w:rsidP="00313BAC">
      <w:pPr>
        <w:pStyle w:val="Sinespaciado"/>
        <w:jc w:val="both"/>
        <w:rPr>
          <w:lang w:val="es-ES"/>
        </w:rPr>
      </w:pPr>
      <w:r>
        <w:rPr>
          <w:lang w:val="es-ES"/>
        </w:rPr>
        <w:t>El juego consta de una grilla de 19x19 vacía al inicio de la partida. También cuenta con un botón “Pass” que permite pasar de turno. Por último, siempre se empieza colocando una ficha negra.</w:t>
      </w:r>
    </w:p>
    <w:p w:rsidR="00A37CFA" w:rsidRDefault="00A37CFA">
      <w:pPr>
        <w:pStyle w:val="Sinespaciado"/>
        <w:rPr>
          <w:b/>
          <w:lang w:val="es-ES"/>
        </w:rPr>
      </w:pPr>
    </w:p>
    <w:p w:rsidR="00A37CFA" w:rsidRDefault="00A37CFA" w:rsidP="00A37CFA">
      <w:pPr>
        <w:pStyle w:val="Sinespaciado"/>
        <w:jc w:val="center"/>
        <w:rPr>
          <w:b/>
          <w:lang w:val="es-ES"/>
        </w:rPr>
      </w:pPr>
      <w:r>
        <w:rPr>
          <w:b/>
          <w:noProof/>
          <w:lang w:val="es-ES" w:eastAsia="es-ES"/>
        </w:rPr>
        <w:drawing>
          <wp:inline distT="0" distB="0" distL="0" distR="0" wp14:anchorId="47F562F9" wp14:editId="2BE2D8E7">
            <wp:extent cx="3760012" cy="3048213"/>
            <wp:effectExtent l="0" t="0" r="0" b="0"/>
            <wp:docPr id="6" name="Imagen 6" descr="D:\Users\Javier\Desktop\go-prolog-master\IMAGENES\Tablero va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sers\Javier\Desktop\go-prolog-master\IMAGENES\Tablero vaci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90588" cy="3073001"/>
                    </a:xfrm>
                    <a:prstGeom prst="rect">
                      <a:avLst/>
                    </a:prstGeom>
                    <a:noFill/>
                    <a:ln>
                      <a:noFill/>
                    </a:ln>
                  </pic:spPr>
                </pic:pic>
              </a:graphicData>
            </a:graphic>
          </wp:inline>
        </w:drawing>
      </w:r>
    </w:p>
    <w:p w:rsidR="00313BAC" w:rsidRDefault="00313BAC" w:rsidP="00A37CFA">
      <w:pPr>
        <w:pStyle w:val="Sinespaciado"/>
        <w:jc w:val="center"/>
        <w:rPr>
          <w:b/>
          <w:lang w:val="es-ES"/>
        </w:rPr>
      </w:pPr>
    </w:p>
    <w:p w:rsidR="00A37CFA" w:rsidRPr="00A37CFA" w:rsidRDefault="00A37CFA" w:rsidP="00313BAC">
      <w:pPr>
        <w:pStyle w:val="Sinespaciado"/>
        <w:jc w:val="both"/>
        <w:rPr>
          <w:lang w:val="es-ES"/>
        </w:rPr>
      </w:pPr>
      <w:r>
        <w:rPr>
          <w:lang w:val="es-ES"/>
        </w:rPr>
        <w:t>Cuando se coloca la primera ficha negra, es el turno del jugador con fichas blancas colocar una ficha en el tablero.</w:t>
      </w:r>
    </w:p>
    <w:p w:rsidR="00A37CFA" w:rsidRPr="00A37CFA" w:rsidRDefault="00A37CFA" w:rsidP="00A37CFA">
      <w:pPr>
        <w:pStyle w:val="Sinespaciado"/>
        <w:rPr>
          <w:lang w:val="es-ES"/>
        </w:rPr>
      </w:pPr>
    </w:p>
    <w:p w:rsidR="00A37CFA" w:rsidRDefault="00A37CFA" w:rsidP="00A37CFA">
      <w:pPr>
        <w:pStyle w:val="Sinespaciado"/>
        <w:jc w:val="center"/>
        <w:rPr>
          <w:lang w:val="es-ES"/>
        </w:rPr>
      </w:pPr>
      <w:r>
        <w:rPr>
          <w:noProof/>
          <w:lang w:val="es-ES" w:eastAsia="es-ES"/>
        </w:rPr>
        <w:drawing>
          <wp:inline distT="0" distB="0" distL="0" distR="0">
            <wp:extent cx="3780500" cy="3065068"/>
            <wp:effectExtent l="0" t="0" r="0" b="2540"/>
            <wp:docPr id="11" name="Imagen 11" descr="D:\Users\Javier\Desktop\go-prolog-master\IMAGENES\Ficha Neg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sers\Javier\Desktop\go-prolog-master\IMAGENES\Ficha Negr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7332" cy="3086822"/>
                    </a:xfrm>
                    <a:prstGeom prst="rect">
                      <a:avLst/>
                    </a:prstGeom>
                    <a:noFill/>
                    <a:ln>
                      <a:noFill/>
                    </a:ln>
                  </pic:spPr>
                </pic:pic>
              </a:graphicData>
            </a:graphic>
          </wp:inline>
        </w:drawing>
      </w:r>
    </w:p>
    <w:p w:rsidR="00A37CFA" w:rsidRDefault="00A37CFA" w:rsidP="00313BAC">
      <w:pPr>
        <w:pStyle w:val="Sinespaciado"/>
        <w:jc w:val="both"/>
        <w:rPr>
          <w:lang w:val="es-ES"/>
        </w:rPr>
      </w:pPr>
      <w:r>
        <w:rPr>
          <w:lang w:val="es-ES"/>
        </w:rPr>
        <w:lastRenderedPageBreak/>
        <w:t>A continuación, se presenta una situación llamada “atari” que consta de una ficha negra siendo encerrada por fichas blancas, cuando el jugador coloque una ficha blanca en la parte inferior de la ficha negra, esta quedara eliminada y retirada del juego.</w:t>
      </w:r>
    </w:p>
    <w:p w:rsidR="00A37CFA" w:rsidRDefault="00A37CFA" w:rsidP="00A37CFA">
      <w:pPr>
        <w:pStyle w:val="Sinespaciado"/>
        <w:rPr>
          <w:lang w:val="es-ES"/>
        </w:rPr>
      </w:pPr>
    </w:p>
    <w:p w:rsidR="00A37CFA" w:rsidRDefault="00A37CFA" w:rsidP="00A37CFA">
      <w:pPr>
        <w:pStyle w:val="Sinespaciado"/>
        <w:jc w:val="center"/>
        <w:rPr>
          <w:lang w:val="es-ES"/>
        </w:rPr>
      </w:pPr>
      <w:r>
        <w:rPr>
          <w:noProof/>
          <w:lang w:val="es-ES" w:eastAsia="es-ES"/>
        </w:rPr>
        <w:drawing>
          <wp:inline distT="0" distB="0" distL="0" distR="0" wp14:anchorId="1A69602F" wp14:editId="579BB6C0">
            <wp:extent cx="3949432" cy="3209026"/>
            <wp:effectExtent l="0" t="0" r="0" b="0"/>
            <wp:docPr id="12" name="Imagen 12" descr="D:\Users\Javier\Desktop\go-prolog-master\IMAGENES\Ata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ers\Javier\Desktop\go-prolog-master\IMAGENES\Atar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4750" cy="3213347"/>
                    </a:xfrm>
                    <a:prstGeom prst="rect">
                      <a:avLst/>
                    </a:prstGeom>
                    <a:noFill/>
                    <a:ln>
                      <a:noFill/>
                    </a:ln>
                  </pic:spPr>
                </pic:pic>
              </a:graphicData>
            </a:graphic>
          </wp:inline>
        </w:drawing>
      </w:r>
    </w:p>
    <w:p w:rsidR="00A37CFA" w:rsidRDefault="00A37CFA" w:rsidP="00A37CFA">
      <w:pPr>
        <w:pStyle w:val="Sinespaciado"/>
        <w:jc w:val="center"/>
        <w:rPr>
          <w:lang w:val="es-ES"/>
        </w:rPr>
      </w:pPr>
    </w:p>
    <w:p w:rsidR="00A37CFA" w:rsidRDefault="00A37CFA" w:rsidP="00313BAC">
      <w:pPr>
        <w:pStyle w:val="Sinespaciado"/>
        <w:jc w:val="both"/>
        <w:rPr>
          <w:lang w:val="es-ES"/>
        </w:rPr>
      </w:pPr>
      <w:r>
        <w:rPr>
          <w:lang w:val="es-ES"/>
        </w:rPr>
        <w:t>La siguiente situación es considerada suicidio, ya que el jugador con fichas blanca intenta colocar una ficha entre medio de fichas negras, quedando así encerrada automáticamente al colocarse. Esto es ilegal para el videojuego y no se permite colocar fichas en estos casos.</w:t>
      </w:r>
    </w:p>
    <w:p w:rsidR="00A37CFA" w:rsidRDefault="00A37CFA" w:rsidP="00A37CFA">
      <w:pPr>
        <w:pStyle w:val="Sinespaciado"/>
        <w:jc w:val="center"/>
        <w:rPr>
          <w:lang w:val="es-ES"/>
        </w:rPr>
      </w:pPr>
      <w:r>
        <w:rPr>
          <w:noProof/>
          <w:lang w:val="es-ES" w:eastAsia="es-ES"/>
        </w:rPr>
        <w:drawing>
          <wp:inline distT="0" distB="0" distL="0" distR="0">
            <wp:extent cx="3910823" cy="3381555"/>
            <wp:effectExtent l="0" t="0" r="0" b="0"/>
            <wp:docPr id="14" name="Imagen 14" descr="D:\Users\Javier\Desktop\go-prolog-master\IMAGENES\Suici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ers\Javier\Desktop\go-prolog-master\IMAGENES\Suicid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0967" cy="3381679"/>
                    </a:xfrm>
                    <a:prstGeom prst="rect">
                      <a:avLst/>
                    </a:prstGeom>
                    <a:noFill/>
                    <a:ln>
                      <a:noFill/>
                    </a:ln>
                  </pic:spPr>
                </pic:pic>
              </a:graphicData>
            </a:graphic>
          </wp:inline>
        </w:drawing>
      </w:r>
    </w:p>
    <w:p w:rsidR="00A37CFA" w:rsidRDefault="00A37CFA" w:rsidP="00A37CFA">
      <w:pPr>
        <w:pStyle w:val="Sinespaciado"/>
        <w:rPr>
          <w:lang w:val="es-ES"/>
        </w:rPr>
      </w:pPr>
    </w:p>
    <w:p w:rsidR="00313BAC" w:rsidRDefault="00313BAC" w:rsidP="00A37CFA">
      <w:pPr>
        <w:pStyle w:val="Sinespaciado"/>
        <w:rPr>
          <w:lang w:val="es-ES"/>
        </w:rPr>
      </w:pPr>
    </w:p>
    <w:p w:rsidR="00313BAC" w:rsidRDefault="00313BAC" w:rsidP="00313BAC">
      <w:pPr>
        <w:pStyle w:val="Sinespaciado"/>
        <w:jc w:val="both"/>
        <w:rPr>
          <w:lang w:val="es-ES"/>
        </w:rPr>
      </w:pPr>
      <w:r>
        <w:rPr>
          <w:lang w:val="es-ES"/>
        </w:rPr>
        <w:t>Sin embargo, la siguiente jugada no es considerada suicidio, ya que el jugador con fichas negras coloque una ficha en el centro de esta formación, quedaran eliminadas todas las fichas blancas, ya que cada ficha blanca quedo encerrada por 4 fichas negras compartidas. Las mismas son eliminadas y retiradas de la partida.</w:t>
      </w:r>
    </w:p>
    <w:p w:rsidR="00A37CFA" w:rsidRDefault="00A37CFA" w:rsidP="00A37CFA">
      <w:pPr>
        <w:pStyle w:val="Sinespaciado"/>
        <w:jc w:val="center"/>
        <w:rPr>
          <w:lang w:val="es-ES"/>
        </w:rPr>
      </w:pPr>
      <w:r>
        <w:rPr>
          <w:noProof/>
          <w:lang w:val="es-ES" w:eastAsia="es-ES"/>
        </w:rPr>
        <w:drawing>
          <wp:inline distT="0" distB="0" distL="0" distR="0">
            <wp:extent cx="3805364" cy="3079630"/>
            <wp:effectExtent l="0" t="0" r="5080" b="6985"/>
            <wp:docPr id="13" name="Imagen 13" descr="D:\Users\Javier\Desktop\go-prolog-master\IMAGENES\Death 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ers\Javier\Desktop\go-prolog-master\IMAGENES\Death Sta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10548" cy="3083826"/>
                    </a:xfrm>
                    <a:prstGeom prst="rect">
                      <a:avLst/>
                    </a:prstGeom>
                    <a:noFill/>
                    <a:ln>
                      <a:noFill/>
                    </a:ln>
                  </pic:spPr>
                </pic:pic>
              </a:graphicData>
            </a:graphic>
          </wp:inline>
        </w:drawing>
      </w:r>
    </w:p>
    <w:p w:rsidR="00060CD9" w:rsidRDefault="00060CD9">
      <w:pPr>
        <w:rPr>
          <w:rFonts w:eastAsiaTheme="minorEastAsia"/>
          <w:lang w:val="es-ES" w:eastAsia="es-AR"/>
        </w:rPr>
      </w:pPr>
      <w:r>
        <w:rPr>
          <w:lang w:val="es-ES"/>
        </w:rPr>
        <w:br w:type="page"/>
      </w:r>
    </w:p>
    <w:p w:rsidR="00060CD9" w:rsidRPr="00BD5407" w:rsidRDefault="00060CD9" w:rsidP="00060CD9">
      <w:pPr>
        <w:pStyle w:val="Ttulo1"/>
        <w:rPr>
          <w:rFonts w:ascii="Lato" w:hAnsi="Lato"/>
        </w:rPr>
      </w:pPr>
      <w:bookmarkStart w:id="9" w:name="_Toc8983473"/>
      <w:r w:rsidRPr="00BD5407">
        <w:rPr>
          <w:rFonts w:ascii="Lato" w:hAnsi="Lato"/>
        </w:rPr>
        <w:lastRenderedPageBreak/>
        <w:t>Documentación para el desarrollador</w:t>
      </w:r>
      <w:bookmarkEnd w:id="9"/>
    </w:p>
    <w:p w:rsidR="00060CD9" w:rsidRDefault="00060CD9" w:rsidP="00060CD9">
      <w:pPr>
        <w:pStyle w:val="Sinespaciado"/>
        <w:ind w:firstLine="708"/>
      </w:pPr>
      <w:r>
        <w:t xml:space="preserve">A continuación se describen detalles acerca de funciones implementadas, relaciones entre funciones y relaciones entre interfaces. </w:t>
      </w:r>
    </w:p>
    <w:p w:rsidR="00060CD9" w:rsidRDefault="00060CD9" w:rsidP="00060CD9">
      <w:pPr>
        <w:pStyle w:val="Sinespaciado"/>
        <w:ind w:firstLine="708"/>
      </w:pPr>
    </w:p>
    <w:p w:rsidR="00060CD9" w:rsidRDefault="00060CD9" w:rsidP="00D47539">
      <w:pPr>
        <w:pStyle w:val="Ttulo2"/>
      </w:pPr>
      <w:bookmarkStart w:id="10" w:name="_Toc8983474"/>
      <w:r w:rsidRPr="00BD5407">
        <w:rPr>
          <w:rFonts w:ascii="Lato" w:hAnsi="Lato"/>
        </w:rPr>
        <w:t xml:space="preserve">Implementación en </w:t>
      </w:r>
      <w:proofErr w:type="spellStart"/>
      <w:r w:rsidRPr="00BD5407">
        <w:rPr>
          <w:rFonts w:ascii="Lato" w:hAnsi="Lato"/>
        </w:rPr>
        <w:t>Prolog</w:t>
      </w:r>
      <w:bookmarkEnd w:id="10"/>
      <w:proofErr w:type="spellEnd"/>
    </w:p>
    <w:p w:rsidR="00D47539" w:rsidRDefault="00D47539" w:rsidP="00060CD9">
      <w:pPr>
        <w:pStyle w:val="Sinespaciado"/>
      </w:pPr>
      <w:r>
        <w:t>Predicados que provee la cátedra:</w:t>
      </w:r>
    </w:p>
    <w:p w:rsidR="00D47539" w:rsidRDefault="00D47539" w:rsidP="00060CD9">
      <w:pPr>
        <w:pStyle w:val="Sinespaciado"/>
      </w:pPr>
    </w:p>
    <w:p w:rsidR="00060CD9" w:rsidRDefault="00D47539" w:rsidP="00060CD9">
      <w:pPr>
        <w:pStyle w:val="Sinespaciado"/>
        <w:numPr>
          <w:ilvl w:val="0"/>
          <w:numId w:val="2"/>
        </w:numPr>
        <w:spacing w:line="360" w:lineRule="auto"/>
        <w:rPr>
          <w:b/>
        </w:rPr>
      </w:pPr>
      <w:proofErr w:type="spellStart"/>
      <w:proofErr w:type="gramStart"/>
      <w:r>
        <w:rPr>
          <w:b/>
        </w:rPr>
        <w:t>emptyBoard</w:t>
      </w:r>
      <w:proofErr w:type="spellEnd"/>
      <w:r>
        <w:rPr>
          <w:b/>
        </w:rPr>
        <w:t>(</w:t>
      </w:r>
      <w:proofErr w:type="spellStart"/>
      <w:proofErr w:type="gramEnd"/>
      <w:r>
        <w:rPr>
          <w:b/>
        </w:rPr>
        <w:t>Board</w:t>
      </w:r>
      <w:proofErr w:type="spellEnd"/>
      <w:r>
        <w:rPr>
          <w:b/>
        </w:rPr>
        <w:t xml:space="preserve">): </w:t>
      </w:r>
      <w:r>
        <w:t>Provee un tablero formado por una lista que contiene listas como elementos.</w:t>
      </w:r>
    </w:p>
    <w:p w:rsidR="00060CD9" w:rsidRDefault="00060CD9" w:rsidP="00060CD9">
      <w:pPr>
        <w:pStyle w:val="Sinespaciado"/>
        <w:numPr>
          <w:ilvl w:val="0"/>
          <w:numId w:val="2"/>
        </w:numPr>
        <w:spacing w:line="360" w:lineRule="auto"/>
        <w:rPr>
          <w:b/>
          <w:lang w:val="en-US"/>
        </w:rPr>
      </w:pPr>
      <w:proofErr w:type="spellStart"/>
      <w:proofErr w:type="gramStart"/>
      <w:r>
        <w:rPr>
          <w:b/>
          <w:lang w:val="en-US"/>
        </w:rPr>
        <w:t>g</w:t>
      </w:r>
      <w:r w:rsidRPr="00E474B2">
        <w:rPr>
          <w:b/>
          <w:lang w:val="en-US"/>
        </w:rPr>
        <w:t>oMove</w:t>
      </w:r>
      <w:proofErr w:type="spellEnd"/>
      <w:r w:rsidRPr="00E474B2">
        <w:rPr>
          <w:b/>
          <w:lang w:val="en-US"/>
        </w:rPr>
        <w:t>(</w:t>
      </w:r>
      <w:proofErr w:type="gramEnd"/>
      <w:r w:rsidRPr="00E474B2">
        <w:rPr>
          <w:b/>
          <w:lang w:val="en-US"/>
        </w:rPr>
        <w:t>Board, Color, [</w:t>
      </w:r>
      <w:proofErr w:type="spellStart"/>
      <w:r w:rsidRPr="00E474B2">
        <w:rPr>
          <w:b/>
          <w:lang w:val="en-US"/>
        </w:rPr>
        <w:t>Fila,Col</w:t>
      </w:r>
      <w:proofErr w:type="spellEnd"/>
      <w:r w:rsidRPr="00E474B2">
        <w:rPr>
          <w:b/>
          <w:lang w:val="en-US"/>
        </w:rPr>
        <w:t xml:space="preserve">], </w:t>
      </w:r>
      <w:proofErr w:type="spellStart"/>
      <w:r w:rsidRPr="00E474B2">
        <w:rPr>
          <w:b/>
          <w:lang w:val="en-US"/>
        </w:rPr>
        <w:t>RRBoard</w:t>
      </w:r>
      <w:proofErr w:type="spellEnd"/>
      <w:r w:rsidRPr="00E474B2">
        <w:rPr>
          <w:b/>
          <w:lang w:val="en-US"/>
        </w:rPr>
        <w:t>):</w:t>
      </w:r>
      <w:r w:rsidR="00D47539">
        <w:rPr>
          <w:b/>
          <w:lang w:val="en-US"/>
        </w:rPr>
        <w:t xml:space="preserve"> </w:t>
      </w:r>
      <w:r w:rsidR="00D47539">
        <w:t>Dado un tablero, el color de una ficha y una posición, se retorna el tablero con una nueva ficha</w:t>
      </w:r>
      <w:r w:rsidR="00E864E3">
        <w:t xml:space="preserve"> colocada en la posición especificada.</w:t>
      </w:r>
    </w:p>
    <w:p w:rsidR="00D47539" w:rsidRDefault="00D47539" w:rsidP="00D47539">
      <w:pPr>
        <w:pStyle w:val="Sinespaciado"/>
        <w:numPr>
          <w:ilvl w:val="0"/>
          <w:numId w:val="2"/>
        </w:numPr>
        <w:spacing w:line="360" w:lineRule="auto"/>
        <w:rPr>
          <w:b/>
          <w:lang w:val="en-US"/>
        </w:rPr>
      </w:pPr>
      <w:proofErr w:type="gramStart"/>
      <w:r w:rsidRPr="00E474B2">
        <w:rPr>
          <w:b/>
          <w:lang w:val="en-US"/>
        </w:rPr>
        <w:t>repla</w:t>
      </w:r>
      <w:bookmarkStart w:id="11" w:name="_GoBack"/>
      <w:bookmarkEnd w:id="11"/>
      <w:r w:rsidRPr="00E474B2">
        <w:rPr>
          <w:b/>
          <w:lang w:val="en-US"/>
        </w:rPr>
        <w:t>ce(</w:t>
      </w:r>
      <w:proofErr w:type="gramEnd"/>
      <w:r w:rsidRPr="00E474B2">
        <w:rPr>
          <w:b/>
          <w:lang w:val="en-US"/>
        </w:rPr>
        <w:t xml:space="preserve">X, </w:t>
      </w:r>
      <w:proofErr w:type="spellStart"/>
      <w:r w:rsidRPr="00E474B2">
        <w:rPr>
          <w:b/>
          <w:lang w:val="en-US"/>
        </w:rPr>
        <w:t>XIndex</w:t>
      </w:r>
      <w:proofErr w:type="spellEnd"/>
      <w:r w:rsidRPr="00E474B2">
        <w:rPr>
          <w:b/>
          <w:lang w:val="en-US"/>
        </w:rPr>
        <w:t>, Y, [</w:t>
      </w:r>
      <w:proofErr w:type="spellStart"/>
      <w:r w:rsidRPr="00E474B2">
        <w:rPr>
          <w:b/>
          <w:lang w:val="en-US"/>
        </w:rPr>
        <w:t>Xi|Xs</w:t>
      </w:r>
      <w:proofErr w:type="spellEnd"/>
      <w:r w:rsidRPr="00E474B2">
        <w:rPr>
          <w:b/>
          <w:lang w:val="en-US"/>
        </w:rPr>
        <w:t>], [</w:t>
      </w:r>
      <w:proofErr w:type="spellStart"/>
      <w:r w:rsidRPr="00E474B2">
        <w:rPr>
          <w:b/>
          <w:lang w:val="en-US"/>
        </w:rPr>
        <w:t>Xi|XsY</w:t>
      </w:r>
      <w:proofErr w:type="spellEnd"/>
      <w:r w:rsidRPr="00E474B2">
        <w:rPr>
          <w:b/>
          <w:lang w:val="en-US"/>
        </w:rPr>
        <w:t>]):</w:t>
      </w:r>
      <w:r w:rsidR="00E864E3">
        <w:rPr>
          <w:b/>
          <w:lang w:val="en-US"/>
        </w:rPr>
        <w:t xml:space="preserve"> </w:t>
      </w:r>
      <w:r w:rsidR="00DE2DC3">
        <w:t>Este predicado funciona de la siguiente manera, primero se obtiene la nueva fila del tablero y luego se inserta la nueva fila en el tablero, modificándolo con la nueva ficha.</w:t>
      </w:r>
    </w:p>
    <w:p w:rsidR="00D47539" w:rsidRDefault="00D47539" w:rsidP="00D47539">
      <w:pPr>
        <w:pStyle w:val="Sinespaciado"/>
        <w:spacing w:line="360" w:lineRule="auto"/>
      </w:pPr>
      <w:r w:rsidRPr="00D47539">
        <w:t xml:space="preserve">Predicados </w:t>
      </w:r>
      <w:r>
        <w:t>creados por los autores:</w:t>
      </w:r>
    </w:p>
    <w:p w:rsidR="00D47539" w:rsidRPr="00D47539" w:rsidRDefault="00D47539" w:rsidP="00D47539">
      <w:pPr>
        <w:pStyle w:val="Sinespaciado"/>
        <w:spacing w:line="360" w:lineRule="auto"/>
        <w:rPr>
          <w:sz w:val="16"/>
          <w:szCs w:val="16"/>
        </w:rPr>
      </w:pPr>
    </w:p>
    <w:p w:rsidR="00060CD9" w:rsidRDefault="00060CD9" w:rsidP="00060CD9">
      <w:pPr>
        <w:pStyle w:val="Sinespaciado"/>
        <w:numPr>
          <w:ilvl w:val="0"/>
          <w:numId w:val="2"/>
        </w:numPr>
        <w:spacing w:line="360" w:lineRule="auto"/>
        <w:rPr>
          <w:b/>
          <w:lang w:val="en-US"/>
        </w:rPr>
      </w:pPr>
      <w:proofErr w:type="spellStart"/>
      <w:r w:rsidRPr="00E474B2">
        <w:rPr>
          <w:b/>
          <w:lang w:val="en-US"/>
        </w:rPr>
        <w:t>suicidio</w:t>
      </w:r>
      <w:proofErr w:type="spellEnd"/>
      <w:r w:rsidRPr="00E474B2">
        <w:rPr>
          <w:b/>
          <w:lang w:val="en-US"/>
        </w:rPr>
        <w:t>(Board, Fila, Col, Color):</w:t>
      </w:r>
    </w:p>
    <w:p w:rsidR="00060CD9" w:rsidRDefault="00060CD9" w:rsidP="00060CD9">
      <w:pPr>
        <w:pStyle w:val="Sinespaciado"/>
        <w:numPr>
          <w:ilvl w:val="0"/>
          <w:numId w:val="2"/>
        </w:numPr>
        <w:spacing w:line="360" w:lineRule="auto"/>
        <w:rPr>
          <w:b/>
          <w:lang w:val="en-US"/>
        </w:rPr>
      </w:pPr>
      <w:proofErr w:type="spellStart"/>
      <w:r w:rsidRPr="00E474B2">
        <w:rPr>
          <w:b/>
          <w:lang w:val="en-US"/>
        </w:rPr>
        <w:t>reemplazarBoard</w:t>
      </w:r>
      <w:proofErr w:type="spellEnd"/>
      <w:r w:rsidRPr="00E474B2">
        <w:rPr>
          <w:b/>
          <w:lang w:val="en-US"/>
        </w:rPr>
        <w:t xml:space="preserve">(Ant ,Board, F, C, Color, </w:t>
      </w:r>
      <w:proofErr w:type="spellStart"/>
      <w:r w:rsidRPr="00E474B2">
        <w:rPr>
          <w:b/>
          <w:lang w:val="en-US"/>
        </w:rPr>
        <w:t>RBoard</w:t>
      </w:r>
      <w:proofErr w:type="spellEnd"/>
      <w:r w:rsidRPr="00E474B2">
        <w:rPr>
          <w:b/>
          <w:lang w:val="en-US"/>
        </w:rPr>
        <w:t>):</w:t>
      </w:r>
    </w:p>
    <w:p w:rsidR="00060CD9" w:rsidRDefault="00060CD9" w:rsidP="00060CD9">
      <w:pPr>
        <w:pStyle w:val="Sinespaciado"/>
        <w:numPr>
          <w:ilvl w:val="0"/>
          <w:numId w:val="2"/>
        </w:numPr>
        <w:spacing w:line="360" w:lineRule="auto"/>
        <w:rPr>
          <w:b/>
          <w:lang w:val="en-US"/>
        </w:rPr>
      </w:pPr>
      <w:proofErr w:type="spellStart"/>
      <w:r w:rsidRPr="00E474B2">
        <w:rPr>
          <w:b/>
          <w:lang w:val="en-US"/>
        </w:rPr>
        <w:t>limpiarAlrededor</w:t>
      </w:r>
      <w:proofErr w:type="spellEnd"/>
      <w:r w:rsidRPr="00E474B2">
        <w:rPr>
          <w:b/>
          <w:lang w:val="en-US"/>
        </w:rPr>
        <w:t xml:space="preserve">(Board, Fila, Col, Color, </w:t>
      </w:r>
      <w:proofErr w:type="spellStart"/>
      <w:r w:rsidRPr="00E474B2">
        <w:rPr>
          <w:b/>
          <w:lang w:val="en-US"/>
        </w:rPr>
        <w:t>RBoard</w:t>
      </w:r>
      <w:proofErr w:type="spellEnd"/>
      <w:r w:rsidRPr="00E474B2">
        <w:rPr>
          <w:b/>
          <w:lang w:val="en-US"/>
        </w:rPr>
        <w:t>):</w:t>
      </w:r>
    </w:p>
    <w:p w:rsidR="00060CD9" w:rsidRDefault="00060CD9" w:rsidP="00060CD9">
      <w:pPr>
        <w:pStyle w:val="Sinespaciado"/>
        <w:numPr>
          <w:ilvl w:val="0"/>
          <w:numId w:val="2"/>
        </w:numPr>
        <w:spacing w:line="360" w:lineRule="auto"/>
        <w:rPr>
          <w:b/>
          <w:lang w:val="en-US"/>
        </w:rPr>
      </w:pPr>
      <w:proofErr w:type="spellStart"/>
      <w:r w:rsidRPr="00E474B2">
        <w:rPr>
          <w:b/>
          <w:lang w:val="en-US"/>
        </w:rPr>
        <w:t>invertirColor</w:t>
      </w:r>
      <w:proofErr w:type="spellEnd"/>
      <w:r w:rsidRPr="00E474B2">
        <w:rPr>
          <w:b/>
          <w:lang w:val="en-US"/>
        </w:rPr>
        <w:t>(</w:t>
      </w:r>
      <w:r>
        <w:rPr>
          <w:b/>
          <w:lang w:val="en-US"/>
        </w:rPr>
        <w:t xml:space="preserve">Color, </w:t>
      </w:r>
      <w:proofErr w:type="spellStart"/>
      <w:r>
        <w:rPr>
          <w:b/>
          <w:lang w:val="en-US"/>
        </w:rPr>
        <w:t>ColorI</w:t>
      </w:r>
      <w:proofErr w:type="spellEnd"/>
      <w:r>
        <w:rPr>
          <w:b/>
          <w:lang w:val="en-US"/>
        </w:rPr>
        <w:t>):</w:t>
      </w:r>
    </w:p>
    <w:p w:rsidR="00060CD9" w:rsidRDefault="00060CD9" w:rsidP="00060CD9">
      <w:pPr>
        <w:pStyle w:val="Sinespaciado"/>
        <w:numPr>
          <w:ilvl w:val="0"/>
          <w:numId w:val="2"/>
        </w:numPr>
        <w:spacing w:line="360" w:lineRule="auto"/>
        <w:rPr>
          <w:b/>
          <w:lang w:val="en-US"/>
        </w:rPr>
      </w:pPr>
      <w:proofErr w:type="spellStart"/>
      <w:r w:rsidRPr="00000B65">
        <w:rPr>
          <w:b/>
          <w:lang w:val="en-US"/>
        </w:rPr>
        <w:t>cascaraLimpiarEncerrado</w:t>
      </w:r>
      <w:proofErr w:type="spellEnd"/>
      <w:r w:rsidRPr="00000B65">
        <w:rPr>
          <w:b/>
          <w:lang w:val="en-US"/>
        </w:rPr>
        <w:t>(Board, Fila, Col, Color, Board)</w:t>
      </w:r>
      <w:r>
        <w:rPr>
          <w:b/>
          <w:lang w:val="en-US"/>
        </w:rPr>
        <w:t>:</w:t>
      </w:r>
    </w:p>
    <w:p w:rsidR="00060CD9" w:rsidRDefault="00060CD9" w:rsidP="00060CD9">
      <w:pPr>
        <w:pStyle w:val="Sinespaciado"/>
        <w:numPr>
          <w:ilvl w:val="0"/>
          <w:numId w:val="2"/>
        </w:numPr>
        <w:spacing w:line="360" w:lineRule="auto"/>
        <w:rPr>
          <w:b/>
          <w:lang w:val="en-US"/>
        </w:rPr>
      </w:pPr>
      <w:proofErr w:type="spellStart"/>
      <w:r w:rsidRPr="00000B65">
        <w:rPr>
          <w:b/>
          <w:lang w:val="en-US"/>
        </w:rPr>
        <w:t>encerrado</w:t>
      </w:r>
      <w:proofErr w:type="spellEnd"/>
      <w:r w:rsidRPr="00000B65">
        <w:rPr>
          <w:b/>
          <w:lang w:val="en-US"/>
        </w:rPr>
        <w:t>(B</w:t>
      </w:r>
      <w:r>
        <w:rPr>
          <w:b/>
          <w:lang w:val="en-US"/>
        </w:rPr>
        <w:t>oard, Fila, Col, _Color, Board):</w:t>
      </w:r>
    </w:p>
    <w:p w:rsidR="00060CD9" w:rsidRDefault="00060CD9" w:rsidP="00060CD9">
      <w:pPr>
        <w:pStyle w:val="Sinespaciado"/>
        <w:numPr>
          <w:ilvl w:val="0"/>
          <w:numId w:val="2"/>
        </w:numPr>
        <w:spacing w:line="360" w:lineRule="auto"/>
        <w:rPr>
          <w:b/>
          <w:lang w:val="en-US"/>
        </w:rPr>
      </w:pPr>
      <w:proofErr w:type="spellStart"/>
      <w:r w:rsidRPr="00000B65">
        <w:rPr>
          <w:b/>
          <w:lang w:val="en-US"/>
        </w:rPr>
        <w:t>limpiar</w:t>
      </w:r>
      <w:proofErr w:type="spellEnd"/>
      <w:r w:rsidRPr="00000B65">
        <w:rPr>
          <w:b/>
          <w:lang w:val="en-US"/>
        </w:rPr>
        <w:t>(Board, Fila, Col, Board):</w:t>
      </w:r>
    </w:p>
    <w:p w:rsidR="00E864E3" w:rsidRDefault="00E864E3" w:rsidP="00E864E3">
      <w:pPr>
        <w:pStyle w:val="Sinespaciado"/>
        <w:numPr>
          <w:ilvl w:val="0"/>
          <w:numId w:val="2"/>
        </w:numPr>
        <w:spacing w:line="360" w:lineRule="auto"/>
        <w:rPr>
          <w:b/>
          <w:lang w:val="en-US"/>
        </w:rPr>
      </w:pPr>
      <w:proofErr w:type="spellStart"/>
      <w:r w:rsidRPr="00E864E3">
        <w:rPr>
          <w:b/>
          <w:lang w:val="en-US"/>
        </w:rPr>
        <w:t>contarFichas</w:t>
      </w:r>
      <w:proofErr w:type="spellEnd"/>
      <w:r w:rsidRPr="00E864E3">
        <w:rPr>
          <w:b/>
          <w:lang w:val="en-US"/>
        </w:rPr>
        <w:t xml:space="preserve">(Board, </w:t>
      </w:r>
      <w:proofErr w:type="spellStart"/>
      <w:r w:rsidRPr="00E864E3">
        <w:rPr>
          <w:b/>
          <w:lang w:val="en-US"/>
        </w:rPr>
        <w:t>CantBlancas</w:t>
      </w:r>
      <w:proofErr w:type="spellEnd"/>
      <w:r w:rsidRPr="00E864E3">
        <w:rPr>
          <w:b/>
          <w:lang w:val="en-US"/>
        </w:rPr>
        <w:t xml:space="preserve">, </w:t>
      </w:r>
      <w:proofErr w:type="spellStart"/>
      <w:r w:rsidRPr="00E864E3">
        <w:rPr>
          <w:b/>
          <w:lang w:val="en-US"/>
        </w:rPr>
        <w:t>CantNegras</w:t>
      </w:r>
      <w:proofErr w:type="spellEnd"/>
      <w:r w:rsidRPr="00E864E3">
        <w:rPr>
          <w:b/>
          <w:lang w:val="en-US"/>
        </w:rPr>
        <w:t>):</w:t>
      </w:r>
    </w:p>
    <w:p w:rsidR="00E864E3" w:rsidRDefault="00E864E3" w:rsidP="00E864E3">
      <w:pPr>
        <w:pStyle w:val="Sinespaciado"/>
        <w:numPr>
          <w:ilvl w:val="0"/>
          <w:numId w:val="2"/>
        </w:numPr>
        <w:spacing w:line="360" w:lineRule="auto"/>
        <w:rPr>
          <w:b/>
          <w:lang w:val="en-US"/>
        </w:rPr>
      </w:pPr>
      <w:proofErr w:type="spellStart"/>
      <w:r w:rsidRPr="00E864E3">
        <w:rPr>
          <w:b/>
          <w:lang w:val="en-US"/>
        </w:rPr>
        <w:t>contarCol</w:t>
      </w:r>
      <w:proofErr w:type="spellEnd"/>
      <w:r w:rsidRPr="00E864E3">
        <w:rPr>
          <w:b/>
          <w:lang w:val="en-US"/>
        </w:rPr>
        <w:t xml:space="preserve">([F|Bs], Color, </w:t>
      </w:r>
      <w:proofErr w:type="spellStart"/>
      <w:r w:rsidRPr="00E864E3">
        <w:rPr>
          <w:b/>
          <w:lang w:val="en-US"/>
        </w:rPr>
        <w:t>Rta</w:t>
      </w:r>
      <w:proofErr w:type="spellEnd"/>
      <w:r w:rsidRPr="00E864E3">
        <w:rPr>
          <w:b/>
          <w:lang w:val="en-US"/>
        </w:rPr>
        <w:t>):</w:t>
      </w:r>
    </w:p>
    <w:p w:rsidR="00E864E3" w:rsidRPr="00060CD9" w:rsidRDefault="00E864E3" w:rsidP="00E864E3">
      <w:pPr>
        <w:pStyle w:val="Sinespaciado"/>
        <w:numPr>
          <w:ilvl w:val="0"/>
          <w:numId w:val="2"/>
        </w:numPr>
        <w:spacing w:line="360" w:lineRule="auto"/>
        <w:rPr>
          <w:b/>
          <w:lang w:val="en-US"/>
        </w:rPr>
      </w:pPr>
      <w:proofErr w:type="spellStart"/>
      <w:r w:rsidRPr="00E864E3">
        <w:rPr>
          <w:b/>
          <w:lang w:val="en-US"/>
        </w:rPr>
        <w:t>contarFila</w:t>
      </w:r>
      <w:proofErr w:type="spellEnd"/>
      <w:r w:rsidRPr="00E864E3">
        <w:rPr>
          <w:b/>
          <w:lang w:val="en-US"/>
        </w:rPr>
        <w:t>([</w:t>
      </w:r>
      <w:proofErr w:type="spellStart"/>
      <w:r w:rsidRPr="00E864E3">
        <w:rPr>
          <w:b/>
          <w:lang w:val="en-US"/>
        </w:rPr>
        <w:t>Color|Ls</w:t>
      </w:r>
      <w:proofErr w:type="spellEnd"/>
      <w:r w:rsidRPr="00E864E3">
        <w:rPr>
          <w:b/>
          <w:lang w:val="en-US"/>
        </w:rPr>
        <w:t xml:space="preserve">], Color, </w:t>
      </w:r>
      <w:proofErr w:type="spellStart"/>
      <w:r w:rsidRPr="00E864E3">
        <w:rPr>
          <w:b/>
          <w:lang w:val="en-US"/>
        </w:rPr>
        <w:t>Rta</w:t>
      </w:r>
      <w:proofErr w:type="spellEnd"/>
      <w:r w:rsidRPr="00E864E3">
        <w:rPr>
          <w:b/>
          <w:lang w:val="en-US"/>
        </w:rPr>
        <w:t>):</w:t>
      </w:r>
    </w:p>
    <w:sectPr w:rsidR="00E864E3" w:rsidRPr="00060CD9" w:rsidSect="00946DB3">
      <w:pgSz w:w="12240" w:h="15840"/>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aleway">
    <w:panose1 w:val="020B0003030101060003"/>
    <w:charset w:val="00"/>
    <w:family w:val="swiss"/>
    <w:pitch w:val="variable"/>
    <w:sig w:usb0="A00000BF" w:usb1="5000005B" w:usb2="00000000" w:usb3="00000000" w:csb0="00000093" w:csb1="00000000"/>
  </w:font>
  <w:font w:name="Lato">
    <w:panose1 w:val="020F0502020204030203"/>
    <w:charset w:val="00"/>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E5A8D"/>
    <w:multiLevelType w:val="hybridMultilevel"/>
    <w:tmpl w:val="290C11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4DD2298"/>
    <w:multiLevelType w:val="hybridMultilevel"/>
    <w:tmpl w:val="1AA49020"/>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356"/>
    <w:rsid w:val="00000B65"/>
    <w:rsid w:val="00060CD9"/>
    <w:rsid w:val="00181952"/>
    <w:rsid w:val="001848D5"/>
    <w:rsid w:val="00313BAC"/>
    <w:rsid w:val="00343CD3"/>
    <w:rsid w:val="00352FD9"/>
    <w:rsid w:val="00372B4C"/>
    <w:rsid w:val="003E7235"/>
    <w:rsid w:val="004174A2"/>
    <w:rsid w:val="005300AA"/>
    <w:rsid w:val="00647E61"/>
    <w:rsid w:val="00946DB3"/>
    <w:rsid w:val="00A37CFA"/>
    <w:rsid w:val="00A96088"/>
    <w:rsid w:val="00B64B46"/>
    <w:rsid w:val="00B91530"/>
    <w:rsid w:val="00BD5407"/>
    <w:rsid w:val="00D47539"/>
    <w:rsid w:val="00DE2DC3"/>
    <w:rsid w:val="00E16FD3"/>
    <w:rsid w:val="00E474B2"/>
    <w:rsid w:val="00E864E3"/>
    <w:rsid w:val="00FB6356"/>
    <w:rsid w:val="00FC1F23"/>
    <w:rsid w:val="00FC6D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Otro titulo"/>
    <w:basedOn w:val="Normal"/>
    <w:link w:val="Ttulo1Car"/>
    <w:uiPriority w:val="9"/>
    <w:qFormat/>
    <w:rsid w:val="003E7235"/>
    <w:pPr>
      <w:pBdr>
        <w:bottom w:val="single" w:sz="8" w:space="4" w:color="4F81BD" w:themeColor="accent1"/>
      </w:pBdr>
      <w:spacing w:before="100" w:beforeAutospacing="1" w:after="100" w:afterAutospacing="1" w:line="240" w:lineRule="auto"/>
      <w:outlineLvl w:val="0"/>
    </w:pPr>
    <w:rPr>
      <w:rFonts w:asciiTheme="majorHAnsi" w:eastAsia="Times New Roman" w:hAnsiTheme="majorHAnsi" w:cs="Times New Roman"/>
      <w:bCs/>
      <w:color w:val="17365D" w:themeColor="text2" w:themeShade="BF"/>
      <w:kern w:val="36"/>
      <w:sz w:val="52"/>
      <w:szCs w:val="48"/>
      <w:lang w:eastAsia="es-AR"/>
    </w:rPr>
  </w:style>
  <w:style w:type="paragraph" w:styleId="Ttulo2">
    <w:name w:val="heading 2"/>
    <w:basedOn w:val="Normal"/>
    <w:next w:val="Normal"/>
    <w:link w:val="Ttulo2Car"/>
    <w:uiPriority w:val="9"/>
    <w:unhideWhenUsed/>
    <w:qFormat/>
    <w:rsid w:val="00B64B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E16F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B6356"/>
    <w:rPr>
      <w:color w:val="0000FF" w:themeColor="hyperlink"/>
      <w:u w:val="single"/>
    </w:rPr>
  </w:style>
  <w:style w:type="paragraph" w:styleId="Sinespaciado">
    <w:name w:val="No Spacing"/>
    <w:link w:val="SinespaciadoCar"/>
    <w:uiPriority w:val="1"/>
    <w:qFormat/>
    <w:rsid w:val="00B64B4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B64B46"/>
    <w:rPr>
      <w:rFonts w:eastAsiaTheme="minorEastAsia"/>
      <w:lang w:eastAsia="es-AR"/>
    </w:rPr>
  </w:style>
  <w:style w:type="paragraph" w:styleId="Textodeglobo">
    <w:name w:val="Balloon Text"/>
    <w:basedOn w:val="Normal"/>
    <w:link w:val="TextodegloboCar"/>
    <w:uiPriority w:val="99"/>
    <w:semiHidden/>
    <w:unhideWhenUsed/>
    <w:rsid w:val="00B64B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4B46"/>
    <w:rPr>
      <w:rFonts w:ascii="Tahoma" w:hAnsi="Tahoma" w:cs="Tahoma"/>
      <w:sz w:val="16"/>
      <w:szCs w:val="16"/>
    </w:rPr>
  </w:style>
  <w:style w:type="character" w:customStyle="1" w:styleId="Ttulo1Car">
    <w:name w:val="Título 1 Car"/>
    <w:aliases w:val="Otro titulo Car"/>
    <w:basedOn w:val="Fuentedeprrafopredeter"/>
    <w:link w:val="Ttulo1"/>
    <w:uiPriority w:val="9"/>
    <w:rsid w:val="003E7235"/>
    <w:rPr>
      <w:rFonts w:asciiTheme="majorHAnsi" w:eastAsia="Times New Roman" w:hAnsiTheme="majorHAnsi" w:cs="Times New Roman"/>
      <w:bCs/>
      <w:color w:val="17365D" w:themeColor="text2" w:themeShade="BF"/>
      <w:kern w:val="36"/>
      <w:sz w:val="52"/>
      <w:szCs w:val="48"/>
      <w:lang w:eastAsia="es-AR"/>
    </w:rPr>
  </w:style>
  <w:style w:type="character" w:customStyle="1" w:styleId="Ttulo2Car">
    <w:name w:val="Título 2 Car"/>
    <w:basedOn w:val="Fuentedeprrafopredeter"/>
    <w:link w:val="Ttulo2"/>
    <w:uiPriority w:val="9"/>
    <w:rsid w:val="00B64B46"/>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181952"/>
    <w:pPr>
      <w:keepNext/>
      <w:keepLines/>
      <w:spacing w:before="480" w:beforeAutospacing="0" w:after="0" w:afterAutospacing="0" w:line="276" w:lineRule="auto"/>
      <w:outlineLvl w:val="9"/>
    </w:pPr>
    <w:rPr>
      <w:rFonts w:eastAsiaTheme="majorEastAsia" w:cstheme="majorBidi"/>
      <w:color w:val="365F91" w:themeColor="accent1" w:themeShade="BF"/>
      <w:kern w:val="0"/>
      <w:sz w:val="28"/>
      <w:szCs w:val="28"/>
    </w:rPr>
  </w:style>
  <w:style w:type="paragraph" w:styleId="TDC1">
    <w:name w:val="toc 1"/>
    <w:basedOn w:val="Normal"/>
    <w:next w:val="Normal"/>
    <w:autoRedefine/>
    <w:uiPriority w:val="39"/>
    <w:unhideWhenUsed/>
    <w:qFormat/>
    <w:rsid w:val="00181952"/>
    <w:pPr>
      <w:spacing w:after="100"/>
    </w:pPr>
  </w:style>
  <w:style w:type="paragraph" w:styleId="TDC2">
    <w:name w:val="toc 2"/>
    <w:basedOn w:val="Normal"/>
    <w:next w:val="Normal"/>
    <w:autoRedefine/>
    <w:uiPriority w:val="39"/>
    <w:unhideWhenUsed/>
    <w:qFormat/>
    <w:rsid w:val="00181952"/>
    <w:pPr>
      <w:spacing w:after="100"/>
      <w:ind w:left="220"/>
    </w:pPr>
  </w:style>
  <w:style w:type="paragraph" w:styleId="Ttulo">
    <w:name w:val="Title"/>
    <w:basedOn w:val="Normal"/>
    <w:next w:val="Ttulo1"/>
    <w:link w:val="TtuloCar"/>
    <w:uiPriority w:val="10"/>
    <w:qFormat/>
    <w:rsid w:val="001819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81952"/>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semiHidden/>
    <w:rsid w:val="00E16FD3"/>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16FD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mw-headline">
    <w:name w:val="mw-headline"/>
    <w:basedOn w:val="Fuentedeprrafopredeter"/>
    <w:rsid w:val="00E16FD3"/>
  </w:style>
  <w:style w:type="character" w:customStyle="1" w:styleId="mw-editsection">
    <w:name w:val="mw-editsection"/>
    <w:basedOn w:val="Fuentedeprrafopredeter"/>
    <w:rsid w:val="00E16FD3"/>
  </w:style>
  <w:style w:type="character" w:customStyle="1" w:styleId="mw-editsection-bracket">
    <w:name w:val="mw-editsection-bracket"/>
    <w:basedOn w:val="Fuentedeprrafopredeter"/>
    <w:rsid w:val="00E16FD3"/>
  </w:style>
  <w:style w:type="paragraph" w:styleId="TDC3">
    <w:name w:val="toc 3"/>
    <w:basedOn w:val="Normal"/>
    <w:next w:val="Normal"/>
    <w:autoRedefine/>
    <w:uiPriority w:val="39"/>
    <w:semiHidden/>
    <w:unhideWhenUsed/>
    <w:qFormat/>
    <w:rsid w:val="00060CD9"/>
    <w:pPr>
      <w:spacing w:after="100"/>
      <w:ind w:left="440"/>
    </w:pPr>
    <w:rPr>
      <w:rFonts w:eastAsiaTheme="minorEastAsia"/>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Otro titulo"/>
    <w:basedOn w:val="Normal"/>
    <w:link w:val="Ttulo1Car"/>
    <w:uiPriority w:val="9"/>
    <w:qFormat/>
    <w:rsid w:val="003E7235"/>
    <w:pPr>
      <w:pBdr>
        <w:bottom w:val="single" w:sz="8" w:space="4" w:color="4F81BD" w:themeColor="accent1"/>
      </w:pBdr>
      <w:spacing w:before="100" w:beforeAutospacing="1" w:after="100" w:afterAutospacing="1" w:line="240" w:lineRule="auto"/>
      <w:outlineLvl w:val="0"/>
    </w:pPr>
    <w:rPr>
      <w:rFonts w:asciiTheme="majorHAnsi" w:eastAsia="Times New Roman" w:hAnsiTheme="majorHAnsi" w:cs="Times New Roman"/>
      <w:bCs/>
      <w:color w:val="17365D" w:themeColor="text2" w:themeShade="BF"/>
      <w:kern w:val="36"/>
      <w:sz w:val="52"/>
      <w:szCs w:val="48"/>
      <w:lang w:eastAsia="es-AR"/>
    </w:rPr>
  </w:style>
  <w:style w:type="paragraph" w:styleId="Ttulo2">
    <w:name w:val="heading 2"/>
    <w:basedOn w:val="Normal"/>
    <w:next w:val="Normal"/>
    <w:link w:val="Ttulo2Car"/>
    <w:uiPriority w:val="9"/>
    <w:unhideWhenUsed/>
    <w:qFormat/>
    <w:rsid w:val="00B64B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E16F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B6356"/>
    <w:rPr>
      <w:color w:val="0000FF" w:themeColor="hyperlink"/>
      <w:u w:val="single"/>
    </w:rPr>
  </w:style>
  <w:style w:type="paragraph" w:styleId="Sinespaciado">
    <w:name w:val="No Spacing"/>
    <w:link w:val="SinespaciadoCar"/>
    <w:uiPriority w:val="1"/>
    <w:qFormat/>
    <w:rsid w:val="00B64B4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B64B46"/>
    <w:rPr>
      <w:rFonts w:eastAsiaTheme="minorEastAsia"/>
      <w:lang w:eastAsia="es-AR"/>
    </w:rPr>
  </w:style>
  <w:style w:type="paragraph" w:styleId="Textodeglobo">
    <w:name w:val="Balloon Text"/>
    <w:basedOn w:val="Normal"/>
    <w:link w:val="TextodegloboCar"/>
    <w:uiPriority w:val="99"/>
    <w:semiHidden/>
    <w:unhideWhenUsed/>
    <w:rsid w:val="00B64B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4B46"/>
    <w:rPr>
      <w:rFonts w:ascii="Tahoma" w:hAnsi="Tahoma" w:cs="Tahoma"/>
      <w:sz w:val="16"/>
      <w:szCs w:val="16"/>
    </w:rPr>
  </w:style>
  <w:style w:type="character" w:customStyle="1" w:styleId="Ttulo1Car">
    <w:name w:val="Título 1 Car"/>
    <w:aliases w:val="Otro titulo Car"/>
    <w:basedOn w:val="Fuentedeprrafopredeter"/>
    <w:link w:val="Ttulo1"/>
    <w:uiPriority w:val="9"/>
    <w:rsid w:val="003E7235"/>
    <w:rPr>
      <w:rFonts w:asciiTheme="majorHAnsi" w:eastAsia="Times New Roman" w:hAnsiTheme="majorHAnsi" w:cs="Times New Roman"/>
      <w:bCs/>
      <w:color w:val="17365D" w:themeColor="text2" w:themeShade="BF"/>
      <w:kern w:val="36"/>
      <w:sz w:val="52"/>
      <w:szCs w:val="48"/>
      <w:lang w:eastAsia="es-AR"/>
    </w:rPr>
  </w:style>
  <w:style w:type="character" w:customStyle="1" w:styleId="Ttulo2Car">
    <w:name w:val="Título 2 Car"/>
    <w:basedOn w:val="Fuentedeprrafopredeter"/>
    <w:link w:val="Ttulo2"/>
    <w:uiPriority w:val="9"/>
    <w:rsid w:val="00B64B46"/>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181952"/>
    <w:pPr>
      <w:keepNext/>
      <w:keepLines/>
      <w:spacing w:before="480" w:beforeAutospacing="0" w:after="0" w:afterAutospacing="0" w:line="276" w:lineRule="auto"/>
      <w:outlineLvl w:val="9"/>
    </w:pPr>
    <w:rPr>
      <w:rFonts w:eastAsiaTheme="majorEastAsia" w:cstheme="majorBidi"/>
      <w:color w:val="365F91" w:themeColor="accent1" w:themeShade="BF"/>
      <w:kern w:val="0"/>
      <w:sz w:val="28"/>
      <w:szCs w:val="28"/>
    </w:rPr>
  </w:style>
  <w:style w:type="paragraph" w:styleId="TDC1">
    <w:name w:val="toc 1"/>
    <w:basedOn w:val="Normal"/>
    <w:next w:val="Normal"/>
    <w:autoRedefine/>
    <w:uiPriority w:val="39"/>
    <w:unhideWhenUsed/>
    <w:qFormat/>
    <w:rsid w:val="00181952"/>
    <w:pPr>
      <w:spacing w:after="100"/>
    </w:pPr>
  </w:style>
  <w:style w:type="paragraph" w:styleId="TDC2">
    <w:name w:val="toc 2"/>
    <w:basedOn w:val="Normal"/>
    <w:next w:val="Normal"/>
    <w:autoRedefine/>
    <w:uiPriority w:val="39"/>
    <w:unhideWhenUsed/>
    <w:qFormat/>
    <w:rsid w:val="00181952"/>
    <w:pPr>
      <w:spacing w:after="100"/>
      <w:ind w:left="220"/>
    </w:pPr>
  </w:style>
  <w:style w:type="paragraph" w:styleId="Ttulo">
    <w:name w:val="Title"/>
    <w:basedOn w:val="Normal"/>
    <w:next w:val="Ttulo1"/>
    <w:link w:val="TtuloCar"/>
    <w:uiPriority w:val="10"/>
    <w:qFormat/>
    <w:rsid w:val="001819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81952"/>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semiHidden/>
    <w:rsid w:val="00E16FD3"/>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16FD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mw-headline">
    <w:name w:val="mw-headline"/>
    <w:basedOn w:val="Fuentedeprrafopredeter"/>
    <w:rsid w:val="00E16FD3"/>
  </w:style>
  <w:style w:type="character" w:customStyle="1" w:styleId="mw-editsection">
    <w:name w:val="mw-editsection"/>
    <w:basedOn w:val="Fuentedeprrafopredeter"/>
    <w:rsid w:val="00E16FD3"/>
  </w:style>
  <w:style w:type="character" w:customStyle="1" w:styleId="mw-editsection-bracket">
    <w:name w:val="mw-editsection-bracket"/>
    <w:basedOn w:val="Fuentedeprrafopredeter"/>
    <w:rsid w:val="00E16FD3"/>
  </w:style>
  <w:style w:type="paragraph" w:styleId="TDC3">
    <w:name w:val="toc 3"/>
    <w:basedOn w:val="Normal"/>
    <w:next w:val="Normal"/>
    <w:autoRedefine/>
    <w:uiPriority w:val="39"/>
    <w:semiHidden/>
    <w:unhideWhenUsed/>
    <w:qFormat/>
    <w:rsid w:val="00060CD9"/>
    <w:pPr>
      <w:spacing w:after="100"/>
      <w:ind w:left="440"/>
    </w:pPr>
    <w:rPr>
      <w:rFonts w:eastAsiaTheme="minorEastAsia"/>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755481">
      <w:bodyDiv w:val="1"/>
      <w:marLeft w:val="0"/>
      <w:marRight w:val="0"/>
      <w:marTop w:val="0"/>
      <w:marBottom w:val="0"/>
      <w:divBdr>
        <w:top w:val="none" w:sz="0" w:space="0" w:color="auto"/>
        <w:left w:val="none" w:sz="0" w:space="0" w:color="auto"/>
        <w:bottom w:val="none" w:sz="0" w:space="0" w:color="auto"/>
        <w:right w:val="none" w:sz="0" w:space="0" w:color="auto"/>
      </w:divBdr>
    </w:div>
    <w:div w:id="1309362229">
      <w:bodyDiv w:val="1"/>
      <w:marLeft w:val="0"/>
      <w:marRight w:val="0"/>
      <w:marTop w:val="0"/>
      <w:marBottom w:val="0"/>
      <w:divBdr>
        <w:top w:val="none" w:sz="0" w:space="0" w:color="auto"/>
        <w:left w:val="none" w:sz="0" w:space="0" w:color="auto"/>
        <w:bottom w:val="none" w:sz="0" w:space="0" w:color="auto"/>
        <w:right w:val="none" w:sz="0" w:space="0" w:color="auto"/>
      </w:divBdr>
    </w:div>
    <w:div w:id="1658729788">
      <w:bodyDiv w:val="1"/>
      <w:marLeft w:val="0"/>
      <w:marRight w:val="0"/>
      <w:marTop w:val="0"/>
      <w:marBottom w:val="0"/>
      <w:divBdr>
        <w:top w:val="none" w:sz="0" w:space="0" w:color="auto"/>
        <w:left w:val="none" w:sz="0" w:space="0" w:color="auto"/>
        <w:bottom w:val="none" w:sz="0" w:space="0" w:color="auto"/>
        <w:right w:val="none" w:sz="0" w:space="0" w:color="auto"/>
      </w:divBdr>
    </w:div>
    <w:div w:id="1892303921">
      <w:bodyDiv w:val="1"/>
      <w:marLeft w:val="0"/>
      <w:marRight w:val="0"/>
      <w:marTop w:val="0"/>
      <w:marBottom w:val="0"/>
      <w:divBdr>
        <w:top w:val="none" w:sz="0" w:space="0" w:color="auto"/>
        <w:left w:val="none" w:sz="0" w:space="0" w:color="auto"/>
        <w:bottom w:val="none" w:sz="0" w:space="0" w:color="auto"/>
        <w:right w:val="none" w:sz="0" w:space="0" w:color="auto"/>
      </w:divBdr>
      <w:divsChild>
        <w:div w:id="442502871">
          <w:marLeft w:val="336"/>
          <w:marRight w:val="0"/>
          <w:marTop w:val="120"/>
          <w:marBottom w:val="312"/>
          <w:divBdr>
            <w:top w:val="none" w:sz="0" w:space="0" w:color="auto"/>
            <w:left w:val="none" w:sz="0" w:space="0" w:color="auto"/>
            <w:bottom w:val="none" w:sz="0" w:space="0" w:color="auto"/>
            <w:right w:val="none" w:sz="0" w:space="0" w:color="auto"/>
          </w:divBdr>
          <w:divsChild>
            <w:div w:id="17814086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78682091">
          <w:marLeft w:val="0"/>
          <w:marRight w:val="336"/>
          <w:marTop w:val="120"/>
          <w:marBottom w:val="312"/>
          <w:divBdr>
            <w:top w:val="none" w:sz="0" w:space="0" w:color="auto"/>
            <w:left w:val="none" w:sz="0" w:space="0" w:color="auto"/>
            <w:bottom w:val="none" w:sz="0" w:space="0" w:color="auto"/>
            <w:right w:val="none" w:sz="0" w:space="0" w:color="auto"/>
          </w:divBdr>
          <w:divsChild>
            <w:div w:id="17870412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0982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aleway">
    <w:panose1 w:val="020B0003030101060003"/>
    <w:charset w:val="00"/>
    <w:family w:val="swiss"/>
    <w:pitch w:val="variable"/>
    <w:sig w:usb0="A00000BF" w:usb1="5000005B" w:usb2="00000000" w:usb3="00000000" w:csb0="00000093" w:csb1="00000000"/>
  </w:font>
  <w:font w:name="Lato">
    <w:panose1 w:val="020F0502020204030203"/>
    <w:charset w:val="00"/>
    <w:family w:val="swiss"/>
    <w:pitch w:val="variable"/>
    <w:sig w:usb0="A00000AF" w:usb1="5000604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5BC"/>
    <w:rsid w:val="005A75BC"/>
    <w:rsid w:val="00CC28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9A7F53FF5674CB1B98FB2F77FEAA4AF">
    <w:name w:val="F9A7F53FF5674CB1B98FB2F77FEAA4AF"/>
    <w:rsid w:val="005A75BC"/>
  </w:style>
  <w:style w:type="paragraph" w:customStyle="1" w:styleId="0D3889CBDB554A519EE8EAB4E608BFF7">
    <w:name w:val="0D3889CBDB554A519EE8EAB4E608BFF7"/>
    <w:rsid w:val="005A75BC"/>
  </w:style>
  <w:style w:type="paragraph" w:customStyle="1" w:styleId="0914A96C513148A1922BDB3C85A32426">
    <w:name w:val="0914A96C513148A1922BDB3C85A32426"/>
    <w:rsid w:val="005A75B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9A7F53FF5674CB1B98FB2F77FEAA4AF">
    <w:name w:val="F9A7F53FF5674CB1B98FB2F77FEAA4AF"/>
    <w:rsid w:val="005A75BC"/>
  </w:style>
  <w:style w:type="paragraph" w:customStyle="1" w:styleId="0D3889CBDB554A519EE8EAB4E608BFF7">
    <w:name w:val="0D3889CBDB554A519EE8EAB4E608BFF7"/>
    <w:rsid w:val="005A75BC"/>
  </w:style>
  <w:style w:type="paragraph" w:customStyle="1" w:styleId="0914A96C513148A1922BDB3C85A32426">
    <w:name w:val="0914A96C513148A1922BDB3C85A32426"/>
    <w:rsid w:val="005A75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7352E-32E5-4317-A62A-34AC9ADB1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8</Pages>
  <Words>942</Words>
  <Characters>5184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LOGICA PARA CIENCIAS DE LA COMPUTACION</vt:lpstr>
    </vt:vector>
  </TitlesOfParts>
  <Company/>
  <LinksUpToDate>false</LinksUpToDate>
  <CharactersWithSpaces>6114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LOGICA PARA CIENCIAS DE LA COMPUTACION</dc:title>
  <dc:creator>Javier</dc:creator>
  <cp:lastModifiedBy>Javier</cp:lastModifiedBy>
  <cp:revision>9</cp:revision>
  <dcterms:created xsi:type="dcterms:W3CDTF">2019-05-16T16:11:00Z</dcterms:created>
  <dcterms:modified xsi:type="dcterms:W3CDTF">2019-05-17T15:16:00Z</dcterms:modified>
</cp:coreProperties>
</file>