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5D6D76" w14:textId="77777777" w:rsidR="00C74CD6" w:rsidRPr="001C420F" w:rsidRDefault="00C74CD6" w:rsidP="00C74CD6">
      <w:pPr>
        <w:jc w:val="both"/>
        <w:rPr>
          <w:rFonts w:ascii="Segoe UI Light" w:eastAsia="PMingLiU" w:hAnsi="Segoe UI Light" w:cs="Segoe UI Light"/>
          <w:b/>
          <w:lang w:eastAsia="zh-TW"/>
        </w:rPr>
      </w:pPr>
      <w:r w:rsidRPr="001C420F">
        <w:rPr>
          <w:rFonts w:ascii="Segoe UI Light" w:hAnsi="Segoe UI Light" w:cs="Segoe UI Light"/>
          <w:b/>
          <w:sz w:val="28"/>
        </w:rPr>
        <w:t>Privacy Policy of IEXS</w:t>
      </w:r>
    </w:p>
    <w:p w14:paraId="533D1142"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IEXS collects some Personal Data from its Users.</w:t>
      </w:r>
    </w:p>
    <w:p w14:paraId="68CBFAD0" w14:textId="77777777" w:rsidR="00C74CD6" w:rsidRPr="001C420F" w:rsidRDefault="00C74CD6" w:rsidP="00C74CD6">
      <w:pPr>
        <w:jc w:val="both"/>
        <w:rPr>
          <w:rFonts w:ascii="Segoe UI Light" w:eastAsia="Times New Roman" w:hAnsi="Segoe UI Light" w:cs="Segoe UI Light"/>
          <w:bCs/>
          <w:color w:val="000000"/>
        </w:rPr>
      </w:pPr>
      <w:r w:rsidRPr="001C420F">
        <w:rPr>
          <w:rFonts w:ascii="Segoe UI Light" w:eastAsia="Times New Roman" w:hAnsi="Segoe UI Light" w:cs="Segoe UI Light"/>
          <w:bCs/>
          <w:color w:val="000000"/>
        </w:rPr>
        <w:t>Owner and Data Controller</w:t>
      </w:r>
    </w:p>
    <w:p w14:paraId="7461DA05"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IEXS LLC – P.O. Box 1574, Kingstown, VC0100, St. Vincent and the Grenadines</w:t>
      </w:r>
    </w:p>
    <w:p w14:paraId="68F5F790" w14:textId="77777777" w:rsidR="00C74CD6" w:rsidRPr="001C420F" w:rsidRDefault="00C74CD6" w:rsidP="00C74CD6">
      <w:pPr>
        <w:jc w:val="both"/>
        <w:rPr>
          <w:rFonts w:ascii="Segoe UI Light" w:eastAsia="PMingLiU" w:hAnsi="Segoe UI Light" w:cs="Segoe UI Light"/>
          <w:color w:val="000000"/>
          <w:lang w:eastAsia="zh-TW"/>
        </w:rPr>
      </w:pPr>
      <w:r w:rsidRPr="001C420F">
        <w:rPr>
          <w:rFonts w:ascii="Segoe UI Light" w:hAnsi="Segoe UI Light" w:cs="Segoe UI Light"/>
          <w:bCs/>
          <w:color w:val="000000"/>
        </w:rPr>
        <w:t>Owner contact email:</w:t>
      </w:r>
      <w:r w:rsidRPr="001C420F">
        <w:rPr>
          <w:rFonts w:ascii="Segoe UI Light" w:hAnsi="Segoe UI Light" w:cs="Segoe UI Light"/>
          <w:color w:val="000000"/>
        </w:rPr>
        <w:t> </w:t>
      </w:r>
      <w:hyperlink r:id="rId9" w:history="1">
        <w:r w:rsidRPr="001C420F">
          <w:rPr>
            <w:rStyle w:val="Hyperlink"/>
            <w:rFonts w:ascii="Segoe UI Light" w:hAnsi="Segoe UI Light" w:cs="Segoe UI Light"/>
          </w:rPr>
          <w:t>Support@iexs.com</w:t>
        </w:r>
      </w:hyperlink>
      <w:r w:rsidRPr="001C420F">
        <w:rPr>
          <w:rFonts w:ascii="Segoe UI Light" w:hAnsi="Segoe UI Light" w:cs="Segoe UI Light"/>
          <w:color w:val="000000"/>
        </w:rPr>
        <w:tab/>
      </w:r>
    </w:p>
    <w:p w14:paraId="3F2731FE" w14:textId="77777777" w:rsidR="00C74CD6" w:rsidRPr="001C420F" w:rsidRDefault="00C74CD6" w:rsidP="00C74CD6">
      <w:pPr>
        <w:jc w:val="both"/>
        <w:rPr>
          <w:rFonts w:ascii="Segoe UI Light" w:eastAsia="PMingLiU" w:hAnsi="Segoe UI Light" w:cs="Segoe UI Light"/>
          <w:lang w:eastAsia="zh-TW"/>
        </w:rPr>
      </w:pPr>
      <w:r w:rsidRPr="001C420F">
        <w:rPr>
          <w:rFonts w:ascii="Segoe UI Light" w:eastAsia="PMingLiU" w:hAnsi="Segoe UI Light" w:cs="Segoe UI Light"/>
          <w:lang w:eastAsia="zh-TW"/>
        </w:rPr>
        <w:br/>
        <w:t xml:space="preserve">1. </w:t>
      </w:r>
      <w:r w:rsidRPr="001C420F">
        <w:rPr>
          <w:rFonts w:ascii="Segoe UI Light" w:hAnsi="Segoe UI Light" w:cs="Segoe UI Light"/>
        </w:rPr>
        <w:t>Types of Data collected</w:t>
      </w:r>
    </w:p>
    <w:p w14:paraId="5DB5BF94"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Among the types of Personal Data that IEXS collects, by itself or through third parties, there are: Cookies; Usage Data; email address; first name; last name; phone number; address; gender; date of birth; country; ZIP/Postal code.</w:t>
      </w:r>
    </w:p>
    <w:p w14:paraId="2083769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Complete details on each type of Personal Data collected are provided in the dedicated sections of this privacy policy or by specific explanation texts displayed prior to the Data collection.</w:t>
      </w:r>
      <w:r w:rsidRPr="001C420F">
        <w:rPr>
          <w:rFonts w:ascii="Segoe UI Light" w:hAnsi="Segoe UI Light" w:cs="Segoe UI Light"/>
          <w:color w:val="000000"/>
        </w:rPr>
        <w:br/>
        <w:t>Personal Data may be freely provided by the User, or, in case of Usage Data, collected automatically when using IEXS.</w:t>
      </w:r>
    </w:p>
    <w:p w14:paraId="399CD7F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Unless specified otherwise, all Data requested by IEXS is mandatory and failure to provide this Data may make it impossible for IEXS to provide its services. In cases where IEXS specifically states that some Data is not mandatory, Users are free not to communicate this Data without consequences to the availability or the functioning of the Service.</w:t>
      </w:r>
    </w:p>
    <w:p w14:paraId="6E697949" w14:textId="578855B0"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Users who are uncertain about which Personal Data is mandatory are welcome to contact the Owner.</w:t>
      </w:r>
      <w:r w:rsidRPr="001C420F">
        <w:rPr>
          <w:rFonts w:ascii="Segoe UI Light" w:hAnsi="Segoe UI Light" w:cs="Segoe UI Light"/>
          <w:color w:val="000000"/>
        </w:rPr>
        <w:br/>
      </w:r>
      <w:r w:rsidRPr="001C420F">
        <w:rPr>
          <w:rFonts w:ascii="Segoe UI Light" w:hAnsi="Segoe UI Light" w:cs="Segoe UI Light"/>
          <w:color w:val="000000"/>
        </w:rPr>
        <w:br/>
        <w:t>Any use of Cookies – or of other tracking tools – by IEXS or by the owners of third-party services used by IEXS serves the purpose of providing the Service required by the User, in addition to any other purposes described in the present document and in the Cookie Policy, if available.</w:t>
      </w:r>
    </w:p>
    <w:p w14:paraId="5F5EDE14" w14:textId="77777777" w:rsidR="00C74CD6" w:rsidRPr="001C420F" w:rsidRDefault="00C74CD6" w:rsidP="00C74CD6">
      <w:pPr>
        <w:jc w:val="both"/>
        <w:rPr>
          <w:rFonts w:ascii="Segoe UI Light" w:eastAsia="PMingLiU" w:hAnsi="Segoe UI Light" w:cs="Segoe UI Light"/>
          <w:color w:val="000000"/>
          <w:lang w:eastAsia="zh-TW"/>
        </w:rPr>
      </w:pPr>
      <w:r w:rsidRPr="001C420F">
        <w:rPr>
          <w:rFonts w:ascii="Segoe UI Light" w:hAnsi="Segoe UI Light" w:cs="Segoe UI Light"/>
          <w:color w:val="000000"/>
        </w:rPr>
        <w:t xml:space="preserve">Users are responsible for any third-party Personal Data obtained, published or shared through IEXS and confirm that they have the third party's consent to provide the Data to the Owner. </w:t>
      </w:r>
    </w:p>
    <w:p w14:paraId="557A8925" w14:textId="77777777" w:rsidR="00C74CD6" w:rsidRPr="001C420F" w:rsidRDefault="00C74CD6" w:rsidP="00C74CD6">
      <w:pPr>
        <w:jc w:val="both"/>
        <w:rPr>
          <w:rFonts w:ascii="Segoe UI Light" w:eastAsia="PMingLiU" w:hAnsi="Segoe UI Light" w:cs="Segoe UI Light"/>
          <w:bCs/>
          <w:color w:val="000000"/>
          <w:spacing w:val="-2"/>
          <w:lang w:eastAsia="zh-TW"/>
        </w:rPr>
      </w:pPr>
      <w:r w:rsidRPr="001C420F">
        <w:rPr>
          <w:rFonts w:ascii="Segoe UI Light" w:eastAsia="PMingLiU" w:hAnsi="Segoe UI Light" w:cs="Segoe UI Light"/>
          <w:color w:val="000000"/>
          <w:lang w:eastAsia="zh-TW"/>
        </w:rPr>
        <w:t xml:space="preserve">2. </w:t>
      </w:r>
      <w:r w:rsidRPr="001C420F">
        <w:rPr>
          <w:rFonts w:ascii="Segoe UI Light" w:hAnsi="Segoe UI Light" w:cs="Segoe UI Light"/>
          <w:color w:val="000000"/>
        </w:rPr>
        <w:t>Mode and place of processing the data</w:t>
      </w:r>
      <w:r w:rsidRPr="001C420F">
        <w:rPr>
          <w:rFonts w:ascii="Segoe UI Light" w:hAnsi="Segoe UI Light" w:cs="Segoe UI Light"/>
          <w:bCs/>
          <w:color w:val="000000"/>
          <w:spacing w:val="-2"/>
        </w:rPr>
        <w:t xml:space="preserve"> </w:t>
      </w:r>
    </w:p>
    <w:p w14:paraId="58EC2F26" w14:textId="77777777" w:rsidR="00C74CD6" w:rsidRPr="001C420F" w:rsidRDefault="00C74CD6" w:rsidP="00C74CD6">
      <w:pPr>
        <w:jc w:val="both"/>
        <w:rPr>
          <w:rFonts w:ascii="Segoe UI Light" w:hAnsi="Segoe UI Light" w:cs="Segoe UI Light"/>
          <w:bCs/>
          <w:i/>
          <w:color w:val="000000"/>
          <w:spacing w:val="-2"/>
        </w:rPr>
      </w:pPr>
      <w:r w:rsidRPr="001C420F">
        <w:rPr>
          <w:rFonts w:ascii="Segoe UI Light" w:hAnsi="Segoe UI Light" w:cs="Segoe UI Light"/>
          <w:i/>
          <w:color w:val="000000"/>
          <w:spacing w:val="-2"/>
        </w:rPr>
        <w:t>Methods of processing</w:t>
      </w:r>
    </w:p>
    <w:p w14:paraId="77D9B56B"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The Owner takes appropriate security measures to prevent unauthorized access, disclosure, modification, or unauthorized destruction of the Data.</w:t>
      </w:r>
    </w:p>
    <w:p w14:paraId="7611CA4C"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br/>
        <w:t xml:space="preserve">The Data processing is carried out using computers and/or IT enabled tools, following organizational procedures and modes strictly related to the purposes indicated. In addition to the Owner, in some cases, the Data may be accessible to certain types of persons in charge, involved with the operation of IEXS </w:t>
      </w:r>
      <w:r w:rsidRPr="001C420F">
        <w:rPr>
          <w:rFonts w:ascii="Segoe UI Light" w:hAnsi="Segoe UI Light" w:cs="Segoe UI Light"/>
          <w:color w:val="000000"/>
        </w:rPr>
        <w:lastRenderedPageBreak/>
        <w:t>(administration, sales, marketing, legal, system administration) or external parties (such as third-party technical service providers, mail carriers, hosting providers, IT companies, communications agencies) appointed, if necessary, as Data Processors by the Owner. The updated list of these parties may be requested from the Owner at any time.</w:t>
      </w:r>
    </w:p>
    <w:p w14:paraId="238AAC57" w14:textId="77777777" w:rsidR="00C74CD6" w:rsidRPr="001C420F" w:rsidRDefault="00C74CD6" w:rsidP="00C74CD6">
      <w:pPr>
        <w:jc w:val="both"/>
        <w:rPr>
          <w:rFonts w:ascii="Segoe UI Light" w:hAnsi="Segoe UI Light" w:cs="Segoe UI Light"/>
          <w:bCs/>
          <w:i/>
          <w:color w:val="000000"/>
          <w:spacing w:val="-2"/>
        </w:rPr>
      </w:pPr>
      <w:r w:rsidRPr="001C420F">
        <w:rPr>
          <w:rFonts w:ascii="Segoe UI Light" w:hAnsi="Segoe UI Light" w:cs="Segoe UI Light"/>
          <w:i/>
          <w:color w:val="000000"/>
          <w:spacing w:val="-2"/>
        </w:rPr>
        <w:t>Legal basis of processing</w:t>
      </w:r>
    </w:p>
    <w:p w14:paraId="1A023A4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The Owner may process Personal Data relating to Users if one of the following applies:</w:t>
      </w:r>
    </w:p>
    <w:p w14:paraId="6282AA3B"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 xml:space="preserve">Users have given their consent for one or more specific purposes. Note: Under some </w:t>
      </w:r>
      <w:proofErr w:type="gramStart"/>
      <w:r w:rsidRPr="001C420F">
        <w:rPr>
          <w:rFonts w:ascii="Segoe UI Light" w:hAnsi="Segoe UI Light" w:cs="Segoe UI Light"/>
          <w:color w:val="000000"/>
        </w:rPr>
        <w:t>legislations</w:t>
      </w:r>
      <w:proofErr w:type="gramEnd"/>
      <w:r w:rsidRPr="001C420F">
        <w:rPr>
          <w:rFonts w:ascii="Segoe UI Light" w:hAnsi="Segoe UI Light" w:cs="Segoe UI Light"/>
          <w:color w:val="000000"/>
        </w:rPr>
        <w:t xml:space="preserve"> the Owner may be allowed to process Personal Data until the User objects to such processing (“opt-out”), without having to rely on consent or any other of the following legal bases. This, however, does not apply, whenever the processing of Personal Data is subject to European data protection law;</w:t>
      </w:r>
    </w:p>
    <w:p w14:paraId="49C97D9D" w14:textId="77777777" w:rsidR="00C74CD6" w:rsidRPr="001C420F" w:rsidRDefault="00C74CD6" w:rsidP="00C74CD6">
      <w:pPr>
        <w:jc w:val="both"/>
        <w:rPr>
          <w:rFonts w:ascii="Segoe UI Light" w:hAnsi="Segoe UI Light" w:cs="Segoe UI Light"/>
          <w:color w:val="000000"/>
        </w:rPr>
      </w:pPr>
      <w:proofErr w:type="gramStart"/>
      <w:r w:rsidRPr="001C420F">
        <w:rPr>
          <w:rFonts w:ascii="Segoe UI Light" w:hAnsi="Segoe UI Light" w:cs="Segoe UI Light"/>
          <w:color w:val="000000"/>
        </w:rPr>
        <w:t>provision</w:t>
      </w:r>
      <w:proofErr w:type="gramEnd"/>
      <w:r w:rsidRPr="001C420F">
        <w:rPr>
          <w:rFonts w:ascii="Segoe UI Light" w:hAnsi="Segoe UI Light" w:cs="Segoe UI Light"/>
          <w:color w:val="000000"/>
        </w:rPr>
        <w:t xml:space="preserve"> of Data is necessary for the performance of an agreement with the User and/or for any pre-contractual obligations thereof;</w:t>
      </w:r>
    </w:p>
    <w:p w14:paraId="51E4C441" w14:textId="77777777" w:rsidR="00C74CD6" w:rsidRPr="001C420F" w:rsidRDefault="00C74CD6" w:rsidP="00C74CD6">
      <w:pPr>
        <w:jc w:val="both"/>
        <w:rPr>
          <w:rFonts w:ascii="Segoe UI Light" w:hAnsi="Segoe UI Light" w:cs="Segoe UI Light"/>
          <w:color w:val="000000"/>
        </w:rPr>
      </w:pPr>
      <w:proofErr w:type="gramStart"/>
      <w:r w:rsidRPr="001C420F">
        <w:rPr>
          <w:rFonts w:ascii="Segoe UI Light" w:hAnsi="Segoe UI Light" w:cs="Segoe UI Light"/>
          <w:color w:val="000000"/>
        </w:rPr>
        <w:t>processing</w:t>
      </w:r>
      <w:proofErr w:type="gramEnd"/>
      <w:r w:rsidRPr="001C420F">
        <w:rPr>
          <w:rFonts w:ascii="Segoe UI Light" w:hAnsi="Segoe UI Light" w:cs="Segoe UI Light"/>
          <w:color w:val="000000"/>
        </w:rPr>
        <w:t xml:space="preserve"> is necessary for compliance with a legal obligation to which the Owner is subject;</w:t>
      </w:r>
    </w:p>
    <w:p w14:paraId="5049D1BF" w14:textId="77777777" w:rsidR="00C74CD6" w:rsidRPr="001C420F" w:rsidRDefault="00C74CD6" w:rsidP="00C74CD6">
      <w:pPr>
        <w:jc w:val="both"/>
        <w:rPr>
          <w:rFonts w:ascii="Segoe UI Light" w:hAnsi="Segoe UI Light" w:cs="Segoe UI Light"/>
          <w:color w:val="000000"/>
        </w:rPr>
      </w:pPr>
      <w:proofErr w:type="gramStart"/>
      <w:r w:rsidRPr="001C420F">
        <w:rPr>
          <w:rFonts w:ascii="Segoe UI Light" w:hAnsi="Segoe UI Light" w:cs="Segoe UI Light"/>
          <w:color w:val="000000"/>
        </w:rPr>
        <w:t>processing</w:t>
      </w:r>
      <w:proofErr w:type="gramEnd"/>
      <w:r w:rsidRPr="001C420F">
        <w:rPr>
          <w:rFonts w:ascii="Segoe UI Light" w:hAnsi="Segoe UI Light" w:cs="Segoe UI Light"/>
          <w:color w:val="000000"/>
        </w:rPr>
        <w:t xml:space="preserve"> is related to a task that is carried out in the public interest or in the exercise of official authority vested in the Owner;</w:t>
      </w:r>
    </w:p>
    <w:p w14:paraId="3B0067F3" w14:textId="77777777" w:rsidR="00C74CD6" w:rsidRPr="001C420F" w:rsidRDefault="00C74CD6" w:rsidP="00C74CD6">
      <w:pPr>
        <w:jc w:val="both"/>
        <w:rPr>
          <w:rFonts w:ascii="Segoe UI Light" w:hAnsi="Segoe UI Light" w:cs="Segoe UI Light"/>
          <w:color w:val="000000"/>
        </w:rPr>
      </w:pPr>
      <w:proofErr w:type="gramStart"/>
      <w:r w:rsidRPr="001C420F">
        <w:rPr>
          <w:rFonts w:ascii="Segoe UI Light" w:hAnsi="Segoe UI Light" w:cs="Segoe UI Light"/>
          <w:color w:val="000000"/>
        </w:rPr>
        <w:t>processing</w:t>
      </w:r>
      <w:proofErr w:type="gramEnd"/>
      <w:r w:rsidRPr="001C420F">
        <w:rPr>
          <w:rFonts w:ascii="Segoe UI Light" w:hAnsi="Segoe UI Light" w:cs="Segoe UI Light"/>
          <w:color w:val="000000"/>
        </w:rPr>
        <w:t xml:space="preserve"> is necessary for the purposes of the legitimate interests pursued by the Owner or by a third party.</w:t>
      </w:r>
    </w:p>
    <w:p w14:paraId="19A0ADC5"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In any case, the Owner will gladly help to clarify the specific legal basis that applies to the processing, and in particular whether the provision of Personal Data is a statutory or contractual requirement, or a requirement necessary to enter into a contract.</w:t>
      </w:r>
    </w:p>
    <w:p w14:paraId="443725E6" w14:textId="77777777" w:rsidR="00C74CD6" w:rsidRPr="001C420F" w:rsidRDefault="00C74CD6" w:rsidP="00C74CD6">
      <w:pPr>
        <w:jc w:val="both"/>
        <w:rPr>
          <w:rFonts w:ascii="Segoe UI Light" w:hAnsi="Segoe UI Light" w:cs="Segoe UI Light"/>
          <w:bCs/>
          <w:i/>
          <w:color w:val="000000"/>
          <w:spacing w:val="-2"/>
        </w:rPr>
      </w:pPr>
      <w:r w:rsidRPr="001C420F">
        <w:rPr>
          <w:rFonts w:ascii="Segoe UI Light" w:hAnsi="Segoe UI Light" w:cs="Segoe UI Light"/>
          <w:i/>
          <w:color w:val="000000"/>
          <w:spacing w:val="-2"/>
        </w:rPr>
        <w:t>Place</w:t>
      </w:r>
    </w:p>
    <w:p w14:paraId="12B5BF66"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The Data is processed at the Owner's operating offices and in any other places where the parties involved in the processing are located.</w:t>
      </w:r>
    </w:p>
    <w:p w14:paraId="617C7389"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Depending on the User's location, data transfers may involve transferring the User's Data to a country other than their own. To find out more about the place of processing of such transferred Data, Users can check the section containing details about the processing of Personal Data.</w:t>
      </w:r>
    </w:p>
    <w:p w14:paraId="7E69338B"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Users are also entitled to learn about the legal basis of Data transfers to a country outside the European Union or to any international organization governed by public international law or set up by two or more countries, such as the UN, and about the security measures taken by the Owner to safeguard their Data.</w:t>
      </w:r>
    </w:p>
    <w:p w14:paraId="24EB6777"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If any such transfer takes place, Users can find out more by checking the relevant sections of this document or inquire with the Owner using the information provided in the contact section.</w:t>
      </w:r>
    </w:p>
    <w:p w14:paraId="75ECFF64" w14:textId="77777777" w:rsidR="00C74CD6" w:rsidRPr="001C420F" w:rsidRDefault="00C74CD6" w:rsidP="00C74CD6">
      <w:pPr>
        <w:jc w:val="both"/>
        <w:rPr>
          <w:rFonts w:ascii="Segoe UI Light" w:hAnsi="Segoe UI Light" w:cs="Segoe UI Light"/>
          <w:bCs/>
          <w:i/>
          <w:color w:val="000000"/>
          <w:spacing w:val="-2"/>
        </w:rPr>
      </w:pPr>
      <w:r w:rsidRPr="001C420F">
        <w:rPr>
          <w:rFonts w:ascii="Segoe UI Light" w:hAnsi="Segoe UI Light" w:cs="Segoe UI Light"/>
          <w:i/>
          <w:color w:val="000000"/>
          <w:spacing w:val="-2"/>
        </w:rPr>
        <w:t>Retention time</w:t>
      </w:r>
    </w:p>
    <w:p w14:paraId="200EA441"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lastRenderedPageBreak/>
        <w:t>Personal Data shall be processed and stored for as long as required by the purpose they have been collected for.</w:t>
      </w:r>
    </w:p>
    <w:p w14:paraId="6CC00E14"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Therefore:</w:t>
      </w:r>
    </w:p>
    <w:p w14:paraId="1EE90583"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for purposes related to the performance of a contract between the Owner and the User shall be retained until such contract has been fully performed.</w:t>
      </w:r>
    </w:p>
    <w:p w14:paraId="6C8529F6"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 xml:space="preserve">Personal Data collected for the purposes of the Owner’s legitimate interests shall be retained as long as needed to </w:t>
      </w:r>
      <w:proofErr w:type="spellStart"/>
      <w:r w:rsidRPr="001C420F">
        <w:rPr>
          <w:rFonts w:ascii="Segoe UI Light" w:hAnsi="Segoe UI Light" w:cs="Segoe UI Light"/>
          <w:color w:val="000000"/>
        </w:rPr>
        <w:t>fulfill</w:t>
      </w:r>
      <w:proofErr w:type="spellEnd"/>
      <w:r w:rsidRPr="001C420F">
        <w:rPr>
          <w:rFonts w:ascii="Segoe UI Light" w:hAnsi="Segoe UI Light" w:cs="Segoe UI Light"/>
          <w:color w:val="000000"/>
        </w:rPr>
        <w:t xml:space="preserve"> such purposes. Users may find specific information regarding the legitimate interests pursued by the Owner within the relevant sections of this document or by contacting the Owner.</w:t>
      </w:r>
    </w:p>
    <w:p w14:paraId="244C18AE"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The Owner may be allowed to retain Personal Data for a longer period whenever the User has given consent to such processing, as long as such consent is not withdrawn. Furthermore, the Owner may be obliged to retain Personal Data for a longer period whenever required to do so for the performance of a legal obligation or upon order of an authority.</w:t>
      </w:r>
    </w:p>
    <w:p w14:paraId="4BA7A51F" w14:textId="0C04ADD6"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Once the retention period expires, Personal Data shall be deleted. Therefore, the right to access, the right to erasure, the right to rectification and the right to data portability cannot be enforced after expiration of the retention period.</w:t>
      </w:r>
    </w:p>
    <w:p w14:paraId="79767FAF" w14:textId="77777777" w:rsidR="00C74CD6" w:rsidRPr="001C420F" w:rsidRDefault="00C74CD6" w:rsidP="00C74CD6">
      <w:pPr>
        <w:jc w:val="both"/>
        <w:rPr>
          <w:rFonts w:ascii="Segoe UI Light" w:hAnsi="Segoe UI Light" w:cs="Segoe UI Light"/>
          <w:color w:val="000000"/>
        </w:rPr>
      </w:pPr>
    </w:p>
    <w:p w14:paraId="520D4C37"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3.</w:t>
      </w:r>
      <w:r w:rsidRPr="001C420F">
        <w:rPr>
          <w:rFonts w:ascii="Segoe UI Light" w:eastAsia="PMingLiU" w:hAnsi="Segoe UI Light" w:cs="Segoe UI Light"/>
          <w:color w:val="000000"/>
          <w:lang w:eastAsia="zh-TW"/>
        </w:rPr>
        <w:t xml:space="preserve"> </w:t>
      </w:r>
      <w:r w:rsidRPr="001C420F">
        <w:rPr>
          <w:rFonts w:ascii="Segoe UI Light" w:hAnsi="Segoe UI Light" w:cs="Segoe UI Light"/>
          <w:color w:val="000000"/>
        </w:rPr>
        <w:t>The purposes of processing</w:t>
      </w:r>
    </w:p>
    <w:p w14:paraId="6331CCB2"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The Data concerning the User is collected to allow the Owner to provide its Services, as well as for the following purposes: Analytics, Tag Management, Interaction with live chat platforms, Remarketing and behavioural targeting, Contacting the User, Managing contacts and sending messages and Handling payments.</w:t>
      </w:r>
    </w:p>
    <w:p w14:paraId="0886A607"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Users can find further detailed information about such purposes of processing and about the specific Personal Data used for each purpose in the respective sections of this document.</w:t>
      </w:r>
    </w:p>
    <w:p w14:paraId="309C1A75" w14:textId="77777777" w:rsidR="00C74CD6" w:rsidRPr="001C420F" w:rsidRDefault="00C74CD6" w:rsidP="00C74CD6">
      <w:pPr>
        <w:jc w:val="both"/>
        <w:rPr>
          <w:rFonts w:ascii="Segoe UI Light" w:hAnsi="Segoe UI Light" w:cs="Segoe UI Light"/>
        </w:rPr>
      </w:pPr>
      <w:r w:rsidRPr="001C420F">
        <w:rPr>
          <w:rFonts w:ascii="Segoe UI Light" w:hAnsi="Segoe UI Light" w:cs="Segoe UI Light"/>
        </w:rPr>
        <w:t>Detailed information on the processing of personal data</w:t>
      </w:r>
    </w:p>
    <w:p w14:paraId="6FAFD204" w14:textId="77777777" w:rsidR="00C74CD6" w:rsidRPr="001C420F" w:rsidRDefault="00C74CD6" w:rsidP="00C74CD6">
      <w:pPr>
        <w:jc w:val="both"/>
        <w:rPr>
          <w:rFonts w:ascii="Segoe UI Light" w:hAnsi="Segoe UI Light" w:cs="Segoe UI Light"/>
        </w:rPr>
      </w:pPr>
    </w:p>
    <w:p w14:paraId="4718E9A6"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is collected for the following purposes and using the following services:</w:t>
      </w:r>
    </w:p>
    <w:p w14:paraId="21C86B6F" w14:textId="77777777" w:rsidR="00C74CD6" w:rsidRPr="001C420F" w:rsidRDefault="00C74CD6" w:rsidP="00C74CD6">
      <w:pPr>
        <w:jc w:val="both"/>
        <w:rPr>
          <w:rFonts w:ascii="Segoe UI Light" w:hAnsi="Segoe UI Light" w:cs="Segoe UI Light"/>
          <w:bCs/>
          <w:i/>
          <w:color w:val="000000"/>
          <w:spacing w:val="-2"/>
        </w:rPr>
      </w:pPr>
      <w:r w:rsidRPr="001C420F">
        <w:rPr>
          <w:rFonts w:ascii="Segoe UI Light" w:hAnsi="Segoe UI Light" w:cs="Segoe UI Light"/>
          <w:i/>
          <w:color w:val="000000"/>
          <w:spacing w:val="-2"/>
        </w:rPr>
        <w:t>Analytics</w:t>
      </w:r>
    </w:p>
    <w:p w14:paraId="20CE4AE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 xml:space="preserve">The services contained in this section enable the Owner to monitor and </w:t>
      </w:r>
      <w:proofErr w:type="spellStart"/>
      <w:r w:rsidRPr="001C420F">
        <w:rPr>
          <w:rFonts w:ascii="Segoe UI Light" w:hAnsi="Segoe UI Light" w:cs="Segoe UI Light"/>
          <w:color w:val="000000"/>
        </w:rPr>
        <w:t>analyze</w:t>
      </w:r>
      <w:proofErr w:type="spellEnd"/>
      <w:r w:rsidRPr="001C420F">
        <w:rPr>
          <w:rFonts w:ascii="Segoe UI Light" w:hAnsi="Segoe UI Light" w:cs="Segoe UI Light"/>
          <w:color w:val="000000"/>
        </w:rPr>
        <w:t xml:space="preserve"> web traffic and can be used to keep track of User </w:t>
      </w:r>
      <w:proofErr w:type="spellStart"/>
      <w:r w:rsidRPr="001C420F">
        <w:rPr>
          <w:rFonts w:ascii="Segoe UI Light" w:hAnsi="Segoe UI Light" w:cs="Segoe UI Light"/>
          <w:color w:val="000000"/>
        </w:rPr>
        <w:t>behavior</w:t>
      </w:r>
      <w:proofErr w:type="spellEnd"/>
      <w:r w:rsidRPr="001C420F">
        <w:rPr>
          <w:rFonts w:ascii="Segoe UI Light" w:hAnsi="Segoe UI Light" w:cs="Segoe UI Light"/>
          <w:color w:val="000000"/>
        </w:rPr>
        <w:t>.</w:t>
      </w:r>
    </w:p>
    <w:p w14:paraId="251C67FF" w14:textId="77777777" w:rsidR="00C74CD6" w:rsidRPr="001C420F" w:rsidRDefault="00C74CD6" w:rsidP="00C74CD6">
      <w:pPr>
        <w:jc w:val="both"/>
        <w:rPr>
          <w:rFonts w:ascii="Segoe UI Light" w:hAnsi="Segoe UI Light" w:cs="Segoe UI Light"/>
          <w:bCs/>
          <w:color w:val="000000"/>
          <w:spacing w:val="-6"/>
        </w:rPr>
      </w:pPr>
      <w:proofErr w:type="gramStart"/>
      <w:r w:rsidRPr="001C420F">
        <w:rPr>
          <w:rFonts w:ascii="Segoe UI Light" w:hAnsi="Segoe UI Light" w:cs="Segoe UI Light"/>
          <w:color w:val="000000"/>
          <w:spacing w:val="-6"/>
        </w:rPr>
        <w:t>Google Ads conversion tracking (Google Inc.)</w:t>
      </w:r>
      <w:proofErr w:type="gramEnd"/>
    </w:p>
    <w:p w14:paraId="4DCE6093"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lastRenderedPageBreak/>
        <w:t>Google Ads conversion tracking is an analytics service provided by Google LLC or by Google Ireland Limited, depending on the location IEXS is accessed from, that connects data from the Google Ads advertising network with actions performed on IEXS.</w:t>
      </w:r>
    </w:p>
    <w:p w14:paraId="015BD76D"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Cookies; Usage Data.</w:t>
      </w:r>
    </w:p>
    <w:p w14:paraId="3B6412EA"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Place of processing: US – </w:t>
      </w:r>
      <w:hyperlink r:id="rId10" w:tgtFrame="_blank" w:history="1">
        <w:r w:rsidRPr="001C420F">
          <w:rPr>
            <w:rStyle w:val="Hyperlink"/>
            <w:rFonts w:ascii="Segoe UI Light" w:hAnsi="Segoe UI Light" w:cs="Segoe UI Light"/>
            <w:color w:val="000000"/>
          </w:rPr>
          <w:t>Privacy Policy</w:t>
        </w:r>
      </w:hyperlink>
      <w:r w:rsidRPr="001C420F">
        <w:rPr>
          <w:rFonts w:ascii="Segoe UI Light" w:hAnsi="Segoe UI Light" w:cs="Segoe UI Light"/>
          <w:color w:val="000000"/>
        </w:rPr>
        <w:t xml:space="preserve">. </w:t>
      </w:r>
      <w:proofErr w:type="gramStart"/>
      <w:r w:rsidRPr="001C420F">
        <w:rPr>
          <w:rFonts w:ascii="Segoe UI Light" w:hAnsi="Segoe UI Light" w:cs="Segoe UI Light"/>
          <w:color w:val="000000"/>
        </w:rPr>
        <w:t>Privacy Shield participant.</w:t>
      </w:r>
      <w:proofErr w:type="gramEnd"/>
    </w:p>
    <w:p w14:paraId="09367C32"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spacing w:val="-6"/>
        </w:rPr>
        <w:t>Google Analytics (Google Inc.)</w:t>
      </w:r>
    </w:p>
    <w:p w14:paraId="2A8D91DB"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Google Analytics is a web analysis service provided by Google Inc. (“Google”). Google utilizes the Data collected to track and examine the use of IEXS, to prepare reports on its activities and share them with other Google services.</w:t>
      </w:r>
    </w:p>
    <w:p w14:paraId="0A47394C" w14:textId="5D3ADEE2"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Google may use the Data collected to contextualize and personalize the ads of its own advertising network.</w:t>
      </w:r>
    </w:p>
    <w:p w14:paraId="696DD5C0"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Cookies; Usage Data.</w:t>
      </w:r>
    </w:p>
    <w:p w14:paraId="35AE08FB"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Place of processing: US – </w:t>
      </w:r>
      <w:hyperlink r:id="rId11" w:tgtFrame="_blank" w:history="1">
        <w:r w:rsidRPr="001C420F">
          <w:rPr>
            <w:rStyle w:val="Hyperlink"/>
            <w:rFonts w:ascii="Segoe UI Light" w:hAnsi="Segoe UI Light" w:cs="Segoe UI Light"/>
            <w:color w:val="000000"/>
          </w:rPr>
          <w:t>Privacy Policy</w:t>
        </w:r>
      </w:hyperlink>
      <w:r w:rsidRPr="001C420F">
        <w:rPr>
          <w:rFonts w:ascii="Segoe UI Light" w:hAnsi="Segoe UI Light" w:cs="Segoe UI Light"/>
          <w:color w:val="000000"/>
        </w:rPr>
        <w:t> – </w:t>
      </w:r>
      <w:hyperlink r:id="rId12" w:tgtFrame="_blank" w:history="1">
        <w:r w:rsidRPr="001C420F">
          <w:rPr>
            <w:rStyle w:val="Hyperlink"/>
            <w:rFonts w:ascii="Segoe UI Light" w:hAnsi="Segoe UI Light" w:cs="Segoe UI Light"/>
            <w:color w:val="000000"/>
          </w:rPr>
          <w:t>Opt Out</w:t>
        </w:r>
      </w:hyperlink>
      <w:r w:rsidRPr="001C420F">
        <w:rPr>
          <w:rFonts w:ascii="Segoe UI Light" w:hAnsi="Segoe UI Light" w:cs="Segoe UI Light"/>
          <w:color w:val="000000"/>
        </w:rPr>
        <w:t>.</w:t>
      </w:r>
    </w:p>
    <w:p w14:paraId="709B640A" w14:textId="77777777" w:rsidR="00C74CD6" w:rsidRPr="001C420F" w:rsidRDefault="00C74CD6" w:rsidP="00C74CD6">
      <w:pPr>
        <w:jc w:val="both"/>
        <w:rPr>
          <w:rFonts w:ascii="Segoe UI Light" w:hAnsi="Segoe UI Light" w:cs="Segoe UI Light"/>
          <w:bCs/>
          <w:color w:val="000000"/>
          <w:spacing w:val="-6"/>
        </w:rPr>
      </w:pPr>
      <w:proofErr w:type="gramStart"/>
      <w:r w:rsidRPr="001C420F">
        <w:rPr>
          <w:rFonts w:ascii="Segoe UI Light" w:hAnsi="Segoe UI Light" w:cs="Segoe UI Light"/>
          <w:color w:val="000000"/>
          <w:spacing w:val="-6"/>
        </w:rPr>
        <w:t>Facebook Ads conversion tracking (Facebook pixel) (Facebook, Inc.)</w:t>
      </w:r>
      <w:proofErr w:type="gramEnd"/>
    </w:p>
    <w:p w14:paraId="1459D231"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 xml:space="preserve">Facebook Ads conversion tracking (Facebook pixel) is an analytics service provided by Facebook, Inc. that connects data from the Facebook advertising network with actions performed on IEXS. The Facebook pixel tracks conversions that can be attributed to ads on Facebook, </w:t>
      </w:r>
      <w:proofErr w:type="spellStart"/>
      <w:r w:rsidRPr="001C420F">
        <w:rPr>
          <w:rFonts w:ascii="Segoe UI Light" w:hAnsi="Segoe UI Light" w:cs="Segoe UI Light"/>
          <w:color w:val="000000"/>
        </w:rPr>
        <w:t>Instagram</w:t>
      </w:r>
      <w:proofErr w:type="spellEnd"/>
      <w:r w:rsidRPr="001C420F">
        <w:rPr>
          <w:rFonts w:ascii="Segoe UI Light" w:hAnsi="Segoe UI Light" w:cs="Segoe UI Light"/>
          <w:color w:val="000000"/>
        </w:rPr>
        <w:t xml:space="preserve"> and Audience Network.</w:t>
      </w:r>
    </w:p>
    <w:p w14:paraId="54E14D55"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Cookies; Usage Data.</w:t>
      </w:r>
    </w:p>
    <w:p w14:paraId="6260A42C"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Place of processing: US – </w:t>
      </w:r>
      <w:hyperlink r:id="rId13" w:tgtFrame="_blank" w:history="1">
        <w:r w:rsidRPr="001C420F">
          <w:rPr>
            <w:rStyle w:val="Hyperlink"/>
            <w:rFonts w:ascii="Segoe UI Light" w:hAnsi="Segoe UI Light" w:cs="Segoe UI Light"/>
            <w:color w:val="000000"/>
          </w:rPr>
          <w:t>Privacy Policy</w:t>
        </w:r>
      </w:hyperlink>
      <w:r w:rsidRPr="001C420F">
        <w:rPr>
          <w:rFonts w:ascii="Segoe UI Light" w:hAnsi="Segoe UI Light" w:cs="Segoe UI Light"/>
          <w:color w:val="000000"/>
        </w:rPr>
        <w:t xml:space="preserve">. </w:t>
      </w:r>
      <w:proofErr w:type="gramStart"/>
      <w:r w:rsidRPr="001C420F">
        <w:rPr>
          <w:rFonts w:ascii="Segoe UI Light" w:hAnsi="Segoe UI Light" w:cs="Segoe UI Light"/>
          <w:color w:val="000000"/>
        </w:rPr>
        <w:t>Privacy Shield participant.</w:t>
      </w:r>
      <w:proofErr w:type="gramEnd"/>
    </w:p>
    <w:p w14:paraId="30871436"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Display Advertising extension for Google Analytics (Google Inc.)</w:t>
      </w:r>
    </w:p>
    <w:p w14:paraId="491F287E"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Google Analytics on IEXS might use Google's Interest-based advertising, 3rd-party audience data and information from the DoubleClick Cookie to extend analytics with demographics, interests and ads interaction data.</w:t>
      </w:r>
    </w:p>
    <w:p w14:paraId="4B61518C"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Cookies; Usage Data.</w:t>
      </w:r>
    </w:p>
    <w:p w14:paraId="6F8257A6"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Place of processing: US – </w:t>
      </w:r>
      <w:hyperlink r:id="rId14" w:tgtFrame="_blank" w:history="1">
        <w:r w:rsidRPr="001C420F">
          <w:rPr>
            <w:rStyle w:val="Hyperlink"/>
            <w:rFonts w:ascii="Segoe UI Light" w:hAnsi="Segoe UI Light" w:cs="Segoe UI Light"/>
            <w:color w:val="000000"/>
          </w:rPr>
          <w:t>Privacy Policy</w:t>
        </w:r>
      </w:hyperlink>
      <w:r w:rsidRPr="001C420F">
        <w:rPr>
          <w:rFonts w:ascii="Segoe UI Light" w:hAnsi="Segoe UI Light" w:cs="Segoe UI Light"/>
          <w:color w:val="000000"/>
        </w:rPr>
        <w:t> – </w:t>
      </w:r>
      <w:hyperlink r:id="rId15" w:tgtFrame="_blank" w:history="1">
        <w:r w:rsidRPr="001C420F">
          <w:rPr>
            <w:rStyle w:val="Hyperlink"/>
            <w:rFonts w:ascii="Segoe UI Light" w:hAnsi="Segoe UI Light" w:cs="Segoe UI Light"/>
            <w:color w:val="000000"/>
          </w:rPr>
          <w:t>Opt Out</w:t>
        </w:r>
      </w:hyperlink>
      <w:r w:rsidRPr="001C420F">
        <w:rPr>
          <w:rFonts w:ascii="Segoe UI Light" w:hAnsi="Segoe UI Light" w:cs="Segoe UI Light"/>
          <w:color w:val="000000"/>
        </w:rPr>
        <w:t>.</w:t>
      </w:r>
    </w:p>
    <w:p w14:paraId="76697BCE"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Contacting the User</w:t>
      </w:r>
    </w:p>
    <w:p w14:paraId="47BF7B75"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Mailing List or Newsletter (IEXS)</w:t>
      </w:r>
    </w:p>
    <w:p w14:paraId="17F00775"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 xml:space="preserve">By registering on the mailing list or for the newsletter, the User’s email address will be added to the contact list of those who may receive email messages containing information of commercial or </w:t>
      </w:r>
      <w:r w:rsidRPr="001C420F">
        <w:rPr>
          <w:rFonts w:ascii="Segoe UI Light" w:hAnsi="Segoe UI Light" w:cs="Segoe UI Light"/>
          <w:color w:val="000000"/>
        </w:rPr>
        <w:lastRenderedPageBreak/>
        <w:t>promotional nature concerning IEXS. Your email address might also be added to this list as a result of signing up to IEXS or after making a purchase.</w:t>
      </w:r>
    </w:p>
    <w:p w14:paraId="6E5ABFB6"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address; email address; first name; last name; phone number.</w:t>
      </w:r>
    </w:p>
    <w:p w14:paraId="2A798967"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Contact form (IEXS)</w:t>
      </w:r>
    </w:p>
    <w:p w14:paraId="1398F7A2"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By filling in the contact form with their Data, the User authorizes IEXS to use these details to reply to requests for information, quotes or any other kind of request as indicated by the form’s header.</w:t>
      </w:r>
    </w:p>
    <w:p w14:paraId="6E60B2B4"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address; country; date of birth; email address; first name; gender; last name; phone number; ZIP/Postal code.</w:t>
      </w:r>
    </w:p>
    <w:p w14:paraId="0EB48DB8"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Handling payments</w:t>
      </w:r>
    </w:p>
    <w:p w14:paraId="3685613D"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Payment processing services enable IEXS to process payments by credit card, bank transfer or other means. To ensure greater security, IEXS shares only the information necessary to execute the transaction with the financial intermediaries handling the transaction.</w:t>
      </w:r>
    </w:p>
    <w:p w14:paraId="3FAD75BB" w14:textId="5ACF6F49"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Some of these services may also enable the sending of timed messages to the User, such as emails containing invoices or notifications concerning the payment.</w:t>
      </w:r>
    </w:p>
    <w:p w14:paraId="62ED223A"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This type of services makes it possible to manage a database of email contacts, phone contacts or any other contact information to communicate with the User.</w:t>
      </w:r>
    </w:p>
    <w:p w14:paraId="7C8A4F03" w14:textId="44326900"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These services may also collect data concerning the date and time when the message was viewed by the User, as well as when the User interacted with it, such as by clicking on links included in the message.</w:t>
      </w:r>
    </w:p>
    <w:p w14:paraId="61061C40"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4.</w:t>
      </w:r>
      <w:r w:rsidRPr="001C420F">
        <w:rPr>
          <w:rFonts w:ascii="Segoe UI Light" w:eastAsia="PMingLiU" w:hAnsi="Segoe UI Light" w:cs="Segoe UI Light"/>
          <w:color w:val="000000"/>
          <w:spacing w:val="-2"/>
          <w:lang w:eastAsia="zh-TW"/>
        </w:rPr>
        <w:t xml:space="preserve"> </w:t>
      </w:r>
      <w:r w:rsidRPr="001C420F">
        <w:rPr>
          <w:rFonts w:ascii="Segoe UI Light" w:hAnsi="Segoe UI Light" w:cs="Segoe UI Light"/>
          <w:color w:val="000000"/>
          <w:spacing w:val="-2"/>
        </w:rPr>
        <w:t xml:space="preserve">Remarketing and </w:t>
      </w:r>
      <w:proofErr w:type="spellStart"/>
      <w:r w:rsidRPr="001C420F">
        <w:rPr>
          <w:rFonts w:ascii="Segoe UI Light" w:hAnsi="Segoe UI Light" w:cs="Segoe UI Light"/>
          <w:color w:val="000000"/>
          <w:spacing w:val="-2"/>
        </w:rPr>
        <w:t>behavioral</w:t>
      </w:r>
      <w:proofErr w:type="spellEnd"/>
      <w:r w:rsidRPr="001C420F">
        <w:rPr>
          <w:rFonts w:ascii="Segoe UI Light" w:hAnsi="Segoe UI Light" w:cs="Segoe UI Light"/>
          <w:color w:val="000000"/>
          <w:spacing w:val="-2"/>
        </w:rPr>
        <w:t xml:space="preserve"> targeting</w:t>
      </w:r>
    </w:p>
    <w:p w14:paraId="4276AE53"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This type of service allows IEXS and its partners to inform, optimize and serve advertising based on past use of IEXS by the User.</w:t>
      </w:r>
    </w:p>
    <w:p w14:paraId="5E0A6F4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 xml:space="preserve">This activity is performed by tracking Usage Data and by using Cookies, information that is transferred to the partners that manage the remarketing and </w:t>
      </w:r>
      <w:proofErr w:type="spellStart"/>
      <w:r w:rsidRPr="001C420F">
        <w:rPr>
          <w:rFonts w:ascii="Segoe UI Light" w:hAnsi="Segoe UI Light" w:cs="Segoe UI Light"/>
          <w:color w:val="000000"/>
        </w:rPr>
        <w:t>behavioral</w:t>
      </w:r>
      <w:proofErr w:type="spellEnd"/>
      <w:r w:rsidRPr="001C420F">
        <w:rPr>
          <w:rFonts w:ascii="Segoe UI Light" w:hAnsi="Segoe UI Light" w:cs="Segoe UI Light"/>
          <w:color w:val="000000"/>
        </w:rPr>
        <w:t xml:space="preserve"> targeting activity.</w:t>
      </w:r>
      <w:r w:rsidRPr="001C420F">
        <w:rPr>
          <w:rFonts w:ascii="Segoe UI Light" w:hAnsi="Segoe UI Light" w:cs="Segoe UI Light"/>
          <w:color w:val="000000"/>
        </w:rPr>
        <w:br/>
        <w:t>In addition to any opt out offered by any of the services below, the User may opt out of a third-party service's use of cookies by visiting the </w:t>
      </w:r>
      <w:hyperlink r:id="rId16" w:history="1">
        <w:r w:rsidRPr="001C420F">
          <w:rPr>
            <w:rStyle w:val="Hyperlink"/>
            <w:rFonts w:ascii="Segoe UI Light" w:hAnsi="Segoe UI Light" w:cs="Segoe UI Light"/>
            <w:color w:val="000000"/>
          </w:rPr>
          <w:t>Network Advertising Initiative opt-out page</w:t>
        </w:r>
      </w:hyperlink>
      <w:r w:rsidRPr="001C420F">
        <w:rPr>
          <w:rFonts w:ascii="Segoe UI Light" w:hAnsi="Segoe UI Light" w:cs="Segoe UI Light"/>
          <w:color w:val="000000"/>
        </w:rPr>
        <w:t>.</w:t>
      </w:r>
    </w:p>
    <w:p w14:paraId="515C01C9" w14:textId="77777777" w:rsidR="00C74CD6" w:rsidRPr="001C420F" w:rsidRDefault="00C74CD6" w:rsidP="00C74CD6">
      <w:pPr>
        <w:jc w:val="both"/>
        <w:rPr>
          <w:rFonts w:ascii="Segoe UI Light" w:hAnsi="Segoe UI Light" w:cs="Segoe UI Light"/>
          <w:bCs/>
          <w:i/>
          <w:color w:val="000000"/>
          <w:spacing w:val="-6"/>
        </w:rPr>
      </w:pPr>
      <w:proofErr w:type="gramStart"/>
      <w:r w:rsidRPr="001C420F">
        <w:rPr>
          <w:rFonts w:ascii="Segoe UI Light" w:hAnsi="Segoe UI Light" w:cs="Segoe UI Light"/>
          <w:i/>
          <w:color w:val="000000"/>
          <w:spacing w:val="-6"/>
        </w:rPr>
        <w:t>Remarketing with Google Analytics (Google Inc.)</w:t>
      </w:r>
      <w:bookmarkStart w:id="0" w:name="_GoBack"/>
      <w:bookmarkEnd w:id="0"/>
      <w:proofErr w:type="gramEnd"/>
    </w:p>
    <w:p w14:paraId="51BD53AF"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 xml:space="preserve">Remarketing with Google Analytics is a remarketing and </w:t>
      </w:r>
      <w:proofErr w:type="spellStart"/>
      <w:r w:rsidRPr="001C420F">
        <w:rPr>
          <w:rFonts w:ascii="Segoe UI Light" w:hAnsi="Segoe UI Light" w:cs="Segoe UI Light"/>
          <w:color w:val="000000"/>
        </w:rPr>
        <w:t>behavioral</w:t>
      </w:r>
      <w:proofErr w:type="spellEnd"/>
      <w:r w:rsidRPr="001C420F">
        <w:rPr>
          <w:rFonts w:ascii="Segoe UI Light" w:hAnsi="Segoe UI Light" w:cs="Segoe UI Light"/>
          <w:color w:val="000000"/>
        </w:rPr>
        <w:t xml:space="preserve"> targeting service provided by Google LLC or by Google Ireland Limited, depending on the location IEXS is accessed from, that connects the tracking activity performed by Google Analytics and its Cookies with the Google Ads advertising network and the </w:t>
      </w:r>
      <w:proofErr w:type="spellStart"/>
      <w:r w:rsidRPr="001C420F">
        <w:rPr>
          <w:rFonts w:ascii="Segoe UI Light" w:hAnsi="Segoe UI Light" w:cs="Segoe UI Light"/>
          <w:color w:val="000000"/>
        </w:rPr>
        <w:t>Doubleclick</w:t>
      </w:r>
      <w:proofErr w:type="spellEnd"/>
      <w:r w:rsidRPr="001C420F">
        <w:rPr>
          <w:rFonts w:ascii="Segoe UI Light" w:hAnsi="Segoe UI Light" w:cs="Segoe UI Light"/>
          <w:color w:val="000000"/>
        </w:rPr>
        <w:t xml:space="preserve"> Cookie.</w:t>
      </w:r>
    </w:p>
    <w:p w14:paraId="67404E5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Cookies; Usage Data.</w:t>
      </w:r>
    </w:p>
    <w:p w14:paraId="290A63C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Place of processing: US – </w:t>
      </w:r>
      <w:hyperlink r:id="rId17" w:tgtFrame="_blank" w:history="1">
        <w:r w:rsidRPr="001C420F">
          <w:rPr>
            <w:rStyle w:val="Hyperlink"/>
            <w:rFonts w:ascii="Segoe UI Light" w:hAnsi="Segoe UI Light" w:cs="Segoe UI Light"/>
            <w:color w:val="000000"/>
          </w:rPr>
          <w:t>Privacy Policy</w:t>
        </w:r>
      </w:hyperlink>
      <w:r w:rsidRPr="001C420F">
        <w:rPr>
          <w:rFonts w:ascii="Segoe UI Light" w:hAnsi="Segoe UI Light" w:cs="Segoe UI Light"/>
          <w:color w:val="000000"/>
        </w:rPr>
        <w:t> – </w:t>
      </w:r>
      <w:hyperlink r:id="rId18" w:history="1">
        <w:r w:rsidRPr="001C420F">
          <w:rPr>
            <w:rStyle w:val="Hyperlink"/>
            <w:rFonts w:ascii="Segoe UI Light" w:hAnsi="Segoe UI Light" w:cs="Segoe UI Light"/>
            <w:color w:val="000000"/>
          </w:rPr>
          <w:t>Opt Out</w:t>
        </w:r>
      </w:hyperlink>
      <w:r w:rsidRPr="001C420F">
        <w:rPr>
          <w:rFonts w:ascii="Segoe UI Light" w:hAnsi="Segoe UI Light" w:cs="Segoe UI Light"/>
          <w:color w:val="000000"/>
        </w:rPr>
        <w:t xml:space="preserve">. </w:t>
      </w:r>
      <w:proofErr w:type="gramStart"/>
      <w:r w:rsidRPr="001C420F">
        <w:rPr>
          <w:rFonts w:ascii="Segoe UI Light" w:hAnsi="Segoe UI Light" w:cs="Segoe UI Light"/>
          <w:color w:val="000000"/>
        </w:rPr>
        <w:t>Privacy Shield participant.</w:t>
      </w:r>
      <w:proofErr w:type="gramEnd"/>
    </w:p>
    <w:p w14:paraId="0EA2B305" w14:textId="77777777" w:rsidR="00C74CD6" w:rsidRPr="001C420F" w:rsidRDefault="00C74CD6" w:rsidP="00C74CD6">
      <w:pPr>
        <w:jc w:val="both"/>
        <w:rPr>
          <w:rFonts w:ascii="Segoe UI Light" w:hAnsi="Segoe UI Light" w:cs="Segoe UI Light"/>
          <w:bCs/>
          <w:i/>
          <w:color w:val="000000"/>
          <w:spacing w:val="-6"/>
        </w:rPr>
      </w:pPr>
      <w:proofErr w:type="gramStart"/>
      <w:r w:rsidRPr="001C420F">
        <w:rPr>
          <w:rFonts w:ascii="Segoe UI Light" w:hAnsi="Segoe UI Light" w:cs="Segoe UI Light"/>
          <w:i/>
          <w:color w:val="000000"/>
          <w:spacing w:val="-6"/>
        </w:rPr>
        <w:lastRenderedPageBreak/>
        <w:t>Facebook Remarketing (Facebook, Inc.)</w:t>
      </w:r>
      <w:proofErr w:type="gramEnd"/>
    </w:p>
    <w:p w14:paraId="12BA859C"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 xml:space="preserve">Facebook Remarketing is a Remarketing and </w:t>
      </w:r>
      <w:proofErr w:type="spellStart"/>
      <w:r w:rsidRPr="001C420F">
        <w:rPr>
          <w:rFonts w:ascii="Segoe UI Light" w:hAnsi="Segoe UI Light" w:cs="Segoe UI Light"/>
          <w:color w:val="000000"/>
        </w:rPr>
        <w:t>Behavioral</w:t>
      </w:r>
      <w:proofErr w:type="spellEnd"/>
      <w:r w:rsidRPr="001C420F">
        <w:rPr>
          <w:rFonts w:ascii="Segoe UI Light" w:hAnsi="Segoe UI Light" w:cs="Segoe UI Light"/>
          <w:color w:val="000000"/>
        </w:rPr>
        <w:t xml:space="preserve"> Targeting service provided by Facebook, Inc. that connects the activity of IEXS with the Facebook advertising network.</w:t>
      </w:r>
    </w:p>
    <w:p w14:paraId="18A46D64"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Cookies; Usage Data.</w:t>
      </w:r>
    </w:p>
    <w:p w14:paraId="7705663F" w14:textId="77777777" w:rsidR="00C74CD6" w:rsidRPr="001C420F" w:rsidRDefault="00C74CD6" w:rsidP="00C74CD6">
      <w:pPr>
        <w:jc w:val="both"/>
        <w:rPr>
          <w:rFonts w:ascii="Segoe UI Light" w:hAnsi="Segoe UI Light" w:cs="Segoe UI Light"/>
          <w:i/>
          <w:color w:val="000000"/>
        </w:rPr>
      </w:pPr>
      <w:r w:rsidRPr="001C420F">
        <w:rPr>
          <w:rFonts w:ascii="Segoe UI Light" w:hAnsi="Segoe UI Light" w:cs="Segoe UI Light"/>
          <w:i/>
          <w:color w:val="000000"/>
        </w:rPr>
        <w:t>Place of processing: US – </w:t>
      </w:r>
      <w:hyperlink r:id="rId19" w:tgtFrame="_blank" w:history="1">
        <w:r w:rsidRPr="001C420F">
          <w:rPr>
            <w:rStyle w:val="Hyperlink"/>
            <w:rFonts w:ascii="Segoe UI Light" w:hAnsi="Segoe UI Light" w:cs="Segoe UI Light"/>
            <w:i/>
            <w:color w:val="000000"/>
          </w:rPr>
          <w:t>Privacy Policy</w:t>
        </w:r>
      </w:hyperlink>
      <w:r w:rsidRPr="001C420F">
        <w:rPr>
          <w:rFonts w:ascii="Segoe UI Light" w:hAnsi="Segoe UI Light" w:cs="Segoe UI Light"/>
          <w:i/>
          <w:color w:val="000000"/>
        </w:rPr>
        <w:t> – </w:t>
      </w:r>
      <w:hyperlink r:id="rId20" w:history="1">
        <w:r w:rsidRPr="001C420F">
          <w:rPr>
            <w:rStyle w:val="Hyperlink"/>
            <w:rFonts w:ascii="Segoe UI Light" w:hAnsi="Segoe UI Light" w:cs="Segoe UI Light"/>
            <w:i/>
            <w:color w:val="000000"/>
          </w:rPr>
          <w:t>Opt Out</w:t>
        </w:r>
      </w:hyperlink>
      <w:r w:rsidRPr="001C420F">
        <w:rPr>
          <w:rFonts w:ascii="Segoe UI Light" w:hAnsi="Segoe UI Light" w:cs="Segoe UI Light"/>
          <w:i/>
          <w:color w:val="000000"/>
        </w:rPr>
        <w:t>.</w:t>
      </w:r>
    </w:p>
    <w:p w14:paraId="253085AF" w14:textId="77777777" w:rsidR="00C74CD6" w:rsidRPr="001C420F" w:rsidRDefault="00C74CD6" w:rsidP="00C74CD6">
      <w:pPr>
        <w:jc w:val="both"/>
        <w:rPr>
          <w:rFonts w:ascii="Segoe UI Light" w:hAnsi="Segoe UI Light" w:cs="Segoe UI Light"/>
          <w:bCs/>
          <w:i/>
          <w:color w:val="000000"/>
          <w:spacing w:val="-6"/>
        </w:rPr>
      </w:pPr>
      <w:r w:rsidRPr="001C420F">
        <w:rPr>
          <w:rFonts w:ascii="Segoe UI Light" w:hAnsi="Segoe UI Light" w:cs="Segoe UI Light"/>
          <w:i/>
          <w:color w:val="000000"/>
          <w:spacing w:val="-6"/>
        </w:rPr>
        <w:t>Twitter Remarketing (Twitter, Inc.)</w:t>
      </w:r>
    </w:p>
    <w:p w14:paraId="51855BB9"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Twitter Remarketing is a Remarketing and Behavioural Targeting service provided by Twitter, Inc. that connects the activity of IEXS with the Twitter advertising network.</w:t>
      </w:r>
    </w:p>
    <w:p w14:paraId="041C972F"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Cookies; Usage Data.</w:t>
      </w:r>
    </w:p>
    <w:p w14:paraId="57E0AAC8" w14:textId="77777777" w:rsidR="00C74CD6" w:rsidRPr="001C420F" w:rsidRDefault="00C74CD6" w:rsidP="00C74CD6">
      <w:pPr>
        <w:jc w:val="both"/>
        <w:rPr>
          <w:rFonts w:ascii="Segoe UI Light" w:hAnsi="Segoe UI Light" w:cs="Segoe UI Light"/>
          <w:i/>
          <w:color w:val="000000"/>
        </w:rPr>
      </w:pPr>
      <w:r w:rsidRPr="001C420F">
        <w:rPr>
          <w:rFonts w:ascii="Segoe UI Light" w:hAnsi="Segoe UI Light" w:cs="Segoe UI Light"/>
          <w:i/>
          <w:color w:val="000000"/>
        </w:rPr>
        <w:t>Place of processing: US – </w:t>
      </w:r>
      <w:hyperlink r:id="rId21" w:tgtFrame="_blank" w:history="1">
        <w:r w:rsidRPr="001C420F">
          <w:rPr>
            <w:rStyle w:val="Hyperlink"/>
            <w:rFonts w:ascii="Segoe UI Light" w:hAnsi="Segoe UI Light" w:cs="Segoe UI Light"/>
            <w:i/>
            <w:color w:val="000000"/>
          </w:rPr>
          <w:t>Privacy Policy</w:t>
        </w:r>
      </w:hyperlink>
      <w:r w:rsidRPr="001C420F">
        <w:rPr>
          <w:rFonts w:ascii="Segoe UI Light" w:hAnsi="Segoe UI Light" w:cs="Segoe UI Light"/>
          <w:i/>
          <w:color w:val="000000"/>
        </w:rPr>
        <w:t> – </w:t>
      </w:r>
      <w:hyperlink r:id="rId22" w:history="1">
        <w:r w:rsidRPr="001C420F">
          <w:rPr>
            <w:rStyle w:val="Hyperlink"/>
            <w:rFonts w:ascii="Segoe UI Light" w:hAnsi="Segoe UI Light" w:cs="Segoe UI Light"/>
            <w:i/>
            <w:color w:val="000000"/>
          </w:rPr>
          <w:t>Opt Out</w:t>
        </w:r>
      </w:hyperlink>
      <w:r w:rsidRPr="001C420F">
        <w:rPr>
          <w:rFonts w:ascii="Segoe UI Light" w:hAnsi="Segoe UI Light" w:cs="Segoe UI Light"/>
          <w:i/>
          <w:color w:val="000000"/>
        </w:rPr>
        <w:t>.</w:t>
      </w:r>
    </w:p>
    <w:p w14:paraId="6104AA26" w14:textId="77777777" w:rsidR="00C74CD6" w:rsidRPr="001C420F" w:rsidRDefault="00C74CD6" w:rsidP="00C74CD6">
      <w:pPr>
        <w:jc w:val="both"/>
        <w:rPr>
          <w:rFonts w:ascii="Segoe UI Light" w:hAnsi="Segoe UI Light" w:cs="Segoe UI Light"/>
          <w:bCs/>
          <w:i/>
          <w:color w:val="000000"/>
          <w:spacing w:val="-6"/>
        </w:rPr>
      </w:pPr>
      <w:proofErr w:type="gramStart"/>
      <w:r w:rsidRPr="001C420F">
        <w:rPr>
          <w:rFonts w:ascii="Segoe UI Light" w:hAnsi="Segoe UI Light" w:cs="Segoe UI Light"/>
          <w:i/>
          <w:color w:val="000000"/>
          <w:spacing w:val="-6"/>
        </w:rPr>
        <w:t>Facebook Custom Audience (Facebook, Inc.)</w:t>
      </w:r>
      <w:proofErr w:type="gramEnd"/>
    </w:p>
    <w:p w14:paraId="0B005870"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Facebook Custom Audience is a Remarketing and Behavioural Targeting service provided by Facebook, Inc. that connects the activity of IEXS with the Facebook advertising network.</w:t>
      </w:r>
    </w:p>
    <w:p w14:paraId="274D71FE"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Cookies; email address.</w:t>
      </w:r>
    </w:p>
    <w:p w14:paraId="611AE4AE" w14:textId="77777777" w:rsidR="00C74CD6" w:rsidRPr="001C420F" w:rsidRDefault="00C74CD6" w:rsidP="00C74CD6">
      <w:pPr>
        <w:jc w:val="both"/>
        <w:rPr>
          <w:rFonts w:ascii="Segoe UI Light" w:hAnsi="Segoe UI Light" w:cs="Segoe UI Light"/>
          <w:i/>
          <w:color w:val="000000"/>
        </w:rPr>
      </w:pPr>
      <w:r w:rsidRPr="001C420F">
        <w:rPr>
          <w:rFonts w:ascii="Segoe UI Light" w:hAnsi="Segoe UI Light" w:cs="Segoe UI Light"/>
          <w:i/>
          <w:color w:val="000000"/>
        </w:rPr>
        <w:t>Place of processing: US – </w:t>
      </w:r>
      <w:hyperlink r:id="rId23" w:tgtFrame="_blank" w:history="1">
        <w:r w:rsidRPr="001C420F">
          <w:rPr>
            <w:rStyle w:val="Hyperlink"/>
            <w:rFonts w:ascii="Segoe UI Light" w:hAnsi="Segoe UI Light" w:cs="Segoe UI Light"/>
            <w:i/>
            <w:color w:val="000000"/>
          </w:rPr>
          <w:t>Privacy Policy</w:t>
        </w:r>
      </w:hyperlink>
      <w:r w:rsidRPr="001C420F">
        <w:rPr>
          <w:rFonts w:ascii="Segoe UI Light" w:hAnsi="Segoe UI Light" w:cs="Segoe UI Light"/>
          <w:i/>
          <w:color w:val="000000"/>
        </w:rPr>
        <w:t> – </w:t>
      </w:r>
      <w:hyperlink r:id="rId24" w:history="1">
        <w:r w:rsidRPr="001C420F">
          <w:rPr>
            <w:rStyle w:val="Hyperlink"/>
            <w:rFonts w:ascii="Segoe UI Light" w:hAnsi="Segoe UI Light" w:cs="Segoe UI Light"/>
            <w:i/>
            <w:color w:val="000000"/>
          </w:rPr>
          <w:t>Opt Out</w:t>
        </w:r>
      </w:hyperlink>
      <w:r w:rsidRPr="001C420F">
        <w:rPr>
          <w:rFonts w:ascii="Segoe UI Light" w:hAnsi="Segoe UI Light" w:cs="Segoe UI Light"/>
          <w:i/>
          <w:color w:val="000000"/>
        </w:rPr>
        <w:t>.</w:t>
      </w:r>
    </w:p>
    <w:p w14:paraId="5FC3C505" w14:textId="77777777" w:rsidR="00C74CD6" w:rsidRPr="001C420F" w:rsidRDefault="00C74CD6" w:rsidP="00C74CD6">
      <w:pPr>
        <w:jc w:val="both"/>
        <w:rPr>
          <w:rFonts w:ascii="Segoe UI Light" w:hAnsi="Segoe UI Light" w:cs="Segoe UI Light"/>
          <w:bCs/>
          <w:i/>
          <w:color w:val="000000"/>
          <w:spacing w:val="-6"/>
        </w:rPr>
      </w:pPr>
      <w:r w:rsidRPr="001C420F">
        <w:rPr>
          <w:rFonts w:ascii="Segoe UI Light" w:hAnsi="Segoe UI Light" w:cs="Segoe UI Light"/>
          <w:i/>
          <w:color w:val="000000"/>
          <w:spacing w:val="-6"/>
        </w:rPr>
        <w:t>Twitter Tailored Audiences (Twitter, Inc.)</w:t>
      </w:r>
    </w:p>
    <w:p w14:paraId="746A3A8A"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Twitter Tailored Audiences is a Remarketing and Behavioural Targeting service provided by Twitter, Inc. that connects the activity of IEXS with the Twitter advertising network.</w:t>
      </w:r>
    </w:p>
    <w:p w14:paraId="2A54A54A"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Cookies; email address.</w:t>
      </w:r>
    </w:p>
    <w:p w14:paraId="0C55C3C1" w14:textId="77777777" w:rsidR="00C74CD6" w:rsidRPr="001C420F" w:rsidRDefault="00C74CD6" w:rsidP="00C74CD6">
      <w:pPr>
        <w:jc w:val="both"/>
        <w:rPr>
          <w:rFonts w:ascii="Segoe UI Light" w:hAnsi="Segoe UI Light" w:cs="Segoe UI Light"/>
          <w:i/>
          <w:color w:val="000000"/>
        </w:rPr>
      </w:pPr>
      <w:r w:rsidRPr="001C420F">
        <w:rPr>
          <w:rFonts w:ascii="Segoe UI Light" w:hAnsi="Segoe UI Light" w:cs="Segoe UI Light"/>
          <w:i/>
          <w:color w:val="000000"/>
        </w:rPr>
        <w:t>Place of processing: US – </w:t>
      </w:r>
      <w:hyperlink r:id="rId25" w:tgtFrame="_blank" w:history="1">
        <w:r w:rsidRPr="001C420F">
          <w:rPr>
            <w:rStyle w:val="Hyperlink"/>
            <w:rFonts w:ascii="Segoe UI Light" w:hAnsi="Segoe UI Light" w:cs="Segoe UI Light"/>
            <w:i/>
            <w:color w:val="000000"/>
          </w:rPr>
          <w:t>Privacy Policy</w:t>
        </w:r>
      </w:hyperlink>
      <w:r w:rsidRPr="001C420F">
        <w:rPr>
          <w:rFonts w:ascii="Segoe UI Light" w:hAnsi="Segoe UI Light" w:cs="Segoe UI Light"/>
          <w:i/>
          <w:color w:val="000000"/>
        </w:rPr>
        <w:t> – </w:t>
      </w:r>
      <w:hyperlink r:id="rId26" w:history="1">
        <w:r w:rsidRPr="001C420F">
          <w:rPr>
            <w:rStyle w:val="Hyperlink"/>
            <w:rFonts w:ascii="Segoe UI Light" w:hAnsi="Segoe UI Light" w:cs="Segoe UI Light"/>
            <w:i/>
            <w:color w:val="000000"/>
          </w:rPr>
          <w:t>Opt Out</w:t>
        </w:r>
      </w:hyperlink>
      <w:r w:rsidRPr="001C420F">
        <w:rPr>
          <w:rFonts w:ascii="Segoe UI Light" w:hAnsi="Segoe UI Light" w:cs="Segoe UI Light"/>
          <w:i/>
          <w:color w:val="000000"/>
        </w:rPr>
        <w:t>.</w:t>
      </w:r>
    </w:p>
    <w:p w14:paraId="51437B9C" w14:textId="77777777" w:rsidR="00C74CD6" w:rsidRPr="001C420F" w:rsidRDefault="00C74CD6" w:rsidP="00C74CD6">
      <w:pPr>
        <w:jc w:val="both"/>
        <w:rPr>
          <w:rFonts w:ascii="Segoe UI Light" w:hAnsi="Segoe UI Light" w:cs="Segoe UI Light"/>
          <w:bCs/>
          <w:i/>
          <w:color w:val="000000"/>
          <w:spacing w:val="-6"/>
        </w:rPr>
      </w:pPr>
      <w:proofErr w:type="gramStart"/>
      <w:r w:rsidRPr="001C420F">
        <w:rPr>
          <w:rFonts w:ascii="Segoe UI Light" w:hAnsi="Segoe UI Light" w:cs="Segoe UI Light"/>
          <w:i/>
          <w:color w:val="000000"/>
          <w:spacing w:val="-6"/>
        </w:rPr>
        <w:t>Google Ads Remarketing (Google Inc.)</w:t>
      </w:r>
      <w:proofErr w:type="gramEnd"/>
    </w:p>
    <w:p w14:paraId="24E9E7DD"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Google Ads Remarketing is a remarketing and behavioural targeting service provided by Google LLC or by Google Ireland Limited, depending on the location IEXS is accessed from, that connects the activity of IEXS with the Google Ads advertising network and the DoubleClick Cookie.</w:t>
      </w:r>
    </w:p>
    <w:p w14:paraId="3C70DB1B"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Users can opt out of Google's use of cookies for ads personalization by visiting Google's </w:t>
      </w:r>
      <w:hyperlink r:id="rId27" w:history="1">
        <w:r w:rsidRPr="001C420F">
          <w:rPr>
            <w:rStyle w:val="Hyperlink"/>
            <w:rFonts w:ascii="Segoe UI Light" w:hAnsi="Segoe UI Light" w:cs="Segoe UI Light"/>
            <w:color w:val="000000"/>
          </w:rPr>
          <w:t>Ads Settings</w:t>
        </w:r>
      </w:hyperlink>
      <w:r w:rsidRPr="001C420F">
        <w:rPr>
          <w:rFonts w:ascii="Segoe UI Light" w:hAnsi="Segoe UI Light" w:cs="Segoe UI Light"/>
          <w:color w:val="000000"/>
        </w:rPr>
        <w:t>.</w:t>
      </w:r>
    </w:p>
    <w:p w14:paraId="50928222"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Cookies; Usage Data.</w:t>
      </w:r>
    </w:p>
    <w:p w14:paraId="1F973EB3" w14:textId="77777777" w:rsidR="00C74CD6" w:rsidRPr="001C420F" w:rsidRDefault="00C74CD6" w:rsidP="00C74CD6">
      <w:pPr>
        <w:jc w:val="both"/>
        <w:rPr>
          <w:rFonts w:ascii="Segoe UI Light" w:hAnsi="Segoe UI Light" w:cs="Segoe UI Light"/>
          <w:i/>
          <w:color w:val="000000"/>
        </w:rPr>
      </w:pPr>
      <w:r w:rsidRPr="001C420F">
        <w:rPr>
          <w:rFonts w:ascii="Segoe UI Light" w:hAnsi="Segoe UI Light" w:cs="Segoe UI Light"/>
          <w:i/>
          <w:color w:val="000000"/>
        </w:rPr>
        <w:t>Place of processing: US – </w:t>
      </w:r>
      <w:hyperlink r:id="rId28" w:tgtFrame="_blank" w:history="1">
        <w:r w:rsidRPr="001C420F">
          <w:rPr>
            <w:rStyle w:val="Hyperlink"/>
            <w:rFonts w:ascii="Segoe UI Light" w:hAnsi="Segoe UI Light" w:cs="Segoe UI Light"/>
            <w:i/>
            <w:color w:val="000000"/>
          </w:rPr>
          <w:t>Privacy Policy</w:t>
        </w:r>
      </w:hyperlink>
      <w:r w:rsidRPr="001C420F">
        <w:rPr>
          <w:rFonts w:ascii="Segoe UI Light" w:hAnsi="Segoe UI Light" w:cs="Segoe UI Light"/>
          <w:i/>
          <w:color w:val="000000"/>
        </w:rPr>
        <w:t> – </w:t>
      </w:r>
      <w:hyperlink r:id="rId29" w:history="1">
        <w:r w:rsidRPr="001C420F">
          <w:rPr>
            <w:rStyle w:val="Hyperlink"/>
            <w:rFonts w:ascii="Segoe UI Light" w:hAnsi="Segoe UI Light" w:cs="Segoe UI Light"/>
            <w:i/>
            <w:color w:val="000000"/>
          </w:rPr>
          <w:t>Opt Out</w:t>
        </w:r>
      </w:hyperlink>
      <w:r w:rsidRPr="001C420F">
        <w:rPr>
          <w:rFonts w:ascii="Segoe UI Light" w:hAnsi="Segoe UI Light" w:cs="Segoe UI Light"/>
          <w:i/>
          <w:color w:val="000000"/>
        </w:rPr>
        <w:t xml:space="preserve">. </w:t>
      </w:r>
      <w:proofErr w:type="gramStart"/>
      <w:r w:rsidRPr="001C420F">
        <w:rPr>
          <w:rFonts w:ascii="Segoe UI Light" w:hAnsi="Segoe UI Light" w:cs="Segoe UI Light"/>
          <w:i/>
          <w:color w:val="000000"/>
        </w:rPr>
        <w:t>Privacy Shield participant.</w:t>
      </w:r>
      <w:proofErr w:type="gramEnd"/>
    </w:p>
    <w:p w14:paraId="084D2588"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Tag Management</w:t>
      </w:r>
    </w:p>
    <w:p w14:paraId="12A5975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lastRenderedPageBreak/>
        <w:t>This type of service helps the Owner to manage the tags or scripts needed on IEXS in a centralized fashion.</w:t>
      </w:r>
    </w:p>
    <w:p w14:paraId="75ABC2A3"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This results in the Users' Data flowing through these services, potentially resulting in the retention of this Data.</w:t>
      </w:r>
    </w:p>
    <w:p w14:paraId="5956E5D8" w14:textId="77777777" w:rsidR="00C74CD6" w:rsidRPr="001C420F" w:rsidRDefault="00C74CD6" w:rsidP="00C74CD6">
      <w:pPr>
        <w:jc w:val="both"/>
        <w:rPr>
          <w:rFonts w:ascii="Segoe UI Light" w:hAnsi="Segoe UI Light" w:cs="Segoe UI Light"/>
          <w:bCs/>
          <w:i/>
          <w:color w:val="000000"/>
          <w:spacing w:val="-6"/>
        </w:rPr>
      </w:pPr>
      <w:proofErr w:type="gramStart"/>
      <w:r w:rsidRPr="001C420F">
        <w:rPr>
          <w:rFonts w:ascii="Segoe UI Light" w:hAnsi="Segoe UI Light" w:cs="Segoe UI Light"/>
          <w:i/>
          <w:color w:val="000000"/>
          <w:spacing w:val="-6"/>
        </w:rPr>
        <w:t>Google Tag Manager (Google Inc.)</w:t>
      </w:r>
      <w:proofErr w:type="gramEnd"/>
    </w:p>
    <w:p w14:paraId="75BC686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Google Tag Manager is a tag management service provided by Google LLC or by Google Ireland Limited, depending on the location IEXS is accessed from.</w:t>
      </w:r>
    </w:p>
    <w:p w14:paraId="57FE4EEC"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Personal Data collected: Usage Data.</w:t>
      </w:r>
    </w:p>
    <w:p w14:paraId="5226985D" w14:textId="77777777" w:rsidR="00C74CD6" w:rsidRPr="001C420F" w:rsidRDefault="00C74CD6" w:rsidP="00C74CD6">
      <w:pPr>
        <w:jc w:val="both"/>
        <w:rPr>
          <w:rFonts w:ascii="Segoe UI Light" w:hAnsi="Segoe UI Light" w:cs="Segoe UI Light"/>
          <w:i/>
          <w:color w:val="000000"/>
        </w:rPr>
      </w:pPr>
      <w:r w:rsidRPr="001C420F">
        <w:rPr>
          <w:rFonts w:ascii="Segoe UI Light" w:hAnsi="Segoe UI Light" w:cs="Segoe UI Light"/>
          <w:i/>
          <w:color w:val="000000"/>
        </w:rPr>
        <w:t>Place of processing: US – </w:t>
      </w:r>
      <w:hyperlink r:id="rId30" w:tgtFrame="_blank" w:history="1">
        <w:r w:rsidRPr="001C420F">
          <w:rPr>
            <w:rStyle w:val="Hyperlink"/>
            <w:rFonts w:ascii="Segoe UI Light" w:hAnsi="Segoe UI Light" w:cs="Segoe UI Light"/>
            <w:i/>
            <w:color w:val="000000"/>
          </w:rPr>
          <w:t>Privacy Policy</w:t>
        </w:r>
      </w:hyperlink>
      <w:r w:rsidRPr="001C420F">
        <w:rPr>
          <w:rFonts w:ascii="Segoe UI Light" w:hAnsi="Segoe UI Light" w:cs="Segoe UI Light"/>
          <w:i/>
          <w:color w:val="000000"/>
        </w:rPr>
        <w:t xml:space="preserve">. </w:t>
      </w:r>
      <w:proofErr w:type="gramStart"/>
      <w:r w:rsidRPr="001C420F">
        <w:rPr>
          <w:rFonts w:ascii="Segoe UI Light" w:hAnsi="Segoe UI Light" w:cs="Segoe UI Light"/>
          <w:i/>
          <w:color w:val="000000"/>
        </w:rPr>
        <w:t>Privacy Shield participant.</w:t>
      </w:r>
      <w:proofErr w:type="gramEnd"/>
    </w:p>
    <w:p w14:paraId="2DAFFF74" w14:textId="77777777" w:rsidR="00C74CD6" w:rsidRPr="001C420F" w:rsidRDefault="00C74CD6" w:rsidP="00C74CD6">
      <w:pPr>
        <w:jc w:val="both"/>
        <w:rPr>
          <w:rFonts w:ascii="Segoe UI Light" w:hAnsi="Segoe UI Light" w:cs="Segoe UI Light"/>
        </w:rPr>
      </w:pPr>
      <w:r w:rsidRPr="001C420F">
        <w:rPr>
          <w:rFonts w:ascii="Segoe UI Light" w:hAnsi="Segoe UI Light" w:cs="Segoe UI Light"/>
        </w:rPr>
        <w:t>Further informational about personal data</w:t>
      </w:r>
    </w:p>
    <w:p w14:paraId="53E7CC8C"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Marketing Communications</w:t>
      </w:r>
    </w:p>
    <w:p w14:paraId="7E9EF4AB" w14:textId="77777777" w:rsidR="00C74CD6" w:rsidRPr="001C420F" w:rsidRDefault="00C74CD6" w:rsidP="00C74CD6">
      <w:pPr>
        <w:rPr>
          <w:rFonts w:ascii="Segoe UI Light" w:hAnsi="Segoe UI Light" w:cs="Segoe UI Light"/>
          <w:color w:val="000000"/>
        </w:rPr>
      </w:pPr>
      <w:r w:rsidRPr="001C420F">
        <w:rPr>
          <w:rFonts w:ascii="Segoe UI Light" w:hAnsi="Segoe UI Light" w:cs="Segoe UI Light"/>
          <w:color w:val="000000"/>
        </w:rPr>
        <w:t>Official IEXS marketing communication channels</w:t>
      </w:r>
      <w:proofErr w:type="gramStart"/>
      <w:r w:rsidRPr="001C420F">
        <w:rPr>
          <w:rFonts w:ascii="Segoe UI Light" w:hAnsi="Segoe UI Light" w:cs="Segoe UI Light"/>
          <w:color w:val="000000"/>
        </w:rPr>
        <w:t>:</w:t>
      </w:r>
      <w:proofErr w:type="gramEnd"/>
      <w:r w:rsidRPr="001C420F">
        <w:rPr>
          <w:rFonts w:ascii="Segoe UI Light" w:hAnsi="Segoe UI Light" w:cs="Segoe UI Light"/>
          <w:color w:val="000000"/>
        </w:rPr>
        <w:br/>
        <w:t>Customer Relationship Management Terminal (CRM)</w:t>
      </w:r>
      <w:r w:rsidRPr="001C420F">
        <w:rPr>
          <w:rFonts w:ascii="Segoe UI Light" w:hAnsi="Segoe UI Light" w:cs="Segoe UI Light"/>
          <w:color w:val="000000"/>
        </w:rPr>
        <w:br/>
        <w:t>SMS</w:t>
      </w:r>
      <w:r w:rsidRPr="001C420F">
        <w:rPr>
          <w:rFonts w:ascii="Segoe UI Light" w:hAnsi="Segoe UI Light" w:cs="Segoe UI Light"/>
          <w:color w:val="000000"/>
        </w:rPr>
        <w:br/>
        <w:t>Mobile push notifications</w:t>
      </w:r>
      <w:r w:rsidRPr="001C420F">
        <w:rPr>
          <w:rFonts w:ascii="Segoe UI Light" w:hAnsi="Segoe UI Light" w:cs="Segoe UI Light"/>
          <w:color w:val="000000"/>
        </w:rPr>
        <w:br/>
        <w:t>Web push notifications</w:t>
      </w:r>
      <w:r w:rsidRPr="001C420F">
        <w:rPr>
          <w:rFonts w:ascii="Segoe UI Light" w:hAnsi="Segoe UI Light" w:cs="Segoe UI Light"/>
          <w:color w:val="000000"/>
        </w:rPr>
        <w:br/>
        <w:t>Instant Messenger (</w:t>
      </w:r>
      <w:proofErr w:type="spellStart"/>
      <w:r w:rsidRPr="001C420F">
        <w:rPr>
          <w:rFonts w:ascii="Segoe UI Light" w:hAnsi="Segoe UI Light" w:cs="Segoe UI Light"/>
          <w:color w:val="000000"/>
        </w:rPr>
        <w:t>Viber</w:t>
      </w:r>
      <w:proofErr w:type="spellEnd"/>
      <w:r w:rsidRPr="001C420F">
        <w:rPr>
          <w:rFonts w:ascii="Segoe UI Light" w:hAnsi="Segoe UI Light" w:cs="Segoe UI Light"/>
          <w:color w:val="000000"/>
        </w:rPr>
        <w:t>, Telegram, Facebook Messenger etc.)</w:t>
      </w:r>
    </w:p>
    <w:p w14:paraId="331D2DD9" w14:textId="77777777" w:rsidR="00C74CD6" w:rsidRPr="001C420F" w:rsidRDefault="00C74CD6" w:rsidP="00C74CD6">
      <w:pPr>
        <w:jc w:val="both"/>
        <w:rPr>
          <w:rFonts w:ascii="Segoe UI Light" w:hAnsi="Segoe UI Light" w:cs="Segoe UI Light"/>
          <w:i/>
          <w:caps/>
          <w:color w:val="000000"/>
          <w:spacing w:val="-5"/>
        </w:rPr>
      </w:pPr>
      <w:r w:rsidRPr="001C420F">
        <w:rPr>
          <w:rFonts w:ascii="Segoe UI Light" w:hAnsi="Segoe UI Light" w:cs="Segoe UI Light"/>
          <w:i/>
          <w:caps/>
          <w:color w:val="000000"/>
          <w:spacing w:val="-5"/>
        </w:rPr>
        <w:t>THE RIGHTS OF USERS</w:t>
      </w:r>
    </w:p>
    <w:p w14:paraId="01749CB3"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Users may exercise certain rights regarding their Data processed by the Owner.</w:t>
      </w:r>
    </w:p>
    <w:p w14:paraId="71AC41B6"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In particular, Users have the right to do the following:</w:t>
      </w:r>
    </w:p>
    <w:p w14:paraId="7861D64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bCs/>
          <w:color w:val="000000"/>
        </w:rPr>
        <w:t>Withdraw their consent at any time.</w:t>
      </w:r>
      <w:r w:rsidRPr="001C420F">
        <w:rPr>
          <w:rFonts w:ascii="Segoe UI Light" w:hAnsi="Segoe UI Light" w:cs="Segoe UI Light"/>
          <w:color w:val="000000"/>
        </w:rPr>
        <w:t> Users have the right to withdraw consent where they have previously given their consent to the processing of their Personal Data.</w:t>
      </w:r>
    </w:p>
    <w:p w14:paraId="5C667493"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bCs/>
          <w:color w:val="000000"/>
        </w:rPr>
        <w:t>Object to processing of their Data.</w:t>
      </w:r>
      <w:r w:rsidRPr="001C420F">
        <w:rPr>
          <w:rFonts w:ascii="Segoe UI Light" w:hAnsi="Segoe UI Light" w:cs="Segoe UI Light"/>
          <w:color w:val="000000"/>
        </w:rPr>
        <w:t> Users have the right to object to the processing of their Data if the processing is carried out on a legal basis other than consent. Further details are provided in the dedicated section below.</w:t>
      </w:r>
    </w:p>
    <w:p w14:paraId="6193254F"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bCs/>
          <w:color w:val="000000"/>
        </w:rPr>
        <w:t>Access their Data.</w:t>
      </w:r>
      <w:r w:rsidRPr="001C420F">
        <w:rPr>
          <w:rFonts w:ascii="Segoe UI Light" w:hAnsi="Segoe UI Light" w:cs="Segoe UI Light"/>
          <w:color w:val="000000"/>
        </w:rPr>
        <w:t> Users have the right to learn if Data is being processed by the Owner, obtain disclosure regarding certain aspects of the processing and obtain a copy of the Data undergoing processing.</w:t>
      </w:r>
    </w:p>
    <w:p w14:paraId="650B35D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bCs/>
          <w:color w:val="000000"/>
        </w:rPr>
        <w:t>Verify and seek rectification.</w:t>
      </w:r>
      <w:r w:rsidRPr="001C420F">
        <w:rPr>
          <w:rFonts w:ascii="Segoe UI Light" w:hAnsi="Segoe UI Light" w:cs="Segoe UI Light"/>
          <w:color w:val="000000"/>
        </w:rPr>
        <w:t> Users have the right to verify the accuracy of their Data and ask for it to be updated or corrected.</w:t>
      </w:r>
    </w:p>
    <w:p w14:paraId="7A1D79C1"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bCs/>
          <w:color w:val="000000"/>
        </w:rPr>
        <w:t>Restrict the processing of their Data.</w:t>
      </w:r>
      <w:r w:rsidRPr="001C420F">
        <w:rPr>
          <w:rFonts w:ascii="Segoe UI Light" w:hAnsi="Segoe UI Light" w:cs="Segoe UI Light"/>
          <w:color w:val="000000"/>
        </w:rPr>
        <w:t> Users have the right, under certain circumstances, to restrict the processing of their Data. In this case, the Owner will not process their Data for any purpose other than storing it.</w:t>
      </w:r>
    </w:p>
    <w:p w14:paraId="57D4DC9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bCs/>
          <w:color w:val="000000"/>
        </w:rPr>
        <w:lastRenderedPageBreak/>
        <w:t>Have their Personal Data deleted or otherwise removed.</w:t>
      </w:r>
      <w:r w:rsidRPr="001C420F">
        <w:rPr>
          <w:rFonts w:ascii="Segoe UI Light" w:hAnsi="Segoe UI Light" w:cs="Segoe UI Light"/>
          <w:color w:val="000000"/>
        </w:rPr>
        <w:t> Users have the right, under certain circumstances, to obtain the erasure of their Data from the Owner.</w:t>
      </w:r>
    </w:p>
    <w:p w14:paraId="1C1F9A3F"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bCs/>
          <w:color w:val="000000"/>
        </w:rPr>
        <w:t>Receive their Data and have it transferred to another controller.</w:t>
      </w:r>
      <w:r w:rsidRPr="001C420F">
        <w:rPr>
          <w:rFonts w:ascii="Segoe UI Light" w:hAnsi="Segoe UI Light" w:cs="Segoe UI Light"/>
          <w:color w:val="000000"/>
        </w:rPr>
        <w:t> Users have the right to receive their Data in a structured, commonly used and machine readable format and, if technically feasible, to have it transmitted to another controller without any hindrance. This provision is applicable provided that the Data is processed by automated means and that the processing is based on the User's consent, on a contract which the User is part of or on pre-contractual obligations thereof.</w:t>
      </w:r>
    </w:p>
    <w:p w14:paraId="036D335D"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bCs/>
          <w:color w:val="000000"/>
        </w:rPr>
        <w:t>Lodge a complaint.</w:t>
      </w:r>
      <w:r w:rsidRPr="001C420F">
        <w:rPr>
          <w:rFonts w:ascii="Segoe UI Light" w:hAnsi="Segoe UI Light" w:cs="Segoe UI Light"/>
          <w:color w:val="000000"/>
        </w:rPr>
        <w:t> Users have the right to bring a claim before their competent data protection authority.</w:t>
      </w:r>
    </w:p>
    <w:p w14:paraId="0F582D69"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5.</w:t>
      </w:r>
      <w:r w:rsidRPr="001C420F">
        <w:rPr>
          <w:rFonts w:ascii="Segoe UI Light" w:eastAsia="PMingLiU" w:hAnsi="Segoe UI Light" w:cs="Segoe UI Light"/>
          <w:color w:val="000000"/>
          <w:spacing w:val="-2"/>
          <w:lang w:eastAsia="zh-TW"/>
        </w:rPr>
        <w:t xml:space="preserve"> </w:t>
      </w:r>
      <w:r w:rsidRPr="001C420F">
        <w:rPr>
          <w:rFonts w:ascii="Segoe UI Light" w:hAnsi="Segoe UI Light" w:cs="Segoe UI Light"/>
          <w:color w:val="000000"/>
          <w:spacing w:val="-2"/>
        </w:rPr>
        <w:t>Details about the right to object to processing</w:t>
      </w:r>
    </w:p>
    <w:p w14:paraId="44D2D894"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Where Personal Data is processed for a public interest, in the exercise of an official authority vested in the Owner or for the purposes of the legitimate interests pursued by the Owner, Users may object to such processing by providing a ground related to their particular situation to justify the objection.</w:t>
      </w:r>
    </w:p>
    <w:p w14:paraId="67CB91E3"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 xml:space="preserve">Users must know that, however, </w:t>
      </w:r>
      <w:proofErr w:type="gramStart"/>
      <w:r w:rsidRPr="001C420F">
        <w:rPr>
          <w:rFonts w:ascii="Segoe UI Light" w:hAnsi="Segoe UI Light" w:cs="Segoe UI Light"/>
          <w:color w:val="000000"/>
        </w:rPr>
        <w:t>should their Personal Data</w:t>
      </w:r>
      <w:proofErr w:type="gramEnd"/>
      <w:r w:rsidRPr="001C420F">
        <w:rPr>
          <w:rFonts w:ascii="Segoe UI Light" w:hAnsi="Segoe UI Light" w:cs="Segoe UI Light"/>
          <w:color w:val="000000"/>
        </w:rPr>
        <w:t xml:space="preserve"> be processed for direct marketing purposes, they can object to that processing at any time without providing any justification. To learn, whether the Owner is processing Personal Data for direct marketing purposes, Users may refer to the relevant sections of this document.</w:t>
      </w:r>
    </w:p>
    <w:p w14:paraId="07A88F6E"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How to exercise these rights</w:t>
      </w:r>
    </w:p>
    <w:p w14:paraId="689319E5"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Any requests to exercise User rights can be directed to the Owner through the contact details provided in this document. These requests can be exercised free of charge and will be addressed by the Owner as early as possible and always within one month.</w:t>
      </w:r>
    </w:p>
    <w:p w14:paraId="6E55431A" w14:textId="77777777" w:rsidR="00C74CD6" w:rsidRPr="001C420F" w:rsidRDefault="00C74CD6" w:rsidP="00C74CD6">
      <w:pPr>
        <w:jc w:val="both"/>
        <w:rPr>
          <w:rFonts w:ascii="Segoe UI Light" w:hAnsi="Segoe UI Light" w:cs="Segoe UI Light"/>
        </w:rPr>
      </w:pPr>
      <w:r w:rsidRPr="001C420F">
        <w:rPr>
          <w:rFonts w:ascii="Segoe UI Light" w:hAnsi="Segoe UI Light" w:cs="Segoe UI Light"/>
        </w:rPr>
        <w:t xml:space="preserve">Additional information about data collection and processing </w:t>
      </w:r>
    </w:p>
    <w:p w14:paraId="57FC1F46"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Legal action</w:t>
      </w:r>
    </w:p>
    <w:p w14:paraId="7E48B0BE"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The User's Personal Data may be used for legal purposes by the Owner in Court or in the stages leading to possible legal action arising from improper use of IEXS or the related Services.</w:t>
      </w:r>
      <w:r w:rsidRPr="001C420F">
        <w:rPr>
          <w:rFonts w:ascii="Segoe UI Light" w:hAnsi="Segoe UI Light" w:cs="Segoe UI Light"/>
          <w:color w:val="000000"/>
        </w:rPr>
        <w:br/>
        <w:t>The User declares to be aware that the Owner may be required to reveal personal data upon request of public authorities.</w:t>
      </w:r>
    </w:p>
    <w:p w14:paraId="45B173F1"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Additional information about User's Personal Data</w:t>
      </w:r>
    </w:p>
    <w:p w14:paraId="43B9B566"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In addition to the information contained in this privacy policy, IEXS may provide the User with additional and contextual information concerning particular Services or the collection and processing of Personal Data upon request.</w:t>
      </w:r>
    </w:p>
    <w:p w14:paraId="4670E385"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System logs and maintenance</w:t>
      </w:r>
    </w:p>
    <w:p w14:paraId="73D53A82"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For operation and maintenance purposes, IEXS and any third-party services may collect files that record interaction with IEXS (System logs) use other Personal Data (such as the IP Address) for this purpose.</w:t>
      </w:r>
    </w:p>
    <w:p w14:paraId="56327B38"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lastRenderedPageBreak/>
        <w:t>Information not contained in this policy</w:t>
      </w:r>
    </w:p>
    <w:p w14:paraId="69AE060F"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More details concerning the collection or processing of Personal Data may be requested from the Owner at any time. Please see the contact information at the beginning of this document.</w:t>
      </w:r>
    </w:p>
    <w:p w14:paraId="542B4ACF"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 xml:space="preserve">How </w:t>
      </w:r>
      <w:r w:rsidRPr="001C420F">
        <w:rPr>
          <w:rFonts w:ascii="Segoe UI Light" w:hAnsi="Segoe UI Light" w:cs="Segoe UI Light"/>
          <w:i/>
          <w:color w:val="000000"/>
          <w:spacing w:val="-2"/>
        </w:rPr>
        <w:t xml:space="preserve">“Do Not Track” </w:t>
      </w:r>
      <w:r w:rsidRPr="001C420F">
        <w:rPr>
          <w:rFonts w:ascii="Segoe UI Light" w:hAnsi="Segoe UI Light" w:cs="Segoe UI Light"/>
          <w:color w:val="000000"/>
          <w:spacing w:val="-2"/>
        </w:rPr>
        <w:t>requests are handled</w:t>
      </w:r>
    </w:p>
    <w:p w14:paraId="1BE1CD7B" w14:textId="77777777" w:rsidR="00C74CD6" w:rsidRPr="001C420F" w:rsidRDefault="00C74CD6" w:rsidP="00C74CD6">
      <w:pPr>
        <w:jc w:val="both"/>
        <w:rPr>
          <w:rFonts w:ascii="Segoe UI Light" w:eastAsia="PMingLiU" w:hAnsi="Segoe UI Light" w:cs="Segoe UI Light"/>
          <w:color w:val="000000"/>
          <w:lang w:eastAsia="zh-TW"/>
        </w:rPr>
      </w:pPr>
      <w:r w:rsidRPr="001C420F">
        <w:rPr>
          <w:rFonts w:ascii="Segoe UI Light" w:hAnsi="Segoe UI Light" w:cs="Segoe UI Light"/>
          <w:color w:val="000000"/>
        </w:rPr>
        <w:t>IEXS does not support “Do Not Track” requests.</w:t>
      </w:r>
    </w:p>
    <w:p w14:paraId="409498D6"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 xml:space="preserve">To determine whether any of the third-party services it uses </w:t>
      </w:r>
      <w:proofErr w:type="spellStart"/>
      <w:r w:rsidRPr="001C420F">
        <w:rPr>
          <w:rFonts w:ascii="Segoe UI Light" w:hAnsi="Segoe UI Light" w:cs="Segoe UI Light"/>
          <w:color w:val="000000"/>
        </w:rPr>
        <w:t>honor</w:t>
      </w:r>
      <w:proofErr w:type="spellEnd"/>
      <w:r w:rsidRPr="001C420F">
        <w:rPr>
          <w:rFonts w:ascii="Segoe UI Light" w:hAnsi="Segoe UI Light" w:cs="Segoe UI Light"/>
          <w:color w:val="000000"/>
        </w:rPr>
        <w:t xml:space="preserve"> the “</w:t>
      </w:r>
      <w:r w:rsidRPr="001C420F">
        <w:rPr>
          <w:rFonts w:ascii="Segoe UI Light" w:hAnsi="Segoe UI Light" w:cs="Segoe UI Light"/>
          <w:i/>
          <w:color w:val="000000"/>
        </w:rPr>
        <w:t>Do Not Track</w:t>
      </w:r>
      <w:r w:rsidRPr="001C420F">
        <w:rPr>
          <w:rFonts w:ascii="Segoe UI Light" w:hAnsi="Segoe UI Light" w:cs="Segoe UI Light"/>
          <w:color w:val="000000"/>
        </w:rPr>
        <w:t>” requests, please read their privacy policies.</w:t>
      </w:r>
    </w:p>
    <w:p w14:paraId="1FB82994"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hAnsi="Segoe UI Light" w:cs="Segoe UI Light"/>
          <w:color w:val="000000"/>
          <w:spacing w:val="-2"/>
        </w:rPr>
        <w:t>Changes to this privacy policy</w:t>
      </w:r>
    </w:p>
    <w:p w14:paraId="771FD274" w14:textId="77777777" w:rsidR="00C74CD6" w:rsidRPr="001C420F" w:rsidRDefault="00C74CD6" w:rsidP="00C74CD6">
      <w:pPr>
        <w:jc w:val="both"/>
        <w:rPr>
          <w:rFonts w:ascii="Segoe UI Light" w:eastAsia="PMingLiU" w:hAnsi="Segoe UI Light" w:cs="Segoe UI Light"/>
          <w:color w:val="000000"/>
          <w:lang w:eastAsia="zh-TW"/>
        </w:rPr>
      </w:pPr>
      <w:r w:rsidRPr="001C420F">
        <w:rPr>
          <w:rFonts w:ascii="Segoe UI Light" w:hAnsi="Segoe UI Light" w:cs="Segoe UI Light"/>
          <w:color w:val="000000"/>
        </w:rPr>
        <w:t>The Owner reserves the right to make changes to this privacy policy at any time by giving notice to its Users on this page and possibly within IEXS and/or - as far as technically and legally feasible - sending a notice to Users via any contact information available to the Owner. It is strongly recommended to check this page often, referring to the date of the last modification listed at the bottom.</w:t>
      </w:r>
    </w:p>
    <w:p w14:paraId="1AD9951E"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Should the changes affect processing activities performed on the basis of the User’s consent, the Owner shall collect new consent from the User, where required.</w:t>
      </w:r>
    </w:p>
    <w:p w14:paraId="283A65CF" w14:textId="77777777" w:rsidR="00C74CD6" w:rsidRPr="001C420F" w:rsidRDefault="00C74CD6" w:rsidP="00C74CD6">
      <w:pPr>
        <w:jc w:val="both"/>
        <w:rPr>
          <w:rFonts w:ascii="Segoe UI Light" w:hAnsi="Segoe UI Light" w:cs="Segoe UI Light"/>
          <w:bCs/>
          <w:color w:val="000000"/>
          <w:spacing w:val="-2"/>
        </w:rPr>
      </w:pPr>
      <w:r w:rsidRPr="001C420F">
        <w:rPr>
          <w:rFonts w:ascii="Segoe UI Light" w:eastAsia="PMingLiU" w:hAnsi="Segoe UI Light" w:cs="Segoe UI Light"/>
          <w:color w:val="000000"/>
          <w:spacing w:val="-2"/>
          <w:lang w:eastAsia="zh-TW"/>
        </w:rPr>
        <w:t xml:space="preserve">6. </w:t>
      </w:r>
      <w:r w:rsidRPr="001C420F">
        <w:rPr>
          <w:rFonts w:ascii="Segoe UI Light" w:hAnsi="Segoe UI Light" w:cs="Segoe UI Light"/>
          <w:color w:val="000000"/>
          <w:spacing w:val="-2"/>
        </w:rPr>
        <w:t>Definitions and legal references</w:t>
      </w:r>
    </w:p>
    <w:p w14:paraId="63607BBB"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Personal Data (or Data)</w:t>
      </w:r>
    </w:p>
    <w:p w14:paraId="0777A45B"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 xml:space="preserve">Any information that directly, indirectly, or in connection with other information — including a personal identification number — allows for the identification or </w:t>
      </w:r>
      <w:proofErr w:type="spellStart"/>
      <w:r w:rsidRPr="001C420F">
        <w:rPr>
          <w:rFonts w:ascii="Segoe UI Light" w:hAnsi="Segoe UI Light" w:cs="Segoe UI Light"/>
          <w:color w:val="000000"/>
        </w:rPr>
        <w:t>identifiability</w:t>
      </w:r>
      <w:proofErr w:type="spellEnd"/>
      <w:r w:rsidRPr="001C420F">
        <w:rPr>
          <w:rFonts w:ascii="Segoe UI Light" w:hAnsi="Segoe UI Light" w:cs="Segoe UI Light"/>
          <w:color w:val="000000"/>
        </w:rPr>
        <w:t xml:space="preserve"> of a natural person.</w:t>
      </w:r>
    </w:p>
    <w:p w14:paraId="13E8EE5C"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Usage Data</w:t>
      </w:r>
    </w:p>
    <w:p w14:paraId="6A0CF4D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Information collected automatically through IEXS (or third-party services employed in IEXS), which can include: the IP addresses or domain names of the computers utilized by the Users who use IEXS, the URI addresses (Uniform Resource Identifier), the time of the request, the method utilized to submit the request to the server, the size of the file received in response, the numerical code indicating the status of the server's answer (successful outcome, error, etc.), the country of origin, the features of the browser and the operating system utilized by the User, the various time details per visit (e.g., the time spent on each page within the Application) and the details about the path followed within the Application with special reference to the sequence of pages visited, and other parameters about the device operating system and/or the User's IT environment.</w:t>
      </w:r>
    </w:p>
    <w:p w14:paraId="0E19EFDE"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User</w:t>
      </w:r>
    </w:p>
    <w:p w14:paraId="1413D29F" w14:textId="77777777" w:rsidR="00C74CD6" w:rsidRPr="001C420F" w:rsidRDefault="00C74CD6" w:rsidP="00C74CD6">
      <w:pPr>
        <w:jc w:val="both"/>
        <w:rPr>
          <w:rFonts w:ascii="Segoe UI Light" w:hAnsi="Segoe UI Light" w:cs="Segoe UI Light"/>
          <w:color w:val="000000"/>
        </w:rPr>
      </w:pPr>
      <w:proofErr w:type="gramStart"/>
      <w:r w:rsidRPr="001C420F">
        <w:rPr>
          <w:rFonts w:ascii="Segoe UI Light" w:hAnsi="Segoe UI Light" w:cs="Segoe UI Light"/>
          <w:color w:val="000000"/>
        </w:rPr>
        <w:t>The individual using IEXS who, unless otherwise specified, coincides with the Data Subject.</w:t>
      </w:r>
      <w:proofErr w:type="gramEnd"/>
    </w:p>
    <w:p w14:paraId="5783CF5D"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Data Subject</w:t>
      </w:r>
    </w:p>
    <w:p w14:paraId="76B70610" w14:textId="77777777" w:rsidR="00C74CD6" w:rsidRPr="001C420F" w:rsidRDefault="00C74CD6" w:rsidP="00C74CD6">
      <w:pPr>
        <w:jc w:val="both"/>
        <w:rPr>
          <w:rFonts w:ascii="Segoe UI Light" w:hAnsi="Segoe UI Light" w:cs="Segoe UI Light"/>
          <w:color w:val="000000"/>
        </w:rPr>
      </w:pPr>
      <w:proofErr w:type="gramStart"/>
      <w:r w:rsidRPr="001C420F">
        <w:rPr>
          <w:rFonts w:ascii="Segoe UI Light" w:hAnsi="Segoe UI Light" w:cs="Segoe UI Light"/>
          <w:color w:val="000000"/>
        </w:rPr>
        <w:t>The natural person to whom the Personal Data refers.</w:t>
      </w:r>
      <w:proofErr w:type="gramEnd"/>
    </w:p>
    <w:p w14:paraId="66708780"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lastRenderedPageBreak/>
        <w:t>Data Processor (or Data Supervisor)</w:t>
      </w:r>
    </w:p>
    <w:p w14:paraId="060B24BA"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The natural or legal person, public authority, agency or other body which processes Personal Data on behalf of the Controller, as described in this privacy policy.</w:t>
      </w:r>
    </w:p>
    <w:p w14:paraId="748CA445"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Data Controller (or Owner)</w:t>
      </w:r>
    </w:p>
    <w:p w14:paraId="5286EDD1"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The natural or legal person, public authority, agency or other body which, alone or jointly with others, determines the purposes and means of the processing of Personal Data, including the security measures concerning the operation and use of IEXS. The Data Controller, unless otherwise specified, is the Owner of IEXS.</w:t>
      </w:r>
    </w:p>
    <w:p w14:paraId="1D5E436B"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IEXS (or this Application)</w:t>
      </w:r>
    </w:p>
    <w:p w14:paraId="444D2734" w14:textId="77777777" w:rsidR="00C74CD6" w:rsidRPr="001C420F" w:rsidRDefault="00C74CD6" w:rsidP="00C74CD6">
      <w:pPr>
        <w:jc w:val="both"/>
        <w:rPr>
          <w:rFonts w:ascii="Segoe UI Light" w:hAnsi="Segoe UI Light" w:cs="Segoe UI Light"/>
          <w:color w:val="000000"/>
        </w:rPr>
      </w:pPr>
      <w:proofErr w:type="gramStart"/>
      <w:r w:rsidRPr="001C420F">
        <w:rPr>
          <w:rFonts w:ascii="Segoe UI Light" w:hAnsi="Segoe UI Light" w:cs="Segoe UI Light"/>
          <w:color w:val="000000"/>
        </w:rPr>
        <w:t>The means by which the Personal Data of the User is collected and processed.</w:t>
      </w:r>
      <w:proofErr w:type="gramEnd"/>
    </w:p>
    <w:p w14:paraId="5EE5CCBB"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Service</w:t>
      </w:r>
    </w:p>
    <w:p w14:paraId="30EC0FC8"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The service provided by IEXS as described in the relative terms (if available) and on this site/application.</w:t>
      </w:r>
    </w:p>
    <w:p w14:paraId="6B262A12"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European Union (or EU)</w:t>
      </w:r>
    </w:p>
    <w:p w14:paraId="3228DA25"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Unless otherwise specified, all references made within this document to the European Union include all current member states to the European Union and the European Economic Area.</w:t>
      </w:r>
    </w:p>
    <w:p w14:paraId="64457C9B"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Cookies</w:t>
      </w:r>
    </w:p>
    <w:p w14:paraId="58CA24DE" w14:textId="77777777" w:rsidR="00C74CD6" w:rsidRPr="001C420F" w:rsidRDefault="00C74CD6" w:rsidP="00C74CD6">
      <w:pPr>
        <w:jc w:val="both"/>
        <w:rPr>
          <w:rFonts w:ascii="Segoe UI Light" w:hAnsi="Segoe UI Light" w:cs="Segoe UI Light"/>
          <w:color w:val="000000"/>
        </w:rPr>
      </w:pPr>
      <w:r w:rsidRPr="001C420F">
        <w:rPr>
          <w:rFonts w:ascii="Segoe UI Light" w:hAnsi="Segoe UI Light" w:cs="Segoe UI Light"/>
          <w:color w:val="000000"/>
        </w:rPr>
        <w:t>Small piece of data stored in the User's device.</w:t>
      </w:r>
    </w:p>
    <w:p w14:paraId="5DF53B54" w14:textId="77777777" w:rsidR="00C74CD6" w:rsidRPr="001C420F" w:rsidRDefault="00C74CD6" w:rsidP="00C74CD6">
      <w:pPr>
        <w:jc w:val="both"/>
        <w:rPr>
          <w:rFonts w:ascii="Segoe UI Light" w:hAnsi="Segoe UI Light" w:cs="Segoe UI Light"/>
          <w:bCs/>
          <w:color w:val="000000"/>
          <w:spacing w:val="-6"/>
        </w:rPr>
      </w:pPr>
      <w:r w:rsidRPr="001C420F">
        <w:rPr>
          <w:rFonts w:ascii="Segoe UI Light" w:hAnsi="Segoe UI Light" w:cs="Segoe UI Light"/>
          <w:color w:val="000000"/>
          <w:spacing w:val="-6"/>
        </w:rPr>
        <w:t>Legal information</w:t>
      </w:r>
    </w:p>
    <w:p w14:paraId="23F1E7D3" w14:textId="77777777" w:rsidR="00C74CD6" w:rsidRPr="001C420F" w:rsidRDefault="00C74CD6" w:rsidP="00C74CD6">
      <w:pPr>
        <w:jc w:val="both"/>
        <w:rPr>
          <w:rFonts w:ascii="Segoe UI Light" w:eastAsia="PMingLiU" w:hAnsi="Segoe UI Light" w:cs="Segoe UI Light"/>
          <w:color w:val="000000"/>
          <w:lang w:eastAsia="zh-TW"/>
        </w:rPr>
      </w:pPr>
      <w:r w:rsidRPr="001C420F">
        <w:rPr>
          <w:rFonts w:ascii="Segoe UI Light" w:hAnsi="Segoe UI Light" w:cs="Segoe UI Light"/>
          <w:color w:val="000000"/>
        </w:rPr>
        <w:t xml:space="preserve">This privacy statement has been prepared based on provisions of multiple legislations, including Art. </w:t>
      </w:r>
      <w:proofErr w:type="gramStart"/>
      <w:r w:rsidRPr="001C420F">
        <w:rPr>
          <w:rFonts w:ascii="Segoe UI Light" w:hAnsi="Segoe UI Light" w:cs="Segoe UI Light"/>
          <w:color w:val="000000"/>
        </w:rPr>
        <w:t>13/14 of Regulation (EU) 2016/679 (General Data Protection Regulation).</w:t>
      </w:r>
      <w:proofErr w:type="gramEnd"/>
      <w:r w:rsidRPr="001C420F">
        <w:rPr>
          <w:rFonts w:ascii="Segoe UI Light" w:eastAsia="PMingLiU" w:hAnsi="Segoe UI Light" w:cs="Segoe UI Light"/>
          <w:color w:val="000000"/>
          <w:lang w:eastAsia="zh-TW"/>
        </w:rPr>
        <w:br/>
      </w:r>
      <w:r w:rsidRPr="001C420F">
        <w:rPr>
          <w:rFonts w:ascii="Segoe UI Light" w:hAnsi="Segoe UI Light" w:cs="Segoe UI Light"/>
          <w:color w:val="000000"/>
        </w:rPr>
        <w:t>This privacy policy relates solely to IEXS, if not stated otherwise within this document.</w:t>
      </w:r>
      <w:r w:rsidRPr="001C420F">
        <w:rPr>
          <w:rFonts w:ascii="Segoe UI Light" w:eastAsia="PMingLiU" w:hAnsi="Segoe UI Light" w:cs="Segoe UI Light"/>
          <w:color w:val="000000"/>
          <w:lang w:eastAsia="zh-TW"/>
        </w:rPr>
        <w:br/>
      </w:r>
      <w:r w:rsidRPr="001C420F">
        <w:rPr>
          <w:rFonts w:ascii="Segoe UI Light" w:hAnsi="Segoe UI Light" w:cs="Segoe UI Light"/>
          <w:i/>
          <w:color w:val="000000"/>
        </w:rPr>
        <w:t>Latest update: March,</w:t>
      </w:r>
      <w:r w:rsidRPr="001C420F">
        <w:rPr>
          <w:rFonts w:ascii="Segoe UI Light" w:eastAsia="PMingLiU" w:hAnsi="Segoe UI Light" w:cs="Segoe UI Light"/>
          <w:i/>
          <w:color w:val="000000"/>
          <w:lang w:eastAsia="zh-TW"/>
        </w:rPr>
        <w:t xml:space="preserve"> </w:t>
      </w:r>
      <w:r w:rsidRPr="001C420F">
        <w:rPr>
          <w:rFonts w:ascii="Segoe UI Light" w:hAnsi="Segoe UI Light" w:cs="Segoe UI Light"/>
          <w:i/>
          <w:color w:val="000000"/>
        </w:rPr>
        <w:t>2020</w:t>
      </w:r>
    </w:p>
    <w:p w14:paraId="74C84EA0" w14:textId="385306EC" w:rsidR="0076314F" w:rsidRPr="001C420F" w:rsidRDefault="0076314F" w:rsidP="00C74CD6">
      <w:pPr>
        <w:rPr>
          <w:rFonts w:ascii="Segoe UI Light" w:hAnsi="Segoe UI Light" w:cs="Segoe UI Light"/>
        </w:rPr>
      </w:pPr>
    </w:p>
    <w:sectPr w:rsidR="0076314F" w:rsidRPr="001C420F" w:rsidSect="005A71F9">
      <w:headerReference w:type="even" r:id="rId31"/>
      <w:headerReference w:type="default" r:id="rId32"/>
      <w:footerReference w:type="even" r:id="rId33"/>
      <w:footerReference w:type="default" r:id="rId34"/>
      <w:headerReference w:type="first" r:id="rId35"/>
      <w:pgSz w:w="11906" w:h="16838"/>
      <w:pgMar w:top="1440" w:right="1080" w:bottom="1440" w:left="1080" w:header="170" w:footer="1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ED7A5F" w14:textId="77777777" w:rsidR="00EA7A04" w:rsidRDefault="00EA7A04" w:rsidP="007047EA">
      <w:pPr>
        <w:spacing w:after="0" w:line="240" w:lineRule="auto"/>
      </w:pPr>
      <w:r>
        <w:separator/>
      </w:r>
    </w:p>
  </w:endnote>
  <w:endnote w:type="continuationSeparator" w:id="0">
    <w:p w14:paraId="51A56E6C" w14:textId="77777777" w:rsidR="00EA7A04" w:rsidRDefault="00EA7A04" w:rsidP="00704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215775338"/>
      <w:docPartObj>
        <w:docPartGallery w:val="Page Numbers (Bottom of Page)"/>
        <w:docPartUnique/>
      </w:docPartObj>
    </w:sdtPr>
    <w:sdtEndPr>
      <w:rPr>
        <w:rStyle w:val="PageNumber"/>
      </w:rPr>
    </w:sdtEndPr>
    <w:sdtContent>
      <w:p w14:paraId="24F75478" w14:textId="4E5B6B99" w:rsidR="00B63871" w:rsidRDefault="00B63871" w:rsidP="001812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CCB236" w14:textId="77777777" w:rsidR="00B63871" w:rsidRDefault="00B63871" w:rsidP="00B6387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200199944"/>
      <w:docPartObj>
        <w:docPartGallery w:val="Page Numbers (Bottom of Page)"/>
        <w:docPartUnique/>
      </w:docPartObj>
    </w:sdtPr>
    <w:sdtEndPr>
      <w:rPr>
        <w:rStyle w:val="PageNumber"/>
      </w:rPr>
    </w:sdtEndPr>
    <w:sdtContent>
      <w:p w14:paraId="24E3212B" w14:textId="004945B1" w:rsidR="00B63871" w:rsidRDefault="00B63871" w:rsidP="00B63871">
        <w:pPr>
          <w:pStyle w:val="Footer"/>
          <w:framePr w:wrap="none" w:vAnchor="text" w:hAnchor="page" w:x="10573" w:y="-503"/>
          <w:rPr>
            <w:rStyle w:val="PageNumber"/>
          </w:rPr>
        </w:pPr>
        <w:r>
          <w:rPr>
            <w:rStyle w:val="PageNumber"/>
          </w:rPr>
          <w:fldChar w:fldCharType="begin"/>
        </w:r>
        <w:r>
          <w:rPr>
            <w:rStyle w:val="PageNumber"/>
          </w:rPr>
          <w:instrText xml:space="preserve"> PAGE </w:instrText>
        </w:r>
        <w:r>
          <w:rPr>
            <w:rStyle w:val="PageNumber"/>
          </w:rPr>
          <w:fldChar w:fldCharType="separate"/>
        </w:r>
        <w:r w:rsidR="001E270D">
          <w:rPr>
            <w:rStyle w:val="PageNumber"/>
            <w:noProof/>
          </w:rPr>
          <w:t>10</w:t>
        </w:r>
        <w:r>
          <w:rPr>
            <w:rStyle w:val="PageNumber"/>
          </w:rPr>
          <w:fldChar w:fldCharType="end"/>
        </w:r>
      </w:p>
    </w:sdtContent>
  </w:sdt>
  <w:p w14:paraId="505388C0" w14:textId="1E02599B" w:rsidR="007047EA" w:rsidRDefault="004C1868" w:rsidP="00B63871">
    <w:pPr>
      <w:pStyle w:val="Footer"/>
      <w:ind w:right="360"/>
    </w:pPr>
    <w:r>
      <w:rPr>
        <w:noProof/>
      </w:rPr>
      <mc:AlternateContent>
        <mc:Choice Requires="wpg">
          <w:drawing>
            <wp:anchor distT="0" distB="0" distL="114300" distR="114300" simplePos="0" relativeHeight="251664384" behindDoc="0" locked="0" layoutInCell="1" allowOverlap="1" wp14:anchorId="5B344DDF" wp14:editId="426D1C37">
              <wp:simplePos x="0" y="0"/>
              <wp:positionH relativeFrom="page">
                <wp:posOffset>706056</wp:posOffset>
              </wp:positionH>
              <wp:positionV relativeFrom="bottomMargin">
                <wp:posOffset>280670</wp:posOffset>
              </wp:positionV>
              <wp:extent cx="2280212" cy="347241"/>
              <wp:effectExtent l="0" t="0" r="0" b="0"/>
              <wp:wrapNone/>
              <wp:docPr id="164" name="Group 164"/>
              <wp:cNvGraphicFramePr/>
              <a:graphic xmlns:a="http://schemas.openxmlformats.org/drawingml/2006/main">
                <a:graphicData uri="http://schemas.microsoft.com/office/word/2010/wordprocessingGroup">
                  <wpg:wgp>
                    <wpg:cNvGrpSpPr/>
                    <wpg:grpSpPr>
                      <a:xfrm>
                        <a:off x="0" y="0"/>
                        <a:ext cx="2280212" cy="347241"/>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BC7C89" w14:textId="2D14FF12" w:rsidR="004C1868" w:rsidRPr="00B63871" w:rsidRDefault="001E270D">
                            <w:pPr>
                              <w:pStyle w:val="Footer"/>
                              <w:jc w:val="right"/>
                              <w:rPr>
                                <w:lang w:val="en-US"/>
                              </w:rPr>
                            </w:pPr>
                            <w:sdt>
                              <w:sdtPr>
                                <w:rPr>
                                  <w:caps/>
                                  <w:color w:val="FF0000"/>
                                  <w:sz w:val="20"/>
                                  <w:szCs w:val="20"/>
                                </w:rPr>
                                <w:alias w:val="Title"/>
                                <w:tag w:val=""/>
                                <w:id w:val="738601833"/>
                                <w:dataBinding w:prefixMappings="xmlns:ns0='http://purl.org/dc/elements/1.1/' xmlns:ns1='http://schemas.openxmlformats.org/package/2006/metadata/core-properties' " w:xpath="/ns1:coreProperties[1]/ns0:title[1]" w:storeItemID="{6C3C8BC8-F283-45AE-878A-BAB7291924A1}"/>
                                <w:text/>
                              </w:sdtPr>
                              <w:sdtEndPr/>
                              <w:sdtContent>
                                <w:r w:rsidR="00F328F5">
                                  <w:rPr>
                                    <w:caps/>
                                    <w:color w:val="FF0000"/>
                                    <w:sz w:val="20"/>
                                    <w:szCs w:val="20"/>
                                  </w:rPr>
                                  <w:t>PRIVACY POLICY</w:t>
                                </w:r>
                                <w:r w:rsidR="00B63871" w:rsidRPr="00B63871">
                                  <w:rPr>
                                    <w:caps/>
                                    <w:color w:val="FF0000"/>
                                    <w:sz w:val="20"/>
                                    <w:szCs w:val="20"/>
                                  </w:rPr>
                                  <w:t xml:space="preserve"> V1.3</w:t>
                                </w:r>
                              </w:sdtContent>
                            </w:sdt>
                            <w:r w:rsidR="004C1868">
                              <w:rPr>
                                <w:caps/>
                                <w:color w:val="808080" w:themeColor="background1" w:themeShade="80"/>
                                <w:sz w:val="20"/>
                                <w:szCs w:val="20"/>
                              </w:rPr>
                              <w:t> | </w:t>
                            </w:r>
                            <w:sdt>
                              <w:sdtPr>
                                <w:rPr>
                                  <w:color w:val="808080" w:themeColor="background1" w:themeShade="80"/>
                                  <w:sz w:val="20"/>
                                  <w:szCs w:val="20"/>
                                </w:rPr>
                                <w:alias w:val="Subtitle"/>
                                <w:tag w:val=""/>
                                <w:id w:val="-1411392866"/>
                                <w:dataBinding w:prefixMappings="xmlns:ns0='http://purl.org/dc/elements/1.1/' xmlns:ns1='http://schemas.openxmlformats.org/package/2006/metadata/core-properties' " w:xpath="/ns1:coreProperties[1]/ns0:subject[1]" w:storeItemID="{6C3C8BC8-F283-45AE-878A-BAB7291924A1}"/>
                                <w:text/>
                              </w:sdtPr>
                              <w:sdtEndPr/>
                              <w:sdtContent>
                                <w:r w:rsidR="00B63871">
                                  <w:rPr>
                                    <w:color w:val="808080" w:themeColor="background1" w:themeShade="80"/>
                                    <w:sz w:val="20"/>
                                    <w:szCs w:val="20"/>
                                  </w:rPr>
                                  <w:t>WWW.IEXS.COM</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4" o:spid="_x0000_s1026" style="position:absolute;margin-left:55.6pt;margin-top:22.1pt;width:179.55pt;height:27.35pt;z-index:251664384;mso-position-horizontal-relative:page;mso-position-vertical-relative:bottom-margin-area;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">
              <v:rect id="Rectangle 165" o:spid="_x0000_s1027" style="position:absolute;left:2286;width:59436;height:27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7jFcIA&#10;AADcAAAADwAAAGRycy9kb3ducmV2LnhtbERPTWvCQBC9C/0PyxS8mU2Fxpq6SiktxmPSUvA2ZMck&#10;mJ0Nu1sT/323IHibx/uczW4yvbiQ851lBU9JCoK4trrjRsH31+fiBYQPyBp7y6TgSh5224fZBnNt&#10;Ry7pUoVGxBD2OSpoQxhyKX3dkkGf2IE4cifrDIYIXSO1wzGGm14u0zSTBjuODS0O9N5Sfa5+jYJ1&#10;tjy48md/HE/X8XhuVlisP1Cp+eP09goi0BTu4pu70HF+9gz/z8QL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HuMVwgAAANwAAAAPAAAAAAAAAAAAAAAAAJgCAABkcnMvZG93&#10;bnJldi54bWxQSwUGAAAAAAQABAD1AAAAhwMAAAAA&#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xcm8AA&#10;AADcAAAADwAAAGRycy9kb3ducmV2LnhtbERPS4vCMBC+C/sfwix4s6l7KNo1igg+Dl58LOxxaKYP&#10;tpmUJFvrvzeC4G0+vucsVoNpRU/ON5YVTJMUBHFhdcOVgutlO5mB8AFZY2uZFNzJw2r5MVpgru2N&#10;T9SfQyViCPscFdQhdLmUvqjJoE9sRxy50jqDIUJXSe3wFsNNK7/SNJMGG44NNXa0qan4O/8bBcGX&#10;7Xam9/rYrX92O1f1c/otlRp/DutvEIGG8Ba/3Acd52cZPJ+JF8j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qxcm8AAAADcAAAADwAAAAAAAAAAAAAAAACYAgAAZHJzL2Rvd25y&#10;ZXYueG1sUEsFBgAAAAAEAAQA9QAAAIUDAAAAAA==&#10;" filled="f" stroked="f" strokeweight=".5pt">
                <v:textbox inset="0,,0">
                  <w:txbxContent>
                    <w:p w14:paraId="14BC7C89" w14:textId="2D14FF12" w:rsidR="004C1868" w:rsidRPr="00B63871" w:rsidRDefault="001E270D">
                      <w:pPr>
                        <w:pStyle w:val="Footer"/>
                        <w:jc w:val="right"/>
                        <w:rPr>
                          <w:lang w:val="en-US"/>
                        </w:rPr>
                      </w:pPr>
                      <w:sdt>
                        <w:sdtPr>
                          <w:rPr>
                            <w:caps/>
                            <w:color w:val="FF0000"/>
                            <w:sz w:val="20"/>
                            <w:szCs w:val="20"/>
                          </w:rPr>
                          <w:alias w:val="Title"/>
                          <w:tag w:val=""/>
                          <w:id w:val="738601833"/>
                          <w:dataBinding w:prefixMappings="xmlns:ns0='http://purl.org/dc/elements/1.1/' xmlns:ns1='http://schemas.openxmlformats.org/package/2006/metadata/core-properties' " w:xpath="/ns1:coreProperties[1]/ns0:title[1]" w:storeItemID="{6C3C8BC8-F283-45AE-878A-BAB7291924A1}"/>
                          <w:text/>
                        </w:sdtPr>
                        <w:sdtEndPr/>
                        <w:sdtContent>
                          <w:r w:rsidR="00F328F5">
                            <w:rPr>
                              <w:caps/>
                              <w:color w:val="FF0000"/>
                              <w:sz w:val="20"/>
                              <w:szCs w:val="20"/>
                            </w:rPr>
                            <w:t>PRIVACY POLICY</w:t>
                          </w:r>
                          <w:r w:rsidR="00B63871" w:rsidRPr="00B63871">
                            <w:rPr>
                              <w:caps/>
                              <w:color w:val="FF0000"/>
                              <w:sz w:val="20"/>
                              <w:szCs w:val="20"/>
                            </w:rPr>
                            <w:t xml:space="preserve"> V1.3</w:t>
                          </w:r>
                        </w:sdtContent>
                      </w:sdt>
                      <w:r w:rsidR="004C1868">
                        <w:rPr>
                          <w:caps/>
                          <w:color w:val="808080" w:themeColor="background1" w:themeShade="80"/>
                          <w:sz w:val="20"/>
                          <w:szCs w:val="20"/>
                        </w:rPr>
                        <w:t> | </w:t>
                      </w:r>
                      <w:sdt>
                        <w:sdtPr>
                          <w:rPr>
                            <w:color w:val="808080" w:themeColor="background1" w:themeShade="80"/>
                            <w:sz w:val="20"/>
                            <w:szCs w:val="20"/>
                          </w:rPr>
                          <w:alias w:val="Subtitle"/>
                          <w:tag w:val=""/>
                          <w:id w:val="-1411392866"/>
                          <w:dataBinding w:prefixMappings="xmlns:ns0='http://purl.org/dc/elements/1.1/' xmlns:ns1='http://schemas.openxmlformats.org/package/2006/metadata/core-properties' " w:xpath="/ns1:coreProperties[1]/ns0:subject[1]" w:storeItemID="{6C3C8BC8-F283-45AE-878A-BAB7291924A1}"/>
                          <w:text/>
                        </w:sdtPr>
                        <w:sdtEndPr/>
                        <w:sdtContent>
                          <w:r w:rsidR="00B63871">
                            <w:rPr>
                              <w:color w:val="808080" w:themeColor="background1" w:themeShade="80"/>
                              <w:sz w:val="20"/>
                              <w:szCs w:val="20"/>
                            </w:rPr>
                            <w:t>WWW.IEXS.COM</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D81E3D" w14:textId="77777777" w:rsidR="00EA7A04" w:rsidRDefault="00EA7A04" w:rsidP="007047EA">
      <w:pPr>
        <w:spacing w:after="0" w:line="240" w:lineRule="auto"/>
      </w:pPr>
      <w:r>
        <w:separator/>
      </w:r>
    </w:p>
  </w:footnote>
  <w:footnote w:type="continuationSeparator" w:id="0">
    <w:p w14:paraId="549133B5" w14:textId="77777777" w:rsidR="00EA7A04" w:rsidRDefault="00EA7A04" w:rsidP="007047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FFEE2F" w14:textId="53B520A4" w:rsidR="004C538F" w:rsidRDefault="004C538F">
    <w:pPr>
      <w:pStyle w:val="Header"/>
    </w:pPr>
    <w:r>
      <w:rPr>
        <w:noProof/>
      </w:rPr>
      <w:pict w14:anchorId="66B208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03329" o:spid="_x0000_s4098" type="#_x0000_t75" style="position:absolute;margin-left:0;margin-top:0;width:487.15pt;height:447.95pt;z-index:-251650048;mso-position-horizontal:center;mso-position-horizontal-relative:margin;mso-position-vertical:center;mso-position-vertical-relative:margin" o:allowincell="f">
          <v:imagedata r:id="rId1" o:title="watermark x"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0592D3" w14:textId="570FFB2C" w:rsidR="007047EA" w:rsidRDefault="004C538F" w:rsidP="004C538F">
    <w:pPr>
      <w:pStyle w:val="Header"/>
      <w:tabs>
        <w:tab w:val="clear" w:pos="4513"/>
        <w:tab w:val="clear" w:pos="9026"/>
        <w:tab w:val="left" w:pos="6102"/>
      </w:tabs>
    </w:pPr>
    <w:r>
      <w:rPr>
        <w:noProof/>
      </w:rPr>
      <w:pict w14:anchorId="1B23AD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03330" o:spid="_x0000_s4099" type="#_x0000_t75" style="position:absolute;margin-left:56.25pt;margin-top:176.6pt;width:375pt;height:344.8pt;z-index:-251649024;mso-position-horizontal-relative:margin;mso-position-vertical:absolute;mso-position-vertical-relative:margin" o:allowincell="f">
          <v:imagedata r:id="rId1" o:title="watermark x" gain="19661f" blacklevel="22938f"/>
        </v:shape>
      </w:pict>
    </w:r>
    <w:r w:rsidR="004C1868">
      <w:rPr>
        <w:noProof/>
      </w:rPr>
      <w:drawing>
        <wp:anchor distT="0" distB="0" distL="114300" distR="114300" simplePos="0" relativeHeight="251663360" behindDoc="0" locked="0" layoutInCell="1" allowOverlap="1" wp14:anchorId="737C046D" wp14:editId="0D1BAEF9">
          <wp:simplePos x="0" y="0"/>
          <wp:positionH relativeFrom="column">
            <wp:posOffset>4550780</wp:posOffset>
          </wp:positionH>
          <wp:positionV relativeFrom="paragraph">
            <wp:posOffset>239395</wp:posOffset>
          </wp:positionV>
          <wp:extent cx="1645200" cy="439200"/>
          <wp:effectExtent l="0" t="0" r="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EXS_高清黑色Logo copy.png"/>
                  <pic:cNvPicPr/>
                </pic:nvPicPr>
                <pic:blipFill>
                  <a:blip r:embed="rId2">
                    <a:extLst>
                      <a:ext uri="{28A0092B-C50C-407E-A947-70E740481C1C}">
                        <a14:useLocalDpi xmlns:a14="http://schemas.microsoft.com/office/drawing/2010/main" val="0"/>
                      </a:ext>
                    </a:extLst>
                  </a:blip>
                  <a:stretch>
                    <a:fillRect/>
                  </a:stretch>
                </pic:blipFill>
                <pic:spPr>
                  <a:xfrm>
                    <a:off x="0" y="0"/>
                    <a:ext cx="1645200" cy="439200"/>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88871E" w14:textId="0A9B93FB" w:rsidR="004C538F" w:rsidRDefault="004C538F">
    <w:pPr>
      <w:pStyle w:val="Header"/>
    </w:pPr>
    <w:r>
      <w:rPr>
        <w:noProof/>
      </w:rPr>
      <w:pict w14:anchorId="0D88C9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03328" o:spid="_x0000_s4097" type="#_x0000_t75" style="position:absolute;margin-left:0;margin-top:0;width:487.15pt;height:447.95pt;z-index:-251651072;mso-position-horizontal:center;mso-position-horizontal-relative:margin;mso-position-vertical:center;mso-position-vertical-relative:margin" o:allowincell="f">
          <v:imagedata r:id="rId1" o:title="watermark x"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2E6CA1"/>
    <w:multiLevelType w:val="hybridMultilevel"/>
    <w:tmpl w:val="BB681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EF75AE"/>
    <w:multiLevelType w:val="hybridMultilevel"/>
    <w:tmpl w:val="3E582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B4F4C28"/>
    <w:multiLevelType w:val="hybridMultilevel"/>
    <w:tmpl w:val="6F30E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7EA"/>
    <w:rsid w:val="00063176"/>
    <w:rsid w:val="001B32DC"/>
    <w:rsid w:val="001C420F"/>
    <w:rsid w:val="001D2A41"/>
    <w:rsid w:val="001E270D"/>
    <w:rsid w:val="003B1418"/>
    <w:rsid w:val="003E42B9"/>
    <w:rsid w:val="0047471F"/>
    <w:rsid w:val="004C1868"/>
    <w:rsid w:val="004C538F"/>
    <w:rsid w:val="0056104F"/>
    <w:rsid w:val="005A71F9"/>
    <w:rsid w:val="00661C4A"/>
    <w:rsid w:val="007047EA"/>
    <w:rsid w:val="0076314F"/>
    <w:rsid w:val="007C3CF6"/>
    <w:rsid w:val="00813B48"/>
    <w:rsid w:val="00842BEA"/>
    <w:rsid w:val="00AC419E"/>
    <w:rsid w:val="00B63871"/>
    <w:rsid w:val="00C74CD6"/>
    <w:rsid w:val="00D97FA4"/>
    <w:rsid w:val="00E4649E"/>
    <w:rsid w:val="00EA7A04"/>
    <w:rsid w:val="00F328F5"/>
    <w:rsid w:val="00F549A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4100"/>
    <o:shapelayout v:ext="edit">
      <o:idmap v:ext="edit" data="1"/>
    </o:shapelayout>
  </w:shapeDefaults>
  <w:decimalSymbol w:val="."/>
  <w:listSeparator w:val=","/>
  <w14:docId w14:val="0445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CD6"/>
  </w:style>
  <w:style w:type="paragraph" w:styleId="Heading1">
    <w:name w:val="heading 1"/>
    <w:basedOn w:val="Normal"/>
    <w:next w:val="Normal"/>
    <w:link w:val="Heading1Char"/>
    <w:uiPriority w:val="9"/>
    <w:qFormat/>
    <w:rsid w:val="001B32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71F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B32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47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7EA"/>
  </w:style>
  <w:style w:type="paragraph" w:styleId="Footer">
    <w:name w:val="footer"/>
    <w:basedOn w:val="Normal"/>
    <w:link w:val="FooterChar"/>
    <w:uiPriority w:val="99"/>
    <w:unhideWhenUsed/>
    <w:rsid w:val="007047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7EA"/>
  </w:style>
  <w:style w:type="paragraph" w:styleId="BalloonText">
    <w:name w:val="Balloon Text"/>
    <w:basedOn w:val="Normal"/>
    <w:link w:val="BalloonTextChar"/>
    <w:uiPriority w:val="99"/>
    <w:semiHidden/>
    <w:unhideWhenUsed/>
    <w:rsid w:val="007047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7EA"/>
    <w:rPr>
      <w:rFonts w:ascii="Tahoma" w:hAnsi="Tahoma" w:cs="Tahoma"/>
      <w:sz w:val="16"/>
      <w:szCs w:val="16"/>
    </w:rPr>
  </w:style>
  <w:style w:type="character" w:customStyle="1" w:styleId="Heading3Char">
    <w:name w:val="Heading 3 Char"/>
    <w:basedOn w:val="DefaultParagraphFont"/>
    <w:link w:val="Heading3"/>
    <w:uiPriority w:val="9"/>
    <w:rsid w:val="001B32D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B32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B32D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97FA4"/>
    <w:pPr>
      <w:ind w:left="720"/>
      <w:contextualSpacing/>
    </w:pPr>
  </w:style>
  <w:style w:type="character" w:customStyle="1" w:styleId="Heading2Char">
    <w:name w:val="Heading 2 Char"/>
    <w:basedOn w:val="DefaultParagraphFont"/>
    <w:link w:val="Heading2"/>
    <w:uiPriority w:val="9"/>
    <w:rsid w:val="005A71F9"/>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5A71F9"/>
    <w:pPr>
      <w:spacing w:after="0" w:line="240" w:lineRule="auto"/>
    </w:pPr>
  </w:style>
  <w:style w:type="character" w:styleId="PageNumber">
    <w:name w:val="page number"/>
    <w:basedOn w:val="DefaultParagraphFont"/>
    <w:uiPriority w:val="99"/>
    <w:semiHidden/>
    <w:unhideWhenUsed/>
    <w:rsid w:val="00B63871"/>
  </w:style>
  <w:style w:type="character" w:styleId="Hyperlink">
    <w:name w:val="Hyperlink"/>
    <w:basedOn w:val="DefaultParagraphFont"/>
    <w:uiPriority w:val="99"/>
    <w:unhideWhenUsed/>
    <w:rsid w:val="00C74CD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CD6"/>
  </w:style>
  <w:style w:type="paragraph" w:styleId="Heading1">
    <w:name w:val="heading 1"/>
    <w:basedOn w:val="Normal"/>
    <w:next w:val="Normal"/>
    <w:link w:val="Heading1Char"/>
    <w:uiPriority w:val="9"/>
    <w:qFormat/>
    <w:rsid w:val="001B32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71F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B32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47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7EA"/>
  </w:style>
  <w:style w:type="paragraph" w:styleId="Footer">
    <w:name w:val="footer"/>
    <w:basedOn w:val="Normal"/>
    <w:link w:val="FooterChar"/>
    <w:uiPriority w:val="99"/>
    <w:unhideWhenUsed/>
    <w:rsid w:val="007047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7EA"/>
  </w:style>
  <w:style w:type="paragraph" w:styleId="BalloonText">
    <w:name w:val="Balloon Text"/>
    <w:basedOn w:val="Normal"/>
    <w:link w:val="BalloonTextChar"/>
    <w:uiPriority w:val="99"/>
    <w:semiHidden/>
    <w:unhideWhenUsed/>
    <w:rsid w:val="007047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7EA"/>
    <w:rPr>
      <w:rFonts w:ascii="Tahoma" w:hAnsi="Tahoma" w:cs="Tahoma"/>
      <w:sz w:val="16"/>
      <w:szCs w:val="16"/>
    </w:rPr>
  </w:style>
  <w:style w:type="character" w:customStyle="1" w:styleId="Heading3Char">
    <w:name w:val="Heading 3 Char"/>
    <w:basedOn w:val="DefaultParagraphFont"/>
    <w:link w:val="Heading3"/>
    <w:uiPriority w:val="9"/>
    <w:rsid w:val="001B32D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B32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B32D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97FA4"/>
    <w:pPr>
      <w:ind w:left="720"/>
      <w:contextualSpacing/>
    </w:pPr>
  </w:style>
  <w:style w:type="character" w:customStyle="1" w:styleId="Heading2Char">
    <w:name w:val="Heading 2 Char"/>
    <w:basedOn w:val="DefaultParagraphFont"/>
    <w:link w:val="Heading2"/>
    <w:uiPriority w:val="9"/>
    <w:rsid w:val="005A71F9"/>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5A71F9"/>
    <w:pPr>
      <w:spacing w:after="0" w:line="240" w:lineRule="auto"/>
    </w:pPr>
  </w:style>
  <w:style w:type="character" w:styleId="PageNumber">
    <w:name w:val="page number"/>
    <w:basedOn w:val="DefaultParagraphFont"/>
    <w:uiPriority w:val="99"/>
    <w:semiHidden/>
    <w:unhideWhenUsed/>
    <w:rsid w:val="00B63871"/>
  </w:style>
  <w:style w:type="character" w:styleId="Hyperlink">
    <w:name w:val="Hyperlink"/>
    <w:basedOn w:val="DefaultParagraphFont"/>
    <w:uiPriority w:val="99"/>
    <w:unhideWhenUsed/>
    <w:rsid w:val="00C74C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578080">
      <w:bodyDiv w:val="1"/>
      <w:marLeft w:val="0"/>
      <w:marRight w:val="0"/>
      <w:marTop w:val="0"/>
      <w:marBottom w:val="0"/>
      <w:divBdr>
        <w:top w:val="none" w:sz="0" w:space="0" w:color="auto"/>
        <w:left w:val="none" w:sz="0" w:space="0" w:color="auto"/>
        <w:bottom w:val="none" w:sz="0" w:space="0" w:color="auto"/>
        <w:right w:val="none" w:sz="0" w:space="0" w:color="auto"/>
      </w:divBdr>
    </w:div>
    <w:div w:id="238246825">
      <w:bodyDiv w:val="1"/>
      <w:marLeft w:val="0"/>
      <w:marRight w:val="0"/>
      <w:marTop w:val="0"/>
      <w:marBottom w:val="0"/>
      <w:divBdr>
        <w:top w:val="none" w:sz="0" w:space="0" w:color="auto"/>
        <w:left w:val="none" w:sz="0" w:space="0" w:color="auto"/>
        <w:bottom w:val="none" w:sz="0" w:space="0" w:color="auto"/>
        <w:right w:val="none" w:sz="0" w:space="0" w:color="auto"/>
      </w:divBdr>
    </w:div>
    <w:div w:id="1515535149">
      <w:bodyDiv w:val="1"/>
      <w:marLeft w:val="0"/>
      <w:marRight w:val="0"/>
      <w:marTop w:val="0"/>
      <w:marBottom w:val="0"/>
      <w:divBdr>
        <w:top w:val="none" w:sz="0" w:space="0" w:color="auto"/>
        <w:left w:val="none" w:sz="0" w:space="0" w:color="auto"/>
        <w:bottom w:val="none" w:sz="0" w:space="0" w:color="auto"/>
        <w:right w:val="none" w:sz="0" w:space="0" w:color="auto"/>
      </w:divBdr>
    </w:div>
    <w:div w:id="166481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about/privacy/" TargetMode="External"/><Relationship Id="rId18" Type="http://schemas.openxmlformats.org/officeDocument/2006/relationships/hyperlink" Target="https://www.google.com/settings/ads/onweb/optout" TargetMode="External"/><Relationship Id="rId26" Type="http://schemas.openxmlformats.org/officeDocument/2006/relationships/hyperlink" Target="https://support.twitter.com/articles/20170405" TargetMode="External"/><Relationship Id="rId21" Type="http://schemas.openxmlformats.org/officeDocument/2006/relationships/hyperlink" Target="https://twitter.com/privacy" TargetMode="External"/><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tools.google.com/dlpage/gaoptout?hl=en" TargetMode="External"/><Relationship Id="rId17" Type="http://schemas.openxmlformats.org/officeDocument/2006/relationships/hyperlink" Target="https://www.google.com/intl/en/policies/privacy/" TargetMode="External"/><Relationship Id="rId25" Type="http://schemas.openxmlformats.org/officeDocument/2006/relationships/hyperlink" Target="https://twitter.com/privacy"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optout.networkadvertising.org/" TargetMode="External"/><Relationship Id="rId20" Type="http://schemas.openxmlformats.org/officeDocument/2006/relationships/hyperlink" Target="https://www.aboutads.info/choices/" TargetMode="External"/><Relationship Id="rId29" Type="http://schemas.openxmlformats.org/officeDocument/2006/relationships/hyperlink" Target="https://www.google.com/settings/ads/onweb/optou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intl/en/policies/privacy/" TargetMode="External"/><Relationship Id="rId24" Type="http://schemas.openxmlformats.org/officeDocument/2006/relationships/hyperlink" Target="https://www.aboutads.info/choices/" TargetMode="External"/><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tools.google.com/dlpage/gaoptout" TargetMode="External"/><Relationship Id="rId23" Type="http://schemas.openxmlformats.org/officeDocument/2006/relationships/hyperlink" Target="https://www.facebook.com/about/privacy/" TargetMode="External"/><Relationship Id="rId28" Type="http://schemas.openxmlformats.org/officeDocument/2006/relationships/hyperlink" Target="http://www.google.com/intl/en/policies/privacy/" TargetMode="External"/><Relationship Id="rId36" Type="http://schemas.openxmlformats.org/officeDocument/2006/relationships/fontTable" Target="fontTable.xml"/><Relationship Id="rId10" Type="http://schemas.openxmlformats.org/officeDocument/2006/relationships/hyperlink" Target="https://www.google.com/intl/en/policies/privacy/" TargetMode="External"/><Relationship Id="rId19" Type="http://schemas.openxmlformats.org/officeDocument/2006/relationships/hyperlink" Target="https://www.facebook.com/about/privacy/" TargetMode="External"/><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Support@iexs.com" TargetMode="External"/><Relationship Id="rId14" Type="http://schemas.openxmlformats.org/officeDocument/2006/relationships/hyperlink" Target="https://www.google.com/intl/policies/privacy/" TargetMode="External"/><Relationship Id="rId22" Type="http://schemas.openxmlformats.org/officeDocument/2006/relationships/hyperlink" Target="https://support.twitter.com/articles/20170405" TargetMode="External"/><Relationship Id="rId27" Type="http://schemas.openxmlformats.org/officeDocument/2006/relationships/hyperlink" Target="https://adssettings.google.com/authenticated" TargetMode="External"/><Relationship Id="rId30" Type="http://schemas.openxmlformats.org/officeDocument/2006/relationships/hyperlink" Target="https://www.google.com/intl/policies/privacy/" TargetMode="External"/><Relationship Id="rId35" Type="http://schemas.openxmlformats.org/officeDocument/2006/relationships/header" Target="header3.xml"/><Relationship Id="rId8" Type="http://schemas.openxmlformats.org/officeDocument/2006/relationships/endnotes" Target="endnotes.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8CB569-7251-4E72-8AC2-85BE03677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3382</Words>
  <Characters>19281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PRIVACY POLICY V1.3</vt:lpstr>
    </vt:vector>
  </TitlesOfParts>
  <Company/>
  <LinksUpToDate>false</LinksUpToDate>
  <CharactersWithSpaces>22618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V1.3</dc:title>
  <dc:subject>WWW.IEXS.COM</dc:subject>
  <dc:creator>Francis</dc:creator>
  <cp:lastModifiedBy>Francis</cp:lastModifiedBy>
  <cp:revision>5</cp:revision>
  <cp:lastPrinted>2020-05-06T09:21:00Z</cp:lastPrinted>
  <dcterms:created xsi:type="dcterms:W3CDTF">2020-05-06T09:18:00Z</dcterms:created>
  <dcterms:modified xsi:type="dcterms:W3CDTF">2020-05-06T09:21:00Z</dcterms:modified>
</cp:coreProperties>
</file>