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94" w:rsidRPr="003F445B" w:rsidRDefault="006A0C09">
      <w:pPr>
        <w:rPr>
          <w:b/>
          <w:sz w:val="28"/>
          <w:szCs w:val="28"/>
        </w:rPr>
      </w:pPr>
      <w:r w:rsidRPr="003F445B">
        <w:rPr>
          <w:b/>
          <w:sz w:val="28"/>
          <w:szCs w:val="28"/>
        </w:rPr>
        <w:t>How to Read Connecting Point – HMIS match results file</w:t>
      </w:r>
    </w:p>
    <w:p w:rsidR="006A0C09" w:rsidRDefault="006A0C09">
      <w:r>
        <w:t>A probabilistic match using Stata’s “</w:t>
      </w:r>
      <w:proofErr w:type="spellStart"/>
      <w:r>
        <w:t>reclink</w:t>
      </w:r>
      <w:proofErr w:type="spellEnd"/>
      <w:r>
        <w:t xml:space="preserve">” function was used to match the Connecting Point dataset with the HMIS dataset.  The common fields used in the match were first name, last name, date of birth and SSN.  A minimum score of 70% was used for this match (equivalent to saying the </w:t>
      </w:r>
      <w:proofErr w:type="spellStart"/>
      <w:r>
        <w:t>reclink</w:t>
      </w:r>
      <w:proofErr w:type="spellEnd"/>
      <w:r>
        <w:t xml:space="preserve"> function was 70% </w:t>
      </w:r>
      <w:r w:rsidR="00B93E18">
        <w:t>sure the clients were a match).</w:t>
      </w:r>
    </w:p>
    <w:p w:rsidR="009A6075" w:rsidRDefault="009A6075">
      <w:pPr>
        <w:rPr>
          <w:b/>
        </w:rPr>
      </w:pPr>
    </w:p>
    <w:p w:rsidR="006A0C09" w:rsidRPr="009A6075" w:rsidRDefault="006A0C09">
      <w:pPr>
        <w:rPr>
          <w:b/>
        </w:rPr>
      </w:pPr>
      <w:r w:rsidRPr="009A6075">
        <w:rPr>
          <w:b/>
        </w:rPr>
        <w:t>File: connecting point – HMIS match results.csv</w:t>
      </w:r>
    </w:p>
    <w:tbl>
      <w:tblPr>
        <w:tblStyle w:val="TableGrid"/>
        <w:tblW w:w="0" w:type="auto"/>
        <w:tblInd w:w="198" w:type="dxa"/>
        <w:tblLook w:val="04A0" w:firstRow="1" w:lastRow="0" w:firstColumn="1" w:lastColumn="0" w:noHBand="0" w:noVBand="1"/>
      </w:tblPr>
      <w:tblGrid>
        <w:gridCol w:w="2250"/>
        <w:gridCol w:w="7128"/>
      </w:tblGrid>
      <w:tr w:rsidR="006A0C09" w:rsidRPr="00977AFD" w:rsidTr="00B2588F">
        <w:tc>
          <w:tcPr>
            <w:tcW w:w="2250" w:type="dxa"/>
          </w:tcPr>
          <w:p w:rsidR="006A0C09" w:rsidRPr="00977AFD" w:rsidRDefault="006A0C09" w:rsidP="00B2588F">
            <w:pPr>
              <w:spacing w:after="120"/>
              <w:rPr>
                <w:b/>
              </w:rPr>
            </w:pPr>
            <w:r w:rsidRPr="00977AFD">
              <w:rPr>
                <w:b/>
              </w:rPr>
              <w:t>Field</w:t>
            </w:r>
          </w:p>
        </w:tc>
        <w:tc>
          <w:tcPr>
            <w:tcW w:w="7128" w:type="dxa"/>
          </w:tcPr>
          <w:p w:rsidR="006A0C09" w:rsidRPr="00977AFD" w:rsidRDefault="006A0C09" w:rsidP="00B2588F">
            <w:pPr>
              <w:spacing w:after="120"/>
              <w:rPr>
                <w:b/>
              </w:rPr>
            </w:pPr>
            <w:r w:rsidRPr="00977AFD">
              <w:rPr>
                <w:b/>
              </w:rPr>
              <w:t>Description</w:t>
            </w:r>
          </w:p>
        </w:tc>
      </w:tr>
      <w:tr w:rsidR="006A0C09" w:rsidTr="00B2588F">
        <w:tc>
          <w:tcPr>
            <w:tcW w:w="2250" w:type="dxa"/>
          </w:tcPr>
          <w:p w:rsidR="006A0C09" w:rsidRDefault="006A0C09" w:rsidP="00B2588F">
            <w:pPr>
              <w:spacing w:after="120"/>
            </w:pPr>
            <w:proofErr w:type="spellStart"/>
            <w:r>
              <w:t>clientid</w:t>
            </w:r>
            <w:proofErr w:type="spellEnd"/>
            <w:r w:rsidR="00E36828">
              <w:t>*</w:t>
            </w:r>
          </w:p>
        </w:tc>
        <w:tc>
          <w:tcPr>
            <w:tcW w:w="7128" w:type="dxa"/>
          </w:tcPr>
          <w:p w:rsidR="006A0C09" w:rsidRDefault="006A0C09" w:rsidP="0001746F">
            <w:pPr>
              <w:spacing w:after="120"/>
            </w:pPr>
            <w:r>
              <w:t>Unique client ID</w:t>
            </w:r>
            <w:r w:rsidR="00E36828">
              <w:t xml:space="preserve"> in</w:t>
            </w:r>
            <w:r>
              <w:t xml:space="preserve"> </w:t>
            </w:r>
            <w:r w:rsidR="00B93E18">
              <w:t xml:space="preserve">Connecting Pont database.  All Connecting Point ID’s </w:t>
            </w:r>
            <w:r w:rsidR="0001746F">
              <w:t>have one or more rows in this file</w:t>
            </w:r>
            <w:r w:rsidR="00B93E18">
              <w:t>.</w:t>
            </w:r>
          </w:p>
        </w:tc>
      </w:tr>
      <w:tr w:rsidR="006A0C09" w:rsidTr="00B2588F">
        <w:tc>
          <w:tcPr>
            <w:tcW w:w="2250" w:type="dxa"/>
          </w:tcPr>
          <w:p w:rsidR="006A0C09" w:rsidRDefault="006A0C09" w:rsidP="00B2588F">
            <w:pPr>
              <w:spacing w:after="120"/>
            </w:pPr>
            <w:r>
              <w:t>Subject Unique Identifier</w:t>
            </w:r>
            <w:r w:rsidR="00E36828">
              <w:t>*</w:t>
            </w:r>
          </w:p>
        </w:tc>
        <w:tc>
          <w:tcPr>
            <w:tcW w:w="7128" w:type="dxa"/>
          </w:tcPr>
          <w:p w:rsidR="006A0C09" w:rsidRDefault="00B93E18" w:rsidP="0001746F">
            <w:pPr>
              <w:spacing w:after="120"/>
            </w:pPr>
            <w:r>
              <w:t xml:space="preserve">Associated matched ID in HMIS dataset.  HMIS ID’s only </w:t>
            </w:r>
            <w:r w:rsidR="0001746F">
              <w:t>appear in</w:t>
            </w:r>
            <w:r>
              <w:t xml:space="preserve"> this file if a match with a Connecting Point </w:t>
            </w:r>
            <w:r w:rsidR="0001746F">
              <w:t>client</w:t>
            </w:r>
            <w:r>
              <w:t xml:space="preserve"> was found.</w:t>
            </w:r>
          </w:p>
        </w:tc>
      </w:tr>
      <w:tr w:rsidR="006A0C09" w:rsidTr="00B2588F">
        <w:tc>
          <w:tcPr>
            <w:tcW w:w="2250" w:type="dxa"/>
          </w:tcPr>
          <w:p w:rsidR="006A0C09" w:rsidRDefault="006A0C09" w:rsidP="00B2588F">
            <w:pPr>
              <w:spacing w:after="120"/>
            </w:pPr>
            <w:r>
              <w:t>Found match?</w:t>
            </w:r>
          </w:p>
        </w:tc>
        <w:tc>
          <w:tcPr>
            <w:tcW w:w="7128" w:type="dxa"/>
          </w:tcPr>
          <w:p w:rsidR="006A0C09" w:rsidRDefault="006533B3" w:rsidP="00B2588F">
            <w:pPr>
              <w:spacing w:after="120"/>
            </w:pPr>
            <w:r>
              <w:t>“Y” if Connecting Point ID could be matched with one or more HMIS ID’s.</w:t>
            </w:r>
            <w:r w:rsidR="006A0C09">
              <w:t xml:space="preserve">  </w:t>
            </w:r>
          </w:p>
          <w:p w:rsidR="006533B3" w:rsidRDefault="006533B3" w:rsidP="00B2588F">
            <w:pPr>
              <w:spacing w:after="120"/>
            </w:pPr>
            <w:r>
              <w:t>“N” if no match was found for this Connecting Point ID.</w:t>
            </w:r>
          </w:p>
        </w:tc>
      </w:tr>
      <w:tr w:rsidR="006A0C09" w:rsidTr="00B2588F">
        <w:tc>
          <w:tcPr>
            <w:tcW w:w="2250" w:type="dxa"/>
          </w:tcPr>
          <w:p w:rsidR="006A0C09" w:rsidRDefault="006A0C09" w:rsidP="00B2588F">
            <w:pPr>
              <w:spacing w:after="120"/>
            </w:pPr>
            <w:r>
              <w:t>match score</w:t>
            </w:r>
          </w:p>
        </w:tc>
        <w:tc>
          <w:tcPr>
            <w:tcW w:w="7128" w:type="dxa"/>
          </w:tcPr>
          <w:p w:rsidR="006A0C09" w:rsidRDefault="006533B3" w:rsidP="0001746F">
            <w:pPr>
              <w:spacing w:after="120"/>
            </w:pPr>
            <w:proofErr w:type="spellStart"/>
            <w:r>
              <w:t>Reclink</w:t>
            </w:r>
            <w:proofErr w:type="spellEnd"/>
            <w:r>
              <w:t xml:space="preserve"> score associated with matched records.  If 1, then a perfect match.  If &lt; 1, then </w:t>
            </w:r>
            <w:proofErr w:type="spellStart"/>
            <w:r>
              <w:t>reclink</w:t>
            </w:r>
            <w:proofErr w:type="spellEnd"/>
            <w:r>
              <w:t xml:space="preserve"> made some assumptions (e.g., first name Mike in one file and Michael in other, but same last name and DOB, so </w:t>
            </w:r>
            <w:r w:rsidR="0001746F">
              <w:t>very likely</w:t>
            </w:r>
            <w:r>
              <w:t xml:space="preserve"> same person). </w:t>
            </w:r>
          </w:p>
        </w:tc>
      </w:tr>
    </w:tbl>
    <w:p w:rsidR="00E36828" w:rsidRDefault="00E36828" w:rsidP="00E36828"/>
    <w:p w:rsidR="00E36828" w:rsidRDefault="00120950" w:rsidP="00120950">
      <w:pPr>
        <w:ind w:left="360"/>
      </w:pPr>
      <w:r>
        <w:t>*</w:t>
      </w:r>
      <w:r w:rsidR="00E36828">
        <w:t xml:space="preserve">If an ID is listed more than once it is because of duplicates in the source datasets.  For example, if you see the same Connecting Point ID more than once, it is because there was a duplicate client record in the HMIS database and the Connecting Point ID matched to both </w:t>
      </w:r>
      <w:r w:rsidR="00E76C1E">
        <w:t xml:space="preserve">HMIS </w:t>
      </w:r>
      <w:r w:rsidR="00E36828">
        <w:t>records.  Likewise, if you see a HMIS ID more than once, it is because there was more than one Connecting Point client record that matched with it.</w:t>
      </w:r>
      <w:bookmarkStart w:id="0" w:name="_GoBack"/>
      <w:bookmarkEnd w:id="0"/>
    </w:p>
    <w:sectPr w:rsidR="00E36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3BE4"/>
    <w:multiLevelType w:val="hybridMultilevel"/>
    <w:tmpl w:val="83E8DD1A"/>
    <w:lvl w:ilvl="0" w:tplc="728E2F7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D288B"/>
    <w:multiLevelType w:val="hybridMultilevel"/>
    <w:tmpl w:val="A6442EFE"/>
    <w:lvl w:ilvl="0" w:tplc="47D05F4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806C4F"/>
    <w:multiLevelType w:val="hybridMultilevel"/>
    <w:tmpl w:val="AF44735C"/>
    <w:lvl w:ilvl="0" w:tplc="77B8718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09"/>
    <w:rsid w:val="0001746F"/>
    <w:rsid w:val="00120950"/>
    <w:rsid w:val="003F445B"/>
    <w:rsid w:val="00442B94"/>
    <w:rsid w:val="006533B3"/>
    <w:rsid w:val="006A0C09"/>
    <w:rsid w:val="009A6075"/>
    <w:rsid w:val="00B93E18"/>
    <w:rsid w:val="00E36828"/>
    <w:rsid w:val="00E7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HSA</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Gold-VM</dc:creator>
  <cp:lastModifiedBy>Gold-VM</cp:lastModifiedBy>
  <cp:revision>8</cp:revision>
  <dcterms:created xsi:type="dcterms:W3CDTF">2014-10-15T00:20:00Z</dcterms:created>
  <dcterms:modified xsi:type="dcterms:W3CDTF">2014-10-16T16:13:00Z</dcterms:modified>
</cp:coreProperties>
</file>