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Realización y revisión del Acta de Constitución. </w:t>
              <w:br w:type="textWrapping"/>
              <w:t xml:space="preserve">Cierre del Informe ERS con revisión por parte del docente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Acta de Constitución: Revisión exhaustiva del Acta de Constitución para confirmar que todos los detalles importantes estuvieran incluidos y correctos.</w:t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3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ERS: Se presenta Informe ERS final al docente para revisión final. Se discuten comentarios y recomendaciones proporcionadas por el docente para asegurar que el informe cumpla con los requisitos establecidos.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2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2"/>
          <w:numId w:val="2"/>
        </w:num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final del Informe ERS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Implementar correcciones y ajustes sugeridos por el docente antes de la entrega final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Acta de Constitución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Confirmar que el Acta de Constitución esté completa y validada por todos los miembros del equipo de trabajo</w:t>
            </w:r>
          </w:p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 de la Toma de Requerimientos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Iniciar el proceso de toma de requerimientos del cliente, basándose en la información y feedback recibido.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40"/>
        <w:gridCol w:w="2325"/>
        <w:gridCol w:w="5070"/>
        <w:tblGridChange w:id="0">
          <w:tblGrid>
            <w:gridCol w:w="2940"/>
            <w:gridCol w:w="2325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correcto de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Inicio de Documento de Definición de Proyecto APT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Modelamiento de Mockups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379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3.687803398058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Actitud positiva y proactiva durante la reunión. Colaboración y compromiso con la calidad del trabajo para el progreso del proyecto.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SlG12tZuYgCcTjhq1viszaOtA==">CgMxLjA4AHIhMS1qaTJ3dS1UNEJUdGU0WjNNdzBKejhZNHpKeW5BdTN1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