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nuevo usuario se registre en la plataforma e-commerce proporcionando su nombre, dirección de correo electrónico, contraseña, y otros datos relevantes como su dirección y teléfono. La plataforma valida los datos y crea una nueva cuenta para el usuario.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 Autenticación de Usuario (Alto nivel)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registrado se autentique en la plataforma utilizando su correo electrónico y contraseña, otorgándole acceso a su cuenta y funcionalidades personalizadas según su rol (cliente, administrador).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Recuperación de Contraseña 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haber olvidado su contraseña.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recupere su contraseña en caso de olvido. El sistema envía un enlace de restablecimiento de contraseña al correo electrónico registrado del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Gestión de Productos (Alto nivel)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(PYME)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 como administrador o vendedor.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vendedores o administradores agregar, editar o eliminar productos en la plataforma. Esto incluye la gestión de detalles como nombre del producto, precio, descripciones, imágenes, y stock disponible.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Visualización de Catálogo de Productos (Alto nivel)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- 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Rendimiento,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navegar y buscar en el catálogo de productos disponibles en la plataforma e-commerce. Los usuarios pueden filtrar productos por categorías, precio, y popularidad.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Carrito de Compras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agregar productos al carrito  de compras, actualizar las cantidades, y eliminar productos antes de proceder al pago.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Procesamientos de Pagos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Usuario,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su carrito de compras y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realizar pagos seguros utilizando una pasarela de pago integrada (por ejemplo: Mercado Pago). El sistema confirma el pago y genera un comprobante.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Pedidos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(Pymes)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 o vendedor.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vendedores o administradores gestionar los pedidos realizados por los clientes, incluyendo el seguimiento de estado, preparación de envío y actualización de la información de entrega.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Generación de Reportes de Ventas 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Rendimiento,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generar reportes de ventas, incluyendo métricas como ventas por período, productos más vendidos, y comportamientos de los clientes.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Envío de Notificaciones Automáticas (Alto Nivel)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Sistema,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Acciones desencadenantes, como la confirmación de un pedido o el cambio de estado de un pedido.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Disponibilidad, Rendimiento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notificaciones automáticas a los usuarios sobre eventos clave, como la confirmación de su compra, el despacho de su pedido o promociones especiales.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Registro Usuario</w:t>
      </w:r>
      <w:r w:rsidDel="00000000" w:rsidR="00000000" w:rsidRPr="00000000">
        <w:rPr>
          <w:rtl w:val="0"/>
        </w:rPr>
      </w:r>
    </w:p>
    <w:tbl>
      <w:tblPr>
        <w:tblStyle w:val="Table11"/>
        <w:tblW w:w="10620.0" w:type="dxa"/>
        <w:jc w:val="left"/>
        <w:tblInd w:w="-575.999999999999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485"/>
        <w:gridCol w:w="3150"/>
        <w:gridCol w:w="785.9999999999997"/>
        <w:gridCol w:w="3804.0000000000005"/>
        <w:tblGridChange w:id="0">
          <w:tblGrid>
            <w:gridCol w:w="1395"/>
            <w:gridCol w:w="1485"/>
            <w:gridCol w:w="3150"/>
            <w:gridCol w:w="785.9999999999997"/>
            <w:gridCol w:w="3804.0000000000005"/>
          </w:tblGrid>
        </w:tblGridChange>
      </w:tblGrid>
      <w:tr>
        <w:trPr>
          <w:cantSplit w:val="0"/>
          <w:trHeight w:val="524.8378906249947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725.6757812499974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que un usuario se registre en el sistema creando una nueva cuenta.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debe estar autenticado y no debe tener una cuenta existente en el sistema.</w:t>
            </w:r>
          </w:p>
        </w:tc>
      </w:tr>
      <w:tr>
        <w:trPr>
          <w:cantSplit w:val="0"/>
          <w:trHeight w:val="488.83789062500006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tiene una cuenta registrada y puede acceder al sistema.</w:t>
            </w:r>
          </w:p>
        </w:tc>
      </w:tr>
      <w:tr>
        <w:trPr>
          <w:cantSplit w:val="0"/>
          <w:trHeight w:val="296.8378906249973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521.6757812500056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los datos solicitados (nombre, correo, dirección, contraseña).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usuario Ingresa a la página principal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crea una cuenta nueva para el usuario y muestra un mensaje de éxito.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606.51367187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El usuario ingresa los datos solicitados de forma incorrecta (nombre, correo, dirección, contraseña).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El Usuario registra un correo que ya se encuentra en la base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ya existe una cuenta con ese correo, el sistema muestra un mensaje de error, solicitando ingresar la contraseña correcta o restablecerla 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El usuario hace clic en “Restablecer contraseña”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Envía un código de seguridad al correo para restablecimiento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El usuario ingresa al correo y entra al link de cambio de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cambio de contraseña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 usuario realiza el cambio de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entrega un mensaje de cambio de contraseña exitoso 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Autenticación de Usuario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un usuario registrado acceda a su cuenta ingresando sus credenciales.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su cuenta y puede utilizar las funcionalidades disponibles según su rol.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página de inicio de sesión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inicio de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email y contraseña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las credenciales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El sistema autentica al usuario y le da acceso a su cuenta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email y contraseña de forma incorrecta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Si las credenciales son incorrectas, el sistema muestra un mensaje de error con la opción de volver a intentar el ingreso o restablecer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El usuario vuelve a intentar autenticarse con email y contraseña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Si se ingresan datos correctos, el sistema permite ingresar al usuario.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Recuperación de Contraseña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un usuario recupere su contraseña en caso de haberla olvidado.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olvidado su contraseña y tener un correo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recibe un enlace para restablecer su contraseña.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la recuperación de su contraseña.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el correo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que el correo está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 enlace de recuperación al correo del usuario.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al enlace de recuperación enviado al correo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restablecer la contraseña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un correo incorrecto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Si el correo no está registrado, el sistema muestra un mensaje de error, indicando que el correo no se encuentra registrado, solicitando la creación de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un correo para registrar por primera vez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registro y establecer una contraseña 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Productos </w:t>
      </w:r>
      <w:r w:rsidDel="00000000" w:rsidR="00000000" w:rsidRPr="00000000">
        <w:rPr>
          <w:rtl w:val="0"/>
        </w:rPr>
      </w:r>
    </w:p>
    <w:tbl>
      <w:tblPr>
        <w:tblStyle w:val="Table14"/>
        <w:tblW w:w="9144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125"/>
        <w:gridCol w:w="3459.0000000000005"/>
        <w:tblGridChange w:id="0">
          <w:tblGrid>
            <w:gridCol w:w="1110"/>
            <w:gridCol w:w="1110"/>
            <w:gridCol w:w="2340"/>
            <w:gridCol w:w="1125"/>
            <w:gridCol w:w="3459.000000000000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Pyme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de una tienda gestionar (agregar, editar o eliminar) productos en su catálogo dentro de la plataforma e-commerce.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 Pyme.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Los productos del administrador se actualizan en la plataforma y quedan visibles para los usuarios (clientes).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al login de la página web con su correo y contraseña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las credenciales y permite el acceso según los privilegios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productos.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productos existentes.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agregar, editar o eliminar un producto.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los detalles del producto o la confirmación de la eliminación.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proporciona los detalles o confirma la acción.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catálogo de productos y guarda los cambios.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agregar, editar o eliminar un producto.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Si hay datos incompletos o incorrectos,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Pyme cancela la acción solicitada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Si la acción de eliminar es cancelada, el sistema no realiza ningún cambio.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Visualización de Catálogo de Productos</w:t>
      </w: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Usuario (Cliente)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navegar y buscar productos disponibles en el catálogo de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ingresar a la web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visualizar y seleccionar productos del catálogo para comprarlos.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catálogo de productos.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catálogo completo con opciones de búsqueda y filtros.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El usuario utiliza los filtros para refinar su búsqueda.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productos filtrados según las preferencias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 producto para ver sus detalles.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página de detalles del producto seleccionado.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El usuario utiliza los filtros para refinar su búsqueda.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Si no hay productos disponibles con los filtros utilizados, el sistema muestra un mensaje de "sin resultados".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El usuario elimina los filtros sin resultados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productos disponibles 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Carrito de Compras</w:t>
      </w:r>
      <w:r w:rsidDel="00000000" w:rsidR="00000000" w:rsidRPr="00000000">
        <w:rPr>
          <w:rtl w:val="0"/>
        </w:rPr>
      </w:r>
    </w:p>
    <w:tbl>
      <w:tblPr>
        <w:tblStyle w:val="Table16"/>
        <w:tblW w:w="10110.000000000002" w:type="dxa"/>
        <w:jc w:val="left"/>
        <w:tblInd w:w="-215.9999999999999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320"/>
        <w:gridCol w:w="2340"/>
        <w:gridCol w:w="744.0000000000003"/>
        <w:gridCol w:w="4596"/>
        <w:tblGridChange w:id="0">
          <w:tblGrid>
            <w:gridCol w:w="1110"/>
            <w:gridCol w:w="1320"/>
            <w:gridCol w:w="2340"/>
            <w:gridCol w:w="744.0000000000003"/>
            <w:gridCol w:w="459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Usuario (Cliente)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agregar, modificar o eliminar productos en su carrito de compras antes de realizar el pago.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seleccionado productos del catálogo.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carrito de compras se actualiza con los productos seleccionados, listos para proceder al pago.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productos y los añade al carrito.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El sistema agrega los productos seleccionados al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carrito de compras.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contenido del carrito, permitiendo modificar cantidades o eliminar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cambios en las cantidades o elimina productos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contenido del carrito.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productos para añadir al carrito.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Si el producto no está disponible en stock, el sistema muestra un mensaje de error y no permite al usuario añadir el producto al carrito, notificando la falta de stock.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productos disponibles en stock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añadir los productos disponibles al carrito 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Procesamientos de Pagos</w:t>
      </w: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Usuario (Cliente), Pasarela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pagos seguros a través de una pasarela de pago integrada.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su carrito de compras y estar autenticado o ingresar datos como invitado.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El pago se procesa con éxito y se genera un comprobante de compra.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"realizar pago" en el carrito.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usuario a la pasarela de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El usuario introduce los datos de su tarjeta o método de pago y hace clic en “pagar”.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La pasarela de pago procesa el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El cliente es notificado del pago procesado correctamente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El usuario introduce los datos de su tarjeta o método de pago y hace clic en “pagar”.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Si el pago falla, el sistema muestra un mensaje de error y solicita otro intento.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Pedidos</w:t>
      </w: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Pyme (Vendedor)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de pymes gestionar estados de los pedidos realizados por los clientes (preparación, envío, actualización).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como Administrador Pyme.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El pedido se actualiza con la información más reciente y el cliente es notificado del estado de su pedido.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pedidos.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lista de pedidos pendientes.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pedido para actualizar el estado (preparación, enviado, entregado).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administrador cambiar el estado del pedido.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pedido para actualizar el estado (preparación, enviado, entregado).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Si el pedido seleccionado tuvo problemas de pago cuando el cliente intentó comprar, se notificará al administrador que el pago no se realizó correctamente.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Generación de Reportes de Ventas</w:t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(Plataforma).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generar reportes de ventas con métricas clave como ventas por período, productos más vendidos y comportamiento de clientes.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con el rol correspondiente para poder realizar los reportes.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puede visualizar o exportar los reportes generados.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reportes de ventas.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opciones para generar reportes.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período y las métricas que desea incluir.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el reporte con las métricas solicitadas.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o permite descargar el reporte generado.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período y las métricas que desea incluir.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Si no hay datos suficientes para generar el reporte, el sistema puede mostrar información poco representativa para el análisis.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Envío de Notificaciones Automáticas</w:t>
      </w: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Sistema, Usuario (Cliente), Administrador Plataforma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Enviar notificaciones automáticas a los usuarios sobre eventos clave (confirmación de compra, despacho de pedido, promociones).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Se debe desencadenar una acción (como una compra o cambio de estado del pedido).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relevante sobre su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una acción desencadenante (ej. compra).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la acción y genera una notificación automática (correo o mensaje).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una acción desencadenante (ej. compra).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Si el sistema no puede enviar la notificación, registra un error y lo notifica al administrador de plataforma.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2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fosWJWWHvpBadc4vs2JA4UuYQ==">CgMxLjAyCGguZ2pkZ3hzMgloLjMwajB6bGw4AHIhMVBjUTFMQzBrbG9JbTdJdFBySTlqb09BSjF1NS0xQThf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