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b w:val="1"/>
                <w:color w:val="000000"/>
                <w:sz w:val="24"/>
                <w:szCs w:val="24"/>
                <w:rtl w:val="0"/>
              </w:rPr>
              <w:t xml:space="preserve">Mis</w:t>
            </w:r>
            <w:r w:rsidDel="00000000" w:rsidR="00000000" w:rsidRPr="00000000">
              <w:rPr>
                <w:b w:val="1"/>
                <w:i w:val="0"/>
                <w:smallCaps w:val="0"/>
                <w:strike w:val="0"/>
                <w:color w:val="000000"/>
                <w:sz w:val="24"/>
                <w:szCs w:val="24"/>
                <w:u w:val="none"/>
                <w:shd w:fill="auto" w:val="clear"/>
                <w:vertAlign w:val="baseline"/>
                <w:rtl w:val="0"/>
              </w:rPr>
              <w:t xml:space="preserve"> intereses profesionales han cambiado ligeramente. Durante el desarrollo de la inteligencia de negocios en el proyecto, descubrí un mayor interés por el análisis de datos. Este cambio ha reforzado mi deseo de trabajar en áreas que involucren el procesamiento y la interpretación de datos para tomar decisiones estraté</w:t>
            </w:r>
            <w:r w:rsidDel="00000000" w:rsidR="00000000" w:rsidRPr="00000000">
              <w:rPr>
                <w:b w:val="1"/>
                <w:color w:val="000000"/>
                <w:sz w:val="24"/>
                <w:szCs w:val="24"/>
                <w:rtl w:val="0"/>
              </w:rPr>
              <w:t xml:space="preserve">gicas.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br w:type="textWrapping"/>
            </w:r>
            <w:r w:rsidDel="00000000" w:rsidR="00000000" w:rsidRPr="00000000">
              <w:rPr>
                <w:b w:val="1"/>
                <w:i w:val="0"/>
                <w:smallCaps w:val="0"/>
                <w:strike w:val="0"/>
                <w:color w:val="000000"/>
                <w:sz w:val="24"/>
                <w:szCs w:val="24"/>
                <w:u w:val="none"/>
                <w:shd w:fill="auto" w:val="clear"/>
                <w:vertAlign w:val="baseline"/>
                <w:rtl w:val="0"/>
              </w:rPr>
              <w:t xml:space="preserve">El proyecto me permitió explorar diferentes áreas de tecnología. Aunque no afectó de manera significativa mis intereses principales, fue una oportunidad para fortalecer habilidades transversales en TI, como la gestión de proyectos y la integración de herramientas tecnológicas.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 </w:t>
            </w:r>
            <w:r w:rsidDel="00000000" w:rsidR="00000000" w:rsidRPr="00000000">
              <w:rPr>
                <w:b w:val="1"/>
                <w:i w:val="0"/>
                <w:smallCaps w:val="0"/>
                <w:strike w:val="0"/>
                <w:color w:val="000000"/>
                <w:sz w:val="24"/>
                <w:szCs w:val="24"/>
                <w:u w:val="none"/>
                <w:shd w:fill="auto" w:val="clear"/>
                <w:vertAlign w:val="baseline"/>
                <w:rtl w:val="0"/>
              </w:rPr>
              <w:t xml:space="preserve">He desarrollado más fortalezas en el análisis de datos, lo que me ha permitido generar insights útiles a partir de información compleja. También he mejorado en el trabajo en equipo, fortaleciendo mis habilidades blandas para gestionar mejor el proyecto.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Planeo realizar un diplomado en Análisis de Datos para perfeccionar mis habilidades en esta área. Además, quiero integrarlas con mi experiencia en seguridad de la información, enfocándome en la inteligencia de amenazas. Mi objetivo es identificar vulnerabilidades, analizar vectores de ataque y priorizar la gestión de riesgos basándome en datos.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color w:val="000000"/>
                <w:sz w:val="24"/>
                <w:szCs w:val="24"/>
                <w:rtl w:val="0"/>
              </w:rPr>
              <w:br w:type="textWrapping"/>
              <w:t xml:space="preserve">Voy a trabajar en mis habilidades de liderazgo mediante cursos y capacitaciones. Esto me permitirá abordar de mejor manera las instancias de trabajo con otros profesionales y gestionar equipos de forma eficiente.</w:t>
            </w: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Mi proyección laboral ahora incluye un mayor énfasis en el aprendizaje continuo sobre ciberseguridad y análisis de datos. El proyecto me ayudó a encontrar insights valiosos que pueden guiar mejoras en procesos y decisiones, lo que reforzó mi interés por ambas áreas.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Me gustaría emprender un proyecto relacionado con TI, donde pueda aplicar habilidades de gestión, liderazgo y conocimientos técnicos en informática. Este proyecto integraría ciberseguridad y análisis de datos como pilares principales.</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Un aspecto positivo es que aprendí a distribuir responsabilidades de manera más equitativa. Sin embargo, también enfrenté dificultades debido a las diferencias en prioridades e intereses de los integrantes, lo que en ocasiones generó desbalances en la carga de trabajo.</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b w:val="1"/>
                <w:color w:val="000000"/>
                <w:sz w:val="24"/>
                <w:szCs w:val="24"/>
                <w:rtl w:val="0"/>
              </w:rPr>
              <w:t xml:space="preserve">Necesito mejorar mis capacidades de diálogo y negociación, especialmente para exigir resultados cuando otros no cumplen con lo planificado. Esto también incluye aprender a manejar conflictos de manera efectiva y mantener un enfoque en los objetivos grupales.</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8nLHIq5hF6hGRkX6+OMHWWRDA==">CgMxLjAyCGguZ2pkZ3hzOAByITFKU0g2YnpjUThkOFB3YTlHMzhUV0xUMWRFdXlsaG9uTA==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