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17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Plataforma E-Commerce Familia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Title"/>
        <w:pBdr>
          <w:bottom w:color="000000" w:space="0" w:sz="0" w:val="none"/>
        </w:pBd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Manual de Usuario</w:t>
      </w:r>
    </w:p>
    <w:p w:rsidR="00000000" w:rsidDel="00000000" w:rsidP="00000000" w:rsidRDefault="00000000" w:rsidRPr="00000000" w14:paraId="0000000B">
      <w:pPr>
        <w:pStyle w:val="Subtitle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righ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Versión: </w:t>
      </w:r>
      <w:r w:rsidDel="00000000" w:rsidR="00000000" w:rsidRPr="00000000">
        <w:rPr>
          <w:rFonts w:ascii="Arial" w:cs="Arial" w:eastAsia="Arial" w:hAnsi="Arial"/>
          <w:rtl w:val="0"/>
        </w:rPr>
        <w:t xml:space="preserve">2.0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righ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Fecha: </w:t>
      </w:r>
      <w:r w:rsidDel="00000000" w:rsidR="00000000" w:rsidRPr="00000000">
        <w:rPr>
          <w:rFonts w:ascii="Arial" w:cs="Arial" w:eastAsia="Arial" w:hAnsi="Arial"/>
          <w:rtl w:val="0"/>
        </w:rPr>
        <w:t xml:space="preserve">16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rtl w:val="0"/>
        </w:rPr>
        <w:t xml:space="preserve">12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rtl w:val="0"/>
        </w:rPr>
        <w:t xml:space="preserve">2024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righ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0"/>
      </w:sdtPr>
      <w:sdtContent>
        <w:tbl>
          <w:tblPr>
            <w:tblStyle w:val="Table1"/>
            <w:tblW w:w="9637.0" w:type="dxa"/>
            <w:jc w:val="righ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4818.5"/>
            <w:gridCol w:w="4818.5"/>
            <w:tblGridChange w:id="0">
              <w:tblGrid>
                <w:gridCol w:w="4818.5"/>
                <w:gridCol w:w="4818.5"/>
              </w:tblGrid>
            </w:tblGridChange>
          </w:tblGrid>
          <w:tr>
            <w:trPr>
              <w:cantSplit w:val="0"/>
              <w:trHeight w:val="420" w:hRule="atLeast"/>
              <w:tblHeader w:val="0"/>
            </w:trPr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rtl w:val="0"/>
                  </w:rPr>
                  <w:t xml:space="preserve">Integrantes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rtl w:val="0"/>
                  </w:rPr>
                  <w:t xml:space="preserve">Carlos Salinas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rtl w:val="0"/>
                  </w:rPr>
                  <w:t xml:space="preserve">Jefe de Proyecto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rtl w:val="0"/>
                  </w:rPr>
                  <w:t xml:space="preserve">Javier Alcántar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rtl w:val="0"/>
                  </w:rPr>
                  <w:t xml:space="preserve">Desarrollador BackEnd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rtl w:val="0"/>
                  </w:rPr>
                  <w:t xml:space="preserve">Álvaro Solano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rtl w:val="0"/>
                  </w:rPr>
                  <w:t xml:space="preserve">Diseñador UI/UX</w:t>
                </w:r>
              </w:p>
            </w:tc>
          </w:tr>
        </w:tbl>
      </w:sdtContent>
    </w:sdt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righ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righ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pgSz w:h="16837" w:w="11905" w:orient="portrait"/>
          <w:pgMar w:bottom="1134" w:top="1134" w:left="1134" w:right="1134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HOJA DE CONTROL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71.0" w:type="dxa"/>
        <w:jc w:val="left"/>
        <w:tblInd w:w="-55.0" w:type="dxa"/>
        <w:tblLayout w:type="fixed"/>
        <w:tblLook w:val="0000"/>
      </w:tblPr>
      <w:tblGrid>
        <w:gridCol w:w="2208"/>
        <w:gridCol w:w="3002"/>
        <w:gridCol w:w="2199"/>
        <w:gridCol w:w="1662"/>
        <w:tblGridChange w:id="0">
          <w:tblGrid>
            <w:gridCol w:w="2208"/>
            <w:gridCol w:w="3002"/>
            <w:gridCol w:w="2199"/>
            <w:gridCol w:w="1662"/>
          </w:tblGrid>
        </w:tblGridChange>
      </w:tblGrid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shd w:fill="e6e6e6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Proyecto</w:t>
            </w:r>
          </w:p>
        </w:tc>
        <w:tc>
          <w:tcPr>
            <w:gridSpan w:val="3"/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Plataforma E-Commerce Familiar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shd w:fill="e6e6e6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Entregable</w:t>
            </w:r>
          </w:p>
        </w:tc>
        <w:tc>
          <w:tcPr>
            <w:gridSpan w:val="3"/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Manual de Usuario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shd w:fill="e6e6e6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Autor</w:t>
            </w:r>
          </w:p>
        </w:tc>
        <w:tc>
          <w:tcPr>
            <w:gridSpan w:val="3"/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Carlos Salinas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shd w:fill="e6e6e6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Versión/Edición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e6e6e6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Fecha Versión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10/12/2024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shd w:fill="e6e6e6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Aprobado por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Javier Alcantar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e6e6e6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Fecha Aprobación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16/12/2024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REGISTRO DE CAMBIOS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71.000000000002" w:type="dxa"/>
        <w:jc w:val="left"/>
        <w:tblInd w:w="-61.0" w:type="dxa"/>
        <w:tblLayout w:type="fixed"/>
        <w:tblLook w:val="0000"/>
      </w:tblPr>
      <w:tblGrid>
        <w:gridCol w:w="894"/>
        <w:gridCol w:w="2863"/>
        <w:gridCol w:w="3646"/>
        <w:gridCol w:w="1668"/>
        <w:tblGridChange w:id="0">
          <w:tblGrid>
            <w:gridCol w:w="894"/>
            <w:gridCol w:w="2863"/>
            <w:gridCol w:w="3646"/>
            <w:gridCol w:w="166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</w:tcBorders>
            <w:shd w:fill="e6e6e6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Versión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</w:tcBorders>
            <w:shd w:fill="e6e6e6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Causa del Cambio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</w:tcBorders>
            <w:shd w:fill="e6e6e6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Responsable del Cambio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e6e6e6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Fecha del Cambio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Creación del documento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Carlos Salinas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10/12/2024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Avance del documento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Javier Alcántar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    12/12/2024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2.0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Cierre del documento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Carlos Salinas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    16/12/2024</w:t>
            </w:r>
          </w:p>
        </w:tc>
      </w:tr>
    </w:tbl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1"/>
        <w:spacing w:after="200" w:line="276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Arial" w:cs="Arial" w:eastAsia="Arial" w:hAnsi="Arial"/>
          <w:color w:val="31849b"/>
        </w:rPr>
      </w:pPr>
      <w:r w:rsidDel="00000000" w:rsidR="00000000" w:rsidRPr="00000000">
        <w:rPr>
          <w:rFonts w:ascii="Arial" w:cs="Arial" w:eastAsia="Arial" w:hAnsi="Arial"/>
          <w:b w:val="1"/>
          <w:color w:val="31849b"/>
          <w:sz w:val="32"/>
          <w:szCs w:val="32"/>
          <w:rtl w:val="0"/>
        </w:rPr>
        <w:t xml:space="preserve">Tabla de contenido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431" w:right="0" w:hanging="431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66091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1849b"/>
          <w:sz w:val="28"/>
          <w:szCs w:val="28"/>
          <w:u w:val="none"/>
          <w:shd w:fill="auto" w:val="clear"/>
          <w:vertAlign w:val="baseline"/>
          <w:rtl w:val="0"/>
        </w:rPr>
        <w:t xml:space="preserve">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50">
          <w:pPr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30j0zl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  DESCRIPCION MANUAL DE USUARIO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  Objetivo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  Alcance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be3f2t3in0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Este documento está dirigido a: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  Módulos del sistema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  Módulo Cliente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dv5lw6t8maf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Flujo de Pantallas:</w:t>
              <w:tab/>
              <w:t xml:space="preserve">5</w:t>
            </w:r>
          </w:hyperlink>
          <w:r w:rsidDel="00000000" w:rsidR="00000000" w:rsidRPr="00000000">
            <w:rPr>
              <w:rFonts w:ascii="Arial" w:cs="Arial" w:eastAsia="Arial" w:hAnsi="Arial"/>
              <w:sz w:val="22"/>
              <w:szCs w:val="22"/>
              <w:rtl w:val="0"/>
            </w:rPr>
            <w:t xml:space="preserve"> - 8 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GLOSARIO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128"/>
          <w:tab w:val="right" w:leader="none" w:pos="9071"/>
        </w:tabs>
        <w:spacing w:after="113" w:before="113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128"/>
          <w:tab w:val="right" w:leader="none" w:pos="9071"/>
        </w:tabs>
        <w:spacing w:after="113" w:before="113" w:line="240" w:lineRule="auto"/>
        <w:ind w:left="57" w:right="0" w:firstLine="0"/>
        <w:jc w:val="center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128"/>
          <w:tab w:val="right" w:leader="none" w:pos="9071"/>
        </w:tabs>
        <w:spacing w:after="113" w:before="113" w:line="240" w:lineRule="auto"/>
        <w:ind w:left="57" w:right="0" w:firstLine="0"/>
        <w:jc w:val="center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1"/>
        <w:numPr>
          <w:ilvl w:val="0"/>
          <w:numId w:val="1"/>
        </w:numPr>
        <w:rPr>
          <w:rFonts w:ascii="Arial" w:cs="Arial" w:eastAsia="Arial" w:hAnsi="Arial"/>
        </w:rPr>
      </w:pPr>
      <w:bookmarkStart w:colFirst="0" w:colLast="0" w:name="_heading=h.30j0zll" w:id="0"/>
      <w:bookmarkEnd w:id="0"/>
      <w:r w:rsidDel="00000000" w:rsidR="00000000" w:rsidRPr="00000000">
        <w:rPr>
          <w:rFonts w:ascii="Arial" w:cs="Arial" w:eastAsia="Arial" w:hAnsi="Arial"/>
          <w:rtl w:val="0"/>
        </w:rPr>
        <w:t xml:space="preserve">DESCRIPCION MANUAL DE USUARIO</w:t>
      </w:r>
    </w:p>
    <w:p w:rsidR="00000000" w:rsidDel="00000000" w:rsidP="00000000" w:rsidRDefault="00000000" w:rsidRPr="00000000" w14:paraId="0000005F">
      <w:pPr>
        <w:pStyle w:val="Heading2"/>
        <w:numPr>
          <w:ilvl w:val="1"/>
          <w:numId w:val="1"/>
        </w:numPr>
        <w:rPr>
          <w:rFonts w:ascii="Arial" w:cs="Arial" w:eastAsia="Arial" w:hAnsi="Arial"/>
        </w:rPr>
      </w:pPr>
      <w:bookmarkStart w:colFirst="0" w:colLast="0" w:name="_heading=h.1fob9te" w:id="1"/>
      <w:bookmarkEnd w:id="1"/>
      <w:r w:rsidDel="00000000" w:rsidR="00000000" w:rsidRPr="00000000">
        <w:rPr>
          <w:rFonts w:ascii="Arial" w:cs="Arial" w:eastAsia="Arial" w:hAnsi="Arial"/>
          <w:rtl w:val="0"/>
        </w:rPr>
        <w:t xml:space="preserve">Objetivo</w:t>
      </w:r>
    </w:p>
    <w:p w:rsidR="00000000" w:rsidDel="00000000" w:rsidP="00000000" w:rsidRDefault="00000000" w:rsidRPr="00000000" w14:paraId="00000060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El  manual de usuario tiene como objetivo guiar a los usuarios en el uso correcto de la plataforma e-commerce familiar, asegurando una experiencia eficiente y sin inconvenientes para clientes y administradores.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2"/>
        <w:numPr>
          <w:ilvl w:val="1"/>
          <w:numId w:val="1"/>
        </w:numPr>
        <w:rPr>
          <w:rFonts w:ascii="Arial" w:cs="Arial" w:eastAsia="Arial" w:hAnsi="Arial"/>
        </w:rPr>
      </w:pPr>
      <w:bookmarkStart w:colFirst="0" w:colLast="0" w:name="_heading=h.3znysh7" w:id="2"/>
      <w:bookmarkEnd w:id="2"/>
      <w:r w:rsidDel="00000000" w:rsidR="00000000" w:rsidRPr="00000000">
        <w:rPr>
          <w:rFonts w:ascii="Arial" w:cs="Arial" w:eastAsia="Arial" w:hAnsi="Arial"/>
          <w:rtl w:val="0"/>
        </w:rPr>
        <w:t xml:space="preserve">Alcance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2et92p0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3"/>
        <w:jc w:val="both"/>
        <w:rPr/>
      </w:pPr>
      <w:bookmarkStart w:colFirst="0" w:colLast="0" w:name="_heading=h.be3f2t3in0p" w:id="4"/>
      <w:bookmarkEnd w:id="4"/>
      <w:r w:rsidDel="00000000" w:rsidR="00000000" w:rsidRPr="00000000">
        <w:rPr>
          <w:rtl w:val="0"/>
        </w:rPr>
        <w:t xml:space="preserve">Este documento está dirigido a:</w:t>
      </w:r>
    </w:p>
    <w:p w:rsidR="00000000" w:rsidDel="00000000" w:rsidP="00000000" w:rsidRDefault="00000000" w:rsidRPr="00000000" w14:paraId="00000067">
      <w:pP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ind w:left="720" w:hanging="360"/>
        <w:jc w:val="both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Clientes que deseen adquirir productos a través de la plataforma.</w:t>
      </w:r>
    </w:p>
    <w:p w:rsidR="00000000" w:rsidDel="00000000" w:rsidP="00000000" w:rsidRDefault="00000000" w:rsidRPr="00000000" w14:paraId="00000069">
      <w:pPr>
        <w:numPr>
          <w:ilvl w:val="0"/>
          <w:numId w:val="2"/>
        </w:numPr>
        <w:ind w:left="720" w:hanging="360"/>
        <w:jc w:val="both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Administradores encargados de la gestión y mantenimiento del sistema.</w:t>
      </w:r>
    </w:p>
    <w:p w:rsidR="00000000" w:rsidDel="00000000" w:rsidP="00000000" w:rsidRDefault="00000000" w:rsidRPr="00000000" w14:paraId="0000006A">
      <w:pPr>
        <w:pStyle w:val="Heading1"/>
        <w:numPr>
          <w:ilvl w:val="0"/>
          <w:numId w:val="1"/>
        </w:numPr>
        <w:rPr>
          <w:rFonts w:ascii="Arial" w:cs="Arial" w:eastAsia="Arial" w:hAnsi="Arial"/>
        </w:rPr>
      </w:pPr>
      <w:bookmarkStart w:colFirst="0" w:colLast="0" w:name="_heading=h.tyjcwt" w:id="5"/>
      <w:bookmarkEnd w:id="5"/>
      <w:r w:rsidDel="00000000" w:rsidR="00000000" w:rsidRPr="00000000">
        <w:rPr>
          <w:rFonts w:ascii="Arial" w:cs="Arial" w:eastAsia="Arial" w:hAnsi="Arial"/>
          <w:rtl w:val="0"/>
        </w:rPr>
        <w:t xml:space="preserve">Módulos del sistema</w:t>
      </w:r>
    </w:p>
    <w:p w:rsidR="00000000" w:rsidDel="00000000" w:rsidP="00000000" w:rsidRDefault="00000000" w:rsidRPr="00000000" w14:paraId="0000006B">
      <w:pPr>
        <w:pStyle w:val="Heading2"/>
        <w:numPr>
          <w:ilvl w:val="1"/>
          <w:numId w:val="1"/>
        </w:numPr>
        <w:rPr>
          <w:rFonts w:ascii="Arial" w:cs="Arial" w:eastAsia="Arial" w:hAnsi="Arial"/>
        </w:rPr>
      </w:pPr>
      <w:bookmarkStart w:colFirst="0" w:colLast="0" w:name="_heading=h.3dy6vkm" w:id="6"/>
      <w:bookmarkEnd w:id="6"/>
      <w:r w:rsidDel="00000000" w:rsidR="00000000" w:rsidRPr="00000000">
        <w:rPr>
          <w:rFonts w:ascii="Arial" w:cs="Arial" w:eastAsia="Arial" w:hAnsi="Arial"/>
          <w:rtl w:val="0"/>
        </w:rPr>
        <w:t xml:space="preserve"> Módulo Cliente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Facilitar a los usuarios el acceso, la navegación y la compra de productos en la plataforma.</w:t>
      </w:r>
    </w:p>
    <w:p w:rsidR="00000000" w:rsidDel="00000000" w:rsidP="00000000" w:rsidRDefault="00000000" w:rsidRPr="00000000" w14:paraId="0000006E">
      <w:pPr>
        <w:spacing w:after="12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12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2"/>
        <w:spacing w:after="120" w:lineRule="auto"/>
        <w:jc w:val="both"/>
        <w:rPr/>
      </w:pPr>
      <w:bookmarkStart w:colFirst="0" w:colLast="0" w:name="_heading=h.dv5lw6t8maf2" w:id="7"/>
      <w:bookmarkEnd w:id="7"/>
      <w:r w:rsidDel="00000000" w:rsidR="00000000" w:rsidRPr="00000000">
        <w:rPr>
          <w:rtl w:val="0"/>
        </w:rPr>
        <w:t xml:space="preserve">Flujo de Pantallas:</w:t>
      </w:r>
    </w:p>
    <w:p w:rsidR="00000000" w:rsidDel="00000000" w:rsidP="00000000" w:rsidRDefault="00000000" w:rsidRPr="00000000" w14:paraId="00000071">
      <w:pPr>
        <w:numPr>
          <w:ilvl w:val="0"/>
          <w:numId w:val="3"/>
        </w:numPr>
        <w:spacing w:after="0" w:afterAutospacing="0" w:before="24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Inicio de sesión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: Los clientes ingresan sus credenciales para acceder a su cuenta.</w:t>
      </w:r>
    </w:p>
    <w:p w:rsidR="00000000" w:rsidDel="00000000" w:rsidP="00000000" w:rsidRDefault="00000000" w:rsidRPr="00000000" w14:paraId="00000072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URL:</w:t>
      </w:r>
      <w:hyperlink r:id="rId7">
        <w:r w:rsidDel="00000000" w:rsidR="00000000" w:rsidRPr="00000000">
          <w:rPr>
            <w:rFonts w:ascii="Arial" w:cs="Arial" w:eastAsia="Arial" w:hAnsi="Arial"/>
            <w:sz w:val="22"/>
            <w:szCs w:val="22"/>
            <w:rtl w:val="0"/>
          </w:rPr>
          <w:t xml:space="preserve"> </w:t>
        </w:r>
      </w:hyperlink>
      <w:r w:rsidDel="00000000" w:rsidR="00000000" w:rsidRPr="00000000">
        <w:rPr>
          <w:rFonts w:ascii="Arial" w:cs="Arial" w:eastAsia="Arial" w:hAnsi="Arial"/>
          <w:color w:val="1155cc"/>
          <w:sz w:val="22"/>
          <w:szCs w:val="22"/>
          <w:u w:val="single"/>
          <w:rtl w:val="0"/>
        </w:rPr>
        <w:t xml:space="preserve">https://chilensismarket.com/</w:t>
      </w:r>
    </w:p>
    <w:p w:rsidR="00000000" w:rsidDel="00000000" w:rsidP="00000000" w:rsidRDefault="00000000" w:rsidRPr="00000000" w14:paraId="00000073">
      <w:pPr>
        <w:numPr>
          <w:ilvl w:val="1"/>
          <w:numId w:val="3"/>
        </w:numPr>
        <w:spacing w:after="240" w:before="0" w:beforeAutospacing="0" w:lineRule="auto"/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Acciones: Ingresar a la página principal.</w:t>
      </w:r>
    </w:p>
    <w:p w:rsidR="00000000" w:rsidDel="00000000" w:rsidP="00000000" w:rsidRDefault="00000000" w:rsidRPr="00000000" w14:paraId="00000074">
      <w:pPr>
        <w:spacing w:after="240" w:before="240" w:lineRule="auto"/>
        <w:ind w:left="144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3896678" cy="2370210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6678" cy="23702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40" w:before="240" w:lineRule="auto"/>
        <w:ind w:left="144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Podemos registrarnos</w:t>
      </w:r>
      <w:r w:rsidDel="00000000" w:rsidR="00000000" w:rsidRPr="00000000">
        <w:rPr>
          <w:rFonts w:ascii="Arial" w:cs="Arial" w:eastAsia="Arial" w:hAnsi="Arial"/>
          <w:sz w:val="22"/>
          <w:szCs w:val="22"/>
          <w:highlight w:val="yellow"/>
          <w:rtl w:val="0"/>
        </w:rPr>
        <w:t xml:space="preserve"> “Soy un cliente”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solamente debemos ingresar Dirección de correo electrónico y contraseña o podemos acceder directamente con una cuenta ya registrada.</w:t>
      </w:r>
    </w:p>
    <w:p w:rsidR="00000000" w:rsidDel="00000000" w:rsidP="00000000" w:rsidRDefault="00000000" w:rsidRPr="00000000" w14:paraId="00000076">
      <w:pPr>
        <w:spacing w:after="240" w:before="240" w:lineRule="auto"/>
        <w:ind w:left="144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3810953" cy="2219325"/>
            <wp:effectExtent b="0" l="0" r="0" t="0"/>
            <wp:docPr id="2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953" cy="221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40" w:before="240" w:lineRule="auto"/>
        <w:ind w:left="144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3"/>
        </w:numPr>
        <w:spacing w:after="0" w:afterAutospacing="0" w:before="24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Explorar productos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: Los usuarios pueden navegar entre las categorías y seleccionar productos.</w:t>
      </w:r>
    </w:p>
    <w:p w:rsidR="00000000" w:rsidDel="00000000" w:rsidP="00000000" w:rsidRDefault="00000000" w:rsidRPr="00000000" w14:paraId="00000079">
      <w:pPr>
        <w:numPr>
          <w:ilvl w:val="1"/>
          <w:numId w:val="3"/>
        </w:numPr>
        <w:spacing w:after="240" w:before="0" w:beforeAutospacing="0" w:lineRule="auto"/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Acciones: Clic en "Ver Producto" para ver descripciones y especificaciones.</w:t>
      </w:r>
    </w:p>
    <w:p w:rsidR="00000000" w:rsidDel="00000000" w:rsidP="00000000" w:rsidRDefault="00000000" w:rsidRPr="00000000" w14:paraId="0000007A">
      <w:pPr>
        <w:spacing w:after="240" w:before="240" w:lineRule="auto"/>
        <w:ind w:left="144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3325178" cy="1912664"/>
            <wp:effectExtent b="0" l="0" r="0" t="0"/>
            <wp:docPr id="2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5178" cy="19126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40" w:before="240" w:lineRule="auto"/>
        <w:ind w:left="144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3971759" cy="3828817"/>
            <wp:effectExtent b="0" l="0" r="0" t="0"/>
            <wp:docPr id="2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759" cy="38288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40" w:before="240" w:lineRule="auto"/>
        <w:ind w:left="144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3563303" cy="2380971"/>
            <wp:effectExtent b="0" l="0" r="0" t="0"/>
            <wp:docPr id="2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3303" cy="23809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40" w:before="240" w:lineRule="auto"/>
        <w:ind w:left="144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3"/>
        </w:numPr>
        <w:spacing w:after="0" w:afterAutospacing="0" w:before="24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Añadir al carrito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: Permite al cliente preparar su compra.</w:t>
      </w:r>
    </w:p>
    <w:p w:rsidR="00000000" w:rsidDel="00000000" w:rsidP="00000000" w:rsidRDefault="00000000" w:rsidRPr="00000000" w14:paraId="0000007F">
      <w:pPr>
        <w:numPr>
          <w:ilvl w:val="1"/>
          <w:numId w:val="3"/>
        </w:numPr>
        <w:spacing w:after="240" w:before="0" w:beforeAutospacing="0" w:lineRule="auto"/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Acciones: Seleccionar cantidad, hacer clic en "Añadir al Carrito".</w:t>
      </w:r>
    </w:p>
    <w:p w:rsidR="00000000" w:rsidDel="00000000" w:rsidP="00000000" w:rsidRDefault="00000000" w:rsidRPr="00000000" w14:paraId="00000080">
      <w:pPr>
        <w:spacing w:after="240" w:before="240" w:lineRule="auto"/>
        <w:ind w:left="144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4211003" cy="1872330"/>
            <wp:effectExtent b="0" l="0" r="0" t="0"/>
            <wp:docPr id="2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1003" cy="1872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3"/>
        </w:numPr>
        <w:spacing w:after="0" w:afterAutospacing="0" w:before="24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Ver carrito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: Revisión de los productos seleccionados.</w:t>
      </w:r>
    </w:p>
    <w:p w:rsidR="00000000" w:rsidDel="00000000" w:rsidP="00000000" w:rsidRDefault="00000000" w:rsidRPr="00000000" w14:paraId="00000082">
      <w:pPr>
        <w:numPr>
          <w:ilvl w:val="1"/>
          <w:numId w:val="3"/>
        </w:numPr>
        <w:spacing w:after="240" w:before="0" w:beforeAutospacing="0" w:lineRule="auto"/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Acciones: Ver resumen de compra, modificar cantidades o eliminar productos.</w:t>
      </w:r>
    </w:p>
    <w:p w:rsidR="00000000" w:rsidDel="00000000" w:rsidP="00000000" w:rsidRDefault="00000000" w:rsidRPr="00000000" w14:paraId="00000083">
      <w:pPr>
        <w:spacing w:after="240" w:before="240" w:lineRule="auto"/>
        <w:ind w:left="144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4211003" cy="1899630"/>
            <wp:effectExtent b="0" l="0" r="0" t="0"/>
            <wp:docPr id="2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1003" cy="1899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40" w:before="240" w:lineRule="auto"/>
        <w:ind w:left="144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001578" cy="2438786"/>
            <wp:effectExtent b="0" l="0" r="0" t="0"/>
            <wp:docPr id="2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1578" cy="24387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40" w:before="240" w:lineRule="auto"/>
        <w:ind w:left="144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3"/>
        </w:numPr>
        <w:spacing w:after="0" w:afterAutospacing="0" w:before="24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Finalizar compra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: Procesar el pedido.</w:t>
      </w:r>
    </w:p>
    <w:p w:rsidR="00000000" w:rsidDel="00000000" w:rsidP="00000000" w:rsidRDefault="00000000" w:rsidRPr="00000000" w14:paraId="00000087">
      <w:pPr>
        <w:numPr>
          <w:ilvl w:val="1"/>
          <w:numId w:val="3"/>
        </w:numPr>
        <w:spacing w:after="240" w:before="0" w:beforeAutospacing="0" w:lineRule="auto"/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Acciones: Completar información de envío y pago, clic en "Realizar Pedido".</w:t>
        <w:tab/>
      </w: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377272" cy="5086117"/>
            <wp:effectExtent b="0" l="0" r="0" t="0"/>
            <wp:docPr id="2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7272" cy="50861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1"/>
        <w:ind w:left="0"/>
        <w:rPr>
          <w:rFonts w:ascii="Arial" w:cs="Arial" w:eastAsia="Arial" w:hAnsi="Arial"/>
        </w:rPr>
      </w:pPr>
      <w:bookmarkStart w:colFirst="0" w:colLast="0" w:name="_heading=h.1t3h5sf" w:id="8"/>
      <w:bookmarkEnd w:id="8"/>
      <w:r w:rsidDel="00000000" w:rsidR="00000000" w:rsidRPr="00000000">
        <w:rPr>
          <w:rFonts w:ascii="Arial" w:cs="Arial" w:eastAsia="Arial" w:hAnsi="Arial"/>
          <w:rtl w:val="0"/>
        </w:rPr>
        <w:t xml:space="preserve">3. GLOSARIO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Términos que apoyen al aprendizaje del usuario.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211.0" w:type="dxa"/>
        <w:jc w:val="left"/>
        <w:tblInd w:w="-108.0" w:type="dxa"/>
        <w:tblLayout w:type="fixed"/>
        <w:tblLook w:val="0000"/>
      </w:tblPr>
      <w:tblGrid>
        <w:gridCol w:w="4605"/>
        <w:gridCol w:w="4606"/>
        <w:tblGridChange w:id="0">
          <w:tblGrid>
            <w:gridCol w:w="4605"/>
            <w:gridCol w:w="460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TÉRMINO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DESCRIPCIÓN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Usuario que realiza compras a través de la plataforma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Administrador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Usuario responsable de la gestión y mantenimiento del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Carrito de compras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Sección donde se almacenan productos seleccionados para la compra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Pedido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Solicitud formal realizada por el cliente para adquirir productos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Finalizar compra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Proceso mediante el cual se completan los pasos </w:t>
            </w:r>
          </w:p>
        </w:tc>
      </w:tr>
    </w:tbl>
    <w:p w:rsidR="00000000" w:rsidDel="00000000" w:rsidP="00000000" w:rsidRDefault="00000000" w:rsidRPr="00000000" w14:paraId="00000097">
      <w:pPr>
        <w:rPr>
          <w:rFonts w:ascii="Arial" w:cs="Arial" w:eastAsia="Arial" w:hAnsi="Arial"/>
        </w:rPr>
      </w:pPr>
      <w:bookmarkStart w:colFirst="0" w:colLast="0" w:name="_heading=h.4d34og8" w:id="9"/>
      <w:bookmarkEnd w:id="9"/>
      <w:r w:rsidDel="00000000" w:rsidR="00000000" w:rsidRPr="00000000">
        <w:rPr>
          <w:rtl w:val="0"/>
        </w:rPr>
      </w:r>
    </w:p>
    <w:sectPr>
      <w:headerReference r:id="rId17" w:type="default"/>
      <w:footerReference r:id="rId18" w:type="default"/>
      <w:type w:val="nextPage"/>
      <w:pgSz w:h="16837" w:w="11905" w:orient="portrait"/>
      <w:pgMar w:bottom="1134" w:top="1474" w:left="1701" w:right="1134" w:header="1134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Eras Md BT"/>
  <w:font w:name="NewsGotT"/>
  <w:font w:name="Tahoma">
    <w:embedRegular w:fontKey="{00000000-0000-0000-0000-000000000000}" r:id="rId1" w:subsetted="0"/>
    <w:embedBold w:fontKey="{00000000-0000-0000-0000-000000000000}" r:id="rId2" w:subsetted="0"/>
  </w:font>
  <w:font w:name="Eras Bk BT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B">
    <w:pPr>
      <w:keepNext w:val="0"/>
      <w:keepLines w:val="0"/>
      <w:pageBreakBefore w:val="0"/>
      <w:widowControl w:val="0"/>
      <w:pBdr>
        <w:top w:color="808080" w:space="0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5"/>
        <w:tab w:val="right" w:leader="none" w:pos="9071"/>
        <w:tab w:val="right" w:leader="none" w:pos="9070"/>
      </w:tabs>
      <w:spacing w:after="0" w:before="0" w:line="240" w:lineRule="auto"/>
      <w:ind w:left="0" w:right="0" w:firstLine="0"/>
      <w:jc w:val="right"/>
      <w:rPr>
        <w:rFonts w:ascii="NewsGotT" w:cs="NewsGotT" w:eastAsia="NewsGotT" w:hAnsi="NewsGotT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NewsGotT" w:cs="NewsGotT" w:eastAsia="NewsGotT" w:hAnsi="NewsGotT"/>
        <w:b w:val="1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Fonts w:ascii="NewsGotT" w:cs="NewsGotT" w:eastAsia="NewsGotT" w:hAnsi="NewsGotT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Página </w:t>
    </w:r>
    <w:r w:rsidDel="00000000" w:rsidR="00000000" w:rsidRPr="00000000">
      <w:rPr>
        <w:rFonts w:ascii="NewsGotT" w:cs="NewsGotT" w:eastAsia="NewsGotT" w:hAnsi="NewsGotT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NewsGotT" w:cs="NewsGotT" w:eastAsia="NewsGotT" w:hAnsi="NewsGotT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 de </w:t>
    </w:r>
    <w:r w:rsidDel="00000000" w:rsidR="00000000" w:rsidRPr="00000000">
      <w:rPr>
        <w:rFonts w:ascii="NewsGotT" w:cs="NewsGotT" w:eastAsia="NewsGotT" w:hAnsi="NewsGotT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8">
    <w:pPr>
      <w:tabs>
        <w:tab w:val="center" w:leader="none" w:pos="4419"/>
        <w:tab w:val="right" w:leader="none" w:pos="8838"/>
      </w:tabs>
      <w:jc w:val="right"/>
      <w:rPr>
        <w:rFonts w:ascii="Calibri" w:cs="Calibri" w:eastAsia="Calibri" w:hAnsi="Calibri"/>
      </w:rPr>
    </w:pPr>
    <w:r w:rsidDel="00000000" w:rsidR="00000000" w:rsidRPr="00000000">
      <w:rPr>
        <w:rFonts w:ascii="Calibri" w:cs="Calibri" w:eastAsia="Calibri" w:hAnsi="Calibri"/>
        <w:rtl w:val="0"/>
      </w:rPr>
      <w:t xml:space="preserve">Manual de Usuario</w:t>
    </w:r>
  </w:p>
  <w:p w:rsidR="00000000" w:rsidDel="00000000" w:rsidP="00000000" w:rsidRDefault="00000000" w:rsidRPr="00000000" w14:paraId="00000099">
    <w:pPr>
      <w:pBdr>
        <w:bottom w:color="000000" w:space="1" w:sz="4" w:val="single"/>
      </w:pBdr>
      <w:tabs>
        <w:tab w:val="center" w:leader="none" w:pos="4419"/>
        <w:tab w:val="right" w:leader="none" w:pos="8838"/>
      </w:tabs>
      <w:jc w:val="right"/>
      <w:rPr>
        <w:rFonts w:ascii="Calibri" w:cs="Calibri" w:eastAsia="Calibri" w:hAnsi="Calibri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131977</wp:posOffset>
          </wp:positionH>
          <wp:positionV relativeFrom="paragraph">
            <wp:posOffset>-152560</wp:posOffset>
          </wp:positionV>
          <wp:extent cx="932815" cy="231775"/>
          <wp:effectExtent b="0" l="0" r="0" t="0"/>
          <wp:wrapSquare wrapText="bothSides" distB="0" distT="0" distL="114300" distR="114300"/>
          <wp:docPr id="24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32815" cy="2317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9A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818"/>
        <w:tab w:val="right" w:leader="none" w:pos="9637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1"/>
        <w:i w:val="0"/>
        <w:smallCaps w:val="0"/>
        <w:strike w:val="0"/>
        <w:color w:val="ffffff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 "/>
      <w:lvlJc w:val="left"/>
      <w:pPr>
        <w:ind w:left="0" w:firstLine="0"/>
      </w:pPr>
      <w:rPr/>
    </w:lvl>
    <w:lvl w:ilvl="1">
      <w:start w:val="1"/>
      <w:numFmt w:val="decimal"/>
      <w:lvlText w:val="%1.%2 "/>
      <w:lvlJc w:val="left"/>
      <w:pPr>
        <w:ind w:left="0" w:firstLine="0"/>
      </w:pPr>
      <w:rPr/>
    </w:lvl>
    <w:lvl w:ilvl="2">
      <w:start w:val="1"/>
      <w:numFmt w:val="decimal"/>
      <w:lvlText w:val="%1.%2.%3 "/>
      <w:lvlJc w:val="left"/>
      <w:pPr>
        <w:ind w:left="0" w:firstLine="0"/>
      </w:pPr>
      <w:rPr/>
    </w:lvl>
    <w:lvl w:ilvl="3">
      <w:start w:val="1"/>
      <w:numFmt w:val="decimal"/>
      <w:lvlText w:val="%1.%2.%3.%4 "/>
      <w:lvlJc w:val="left"/>
      <w:pPr>
        <w:ind w:left="0" w:firstLine="0"/>
      </w:pPr>
      <w:rPr/>
    </w:lvl>
    <w:lvl w:ilvl="4">
      <w:start w:val="1"/>
      <w:numFmt w:val="decimal"/>
      <w:lvlText w:val="%1.%2.%3.%4.%5 "/>
      <w:lvlJc w:val="left"/>
      <w:pPr>
        <w:ind w:left="0" w:firstLine="0"/>
      </w:pPr>
      <w:rPr/>
    </w:lvl>
    <w:lvl w:ilvl="5">
      <w:start w:val="1"/>
      <w:numFmt w:val="decimal"/>
      <w:lvlText w:val=""/>
      <w:lvlJc w:val="left"/>
      <w:pPr>
        <w:ind w:left="0" w:firstLine="0"/>
      </w:pPr>
      <w:rPr/>
    </w:lvl>
    <w:lvl w:ilvl="6">
      <w:start w:val="1"/>
      <w:numFmt w:val="decimal"/>
      <w:lvlText w:val=""/>
      <w:lvlJc w:val="left"/>
      <w:pPr>
        <w:ind w:left="0" w:firstLine="0"/>
      </w:pPr>
      <w:rPr/>
    </w:lvl>
    <w:lvl w:ilvl="7">
      <w:start w:val="1"/>
      <w:numFmt w:val="decimal"/>
      <w:lvlText w:val=""/>
      <w:lvlJc w:val="left"/>
      <w:pPr>
        <w:ind w:left="0" w:firstLine="0"/>
      </w:pPr>
      <w:rPr/>
    </w:lvl>
    <w:lvl w:ilvl="8">
      <w:start w:val="1"/>
      <w:numFmt w:val="decimal"/>
      <w:lvlText w:val=""/>
      <w:lvlJc w:val="left"/>
      <w:pPr>
        <w:ind w:left="0" w:firstLine="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s-E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0"/>
      <w:pageBreakBefore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40" w:line="240" w:lineRule="auto"/>
      <w:ind w:left="431" w:right="0" w:hanging="431"/>
      <w:jc w:val="left"/>
    </w:pPr>
    <w:rPr>
      <w:rFonts w:ascii="Eras Md BT" w:cs="Eras Md BT" w:eastAsia="Eras Md BT" w:hAnsi="Eras Md BT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40" w:line="240" w:lineRule="auto"/>
      <w:ind w:left="0" w:right="0" w:firstLine="0"/>
      <w:jc w:val="left"/>
    </w:pPr>
    <w:rPr>
      <w:rFonts w:ascii="Eras Md BT" w:cs="Eras Md BT" w:eastAsia="Eras Md BT" w:hAnsi="Eras Md BT"/>
      <w:b w:val="1"/>
      <w:i w:val="1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40" w:line="240" w:lineRule="auto"/>
      <w:ind w:left="0" w:right="0" w:firstLine="0"/>
      <w:jc w:val="left"/>
    </w:pPr>
    <w:rPr>
      <w:rFonts w:ascii="Eras Md BT" w:cs="Eras Md BT" w:eastAsia="Eras Md BT" w:hAnsi="Eras Md BT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40" w:line="240" w:lineRule="auto"/>
      <w:ind w:left="0" w:right="0" w:firstLine="0"/>
      <w:jc w:val="left"/>
    </w:pPr>
    <w:rPr>
      <w:rFonts w:ascii="Eras Md BT" w:cs="Eras Md BT" w:eastAsia="Eras Md BT" w:hAnsi="Eras Md BT"/>
      <w:b w:val="1"/>
      <w:i w:val="1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40" w:line="240" w:lineRule="auto"/>
      <w:ind w:left="0" w:right="0" w:firstLine="0"/>
      <w:jc w:val="left"/>
    </w:pPr>
    <w:rPr>
      <w:rFonts w:ascii="NewsGotT" w:cs="NewsGotT" w:eastAsia="NewsGotT" w:hAnsi="NewsGotT"/>
      <w:b w:val="1"/>
      <w:i w:val="1"/>
      <w:smallCaps w:val="0"/>
      <w:strike w:val="0"/>
      <w:color w:val="000000"/>
      <w:sz w:val="26"/>
      <w:szCs w:val="26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color="94bd5e" w:space="0" w:sz="4" w:val="single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right"/>
    </w:pPr>
    <w:rPr>
      <w:rFonts w:ascii="Eras Bk BT" w:cs="Eras Bk BT" w:eastAsia="Eras Bk BT" w:hAnsi="Eras Bk BT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Normal" w:default="1">
    <w:name w:val="Normal"/>
    <w:rsid w:val="00D53E3D"/>
    <w:pPr>
      <w:widowControl w:val="0"/>
      <w:suppressAutoHyphens w:val="1"/>
      <w:autoSpaceDN w:val="0"/>
      <w:spacing w:after="0" w:line="240" w:lineRule="auto"/>
      <w:textAlignment w:val="baseline"/>
    </w:pPr>
    <w:rPr>
      <w:rFonts w:ascii="Times New Roman" w:cs="Tahoma" w:eastAsia="Arial Unicode MS" w:hAnsi="Times New Roman"/>
      <w:kern w:val="3"/>
      <w:sz w:val="24"/>
      <w:szCs w:val="24"/>
      <w:lang w:eastAsia="es-CL" w:val="es-ES"/>
    </w:rPr>
  </w:style>
  <w:style w:type="paragraph" w:styleId="Ttulo1">
    <w:name w:val="heading 1"/>
    <w:basedOn w:val="Heading"/>
    <w:next w:val="Textbody"/>
    <w:link w:val="Ttulo1Car"/>
    <w:rsid w:val="00D53E3D"/>
    <w:pPr>
      <w:pageBreakBefore w:val="1"/>
      <w:numPr>
        <w:numId w:val="1"/>
      </w:numPr>
      <w:ind w:left="431" w:hanging="431"/>
      <w:outlineLvl w:val="0"/>
    </w:pPr>
    <w:rPr>
      <w:rFonts w:ascii="Eras Md BT" w:hAnsi="Eras Md BT"/>
      <w:b w:val="1"/>
      <w:bCs w:val="1"/>
    </w:rPr>
  </w:style>
  <w:style w:type="paragraph" w:styleId="Ttulo2">
    <w:name w:val="heading 2"/>
    <w:basedOn w:val="Heading"/>
    <w:next w:val="Textbody"/>
    <w:link w:val="Ttulo2Car"/>
    <w:rsid w:val="00D53E3D"/>
    <w:pPr>
      <w:numPr>
        <w:ilvl w:val="1"/>
        <w:numId w:val="1"/>
      </w:numPr>
      <w:outlineLvl w:val="1"/>
    </w:pPr>
    <w:rPr>
      <w:rFonts w:ascii="Eras Md BT" w:hAnsi="Eras Md BT"/>
      <w:b w:val="1"/>
      <w:bCs w:val="1"/>
      <w:i w:val="1"/>
      <w:iCs w:val="1"/>
    </w:rPr>
  </w:style>
  <w:style w:type="paragraph" w:styleId="Ttulo3">
    <w:name w:val="heading 3"/>
    <w:basedOn w:val="Heading"/>
    <w:next w:val="Textbody"/>
    <w:link w:val="Ttulo3Car"/>
    <w:rsid w:val="00D53E3D"/>
    <w:pPr>
      <w:numPr>
        <w:ilvl w:val="2"/>
        <w:numId w:val="1"/>
      </w:numPr>
      <w:outlineLvl w:val="2"/>
    </w:pPr>
    <w:rPr>
      <w:rFonts w:ascii="Eras Md BT" w:hAnsi="Eras Md BT"/>
      <w:b w:val="1"/>
      <w:bCs w:val="1"/>
    </w:rPr>
  </w:style>
  <w:style w:type="paragraph" w:styleId="Ttulo4">
    <w:name w:val="heading 4"/>
    <w:basedOn w:val="Heading"/>
    <w:next w:val="Textbody"/>
    <w:link w:val="Ttulo4Car"/>
    <w:rsid w:val="00D53E3D"/>
    <w:pPr>
      <w:numPr>
        <w:ilvl w:val="3"/>
        <w:numId w:val="1"/>
      </w:numPr>
      <w:outlineLvl w:val="3"/>
    </w:pPr>
    <w:rPr>
      <w:rFonts w:ascii="Eras Md BT" w:hAnsi="Eras Md BT"/>
      <w:b w:val="1"/>
      <w:bCs w:val="1"/>
      <w:i w:val="1"/>
      <w:iCs w:val="1"/>
      <w:sz w:val="24"/>
    </w:rPr>
  </w:style>
  <w:style w:type="paragraph" w:styleId="Ttulo5">
    <w:name w:val="heading 5"/>
    <w:basedOn w:val="Heading"/>
    <w:next w:val="Textbody"/>
    <w:link w:val="Ttulo5Car"/>
    <w:rsid w:val="00D53E3D"/>
    <w:pPr>
      <w:numPr>
        <w:ilvl w:val="4"/>
        <w:numId w:val="1"/>
      </w:numPr>
      <w:outlineLvl w:val="4"/>
    </w:pPr>
    <w:rPr>
      <w:rFonts w:ascii="NewsGotT" w:hAnsi="NewsGotT"/>
      <w:b w:val="1"/>
      <w:bCs w:val="1"/>
      <w:i w:val="1"/>
      <w:sz w:val="26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character" w:styleId="Ttulo1Car" w:customStyle="1">
    <w:name w:val="Título 1 Car"/>
    <w:basedOn w:val="Fuentedeprrafopredeter"/>
    <w:link w:val="Ttulo1"/>
    <w:rsid w:val="00D53E3D"/>
    <w:rPr>
      <w:rFonts w:ascii="Eras Md BT" w:cs="Tahoma" w:eastAsia="MS Mincho" w:hAnsi="Eras Md BT"/>
      <w:b w:val="1"/>
      <w:bCs w:val="1"/>
      <w:kern w:val="3"/>
      <w:sz w:val="28"/>
      <w:szCs w:val="28"/>
      <w:lang w:eastAsia="es-CL" w:val="es-ES"/>
    </w:rPr>
  </w:style>
  <w:style w:type="character" w:styleId="Ttulo2Car" w:customStyle="1">
    <w:name w:val="Título 2 Car"/>
    <w:basedOn w:val="Fuentedeprrafopredeter"/>
    <w:link w:val="Ttulo2"/>
    <w:rsid w:val="00D53E3D"/>
    <w:rPr>
      <w:rFonts w:ascii="Eras Md BT" w:cs="Tahoma" w:eastAsia="MS Mincho" w:hAnsi="Eras Md BT"/>
      <w:b w:val="1"/>
      <w:bCs w:val="1"/>
      <w:i w:val="1"/>
      <w:iCs w:val="1"/>
      <w:kern w:val="3"/>
      <w:sz w:val="28"/>
      <w:szCs w:val="28"/>
      <w:lang w:eastAsia="es-CL" w:val="es-ES"/>
    </w:rPr>
  </w:style>
  <w:style w:type="character" w:styleId="Ttulo3Car" w:customStyle="1">
    <w:name w:val="Título 3 Car"/>
    <w:basedOn w:val="Fuentedeprrafopredeter"/>
    <w:link w:val="Ttulo3"/>
    <w:rsid w:val="00D53E3D"/>
    <w:rPr>
      <w:rFonts w:ascii="Eras Md BT" w:cs="Tahoma" w:eastAsia="MS Mincho" w:hAnsi="Eras Md BT"/>
      <w:b w:val="1"/>
      <w:bCs w:val="1"/>
      <w:kern w:val="3"/>
      <w:sz w:val="28"/>
      <w:szCs w:val="28"/>
      <w:lang w:eastAsia="es-CL" w:val="es-ES"/>
    </w:rPr>
  </w:style>
  <w:style w:type="character" w:styleId="Ttulo4Car" w:customStyle="1">
    <w:name w:val="Título 4 Car"/>
    <w:basedOn w:val="Fuentedeprrafopredeter"/>
    <w:link w:val="Ttulo4"/>
    <w:rsid w:val="00D53E3D"/>
    <w:rPr>
      <w:rFonts w:ascii="Eras Md BT" w:cs="Tahoma" w:eastAsia="MS Mincho" w:hAnsi="Eras Md BT"/>
      <w:b w:val="1"/>
      <w:bCs w:val="1"/>
      <w:i w:val="1"/>
      <w:iCs w:val="1"/>
      <w:kern w:val="3"/>
      <w:sz w:val="24"/>
      <w:szCs w:val="28"/>
      <w:lang w:eastAsia="es-CL" w:val="es-ES"/>
    </w:rPr>
  </w:style>
  <w:style w:type="character" w:styleId="Ttulo5Car" w:customStyle="1">
    <w:name w:val="Título 5 Car"/>
    <w:basedOn w:val="Fuentedeprrafopredeter"/>
    <w:link w:val="Ttulo5"/>
    <w:rsid w:val="00D53E3D"/>
    <w:rPr>
      <w:rFonts w:ascii="NewsGotT" w:cs="Tahoma" w:eastAsia="MS Mincho" w:hAnsi="NewsGotT"/>
      <w:b w:val="1"/>
      <w:bCs w:val="1"/>
      <w:i w:val="1"/>
      <w:kern w:val="3"/>
      <w:sz w:val="26"/>
      <w:szCs w:val="28"/>
      <w:lang w:eastAsia="es-CL" w:val="es-ES"/>
    </w:rPr>
  </w:style>
  <w:style w:type="numbering" w:styleId="WWOutlineListStyle4" w:customStyle="1">
    <w:name w:val="WW_OutlineListStyle_4"/>
    <w:basedOn w:val="Sinlista"/>
    <w:rsid w:val="00D53E3D"/>
    <w:pPr>
      <w:numPr>
        <w:numId w:val="1"/>
      </w:numPr>
    </w:pPr>
  </w:style>
  <w:style w:type="paragraph" w:styleId="Standard" w:customStyle="1">
    <w:name w:val="Standard"/>
    <w:rsid w:val="00D53E3D"/>
    <w:pPr>
      <w:widowControl w:val="0"/>
      <w:suppressAutoHyphens w:val="1"/>
      <w:autoSpaceDN w:val="0"/>
      <w:spacing w:after="0" w:line="240" w:lineRule="auto"/>
      <w:textAlignment w:val="baseline"/>
    </w:pPr>
    <w:rPr>
      <w:rFonts w:ascii="NewsGotT" w:cs="Tahoma" w:eastAsia="Arial Unicode MS" w:hAnsi="NewsGotT"/>
      <w:kern w:val="3"/>
      <w:sz w:val="20"/>
      <w:szCs w:val="24"/>
      <w:lang w:eastAsia="es-CL" w:val="es-ES"/>
    </w:rPr>
  </w:style>
  <w:style w:type="paragraph" w:styleId="Heading" w:customStyle="1">
    <w:name w:val="Heading"/>
    <w:basedOn w:val="Standard"/>
    <w:next w:val="Textbody"/>
    <w:rsid w:val="00D53E3D"/>
    <w:pPr>
      <w:keepNext w:val="1"/>
      <w:spacing w:after="120" w:before="240"/>
    </w:pPr>
    <w:rPr>
      <w:rFonts w:ascii="Arial" w:eastAsia="MS Mincho" w:hAnsi="Arial"/>
      <w:sz w:val="28"/>
      <w:szCs w:val="28"/>
    </w:rPr>
  </w:style>
  <w:style w:type="paragraph" w:styleId="Textbody" w:customStyle="1">
    <w:name w:val="Text body"/>
    <w:basedOn w:val="Standard"/>
    <w:rsid w:val="00D53E3D"/>
    <w:pPr>
      <w:spacing w:after="120"/>
      <w:jc w:val="both"/>
    </w:pPr>
    <w:rPr>
      <w:sz w:val="22"/>
    </w:rPr>
  </w:style>
  <w:style w:type="paragraph" w:styleId="Encabezado">
    <w:name w:val="header"/>
    <w:basedOn w:val="Standard"/>
    <w:link w:val="EncabezadoCar"/>
    <w:uiPriority w:val="99"/>
    <w:rsid w:val="00D53E3D"/>
    <w:pPr>
      <w:suppressLineNumbers w:val="1"/>
      <w:tabs>
        <w:tab w:val="center" w:pos="4818"/>
        <w:tab w:val="right" w:pos="9637"/>
      </w:tabs>
    </w:pPr>
    <w:rPr>
      <w:rFonts w:ascii="Tahoma" w:hAnsi="Tahoma"/>
      <w:b w:val="1"/>
      <w:color w:val="ffffff"/>
    </w:rPr>
  </w:style>
  <w:style w:type="character" w:styleId="EncabezadoCar" w:customStyle="1">
    <w:name w:val="Encabezado Car"/>
    <w:basedOn w:val="Fuentedeprrafopredeter"/>
    <w:link w:val="Encabezado"/>
    <w:uiPriority w:val="99"/>
    <w:rsid w:val="00D53E3D"/>
    <w:rPr>
      <w:rFonts w:ascii="Tahoma" w:cs="Tahoma" w:eastAsia="Arial Unicode MS" w:hAnsi="Tahoma"/>
      <w:b w:val="1"/>
      <w:color w:val="ffffff"/>
      <w:kern w:val="3"/>
      <w:sz w:val="20"/>
      <w:szCs w:val="24"/>
      <w:lang w:eastAsia="es-CL" w:val="es-ES"/>
    </w:rPr>
  </w:style>
  <w:style w:type="paragraph" w:styleId="TableContents" w:customStyle="1">
    <w:name w:val="Table Contents"/>
    <w:basedOn w:val="Standard"/>
    <w:rsid w:val="00D53E3D"/>
    <w:pPr>
      <w:suppressLineNumbers w:val="1"/>
      <w:jc w:val="both"/>
    </w:pPr>
  </w:style>
  <w:style w:type="paragraph" w:styleId="HojadeControl" w:customStyle="1">
    <w:name w:val="Hoja de Control"/>
    <w:basedOn w:val="Textbody"/>
    <w:rsid w:val="00D53E3D"/>
    <w:rPr>
      <w:rFonts w:ascii="Eras Md BT" w:hAnsi="Eras Md BT"/>
      <w:b w:val="1"/>
      <w:sz w:val="28"/>
    </w:rPr>
  </w:style>
  <w:style w:type="paragraph" w:styleId="Contents1" w:customStyle="1">
    <w:name w:val="Contents 1"/>
    <w:basedOn w:val="Normal"/>
    <w:rsid w:val="00D53E3D"/>
    <w:pPr>
      <w:suppressLineNumbers w:val="1"/>
      <w:tabs>
        <w:tab w:val="right" w:leader="dot" w:pos="9128"/>
      </w:tabs>
      <w:spacing w:after="113" w:before="113"/>
      <w:ind w:left="57"/>
    </w:pPr>
    <w:rPr>
      <w:rFonts w:ascii="NewsGotT" w:hAnsi="NewsGotT"/>
      <w:sz w:val="20"/>
    </w:rPr>
  </w:style>
  <w:style w:type="paragraph" w:styleId="Tema" w:customStyle="1">
    <w:name w:val="Tema"/>
    <w:basedOn w:val="Standard"/>
    <w:rsid w:val="00D53E3D"/>
    <w:pPr>
      <w:spacing w:after="170"/>
      <w:jc w:val="right"/>
    </w:pPr>
    <w:rPr>
      <w:rFonts w:ascii="Eras Bk BT" w:hAnsi="Eras Bk BT"/>
      <w:b w:val="1"/>
      <w:sz w:val="32"/>
    </w:rPr>
  </w:style>
  <w:style w:type="paragraph" w:styleId="Ttulo">
    <w:name w:val="Title"/>
    <w:basedOn w:val="Tema"/>
    <w:next w:val="Subttulo"/>
    <w:link w:val="TtuloCar"/>
    <w:rsid w:val="00D53E3D"/>
    <w:pPr>
      <w:pBdr>
        <w:bottom w:color="94bd5e" w:space="0" w:sz="2" w:val="single"/>
      </w:pBdr>
      <w:spacing w:after="0"/>
    </w:pPr>
    <w:rPr>
      <w:bCs w:val="1"/>
      <w:sz w:val="36"/>
      <w:szCs w:val="36"/>
    </w:rPr>
  </w:style>
  <w:style w:type="character" w:styleId="TtuloCar" w:customStyle="1">
    <w:name w:val="Título Car"/>
    <w:basedOn w:val="Fuentedeprrafopredeter"/>
    <w:link w:val="Ttulo"/>
    <w:rsid w:val="00D53E3D"/>
    <w:rPr>
      <w:rFonts w:ascii="Eras Bk BT" w:cs="Tahoma" w:eastAsia="Arial Unicode MS" w:hAnsi="Eras Bk BT"/>
      <w:b w:val="1"/>
      <w:bCs w:val="1"/>
      <w:kern w:val="3"/>
      <w:sz w:val="36"/>
      <w:szCs w:val="36"/>
      <w:lang w:eastAsia="es-CL" w:val="es-ES"/>
    </w:rPr>
  </w:style>
  <w:style w:type="paragraph" w:styleId="Subttulo">
    <w:name w:val="Subtitle"/>
    <w:basedOn w:val="Heading"/>
    <w:next w:val="Textbody"/>
    <w:link w:val="SubttuloCar"/>
    <w:rsid w:val="00D53E3D"/>
    <w:pPr>
      <w:spacing w:after="0" w:before="0"/>
      <w:jc w:val="right"/>
    </w:pPr>
    <w:rPr>
      <w:rFonts w:ascii="Eras Bk BT" w:hAnsi="Eras Bk BT"/>
      <w:b w:val="1"/>
      <w:i w:val="1"/>
      <w:iCs w:val="1"/>
    </w:rPr>
  </w:style>
  <w:style w:type="character" w:styleId="SubttuloCar" w:customStyle="1">
    <w:name w:val="Subtítulo Car"/>
    <w:basedOn w:val="Fuentedeprrafopredeter"/>
    <w:link w:val="Subttulo"/>
    <w:rsid w:val="00D53E3D"/>
    <w:rPr>
      <w:rFonts w:ascii="Eras Bk BT" w:cs="Tahoma" w:eastAsia="MS Mincho" w:hAnsi="Eras Bk BT"/>
      <w:b w:val="1"/>
      <w:i w:val="1"/>
      <w:iCs w:val="1"/>
      <w:kern w:val="3"/>
      <w:sz w:val="28"/>
      <w:szCs w:val="28"/>
      <w:lang w:eastAsia="es-CL" w:val="es-ES"/>
    </w:rPr>
  </w:style>
  <w:style w:type="paragraph" w:styleId="Notaalpi" w:customStyle="1">
    <w:name w:val="Nota al pié"/>
    <w:basedOn w:val="Textbody"/>
    <w:rsid w:val="00D53E3D"/>
    <w:pPr>
      <w:jc w:val="right"/>
    </w:pPr>
    <w:rPr>
      <w:sz w:val="24"/>
    </w:rPr>
  </w:style>
  <w:style w:type="paragraph" w:styleId="Piedepgina">
    <w:name w:val="footer"/>
    <w:basedOn w:val="Standard"/>
    <w:link w:val="PiedepginaCar"/>
    <w:rsid w:val="00D53E3D"/>
    <w:pPr>
      <w:suppressLineNumbers w:val="1"/>
      <w:tabs>
        <w:tab w:val="center" w:pos="4535"/>
        <w:tab w:val="right" w:pos="9071"/>
      </w:tabs>
    </w:pPr>
  </w:style>
  <w:style w:type="character" w:styleId="PiedepginaCar" w:customStyle="1">
    <w:name w:val="Pie de página Car"/>
    <w:basedOn w:val="Fuentedeprrafopredeter"/>
    <w:link w:val="Piedepgina"/>
    <w:rsid w:val="00D53E3D"/>
    <w:rPr>
      <w:rFonts w:ascii="NewsGotT" w:cs="Tahoma" w:eastAsia="Arial Unicode MS" w:hAnsi="NewsGotT"/>
      <w:kern w:val="3"/>
      <w:sz w:val="20"/>
      <w:szCs w:val="24"/>
      <w:lang w:eastAsia="es-CL" w:val="es-ES"/>
    </w:rPr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247330"/>
    <w:rPr>
      <w:rFonts w:ascii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247330"/>
    <w:rPr>
      <w:rFonts w:ascii="Tahoma" w:cs="Tahoma" w:eastAsia="Arial Unicode MS" w:hAnsi="Tahoma"/>
      <w:kern w:val="3"/>
      <w:sz w:val="16"/>
      <w:szCs w:val="16"/>
      <w:lang w:eastAsia="es-CL" w:val="es-ES"/>
    </w:rPr>
  </w:style>
  <w:style w:type="paragraph" w:styleId="TtuloTDC">
    <w:name w:val="TOC Heading"/>
    <w:basedOn w:val="Ttulo1"/>
    <w:next w:val="Normal"/>
    <w:uiPriority w:val="39"/>
    <w:unhideWhenUsed w:val="1"/>
    <w:qFormat w:val="1"/>
    <w:rsid w:val="0068688D"/>
    <w:pPr>
      <w:keepLines w:val="1"/>
      <w:pageBreakBefore w:val="0"/>
      <w:widowControl w:val="1"/>
      <w:numPr>
        <w:numId w:val="0"/>
      </w:numPr>
      <w:suppressAutoHyphens w:val="0"/>
      <w:autoSpaceDN w:val="1"/>
      <w:spacing w:after="0" w:before="480" w:line="276" w:lineRule="auto"/>
      <w:textAlignment w:val="auto"/>
      <w:outlineLvl w:val="9"/>
    </w:pPr>
    <w:rPr>
      <w:rFonts w:asciiTheme="majorHAnsi" w:cstheme="majorBidi" w:eastAsiaTheme="majorEastAsia" w:hAnsiTheme="majorHAnsi"/>
      <w:color w:val="365f91" w:themeColor="accent1" w:themeShade="0000BF"/>
      <w:kern w:val="0"/>
    </w:rPr>
  </w:style>
  <w:style w:type="paragraph" w:styleId="TDC1">
    <w:name w:val="toc 1"/>
    <w:basedOn w:val="Normal"/>
    <w:next w:val="Normal"/>
    <w:autoRedefine w:val="1"/>
    <w:uiPriority w:val="39"/>
    <w:unhideWhenUsed w:val="1"/>
    <w:rsid w:val="0068688D"/>
    <w:pPr>
      <w:widowControl w:val="1"/>
      <w:suppressAutoHyphens w:val="0"/>
      <w:autoSpaceDN w:val="1"/>
      <w:spacing w:after="100" w:line="276" w:lineRule="auto"/>
      <w:textAlignment w:val="auto"/>
    </w:pPr>
    <w:rPr>
      <w:rFonts w:asciiTheme="minorHAnsi" w:cstheme="minorBidi" w:eastAsiaTheme="minorEastAsia" w:hAnsiTheme="minorHAnsi"/>
      <w:kern w:val="0"/>
      <w:sz w:val="22"/>
      <w:szCs w:val="22"/>
      <w:lang w:val="es-CL"/>
    </w:rPr>
  </w:style>
  <w:style w:type="character" w:styleId="Hipervnculo">
    <w:name w:val="Hyperlink"/>
    <w:basedOn w:val="Fuentedeprrafopredeter"/>
    <w:uiPriority w:val="99"/>
    <w:unhideWhenUsed w:val="1"/>
    <w:rsid w:val="0068688D"/>
    <w:rPr>
      <w:color w:val="0000ff" w:themeColor="hyperlink"/>
      <w:u w:val="single"/>
    </w:rPr>
  </w:style>
  <w:style w:type="paragraph" w:styleId="TDC2">
    <w:name w:val="toc 2"/>
    <w:basedOn w:val="Normal"/>
    <w:next w:val="Normal"/>
    <w:autoRedefine w:val="1"/>
    <w:uiPriority w:val="39"/>
    <w:unhideWhenUsed w:val="1"/>
    <w:rsid w:val="0068688D"/>
    <w:pPr>
      <w:spacing w:after="100"/>
      <w:ind w:left="240"/>
    </w:pPr>
  </w:style>
  <w:style w:type="paragraph" w:styleId="Subtitle">
    <w:name w:val="Subtitle"/>
    <w:basedOn w:val="Normal"/>
    <w:next w:val="Normal"/>
    <w:pPr>
      <w:keepNext w:val="1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right"/>
    </w:pPr>
    <w:rPr>
      <w:rFonts w:ascii="Eras Bk BT" w:cs="Eras Bk BT" w:eastAsia="Eras Bk BT" w:hAnsi="Eras Bk BT"/>
      <w:b w:val="1"/>
      <w:i w:val="1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3.png"/><Relationship Id="rId13" Type="http://schemas.openxmlformats.org/officeDocument/2006/relationships/image" Target="media/image5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7.png"/><Relationship Id="rId14" Type="http://schemas.openxmlformats.org/officeDocument/2006/relationships/image" Target="media/image9.png"/><Relationship Id="rId17" Type="http://schemas.openxmlformats.org/officeDocument/2006/relationships/header" Target="header1.xml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footer" Target="footer1.xml"/><Relationship Id="rId7" Type="http://schemas.openxmlformats.org/officeDocument/2006/relationships/hyperlink" Target="https://e-commerce-familiar" TargetMode="External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OjLR4IDuM3dUqZNWoY/9/mLPEPQ==">CgMxLjAaHwoBMBIaChgICVIUChJ0YWJsZS40bGprNGNmbHA0NG8yCWguMzBqMHpsbDIJaC4xZm9iOXRlMgloLjN6bnlzaDcyCWguMmV0OTJwMDINaC5iZTNmMnQzaW4wcDIIaC50eWpjd3QyCWguM2R5NnZrbTIOaC5kdjVsdzZ0OG1hZjIyCWguMXQzaDVzZjIJaC40ZDM0b2c4OAByITFKaWs4ZVBRWld1RTlhejl4cUhERGticDJQY1JEYXp5UA==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2016-12-15T19:14:00Z</dcterms:created>
  <dc:creator>Gio</dc:creator>
</cp:coreProperties>
</file>