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1416" w:firstLine="0"/>
        <w:jc w:val="right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Plan de Capacitación</w:t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Plataforma E-Commerce Familiar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Fecha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: 15/12/2024</w:t>
      </w:r>
      <w:r w:rsidDel="00000000" w:rsidR="00000000" w:rsidRPr="00000000">
        <w:rPr>
          <w:rFonts w:ascii="Arial" w:cs="Arial" w:eastAsia="Arial" w:hAnsi="Arial"/>
          <w:b w:val="1"/>
          <w:i w:val="1"/>
          <w:color w:val="00b05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Autores: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498.0" w:type="dxa"/>
            <w:jc w:val="righ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749"/>
            <w:gridCol w:w="4749"/>
            <w:tblGridChange w:id="0">
              <w:tblGrid>
                <w:gridCol w:w="4749"/>
                <w:gridCol w:w="4749"/>
              </w:tblGrid>
            </w:tblGridChange>
          </w:tblGrid>
          <w:tr>
            <w:trPr>
              <w:cantSplit w:val="0"/>
              <w:trHeight w:val="56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Integrantes: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Carlos Salinas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Jefe de 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Javier Alcántar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Desarrollador BackEnd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Álvaro Solano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Diseñador UI/UX</w:t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31849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1849b"/>
          <w:sz w:val="32"/>
          <w:szCs w:val="32"/>
          <w:rtl w:val="0"/>
        </w:rPr>
        <w:t xml:space="preserve">Tabla</w:t>
      </w:r>
      <w:r w:rsidDel="00000000" w:rsidR="00000000" w:rsidRPr="00000000">
        <w:rPr>
          <w:b w:val="1"/>
          <w:color w:val="31849b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1849b"/>
          <w:sz w:val="32"/>
          <w:szCs w:val="32"/>
          <w:rtl w:val="0"/>
        </w:rPr>
        <w:t xml:space="preserve">de</w:t>
      </w:r>
      <w:r w:rsidDel="00000000" w:rsidR="00000000" w:rsidRPr="00000000">
        <w:rPr>
          <w:b w:val="1"/>
          <w:color w:val="31849b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1849b"/>
          <w:sz w:val="32"/>
          <w:szCs w:val="32"/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849b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Módulos de Capacitaciones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Exámenes de Aprendizaje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Arial" w:cs="Arial" w:eastAsia="Arial" w:hAnsi="Arial"/>
          <w:color w:val="31849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Arial" w:cs="Arial" w:eastAsia="Arial" w:hAnsi="Arial"/>
          <w:color w:val="31849b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1849b"/>
          <w:rtl w:val="0"/>
        </w:rPr>
        <w:t xml:space="preserve">Introducción</w:t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detalla el plan de capacitación diseñado específicamente para el proyecto de la plataforma e-commerce familiar. Su propósito es garantizar que los participantes adquieran las habilidades necesarias para interactuar de manera efectiva y autónoma con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Arial" w:cs="Arial" w:eastAsia="Arial" w:hAnsi="Arial"/>
          <w:color w:val="31849b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31849b"/>
          <w:rtl w:val="0"/>
        </w:rPr>
        <w:t xml:space="preserve">Alcance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plan de capacitación está limitado al marco temporal inicialmente definido y está dirigido exclusivamente a los participantes clave del proyecto: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Administradores del sistema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Vendedores de Pymes</w:t>
      </w:r>
    </w:p>
    <w:p w:rsidR="00000000" w:rsidDel="00000000" w:rsidP="00000000" w:rsidRDefault="00000000" w:rsidRPr="00000000" w14:paraId="0000003F">
      <w:pPr>
        <w:pStyle w:val="Heading1"/>
        <w:rPr>
          <w:rFonts w:ascii="Arial" w:cs="Arial" w:eastAsia="Arial" w:hAnsi="Arial"/>
          <w:color w:val="31849b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color w:val="31849b"/>
          <w:rtl w:val="0"/>
        </w:rPr>
        <w:t xml:space="preserve">Propósito</w:t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y organizar las actividades de capacitación requeridas para que los participantes: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Manejar la plataforma de forma efectiva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Aplicar las funcionalidades del sistema para lograr los objetivos de negocio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Resolver problemas de manera independiente y eficiente.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color w:val="31849b"/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Personal o colaboradores que participaran de la capacitación: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Administradores del sistema</w:t>
      </w:r>
      <w:r w:rsidDel="00000000" w:rsidR="00000000" w:rsidRPr="00000000">
        <w:rPr>
          <w:rFonts w:ascii="Arial" w:cs="Arial" w:eastAsia="Arial" w:hAnsi="Arial"/>
          <w:rtl w:val="0"/>
        </w:rPr>
        <w:t xml:space="preserve">: Responsables de la configuración y gestión integral.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Vendedores de Pyme</w:t>
      </w:r>
      <w:r w:rsidDel="00000000" w:rsidR="00000000" w:rsidRPr="00000000">
        <w:rPr>
          <w:rFonts w:ascii="Arial" w:cs="Arial" w:eastAsia="Arial" w:hAnsi="Arial"/>
          <w:rtl w:val="0"/>
        </w:rPr>
        <w:t xml:space="preserve">: Encargados de usar la plataforma para ventas y atención al cliente.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Equipo de Soporte Técnico</w:t>
      </w:r>
      <w:r w:rsidDel="00000000" w:rsidR="00000000" w:rsidRPr="00000000">
        <w:rPr>
          <w:rFonts w:ascii="Arial" w:cs="Arial" w:eastAsia="Arial" w:hAnsi="Arial"/>
          <w:rtl w:val="0"/>
        </w:rPr>
        <w:t xml:space="preserve">: Especializados en resolución de problemas técnicos.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color w:val="31849b"/>
        </w:rPr>
      </w:pPr>
      <w:bookmarkStart w:colFirst="0" w:colLast="0" w:name="_heading=h.2et92p0" w:id="4"/>
      <w:bookmarkEnd w:id="4"/>
      <w:r w:rsidDel="00000000" w:rsidR="00000000" w:rsidRPr="00000000">
        <w:rPr>
          <w:color w:val="31849b"/>
          <w:rtl w:val="0"/>
        </w:rPr>
        <w:t xml:space="preserve">Módulos de Capacitaciones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continuación, se detallan los módulos principales de capacitación, adaptados a cada perfil: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módulos de capacitación a desarrollarse son:</w:t>
      </w: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108.0" w:type="dxa"/>
        <w:tblBorders>
          <w:top w:color="4bacc6" w:space="0" w:sz="8" w:val="single"/>
          <w:bottom w:color="4bacc6" w:space="0" w:sz="8" w:val="single"/>
        </w:tblBorders>
        <w:tblLayout w:type="fixed"/>
        <w:tblLook w:val="04A0"/>
      </w:tblPr>
      <w:tblGrid>
        <w:gridCol w:w="2376"/>
        <w:gridCol w:w="7262"/>
        <w:tblGridChange w:id="0">
          <w:tblGrid>
            <w:gridCol w:w="2376"/>
            <w:gridCol w:w="7262"/>
          </w:tblGrid>
        </w:tblGridChange>
      </w:tblGrid>
      <w:tr>
        <w:trPr>
          <w:cantSplit w:val="0"/>
          <w:trHeight w:val="326.79687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638.5937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Capacitación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Administración Principal de Sistema</w:t>
            </w:r>
          </w:p>
        </w:tc>
      </w:tr>
      <w:tr>
        <w:trPr>
          <w:cantSplit w:val="0"/>
          <w:trHeight w:val="957.89062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Capacitación enfocada en la gestión general de la plataforma y configuraciones claves.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5.7812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Administrar Usuarios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Administrar Roles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Gestión de productos y envíos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Control de pedidos y valoraciones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.29687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Relator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Álvaro Solano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.29687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Días</w:t>
            </w:r>
          </w:p>
        </w:tc>
      </w:tr>
      <w:tr>
        <w:trPr>
          <w:cantSplit w:val="0"/>
          <w:trHeight w:val="319.29687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Participantes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Administradores del sistem</w:t>
            </w:r>
          </w:p>
        </w:tc>
      </w:tr>
      <w:tr>
        <w:trPr>
          <w:cantSplit w:val="0"/>
          <w:trHeight w:val="319.29687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Reunión vía Meet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9638.0" w:type="dxa"/>
            <w:jc w:val="left"/>
            <w:tblInd w:w="-108.0" w:type="dxa"/>
            <w:tblBorders>
              <w:top w:color="4bacc6" w:space="0" w:sz="8" w:val="single"/>
              <w:bottom w:color="4bacc6" w:space="0" w:sz="8" w:val="single"/>
            </w:tblBorders>
            <w:tblLayout w:type="fixed"/>
            <w:tblLook w:val="04A0"/>
          </w:tblPr>
          <w:tblGrid>
            <w:gridCol w:w="2376"/>
            <w:gridCol w:w="7262"/>
            <w:tblGridChange w:id="0">
              <w:tblGrid>
                <w:gridCol w:w="2376"/>
                <w:gridCol w:w="7262"/>
              </w:tblGrid>
            </w:tblGridChange>
          </w:tblGrid>
          <w:tr>
            <w:trPr>
              <w:cantSplit w:val="0"/>
              <w:trHeight w:val="386.796875" w:hRule="atLeast"/>
              <w:tblHeader w:val="0"/>
            </w:trPr>
            <w:tc>
              <w:tcPr/>
              <w:p w:rsidR="00000000" w:rsidDel="00000000" w:rsidP="00000000" w:rsidRDefault="00000000" w:rsidRPr="00000000" w14:paraId="00000072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Nro.</w:t>
                </w:r>
              </w:p>
            </w:tc>
            <w:tc>
              <w:tcPr/>
              <w:p w:rsidR="00000000" w:rsidDel="00000000" w:rsidP="00000000" w:rsidRDefault="00000000" w:rsidRPr="00000000" w14:paraId="00000073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rHeight w:val="638.59375" w:hRule="atLeast"/>
              <w:tblHeader w:val="0"/>
            </w:trPr>
            <w:tc>
              <w:tcPr/>
              <w:p w:rsidR="00000000" w:rsidDel="00000000" w:rsidP="00000000" w:rsidRDefault="00000000" w:rsidRPr="00000000" w14:paraId="00000074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Nombre Capacitación</w:t>
                </w:r>
              </w:p>
            </w:tc>
            <w:tc>
              <w:tcPr/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Uso de la Plataforma para Gestión de Ventas</w:t>
                </w:r>
              </w:p>
            </w:tc>
          </w:tr>
          <w:tr>
            <w:trPr>
              <w:cantSplit w:val="0"/>
              <w:trHeight w:val="957.890625" w:hRule="atLeast"/>
              <w:tblHeader w:val="0"/>
            </w:trPr>
            <w:tc>
              <w:tcPr/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077">
                <w:pPr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Capacitación práctica para gestionar ventas y clientes.</w:t>
                </w:r>
              </w:p>
            </w:tc>
          </w:tr>
          <w:tr>
            <w:trPr>
              <w:cantSplit w:val="0"/>
              <w:trHeight w:val="1915.78125" w:hRule="atLeast"/>
              <w:tblHeader w:val="0"/>
            </w:trPr>
            <w:tc>
              <w:tcPr/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Contenido</w:t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Registro y administración de productos</w:t>
                </w:r>
              </w:p>
              <w:p w:rsidR="00000000" w:rsidDel="00000000" w:rsidP="00000000" w:rsidRDefault="00000000" w:rsidRPr="00000000" w14:paraId="0000007A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Gestión de inventarios</w:t>
                </w:r>
              </w:p>
              <w:p w:rsidR="00000000" w:rsidDel="00000000" w:rsidP="00000000" w:rsidRDefault="00000000" w:rsidRPr="00000000" w14:paraId="0000007B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Creación de ofertas y descuentos</w:t>
                </w:r>
              </w:p>
              <w:p w:rsidR="00000000" w:rsidDel="00000000" w:rsidP="00000000" w:rsidRDefault="00000000" w:rsidRPr="00000000" w14:paraId="0000007C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Control de pedidos y reportes básicos de ventas</w:t>
                </w:r>
              </w:p>
            </w:tc>
          </w:tr>
          <w:tr>
            <w:trPr>
              <w:cantSplit w:val="0"/>
              <w:trHeight w:val="319.296875" w:hRule="atLeast"/>
              <w:tblHeader w:val="0"/>
            </w:trPr>
            <w:tc>
              <w:tcPr/>
              <w:p w:rsidR="00000000" w:rsidDel="00000000" w:rsidP="00000000" w:rsidRDefault="00000000" w:rsidRPr="00000000" w14:paraId="0000007D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Relator</w:t>
                </w:r>
              </w:p>
            </w:tc>
            <w:tc>
              <w:tcPr/>
              <w:p w:rsidR="00000000" w:rsidDel="00000000" w:rsidP="00000000" w:rsidRDefault="00000000" w:rsidRPr="00000000" w14:paraId="0000007E">
                <w:pPr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Javier Alcántar</w:t>
                </w:r>
              </w:p>
            </w:tc>
          </w:tr>
          <w:tr>
            <w:trPr>
              <w:cantSplit w:val="0"/>
              <w:trHeight w:val="319.296875" w:hRule="atLeast"/>
              <w:tblHeader w:val="0"/>
            </w:trPr>
            <w:tc>
              <w:tcPr/>
              <w:p w:rsidR="00000000" w:rsidDel="00000000" w:rsidP="00000000" w:rsidRDefault="00000000" w:rsidRPr="00000000" w14:paraId="0000007F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1 día</w:t>
                </w:r>
              </w:p>
            </w:tc>
          </w:tr>
          <w:tr>
            <w:trPr>
              <w:cantSplit w:val="0"/>
              <w:trHeight w:val="0" w:hRule="atLeast"/>
              <w:tblHeader w:val="0"/>
            </w:trPr>
            <w:tc>
              <w:tcPr/>
              <w:p w:rsidR="00000000" w:rsidDel="00000000" w:rsidP="00000000" w:rsidRDefault="00000000" w:rsidRPr="00000000" w14:paraId="00000081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Participantes</w:t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Vendedores de Pymes</w:t>
                </w:r>
              </w:p>
            </w:tc>
          </w:tr>
          <w:tr>
            <w:trPr>
              <w:cantSplit w:val="0"/>
              <w:trHeight w:val="319.296875" w:hRule="atLeast"/>
              <w:tblHeader w:val="0"/>
            </w:trPr>
            <w:tc>
              <w:tcPr/>
              <w:p w:rsidR="00000000" w:rsidDel="00000000" w:rsidP="00000000" w:rsidRDefault="00000000" w:rsidRPr="00000000" w14:paraId="00000083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Reunión vía Meet</w:t>
                </w:r>
              </w:p>
            </w:tc>
          </w:tr>
        </w:tbl>
      </w:sdtContent>
    </w:sdt>
    <w:p w:rsidR="00000000" w:rsidDel="00000000" w:rsidP="00000000" w:rsidRDefault="00000000" w:rsidRPr="00000000" w14:paraId="0000008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9638.0" w:type="dxa"/>
            <w:jc w:val="left"/>
            <w:tblInd w:w="-108.0" w:type="dxa"/>
            <w:tblBorders>
              <w:top w:color="4bacc6" w:space="0" w:sz="8" w:val="single"/>
              <w:bottom w:color="4bacc6" w:space="0" w:sz="8" w:val="single"/>
            </w:tblBorders>
            <w:tblLayout w:type="fixed"/>
            <w:tblLook w:val="04A0"/>
          </w:tblPr>
          <w:tblGrid>
            <w:gridCol w:w="2376"/>
            <w:gridCol w:w="7262"/>
            <w:tblGridChange w:id="0">
              <w:tblGrid>
                <w:gridCol w:w="2376"/>
                <w:gridCol w:w="7262"/>
              </w:tblGrid>
            </w:tblGridChange>
          </w:tblGrid>
          <w:tr>
            <w:trPr>
              <w:cantSplit w:val="0"/>
              <w:trHeight w:val="326.796875" w:hRule="atLeast"/>
              <w:tblHeader w:val="0"/>
            </w:trPr>
            <w:tc>
              <w:tcPr/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Nro.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rHeight w:val="638.59375" w:hRule="atLeast"/>
              <w:tblHeader w:val="0"/>
            </w:trPr>
            <w:tc>
              <w:tcPr/>
              <w:p w:rsidR="00000000" w:rsidDel="00000000" w:rsidP="00000000" w:rsidRDefault="00000000" w:rsidRPr="00000000" w14:paraId="00000089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Nombre Capacitación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Resolución de Incidencias Técnicas</w:t>
                </w:r>
              </w:p>
            </w:tc>
          </w:tr>
          <w:tr>
            <w:trPr>
              <w:cantSplit w:val="0"/>
              <w:trHeight w:val="957.890625" w:hRule="atLeast"/>
              <w:tblHeader w:val="0"/>
            </w:trPr>
            <w:tc>
              <w:tcPr/>
              <w:p w:rsidR="00000000" w:rsidDel="00000000" w:rsidP="00000000" w:rsidRDefault="00000000" w:rsidRPr="00000000" w14:paraId="0000008B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Capacitación técnica para diagnosticar y resolver problemas comunes en la plataforma.</w:t>
                </w:r>
              </w:p>
            </w:tc>
          </w:tr>
          <w:tr>
            <w:trPr>
              <w:cantSplit w:val="0"/>
              <w:trHeight w:val="1915.78125" w:hRule="atLeast"/>
              <w:tblHeader w:val="0"/>
            </w:trPr>
            <w:tc>
              <w:tcPr/>
              <w:p w:rsidR="00000000" w:rsidDel="00000000" w:rsidP="00000000" w:rsidRDefault="00000000" w:rsidRPr="00000000" w14:paraId="0000008D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Contenido</w:t>
                </w:r>
              </w:p>
            </w:tc>
            <w:tc>
              <w:tcPr/>
              <w:p w:rsidR="00000000" w:rsidDel="00000000" w:rsidP="00000000" w:rsidRDefault="00000000" w:rsidRPr="00000000" w14:paraId="0000008E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Diagnóstico de fallos en el sistema.</w:t>
                </w:r>
              </w:p>
              <w:p w:rsidR="00000000" w:rsidDel="00000000" w:rsidP="00000000" w:rsidRDefault="00000000" w:rsidRPr="00000000" w14:paraId="0000008F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Resolución de problemas de acceso.</w:t>
                </w:r>
              </w:p>
              <w:p w:rsidR="00000000" w:rsidDel="00000000" w:rsidP="00000000" w:rsidRDefault="00000000" w:rsidRPr="00000000" w14:paraId="00000090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Configuración de usuarios.</w:t>
                </w:r>
              </w:p>
              <w:p w:rsidR="00000000" w:rsidDel="00000000" w:rsidP="00000000" w:rsidRDefault="00000000" w:rsidRPr="00000000" w14:paraId="00000091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Respaldo y recuperación de datos.</w:t>
                </w:r>
              </w:p>
            </w:tc>
          </w:tr>
          <w:tr>
            <w:trPr>
              <w:cantSplit w:val="0"/>
              <w:trHeight w:val="319.296875" w:hRule="atLeast"/>
              <w:tblHeader w:val="0"/>
            </w:trPr>
            <w:tc>
              <w:tcPr/>
              <w:p w:rsidR="00000000" w:rsidDel="00000000" w:rsidP="00000000" w:rsidRDefault="00000000" w:rsidRPr="00000000" w14:paraId="00000092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Relator</w:t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Carlos Salinas</w:t>
                </w:r>
              </w:p>
            </w:tc>
          </w:tr>
          <w:tr>
            <w:trPr>
              <w:cantSplit w:val="0"/>
              <w:trHeight w:val="319.296875" w:hRule="atLeast"/>
              <w:tblHeader w:val="0"/>
            </w:trPr>
            <w:tc>
              <w:tcPr/>
              <w:p w:rsidR="00000000" w:rsidDel="00000000" w:rsidP="00000000" w:rsidRDefault="00000000" w:rsidRPr="00000000" w14:paraId="00000094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Duración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3 Días</w:t>
                </w:r>
              </w:p>
            </w:tc>
          </w:tr>
          <w:tr>
            <w:trPr>
              <w:cantSplit w:val="0"/>
              <w:trHeight w:val="0" w:hRule="atLeast"/>
              <w:tblHeader w:val="0"/>
            </w:trPr>
            <w:tc>
              <w:tcPr/>
              <w:p w:rsidR="00000000" w:rsidDel="00000000" w:rsidP="00000000" w:rsidRDefault="00000000" w:rsidRPr="00000000" w14:paraId="00000096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Participantes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Equipo de Soporte Técnico</w:t>
                </w:r>
              </w:p>
            </w:tc>
          </w:tr>
          <w:tr>
            <w:trPr>
              <w:cantSplit w:val="0"/>
              <w:trHeight w:val="319.296875" w:hRule="atLeast"/>
              <w:tblHeader w:val="0"/>
            </w:trPr>
            <w:tc>
              <w:tcPr/>
              <w:p w:rsidR="00000000" w:rsidDel="00000000" w:rsidP="00000000" w:rsidRDefault="00000000" w:rsidRPr="00000000" w14:paraId="00000098">
                <w:pPr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color w:val="000000"/>
                    <w:sz w:val="24"/>
                    <w:szCs w:val="24"/>
                    <w:rtl w:val="0"/>
                  </w:rPr>
                  <w:t xml:space="preserve">Lugar</w:t>
                </w:r>
              </w:p>
            </w:tc>
            <w:tc>
              <w:tcPr/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4"/>
                    <w:szCs w:val="24"/>
                    <w:rtl w:val="0"/>
                  </w:rPr>
                  <w:t xml:space="preserve">Reunión vía Meet</w:t>
                </w:r>
              </w:p>
            </w:tc>
          </w:tr>
        </w:tbl>
      </w:sdtContent>
    </w:sdt>
    <w:p w:rsidR="00000000" w:rsidDel="00000000" w:rsidP="00000000" w:rsidRDefault="00000000" w:rsidRPr="00000000" w14:paraId="0000009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color w:val="31849b"/>
        </w:rPr>
      </w:pPr>
      <w:bookmarkStart w:colFirst="0" w:colLast="0" w:name="_heading=h.tyjcwt" w:id="5"/>
      <w:bookmarkEnd w:id="5"/>
      <w:r w:rsidDel="00000000" w:rsidR="00000000" w:rsidRPr="00000000">
        <w:rPr>
          <w:color w:val="31849b"/>
          <w:rtl w:val="0"/>
        </w:rPr>
        <w:t xml:space="preserve">Exámenes de Aprendizaje</w:t>
      </w:r>
    </w:p>
    <w:p w:rsidR="00000000" w:rsidDel="00000000" w:rsidP="00000000" w:rsidRDefault="00000000" w:rsidRPr="00000000" w14:paraId="0000009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 finalizar cada módulo, los participantes serán evaluados mediante: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Pruebas teóricas: para medir comprensión conceptual.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Ejercicios prácticos: para comprobar habilidades técnicas.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Simulaciones: para experimentar escenarios reales.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Encuestas de autoevaluación: para reflexionar sobre el aprendizaje.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Resolución de casos prácticos: para integrar los conocimientos adquiridos.</w:t>
      </w:r>
    </w:p>
    <w:p w:rsidR="00000000" w:rsidDel="00000000" w:rsidP="00000000" w:rsidRDefault="00000000" w:rsidRPr="00000000" w14:paraId="000000A4">
      <w:pPr>
        <w:ind w:left="0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objetivo es garantizar que los participantes puedan operar y gestionar la plataforma de forma autónoma, maximizando su eficiencia en el uso de la herramienta.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04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Capacitación – DuocUC</w:t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Plan de Capacitación</w:t>
    </w:r>
  </w:p>
  <w:p w:rsidR="00000000" w:rsidDel="00000000" w:rsidP="00000000" w:rsidRDefault="00000000" w:rsidRPr="00000000" w14:paraId="000000A6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5847"/>
    <w:rPr>
      <w:rFonts w:eastAsiaTheme="minorEastAsia"/>
      <w:lang w:eastAsia="es-CL"/>
    </w:rPr>
  </w:style>
  <w:style w:type="paragraph" w:styleId="Ttulo1">
    <w:name w:val="heading 1"/>
    <w:basedOn w:val="Normal"/>
    <w:next w:val="Normal"/>
    <w:link w:val="Ttulo1Car"/>
    <w:qFormat w:val="1"/>
    <w:rsid w:val="00935847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35847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s-CL"/>
    </w:rPr>
  </w:style>
  <w:style w:type="paragraph" w:styleId="Piedepgina">
    <w:name w:val="footer"/>
    <w:basedOn w:val="Normal"/>
    <w:link w:val="PiedepginaCar"/>
    <w:uiPriority w:val="99"/>
    <w:unhideWhenUsed w:val="1"/>
    <w:rsid w:val="0093584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35847"/>
    <w:rPr>
      <w:rFonts w:eastAsiaTheme="minorEastAsia"/>
      <w:lang w:eastAsia="es-CL"/>
    </w:rPr>
  </w:style>
  <w:style w:type="paragraph" w:styleId="Sinespaciado">
    <w:name w:val="No Spacing"/>
    <w:link w:val="SinespaciadoCar"/>
    <w:uiPriority w:val="1"/>
    <w:qFormat w:val="1"/>
    <w:rsid w:val="00935847"/>
    <w:pPr>
      <w:spacing w:after="0" w:line="240" w:lineRule="auto"/>
    </w:pPr>
    <w:rPr>
      <w:rFonts w:eastAsiaTheme="minorEastAsia"/>
      <w:lang w:eastAsia="es-CL"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35847"/>
    <w:rPr>
      <w:rFonts w:eastAsiaTheme="minorEastAsia"/>
      <w:lang w:eastAsia="es-CL" w:val="es-ES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93584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935847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935847"/>
    <w:rPr>
      <w:color w:val="0000ff" w:themeColor="hyperlink"/>
      <w:u w:val="single"/>
    </w:rPr>
  </w:style>
  <w:style w:type="table" w:styleId="Sombreadoclaro-nfasis5">
    <w:name w:val="Light Shading Accent 5"/>
    <w:basedOn w:val="Tablanormal"/>
    <w:uiPriority w:val="60"/>
    <w:rsid w:val="00935847"/>
    <w:pPr>
      <w:spacing w:after="0" w:line="240" w:lineRule="auto"/>
    </w:pPr>
    <w:rPr>
      <w:rFonts w:eastAsiaTheme="minorEastAsia"/>
      <w:color w:val="31849b" w:themeColor="accent5" w:themeShade="0000BF"/>
      <w:lang w:eastAsia="es-CL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3584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35847"/>
    <w:rPr>
      <w:rFonts w:ascii="Tahoma" w:cs="Tahoma" w:hAnsi="Tahoma" w:eastAsiaTheme="minorEastAsia"/>
      <w:sz w:val="16"/>
      <w:szCs w:val="16"/>
      <w:lang w:eastAsia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gctfY08uftrzWSB+85NXntWMow==">CgMxLjAaHwoBMBIaChgICVIUChJ0YWJsZS4zZnFpYzY2NTg5cWYaHwoBMRIaChgICVIUChJ0YWJsZS54NXZrbDI1MGhhdWoaHwoBMhIaChgICVIUChJ0YWJsZS42Z3I3OW1qMTBibDgyCGguZ2pkZ3hzMgloLjMwajB6bGwyCWguMWZvYjl0ZTIJaC4zem55c2g3MgloLjJldDkycDAyCGgudHlqY3d0OAByITFqZENGT1k3Vk1kQ2dVTkdGT2xKenZET0RKNmFyaUNDbw==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2017-11-16T12:32:00Z</dcterms:created>
  <dc:creator>Olea Jara Sandra</dc:creator>
</cp:coreProperties>
</file>