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465" w:rsidRDefault="00833E95">
      <w:proofErr w:type="spellStart"/>
      <w:r>
        <w:t>MyocardiumOnlySimulation.m</w:t>
      </w:r>
      <w:proofErr w:type="spellEnd"/>
      <w:r>
        <w:t>: This code calls the ODE model ‘</w:t>
      </w:r>
      <w:proofErr w:type="spellStart"/>
      <w:r w:rsidRPr="00833E95">
        <w:t>dXdT_myocardium</w:t>
      </w:r>
      <w:proofErr w:type="spellEnd"/>
      <w:r>
        <w:t xml:space="preserve">’, which represents one 9-variable myocardium model, using the measured pressures as inputs. (I.e.., this model does not use the </w:t>
      </w:r>
      <w:proofErr w:type="spellStart"/>
      <w:r>
        <w:t>epicardial</w:t>
      </w:r>
      <w:proofErr w:type="spellEnd"/>
      <w:r>
        <w:t xml:space="preserve"> network at all.) It runs relatively fast, and can be used to roughly parameterize the myocardium </w:t>
      </w:r>
      <w:bookmarkStart w:id="0" w:name="_GoBack"/>
      <w:r>
        <w:t xml:space="preserve">model. </w:t>
      </w:r>
    </w:p>
    <w:bookmarkEnd w:id="0"/>
    <w:p w:rsidR="00833E95" w:rsidRDefault="00833E95"/>
    <w:p w:rsidR="00833E95" w:rsidRDefault="00833E95">
      <w:proofErr w:type="spellStart"/>
      <w:r>
        <w:t>RestingStateSimulation.m</w:t>
      </w:r>
      <w:proofErr w:type="spellEnd"/>
      <w:r>
        <w:t>: This code calls the ODE model ‘</w:t>
      </w:r>
      <w:proofErr w:type="spellStart"/>
      <w:r>
        <w:t>dXdT_LAD</w:t>
      </w:r>
      <w:proofErr w:type="spellEnd"/>
      <w:r>
        <w:t>’, which in turn calls the ODE code ‘</w:t>
      </w:r>
      <w:proofErr w:type="spellStart"/>
      <w:r>
        <w:t>dXdT_LV_myocardium</w:t>
      </w:r>
      <w:proofErr w:type="spellEnd"/>
      <w:r>
        <w:t xml:space="preserve">’. The code </w:t>
      </w:r>
      <w:proofErr w:type="spellStart"/>
      <w:r>
        <w:t>dXdT_LV_myocardium</w:t>
      </w:r>
      <w:proofErr w:type="spellEnd"/>
      <w:r>
        <w:t xml:space="preserve"> is very much the same as </w:t>
      </w:r>
      <w:proofErr w:type="spellStart"/>
      <w:r w:rsidRPr="00833E95">
        <w:t>dXdT_myocardium</w:t>
      </w:r>
      <w:proofErr w:type="spellEnd"/>
      <w:r>
        <w:t xml:space="preserve">, which </w:t>
      </w:r>
      <w:r w:rsidR="00546F15">
        <w:t xml:space="preserve">is the 9-variable ODE representing the 28 lumped parameter outlets to the LAD network. </w:t>
      </w:r>
      <w:r w:rsidR="009119E1">
        <w:t xml:space="preserve"> The total number of state variables is explained in the </w:t>
      </w:r>
      <w:proofErr w:type="spellStart"/>
      <w:r w:rsidR="009119E1">
        <w:t>dXdT_LAD</w:t>
      </w:r>
      <w:proofErr w:type="spellEnd"/>
      <w:r w:rsidR="009119E1">
        <w:t xml:space="preserve"> code:</w:t>
      </w:r>
    </w:p>
    <w:p w:rsidR="009119E1" w:rsidRPr="00670CE0" w:rsidRDefault="009119E1" w:rsidP="009119E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670CE0">
        <w:rPr>
          <w:rFonts w:ascii="Courier New" w:hAnsi="Courier New" w:cs="Courier New"/>
          <w:color w:val="228B22"/>
        </w:rPr>
        <w:t>% STATE VARIABLES</w:t>
      </w:r>
    </w:p>
    <w:p w:rsidR="009119E1" w:rsidRPr="00670CE0" w:rsidRDefault="009119E1" w:rsidP="009119E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70CE0">
        <w:rPr>
          <w:rFonts w:ascii="Courier New" w:hAnsi="Courier New" w:cs="Courier New"/>
          <w:color w:val="228B22"/>
        </w:rPr>
        <w:t>%  index</w:t>
      </w:r>
      <w:proofErr w:type="gramEnd"/>
      <w:r w:rsidRPr="00670CE0">
        <w:rPr>
          <w:rFonts w:ascii="Courier New" w:hAnsi="Courier New" w:cs="Courier New"/>
          <w:color w:val="228B22"/>
        </w:rPr>
        <w:t xml:space="preserve"> 1-35: the Voigt body pressure in the segments</w:t>
      </w:r>
    </w:p>
    <w:p w:rsidR="009119E1" w:rsidRPr="00670CE0" w:rsidRDefault="009119E1" w:rsidP="009119E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70CE0">
        <w:rPr>
          <w:rFonts w:ascii="Courier New" w:hAnsi="Courier New" w:cs="Courier New"/>
          <w:color w:val="228B22"/>
        </w:rPr>
        <w:t>%  index</w:t>
      </w:r>
      <w:proofErr w:type="gramEnd"/>
      <w:r w:rsidRPr="00670CE0">
        <w:rPr>
          <w:rFonts w:ascii="Courier New" w:hAnsi="Courier New" w:cs="Courier New"/>
          <w:color w:val="228B22"/>
        </w:rPr>
        <w:t xml:space="preserve"> 36-70: the flow (Q) in the segment</w:t>
      </w:r>
    </w:p>
    <w:p w:rsidR="009119E1" w:rsidRPr="00670CE0" w:rsidRDefault="009119E1" w:rsidP="009119E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70CE0">
        <w:rPr>
          <w:rFonts w:ascii="Courier New" w:hAnsi="Courier New" w:cs="Courier New"/>
          <w:color w:val="228B22"/>
        </w:rPr>
        <w:t>%  index</w:t>
      </w:r>
      <w:proofErr w:type="gramEnd"/>
      <w:r w:rsidRPr="00670CE0">
        <w:rPr>
          <w:rFonts w:ascii="Courier New" w:hAnsi="Courier New" w:cs="Courier New"/>
          <w:color w:val="228B22"/>
        </w:rPr>
        <w:t xml:space="preserve"> 71-322: the 28 9-variable 0-d networks</w:t>
      </w:r>
    </w:p>
    <w:p w:rsidR="009119E1" w:rsidRDefault="009119E1"/>
    <w:p w:rsidR="009119E1" w:rsidRDefault="009119E1">
      <w:r>
        <w:t xml:space="preserve">The network structure is stored in the variables d1, d2, and PARENT, which input from the file ‘LAD </w:t>
      </w:r>
      <w:proofErr w:type="gramStart"/>
      <w:r>
        <w:t>network.xls’</w:t>
      </w:r>
      <w:proofErr w:type="gramEnd"/>
      <w:r>
        <w:t>.</w:t>
      </w:r>
      <w:r w:rsidR="00875497">
        <w:t xml:space="preserve"> The </w:t>
      </w:r>
      <w:proofErr w:type="gramStart"/>
      <w:r w:rsidR="00875497">
        <w:t>d1(</w:t>
      </w:r>
      <w:proofErr w:type="spellStart"/>
      <w:proofErr w:type="gramEnd"/>
      <w:r w:rsidR="00875497">
        <w:t>i</w:t>
      </w:r>
      <w:proofErr w:type="spellEnd"/>
      <w:r w:rsidR="00875497">
        <w:t>) and d2(</w:t>
      </w:r>
      <w:proofErr w:type="spellStart"/>
      <w:r w:rsidR="00875497">
        <w:t>i</w:t>
      </w:r>
      <w:proofErr w:type="spellEnd"/>
      <w:r w:rsidR="00875497">
        <w:t xml:space="preserve">) are the daughter segments of element </w:t>
      </w:r>
      <w:proofErr w:type="spellStart"/>
      <w:r w:rsidR="00875497">
        <w:t>i</w:t>
      </w:r>
      <w:proofErr w:type="spellEnd"/>
      <w:r w:rsidR="00875497">
        <w:t xml:space="preserve">. If </w:t>
      </w:r>
      <w:proofErr w:type="gramStart"/>
      <w:r w:rsidR="00875497">
        <w:t>d1(</w:t>
      </w:r>
      <w:proofErr w:type="spellStart"/>
      <w:proofErr w:type="gramEnd"/>
      <w:r w:rsidR="00875497">
        <w:t>i</w:t>
      </w:r>
      <w:proofErr w:type="spellEnd"/>
      <w:r w:rsidR="00875497">
        <w:t>) or d2(</w:t>
      </w:r>
      <w:proofErr w:type="spellStart"/>
      <w:r w:rsidR="00875497">
        <w:t>i</w:t>
      </w:r>
      <w:proofErr w:type="spellEnd"/>
      <w:r w:rsidR="00875497">
        <w:t>) equal 999, then this indicates a myocardial outlet.</w:t>
      </w:r>
    </w:p>
    <w:p w:rsidR="00875497" w:rsidRDefault="00875497"/>
    <w:p w:rsidR="00875497" w:rsidRDefault="003A319D">
      <w:r>
        <w:t xml:space="preserve">If you run </w:t>
      </w:r>
      <w:proofErr w:type="spellStart"/>
      <w:r>
        <w:t>RestingStateSimulations</w:t>
      </w:r>
      <w:proofErr w:type="spellEnd"/>
      <w:r>
        <w:t xml:space="preserve">, you get the match of the full model to the resting state data for Pig 2713. </w:t>
      </w:r>
    </w:p>
    <w:p w:rsidR="00A95A48" w:rsidRDefault="00A95A48"/>
    <w:p w:rsidR="00A95A48" w:rsidRDefault="00A95A48">
      <w:r>
        <w:t>ExerciseSimulation1.m: This script is iden</w:t>
      </w:r>
      <w:r w:rsidR="00AC04DE">
        <w:t xml:space="preserve">tical to </w:t>
      </w:r>
      <w:proofErr w:type="spellStart"/>
      <w:r w:rsidR="00AC04DE">
        <w:t>RestingStateSimulation</w:t>
      </w:r>
      <w:r>
        <w:t>.m</w:t>
      </w:r>
      <w:proofErr w:type="spellEnd"/>
      <w:r>
        <w:t>, but uses the exerc</w:t>
      </w:r>
      <w:r w:rsidR="00AC04DE">
        <w:t xml:space="preserve">ise data. This script produces the simulation of exercise conditions with no </w:t>
      </w:r>
      <w:proofErr w:type="spellStart"/>
      <w:r w:rsidR="00AC04DE">
        <w:t>vasoregulation</w:t>
      </w:r>
      <w:proofErr w:type="spellEnd"/>
      <w:r w:rsidR="00AC04DE">
        <w:t>.</w:t>
      </w:r>
    </w:p>
    <w:p w:rsidR="00AC04DE" w:rsidRDefault="00AC04DE"/>
    <w:p w:rsidR="00AC04DE" w:rsidRDefault="00AC04DE">
      <w:r>
        <w:t xml:space="preserve">ExerciseSimulation2.m: This script is identical to ExerciseSimulation1, with the addition that it uses a vasodilation factor </w:t>
      </w:r>
      <w:proofErr w:type="gramStart"/>
      <w:r>
        <w:t>‘beta1’, that</w:t>
      </w:r>
      <w:proofErr w:type="gramEnd"/>
      <w:r>
        <w:t xml:space="preserve"> dilates all of the resistance vessels in the myocardium by a common factor.</w:t>
      </w:r>
    </w:p>
    <w:sectPr w:rsidR="00AC04DE" w:rsidSect="00284E6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95"/>
    <w:rsid w:val="00284E6A"/>
    <w:rsid w:val="003A319D"/>
    <w:rsid w:val="00546F15"/>
    <w:rsid w:val="00670CE0"/>
    <w:rsid w:val="00833E95"/>
    <w:rsid w:val="00875497"/>
    <w:rsid w:val="009119E1"/>
    <w:rsid w:val="00A95A48"/>
    <w:rsid w:val="00AC04DE"/>
    <w:rsid w:val="00EE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Beard</dc:creator>
  <cp:lastModifiedBy>Daniel Beard</cp:lastModifiedBy>
  <cp:revision>3</cp:revision>
  <dcterms:created xsi:type="dcterms:W3CDTF">2018-04-06T12:00:00Z</dcterms:created>
  <dcterms:modified xsi:type="dcterms:W3CDTF">2018-04-08T13:46:00Z</dcterms:modified>
</cp:coreProperties>
</file>