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Fütterung</w:t>
        <w:br/>
        <w:t>Sabine als Futterfahrer braucht komplett geführte Arbeitsprozesse, weil das mit ihr sonst im Controlling und so weiter nicht funktioniert. Neu rechnen der Futterration, die Hochleistungsgruppe verliert deutlich an Körperkondition. Da müsste  bei dreimal Melken noch mehr kommen, da wie kann lässlich die Energiekonzentration in der Fütterung erhöhen. Hier müsste erst das Stroh, dann das Kraftfutter gefüllt werden Es lässt sich da rausschließen, dass eventuell der Futtermischwagen sich nicht richtig entleert. Die Futterkugeln im Futtermischwagen zurückbleiben und da verderben. Das ist eine Hochrisikofütterung mit diesen verdorbenen Kraftfutter.</w:t>
        <w:br/>
        <w:br/>
        <w:t>Sonstiges</w:t>
        <w:br/>
        <w:t>Termin Grün-Lichtenberg, Thema Personal, unbedingt Arbeitsplatzbeschreibung vorlegen, genaue Arbeitseinteilung in der Schicht. Der andere Mitarbeiter muss unbedingt einen T-Führerschein machen, damit er den André ersetzen kann, den kann der Betrieb bezahlen Hat man noch eine weitere Kraft. Stehen die Strukturen in der Tierproduktion in Grün-Lichtenberg ganz gut. Es gibt  hauptsächlich Probleme in der Kommunikation, in der Führungsebene. Hier sollten feste Termine miteinander abgestimmt werden für einen JURE-FIX, um zeitnah Entscheidungen zu treffen. Vielleicht wäre es auch gut für André, eine Arbeitsplatzbeschreibung zu haben oder jedenfalls in einem Personalgespräch zu klären, was in seinem Aufgaben- und Verantwortungsbereich liegt und was nicht. Hier müsste es auch eine klare Zuordnung geben, weil sonst auch die Prozesse da sehr ins Stocken kommen. Die Kühe sind nicht ausgefüttert, aktuell 42 Meter in der Gruppe. Melasse hat Harnstoff. Wie gut ist die Schlempe? Wir haben gesehen, dass nach wie vor diese Ballen entstehen in der Vormischung. Die Schlempe. Vielleicht würde das die Ballenkugelbildung verhindern. Die Kugeln, die wir heute gefunden haben, waren komplett vergammelt. Man kann das auch nehmen, wenn es eine starke Intoxikation gibt. Heute besprochen, zehn Kühe abbegangen mit Mannheimia-Befund. Trotz Grippeimpfung. Hier müsste dringend mit der Tierentzündungsgespräch gesucht werden. Es gibt trotzdem die liegende Abgänge,  Veränderung der Nottötung. Trotz des Impfens, das sollte  nicht vorkommen. Und man müsste eventuell über einen anderen Impfstoff oder eine betriebsspezifische Vaccine nachdenken. Das ist ein absolut unzufriedenstellendes Ergebnis. Ein Problem mit den Lungen könnte möglicherweise das Gülle-Problem sein. Ein Riesenproblem in der Rinderhaltung ist, dass Gülle nicht passend an die Biogasanlage abgegeben werden kann. Und es dann zu Sehenbildung in den Ställen kommt. Das kommt dann natürlich auch zu einer großen Intoxikation und Belastung für die Tiere. Wie lässt sich dieses Problem beseitigen oder vor allen Dingen deutlich reduzieren, um zu verhindern, dass Infektionen mit Mannheimia da zote Kühe bewirkt.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