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ECBE" w14:textId="35551314" w:rsidR="002B417D" w:rsidRDefault="000220E9" w:rsidP="000220E9">
      <w:pPr>
        <w:pStyle w:val="Ttulo"/>
      </w:pPr>
      <w:r>
        <w:t>TRABAJO PRÁCTICO 7</w:t>
      </w:r>
    </w:p>
    <w:p w14:paraId="22D66045" w14:textId="46A62140" w:rsidR="000220E9" w:rsidRDefault="000220E9" w:rsidP="000220E9">
      <w:pPr>
        <w:pStyle w:val="Subttulo"/>
      </w:pPr>
      <w:r>
        <w:t>Segundo Teorema de Shannon</w:t>
      </w:r>
    </w:p>
    <w:p w14:paraId="065F5CDE" w14:textId="31B85679" w:rsidR="00C942A0" w:rsidRPr="00C942A0" w:rsidRDefault="00C942A0" w:rsidP="00C942A0">
      <w:pPr>
        <w:pStyle w:val="Prrafodelista"/>
        <w:numPr>
          <w:ilvl w:val="0"/>
          <w:numId w:val="1"/>
        </w:numPr>
      </w:pPr>
      <w:r w:rsidRPr="00C942A0">
        <w:t xml:space="preserve">Supongamos un canal ruidoso con una </w:t>
      </w:r>
      <w:r w:rsidR="000E4D29">
        <w:t>c</w:t>
      </w:r>
      <w:r w:rsidRPr="00C942A0">
        <w:t xml:space="preserve">apacidad </w:t>
      </w:r>
      <w:r w:rsidRPr="00C942A0">
        <w:rPr>
          <w:b/>
          <w:bCs/>
        </w:rPr>
        <w:t>C = 1 bit/uso</w:t>
      </w:r>
      <w:r w:rsidRPr="00C942A0">
        <w:t xml:space="preserve"> (equivalente a un canal sin ruido ideal, para simplificar). Queremos enviar bloques de longitud </w:t>
      </w:r>
      <w:r w:rsidRPr="00C942A0">
        <w:rPr>
          <w:b/>
          <w:bCs/>
        </w:rPr>
        <w:t>n = 100</w:t>
      </w:r>
      <w:r w:rsidRPr="00C942A0">
        <w:t>.</w:t>
      </w:r>
    </w:p>
    <w:p w14:paraId="38DA81E3" w14:textId="77777777" w:rsidR="00C942A0" w:rsidRDefault="00C942A0" w:rsidP="00C942A0">
      <w:pPr>
        <w:pStyle w:val="Prrafodelista"/>
      </w:pPr>
      <w:r w:rsidRPr="00C942A0">
        <w:t xml:space="preserve">Calcula cuántos mensajes distintos M podemos enviar garantizando una probabilidad de error despreciable para los siguientes márgenes de seguridad </w:t>
      </w:r>
      <w:r>
        <w:rPr>
          <w:rFonts w:cstheme="minorHAnsi"/>
        </w:rPr>
        <w:t>ε</w:t>
      </w:r>
      <w:r w:rsidRPr="00C942A0">
        <w:t>:</w:t>
      </w:r>
    </w:p>
    <w:p w14:paraId="50A5019C" w14:textId="77777777" w:rsidR="00C942A0" w:rsidRDefault="00C942A0" w:rsidP="00C942A0">
      <w:pPr>
        <w:pStyle w:val="Prrafodelista"/>
        <w:numPr>
          <w:ilvl w:val="1"/>
          <w:numId w:val="1"/>
        </w:numPr>
      </w:pPr>
      <w:r w:rsidRPr="00C942A0">
        <w:rPr>
          <w:rFonts w:cstheme="minorHAnsi"/>
        </w:rPr>
        <w:t>ε</w:t>
      </w:r>
      <w:r w:rsidRPr="00C942A0">
        <w:t xml:space="preserve"> </w:t>
      </w:r>
      <w:r w:rsidRPr="00C942A0">
        <w:t>= 0.5 bits/uso</w:t>
      </w:r>
    </w:p>
    <w:p w14:paraId="44D2FD30" w14:textId="396A3E55" w:rsidR="00C942A0" w:rsidRPr="00C942A0" w:rsidRDefault="00C942A0" w:rsidP="00C942A0">
      <w:pPr>
        <w:pStyle w:val="Prrafodelista"/>
        <w:numPr>
          <w:ilvl w:val="1"/>
          <w:numId w:val="1"/>
        </w:numPr>
      </w:pPr>
      <w:r>
        <w:rPr>
          <w:rFonts w:cstheme="minorHAnsi"/>
        </w:rPr>
        <w:t>ε</w:t>
      </w:r>
      <w:r w:rsidRPr="00C942A0">
        <w:t xml:space="preserve"> </w:t>
      </w:r>
      <w:r w:rsidRPr="00C942A0">
        <w:t>= 0.01 bits/uso</w:t>
      </w:r>
    </w:p>
    <w:p w14:paraId="6D47F925" w14:textId="1F0CB2B1" w:rsidR="00C942A0" w:rsidRPr="00C942A0" w:rsidRDefault="00C942A0" w:rsidP="00C942A0">
      <w:pPr>
        <w:pStyle w:val="Prrafodelista"/>
      </w:pPr>
      <w:r w:rsidRPr="00C942A0">
        <w:t xml:space="preserve">¿Cuántos órdenes de magnitud de diferencia hay entre </w:t>
      </w:r>
      <w:r>
        <w:t>el M calculado en el inciso a y el calculado en b</w:t>
      </w:r>
      <w:r w:rsidRPr="00C942A0">
        <w:t>?</w:t>
      </w:r>
    </w:p>
    <w:p w14:paraId="61C7F2D6" w14:textId="7EECAAEC" w:rsidR="005F20B7" w:rsidRPr="005F20B7" w:rsidRDefault="005F20B7" w:rsidP="005F20B7">
      <w:pPr>
        <w:pStyle w:val="Prrafodelista"/>
        <w:numPr>
          <w:ilvl w:val="0"/>
          <w:numId w:val="1"/>
        </w:numPr>
      </w:pPr>
      <w:r w:rsidRPr="005F20B7">
        <w:t>Tienes un Canal Binario Simétrico (BSC) donde la probabilidad de que un bit se invierta (ruido) es p = 0.11.</w:t>
      </w:r>
    </w:p>
    <w:p w14:paraId="01065018" w14:textId="6A8F0021" w:rsidR="005F20B7" w:rsidRPr="005F20B7" w:rsidRDefault="005F20B7" w:rsidP="005F20B7">
      <w:pPr>
        <w:pStyle w:val="Prrafodelista"/>
        <w:numPr>
          <w:ilvl w:val="1"/>
          <w:numId w:val="1"/>
        </w:numPr>
      </w:pPr>
      <w:r w:rsidRPr="005F20B7">
        <w:t>Calcula la Capacidad C</w:t>
      </w:r>
    </w:p>
    <w:p w14:paraId="3E5CF1DD" w14:textId="77777777" w:rsidR="003629D9" w:rsidRDefault="005F20B7" w:rsidP="003629D9">
      <w:pPr>
        <w:pStyle w:val="Prrafodelista"/>
        <w:numPr>
          <w:ilvl w:val="1"/>
          <w:numId w:val="1"/>
        </w:numPr>
      </w:pPr>
      <w:r>
        <w:t>Si tu</w:t>
      </w:r>
      <w:r w:rsidRPr="005F20B7">
        <w:t xml:space="preserve"> jefe te exige que el sistema sea fiable (error </w:t>
      </w:r>
      <w:r>
        <w:t>-&gt;</w:t>
      </w:r>
      <w:r w:rsidRPr="005F20B7">
        <w:t xml:space="preserve"> 0)</w:t>
      </w:r>
      <w:r>
        <w:t xml:space="preserve"> y</w:t>
      </w:r>
      <w:r w:rsidRPr="005F20B7">
        <w:t xml:space="preserve"> </w:t>
      </w:r>
      <w:r>
        <w:t>d</w:t>
      </w:r>
      <w:r w:rsidRPr="005F20B7">
        <w:t>ecides establecer un margen de seguridad ε = 0.1 bits/uso. ¿Cuál es tu tasa de transmisión R?</w:t>
      </w:r>
    </w:p>
    <w:p w14:paraId="4F64A05C" w14:textId="25A176F2" w:rsidR="005F20B7" w:rsidRPr="005F20B7" w:rsidRDefault="005F20B7" w:rsidP="003629D9">
      <w:pPr>
        <w:pStyle w:val="Prrafodelista"/>
        <w:numPr>
          <w:ilvl w:val="1"/>
          <w:numId w:val="1"/>
        </w:numPr>
      </w:pPr>
      <w:r w:rsidRPr="005F20B7">
        <w:t>Si decides usar palabras de código de longitud n = 20 bits.</w:t>
      </w:r>
      <w:r w:rsidR="00CB5197">
        <w:t xml:space="preserve"> </w:t>
      </w:r>
      <w:r w:rsidRPr="005F20B7">
        <w:t>¿Cuántos mensajes distintos M puedes codificar en ese bloque respetando tu margen de seguridad?</w:t>
      </w:r>
    </w:p>
    <w:p w14:paraId="2A310CEA" w14:textId="0F684D66" w:rsidR="00CB5197" w:rsidRPr="00CB5197" w:rsidRDefault="00CB5197" w:rsidP="00CB5197">
      <w:pPr>
        <w:pStyle w:val="Prrafodelista"/>
        <w:numPr>
          <w:ilvl w:val="0"/>
          <w:numId w:val="1"/>
        </w:numPr>
      </w:pPr>
      <w:r w:rsidRPr="00CB5197">
        <w:t>Mantengamos el mismo canal del ejercicio anterior (C = 0.5) y el mismo margen de seguridad (ε</w:t>
      </w:r>
      <w:r w:rsidRPr="00CB5197">
        <w:t xml:space="preserve"> </w:t>
      </w:r>
      <w:r w:rsidRPr="00CB5197">
        <w:t xml:space="preserve">= 0.1, por lo </w:t>
      </w:r>
      <w:r w:rsidR="00332318" w:rsidRPr="00CB5197">
        <w:t>tanto,</w:t>
      </w:r>
      <w:r w:rsidRPr="00CB5197">
        <w:t xml:space="preserve"> R = 0.4).</w:t>
      </w:r>
    </w:p>
    <w:p w14:paraId="36C93923" w14:textId="77777777" w:rsidR="00CB5197" w:rsidRPr="00CB5197" w:rsidRDefault="00CB5197" w:rsidP="00CB5197">
      <w:pPr>
        <w:pStyle w:val="Prrafodelista"/>
      </w:pPr>
      <w:r w:rsidRPr="00CB5197">
        <w:t>Compara dos diseños:</w:t>
      </w:r>
    </w:p>
    <w:p w14:paraId="60A1BC2B" w14:textId="494ABD2C" w:rsidR="00CB5197" w:rsidRPr="00CB5197" w:rsidRDefault="00CB5197" w:rsidP="00CB5197">
      <w:pPr>
        <w:pStyle w:val="Prrafodelista"/>
        <w:numPr>
          <w:ilvl w:val="0"/>
          <w:numId w:val="6"/>
        </w:numPr>
      </w:pPr>
      <w:r w:rsidRPr="00CB5197">
        <w:rPr>
          <w:b/>
          <w:bCs/>
        </w:rPr>
        <w:t>Diseño Corto:</w:t>
      </w:r>
      <w:r w:rsidRPr="00CB5197">
        <w:t xml:space="preserve"> n = 10.</w:t>
      </w:r>
    </w:p>
    <w:p w14:paraId="37BCB043" w14:textId="12E8E36B" w:rsidR="00CB5197" w:rsidRPr="00CB5197" w:rsidRDefault="00CB5197" w:rsidP="00CB5197">
      <w:pPr>
        <w:pStyle w:val="Prrafodelista"/>
        <w:numPr>
          <w:ilvl w:val="0"/>
          <w:numId w:val="6"/>
        </w:numPr>
      </w:pPr>
      <w:r w:rsidRPr="00CB5197">
        <w:rPr>
          <w:b/>
          <w:bCs/>
        </w:rPr>
        <w:t>Diseño Largo:</w:t>
      </w:r>
      <w:r w:rsidRPr="00CB5197">
        <w:t xml:space="preserve"> n = 1000.</w:t>
      </w:r>
    </w:p>
    <w:p w14:paraId="5CC2D0BB" w14:textId="0C529BE6" w:rsidR="00CB5197" w:rsidRPr="00CB5197" w:rsidRDefault="00CB5197" w:rsidP="00CB5197">
      <w:pPr>
        <w:pStyle w:val="Prrafodelista"/>
        <w:numPr>
          <w:ilvl w:val="1"/>
          <w:numId w:val="1"/>
        </w:numPr>
      </w:pPr>
      <w:r w:rsidRPr="00CB5197">
        <w:t>Calcula</w:t>
      </w:r>
      <w:r>
        <w:t xml:space="preserve"> </w:t>
      </w:r>
      <w:r w:rsidRPr="00CB5197">
        <w:t>M para ambos casos.</w:t>
      </w:r>
    </w:p>
    <w:p w14:paraId="38CE8055" w14:textId="1D966E39" w:rsidR="00CB5197" w:rsidRPr="00CB5197" w:rsidRDefault="00CB5197" w:rsidP="00CB5197">
      <w:pPr>
        <w:pStyle w:val="Prrafodelista"/>
        <w:numPr>
          <w:ilvl w:val="1"/>
          <w:numId w:val="1"/>
        </w:numPr>
      </w:pPr>
      <w:r w:rsidRPr="00CB5197">
        <w:t xml:space="preserve">En el diseño largo, M es astronómico. Si hay tantos mensajes, ¿por qué el Teorema asegura que el diseño largo tiene </w:t>
      </w:r>
      <w:r w:rsidRPr="00CB5197">
        <w:rPr>
          <w:b/>
          <w:bCs/>
        </w:rPr>
        <w:t>menor</w:t>
      </w:r>
      <w:r w:rsidRPr="00CB5197">
        <w:t xml:space="preserve"> probabilidad de error que el diseño corto?</w:t>
      </w:r>
    </w:p>
    <w:p w14:paraId="0C0B1C73" w14:textId="77777777" w:rsidR="0079648B" w:rsidRPr="0079648B" w:rsidRDefault="0079648B" w:rsidP="0079648B">
      <w:pPr>
        <w:pStyle w:val="Prrafodelista"/>
        <w:numPr>
          <w:ilvl w:val="0"/>
          <w:numId w:val="1"/>
        </w:numPr>
      </w:pPr>
      <w:r w:rsidRPr="0079648B">
        <w:t>Escribe un pequeño script en Python que:</w:t>
      </w:r>
    </w:p>
    <w:p w14:paraId="214F19AF" w14:textId="63640252" w:rsidR="0079648B" w:rsidRPr="0079648B" w:rsidRDefault="0079648B" w:rsidP="0079648B">
      <w:pPr>
        <w:pStyle w:val="Prrafodelista"/>
        <w:numPr>
          <w:ilvl w:val="1"/>
          <w:numId w:val="1"/>
        </w:numPr>
      </w:pPr>
      <w:r w:rsidRPr="0079648B">
        <w:t>Reciba como input C (ej. 0.5) y n (ej. 100).</w:t>
      </w:r>
    </w:p>
    <w:p w14:paraId="72990100" w14:textId="023BDB33" w:rsidR="0079648B" w:rsidRPr="0079648B" w:rsidRDefault="0079648B" w:rsidP="0079648B">
      <w:pPr>
        <w:pStyle w:val="Prrafodelista"/>
        <w:numPr>
          <w:ilvl w:val="1"/>
          <w:numId w:val="1"/>
        </w:numPr>
      </w:pPr>
      <w:r w:rsidRPr="0079648B">
        <w:t xml:space="preserve">Genere una tabla variando </w:t>
      </w:r>
      <w:r w:rsidR="007F5345" w:rsidRPr="007F5345">
        <w:t>ε</w:t>
      </w:r>
      <w:r w:rsidRPr="0079648B">
        <w:t xml:space="preserve"> desde 0.01 hasta 0.49.</w:t>
      </w:r>
    </w:p>
    <w:p w14:paraId="257907F3" w14:textId="1AB52947" w:rsidR="00C942A0" w:rsidRPr="00C942A0" w:rsidRDefault="0079648B" w:rsidP="0079648B">
      <w:pPr>
        <w:pStyle w:val="Prrafodelista"/>
        <w:numPr>
          <w:ilvl w:val="1"/>
          <w:numId w:val="1"/>
        </w:numPr>
      </w:pPr>
      <w:r w:rsidRPr="0079648B">
        <w:t>Imprima R, M (en notación científica) y una "Barra de Progreso" visual que muestre qué porcentaje de la capacidad total (C) se está usando.</w:t>
      </w:r>
    </w:p>
    <w:sectPr w:rsidR="00C942A0" w:rsidRPr="00C94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0ACB"/>
    <w:multiLevelType w:val="multilevel"/>
    <w:tmpl w:val="851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091B"/>
    <w:multiLevelType w:val="multilevel"/>
    <w:tmpl w:val="E74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912DF"/>
    <w:multiLevelType w:val="multilevel"/>
    <w:tmpl w:val="5A52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71ADC"/>
    <w:multiLevelType w:val="hybridMultilevel"/>
    <w:tmpl w:val="4FC0008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BA6C30"/>
    <w:multiLevelType w:val="multilevel"/>
    <w:tmpl w:val="6CB4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163C3"/>
    <w:multiLevelType w:val="multilevel"/>
    <w:tmpl w:val="D9F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A7117D"/>
    <w:multiLevelType w:val="hybridMultilevel"/>
    <w:tmpl w:val="7B7E13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243859">
    <w:abstractNumId w:val="6"/>
  </w:num>
  <w:num w:numId="2" w16cid:durableId="1709405403">
    <w:abstractNumId w:val="0"/>
  </w:num>
  <w:num w:numId="3" w16cid:durableId="665863052">
    <w:abstractNumId w:val="2"/>
  </w:num>
  <w:num w:numId="4" w16cid:durableId="1795711421">
    <w:abstractNumId w:val="1"/>
  </w:num>
  <w:num w:numId="5" w16cid:durableId="1997146847">
    <w:abstractNumId w:val="4"/>
  </w:num>
  <w:num w:numId="6" w16cid:durableId="949583004">
    <w:abstractNumId w:val="3"/>
  </w:num>
  <w:num w:numId="7" w16cid:durableId="609242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07"/>
    <w:rsid w:val="000220E9"/>
    <w:rsid w:val="000E4D29"/>
    <w:rsid w:val="00126723"/>
    <w:rsid w:val="002B417D"/>
    <w:rsid w:val="00332318"/>
    <w:rsid w:val="003629D9"/>
    <w:rsid w:val="0043229D"/>
    <w:rsid w:val="00454838"/>
    <w:rsid w:val="004F6C07"/>
    <w:rsid w:val="005F20B7"/>
    <w:rsid w:val="0079648B"/>
    <w:rsid w:val="007F5345"/>
    <w:rsid w:val="008C28C6"/>
    <w:rsid w:val="009F28AF"/>
    <w:rsid w:val="00AF1686"/>
    <w:rsid w:val="00C942A0"/>
    <w:rsid w:val="00CB5197"/>
    <w:rsid w:val="00EA103D"/>
    <w:rsid w:val="00E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0D7A"/>
  <w15:chartTrackingRefBased/>
  <w15:docId w15:val="{2A5B4AAC-5AA8-4A5B-95E2-49F5CDB4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C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C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C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0E9"/>
    <w:pPr>
      <w:spacing w:after="80" w:line="240" w:lineRule="auto"/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0E9"/>
    <w:rPr>
      <w:rFonts w:ascii="Cambria" w:eastAsiaTheme="majorEastAsia" w:hAnsi="Cambria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0E9"/>
    <w:pPr>
      <w:numPr>
        <w:ilvl w:val="1"/>
      </w:numPr>
      <w:jc w:val="center"/>
    </w:pPr>
    <w:rPr>
      <w:rFonts w:ascii="Montserrat" w:eastAsiaTheme="majorEastAsia" w:hAnsi="Montserrat" w:cstheme="majorBidi"/>
      <w:b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0E9"/>
    <w:rPr>
      <w:rFonts w:ascii="Montserrat" w:eastAsiaTheme="majorEastAsia" w:hAnsi="Montserrat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C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C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C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C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Efstratiadis</dc:creator>
  <cp:keywords/>
  <dc:description/>
  <cp:lastModifiedBy>Carlos Andrés Efstratiadis</cp:lastModifiedBy>
  <cp:revision>11</cp:revision>
  <dcterms:created xsi:type="dcterms:W3CDTF">2025-12-14T13:50:00Z</dcterms:created>
  <dcterms:modified xsi:type="dcterms:W3CDTF">2025-12-14T17:20:00Z</dcterms:modified>
</cp:coreProperties>
</file>