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>ESCRITÓRIO FICTÍCIO · MODELO DE DEMONSTRAÇÃO</w:t>
      </w:r>
    </w:p>
    <w:p>
      <w:r>
        <w:t>{{CONTEUDO_PECA}}</w:t>
      </w:r>
    </w:p>
    <w:sectPr>
      <w:headerReference w:type="default" r:id="rIdHeader"/>
      <w:footerReference w:type="default" r:id="rIdFooter"/>
      <w:pgSz w:w="11906" w:h="16838"/>
      <w:pgMar w:top="1701" w:right="1417" w:bottom="1701" w:left="1417" w:header="709" w:footer="709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Exemplo demonstrativo · Página </w:t>
    </w: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>
          <wp:extent cx="400000" cy="400000"/>
          <wp:docPr id="1" name="Marca fictícia"/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400000" cy="4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ALMEIDA &amp; COSTA · ASSESSORIA FICTÍCIA</w:t>
    </w:r>
  </w:p>
</w:hdr>
</file>

<file path=word/_rels/document.xml.rels><?xml version="1.0" encoding="UTF-8" standalone="yes"?>
<Relationships xmlns="http://schemas.openxmlformats.org/package/2006/relationships">
<Relationship Id="rIdHeader" Type="http://schemas.openxmlformats.org/officeDocument/2006/relationships/header" Target="header1.xml"/>
<Relationship Id="rIdFooter" Type="http://schemas.openxmlformats.org/officeDocument/2006/relationships/footer" Target="footer1.xml"/>
</Relationships>
</file>

<file path=word/_rels/header1.xml.rels><?xml version="1.0" encoding="UTF-8" standalone="yes"?>
<Relationships xmlns="http://schemas.openxmlformats.org/package/2006/relationships">
<Relationship Id="rIdLogo" Type="http://schemas.openxmlformats.org/officeDocument/2006/relationships/image" Target="media/logo.png"/>
</Relationships>
</file>