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FB97" w14:textId="77777777" w:rsidR="00BA07F4" w:rsidRPr="00BA07F4" w:rsidRDefault="00BA07F4" w:rsidP="00BA07F4">
      <w:pPr>
        <w:numPr>
          <w:ilvl w:val="0"/>
          <w:numId w:val="2"/>
        </w:numPr>
      </w:pPr>
      <w:r w:rsidRPr="00BA07F4">
        <w:t>Les six documents sont la cible, et la section 16 reste inchangée.</w:t>
      </w:r>
    </w:p>
    <w:p w14:paraId="21D4AA12" w14:textId="77777777" w:rsidR="00BA07F4" w:rsidRPr="00BA07F4" w:rsidRDefault="00BA07F4" w:rsidP="00BA07F4">
      <w:pPr>
        <w:numPr>
          <w:ilvl w:val="0"/>
          <w:numId w:val="2"/>
        </w:numPr>
      </w:pPr>
      <w:r w:rsidRPr="00BA07F4">
        <w:t>Ils ne prouvent jamais qu’une chose existe. Pour savoir ce qui est implémenté, l’agent lit le code au moment où il en a besoin.</w:t>
      </w:r>
    </w:p>
    <w:p w14:paraId="768D42B0" w14:textId="77777777" w:rsidR="00BA07F4" w:rsidRPr="00BA07F4" w:rsidRDefault="00BA07F4" w:rsidP="00BA07F4">
      <w:pPr>
        <w:numPr>
          <w:ilvl w:val="0"/>
          <w:numId w:val="2"/>
        </w:numPr>
      </w:pPr>
      <w:r w:rsidRPr="00BA07F4">
        <w:t>Quand le code s’écarte des documents, c’est le code qu’on corrige, pas les documents.</w:t>
      </w:r>
    </w:p>
    <w:p w14:paraId="24444516" w14:textId="77777777" w:rsidR="00BA07F4" w:rsidRPr="00BA07F4" w:rsidRDefault="00BA07F4" w:rsidP="00BA07F4">
      <w:pPr>
        <w:numPr>
          <w:ilvl w:val="0"/>
          <w:numId w:val="2"/>
        </w:numPr>
      </w:pPr>
      <w:r w:rsidRPr="00BA07F4">
        <w:t>L’agent ne modifie jamais ces documents ni la section 16 sans ton accord explicite.</w:t>
      </w:r>
    </w:p>
    <w:p w14:paraId="6A1B2D3D" w14:textId="77777777" w:rsidR="00BA07F4" w:rsidRPr="00BA07F4" w:rsidRDefault="00BA07F4" w:rsidP="00BA07F4">
      <w:pPr>
        <w:numPr>
          <w:ilvl w:val="0"/>
          <w:numId w:val="2"/>
        </w:numPr>
      </w:pPr>
      <w:r w:rsidRPr="00BA07F4">
        <w:t>Quand une information est « non spécifiée », l’agent te la demande au lieu de la combler.</w:t>
      </w:r>
    </w:p>
    <w:p w14:paraId="2FA36B9B" w14:textId="77777777" w:rsidR="00BA07F4" w:rsidRPr="00BA07F4" w:rsidRDefault="00BA07F4" w:rsidP="00BA07F4">
      <w:pPr>
        <w:numPr>
          <w:ilvl w:val="0"/>
          <w:numId w:val="2"/>
        </w:numPr>
      </w:pPr>
      <w:r w:rsidRPr="00BA07F4">
        <w:t>Pour dire qu’un module est terminé, il cite la preuve (test, fichier, résultat) et sa correspondance avec la section 16.</w:t>
      </w:r>
    </w:p>
    <w:p w14:paraId="7925C150" w14:textId="77777777" w:rsidR="00CD7F91" w:rsidRDefault="00CD7F91"/>
    <w:sectPr w:rsidR="00CD7F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2913"/>
    <w:multiLevelType w:val="multilevel"/>
    <w:tmpl w:val="000A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DC1626"/>
    <w:multiLevelType w:val="multilevel"/>
    <w:tmpl w:val="DA98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998942">
    <w:abstractNumId w:val="0"/>
  </w:num>
  <w:num w:numId="2" w16cid:durableId="476995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86"/>
    <w:rsid w:val="00076BA8"/>
    <w:rsid w:val="005F52CE"/>
    <w:rsid w:val="00752586"/>
    <w:rsid w:val="008C13F3"/>
    <w:rsid w:val="00A7442F"/>
    <w:rsid w:val="00BA07F4"/>
    <w:rsid w:val="00CD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C72AAA-EE01-4310-A568-08EE3D77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2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2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2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2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2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2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2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2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2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2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2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2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258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258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25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25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25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25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2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2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2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2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2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25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25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258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2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258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2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Carl-William DJEGUEMA</dc:creator>
  <cp:keywords/>
  <dc:description/>
  <cp:lastModifiedBy>Carl-William DJEGUEMA</cp:lastModifiedBy>
  <cp:revision>2</cp:revision>
  <dcterms:created xsi:type="dcterms:W3CDTF">2026-10-10T05:03:00Z</dcterms:created>
  <dcterms:modified xsi:type="dcterms:W3CDTF">2026-10-10T05:03:00Z</dcterms:modified>
</cp:coreProperties>
</file>