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Name: Ascent Inc. dba Redcliff Ascent</w:t>
      </w:r>
    </w:p>
    <w:p>
      <w:r>
        <w:t>Address: 709 E Main St, Enterprise, UT, 84725</w:t>
      </w:r>
    </w:p>
    <w:p>
      <w:r>
        <w:t>Date of last inspection: 2024-06-28</w:t>
      </w:r>
    </w:p>
    <w:p>
      <w:r>
        <w:t>Results: R380-80-4(2): Report abuse or neglect... | Finding: The provider was out of compliance with this rule by not immediately notifying the proper investigative authorities for alleged child abuse between clients. During the inspection the provider was aware of suspected child abuse on or around 4/23/2024 but a report to the applicable investigative agency was not done until on or around 5/17/2024....</w:t>
      </w:r>
    </w:p>
    <w:p/>
    <w:p>
      <w:r>
        <w:t>Name: CERTS dba La Europa Academy (RT)</w:t>
      </w:r>
    </w:p>
    <w:p>
      <w:r>
        <w:t>Address: 1135 E Vine St, Murray, UT, 84121</w:t>
      </w:r>
    </w:p>
    <w:p>
      <w:r>
        <w:t>Date of last inspection: 2025-01-14</w:t>
      </w:r>
    </w:p>
    <w:p>
      <w:r>
        <w:t>Results: R501-1-13(5)(a)-(b): Private placement reporting... | Finding: The provider was out of compliance with this rule by not completing the congregate care private placement report for the months of August or September 2024. In reviewing the private placement report, the licensor observed the program had not submitted their report for August or September 2024. This is a repeat non-compliance....</w:t>
      </w:r>
    </w:p>
    <w:p/>
    <w:p>
      <w:r>
        <w:t>Name: Care Youth Corporation - Falcon Ridge Ranch dba Rite Of Passage Inc/Falcon Ridge Ranch</w:t>
      </w:r>
    </w:p>
    <w:p>
      <w:r>
        <w:t>Address: 750 East Sr 9, Virgin, UT, 84779</w:t>
      </w:r>
    </w:p>
    <w:p>
      <w:r>
        <w:t>Date of last inspection: 2025-03-09</w:t>
      </w:r>
    </w:p>
    <w:p>
      <w:r>
        <w:t>Results: R501-1-8(3): Medication and hazardous items maintenance and storage... | Finding: The licensee was out of compliance with R501-1-8(3) by not maintaining potentially hazardous items on-site safety when not in use. During a follow-up inspection, the investigator observed that a closet used to store cleaning chemicals was left unlocked when chemicals were not in active use....</w:t>
      </w:r>
    </w:p>
    <w:p/>
    <w:p>
      <w:r>
        <w:t>Name: Cinnamon Hills Youth Crisis Center</w:t>
      </w:r>
    </w:p>
    <w:p>
      <w:r>
        <w:t>Address: 770 E St George Blvd, Saint George, UT, 84770</w:t>
      </w:r>
    </w:p>
    <w:p>
      <w:r>
        <w:t>Date of last inspection: 2025-06-05</w:t>
      </w:r>
    </w:p>
    <w:p>
      <w:r>
        <w:t>Results: R501-1-4(5)(a)-(l): Congregate care behavior management policy... | Finding: The provider was out of compliance with R501-1-4(5)(g)&amp;(i) by two staff members not using passive physical restraint as an emergency, temporary means of physical containment to protect the persons involved from immediate harm and using a physical restraint as a convenience to staff. During the investigation inspection, the information substantiated that staff conducted an unnecessary physical restraint on a client who was not an immediate harm to themselves or others. This is a repeat noncompliance previously noted on 01/03/2024, 12/30/2024, and 01/30/2025....</w:t>
      </w:r>
    </w:p>
    <w:p/>
    <w:p>
      <w:r>
        <w:t>Name: Copper Hills Youth Center</w:t>
      </w:r>
    </w:p>
    <w:p>
      <w:r>
        <w:t>Address: 5899 W Rivendell Dr, West Jordan, UT, 84081</w:t>
      </w:r>
    </w:p>
    <w:p>
      <w:r>
        <w:t>Date of last inspection: 2025-06-11</w:t>
      </w:r>
    </w:p>
    <w:p>
      <w:r>
        <w:t>Results: R380-600-7(16)(a)-(e): Critical incidents reporting requirements... | Finding: The Licensee was out of compliance with R380-600-7(16)(a-d) by not reporting a critical incident to the Office within one business day. During the inspection it was observed that three critical incidents were not reported to the office by the previous Risk Manager. This is a repeat citation as noted on May 1, 2025....</w:t>
      </w:r>
    </w:p>
    <w:p/>
    <w:p>
      <w:r>
        <w:t>Name: Crossroads Academy dba CRA Residential Treatment</w:t>
      </w:r>
    </w:p>
    <w:p>
      <w:r>
        <w:t>Address: 5545 S 1225 E, South Ogden, UT, 84403</w:t>
      </w:r>
    </w:p>
    <w:p>
      <w:r>
        <w:t>Date of last inspection: 2024-12-05</w:t>
      </w:r>
    </w:p>
    <w:p>
      <w:r>
        <w:t>Results: R501-1-8(1)(a)-(i): Facility and safety requirements... | Finding: The program was out of compliance with this rule by not maintaining the residence free of health and safety hazards. During the inspection at Crossroads Academy, a bedroom doorway was missing the top piece of trim, revealing a nail and sharp wood edges. This rule non-compliance is a repeat non-compliance....</w:t>
      </w:r>
    </w:p>
    <w:p/>
    <w:p>
      <w:r>
        <w:t>Name: Horseshoe Mountain Academy dba Hope House/Courage House</w:t>
      </w:r>
    </w:p>
    <w:p>
      <w:r>
        <w:t>Address: 90 N 161 W, Ephraim, UT, 84627</w:t>
      </w:r>
    </w:p>
    <w:p>
      <w:r>
        <w:t>Date of last inspection: 2024-12-02</w:t>
      </w:r>
    </w:p>
    <w:p>
      <w:r>
        <w:t>Results: R501-1-8(1)(a)-(i): Facility and safety requirements... | Finding: The provider was out of compliance with this rule by not having a faceplate on the electrical outlet that was accessible to clients. During the unannounced onsite inspection this licensor observed one electrical outlet was missing its faceplate....</w:t>
      </w:r>
    </w:p>
    <w:p/>
    <w:p>
      <w:r>
        <w:t>Name: Juniper Haven</w:t>
      </w:r>
    </w:p>
    <w:p>
      <w:r>
        <w:t>Address: 675 E 400 N, Logan, UT, 84321</w:t>
      </w:r>
    </w:p>
    <w:p>
      <w:r>
        <w:t>Date of last inspection: 2024-12-05</w:t>
      </w:r>
    </w:p>
    <w:p>
      <w:r>
        <w:t>Results: R380-600-7(16)(a)-(d): Critical incidents reporting requirements... | Finding: The provider was out of compliance with this rule by not reporting a critical incident to the Office within one business day. During review of critical incidents it was identified that the incident occurred on 11/30/2024 and was not reported until 12/4/2024....</w:t>
      </w:r>
    </w:p>
    <w:p/>
    <w:p>
      <w:r>
        <w:t>Name: New Beginnings Behavioral Health</w:t>
      </w:r>
    </w:p>
    <w:p>
      <w:r>
        <w:t>Address: 217 E Scenic Peak Cove, Draper, UT, 84020</w:t>
      </w:r>
    </w:p>
    <w:p>
      <w:r>
        <w:t>Date of last inspection: 2025-03-28</w:t>
      </w:r>
    </w:p>
    <w:p>
      <w:r>
        <w:t>Results: R380-80-5(5): Provider shall refrain from corporal punishment and use restrain as intervention... | Finding: The Licensee was out of compliance with rule R380-80-5(5), by a staff member using corporal punishment in forcing clients to do push-ups.  During the inspection, client interviews were consistent that a staff forced clients to do push-ups on multiple nights as a form of punishment.... | R501-1-15(4): Residential program unsupervised staff requirements... | Finding: The Licensee was out of compliance with rule R501-1-15(4), by allowing a staff member to work unsupervised before they had an approved background check.  During the inspection, client interviews were consistent that the staff worked night shifts directly with the clients without supervision.... | R380-80-6(1)(a)-(i): Client rights... | Finding: The Licensee was out of compliance with rule R380-80-6(1)(b), by a staff member not treating clients with dignity and respect by making inappropriate comments and to multiple clients.  During the inspection, client interviews were consistent in the staff’s treatment of the clients....</w:t>
      </w:r>
    </w:p>
    <w:p/>
    <w:p>
      <w:r>
        <w:t>Name: Oakgrove School/Waterfall Canyon Academy dba Residential Treatment One</w:t>
      </w:r>
    </w:p>
    <w:p>
      <w:r>
        <w:t>Address: 818 N 950 E, Ogden, UT, 84414</w:t>
      </w:r>
    </w:p>
    <w:p>
      <w:r>
        <w:t>Date of last inspection: 2024-12-02</w:t>
      </w:r>
    </w:p>
    <w:p>
      <w:r>
        <w:t>Results: R501-1-8(1)(a)-(i): Facility and safety requirements... | Finding: The provider was out of compliance with the rule by not having each bathroom properly equipped with toilet paper. During the inspection at Waterfall Canyon Academy Residential Treatment One, the upstairs middle bathroom did not have toilet paper. This rule non-compliance is a repeat non-compliance....</w:t>
      </w:r>
    </w:p>
    <w:p/>
    <w:p>
      <w:r>
        <w:t>Name: Renewed Hope Treatment Center</w:t>
      </w:r>
    </w:p>
    <w:p>
      <w:r>
        <w:t>Address: 425 E 6000 N, Enoch, UT, 84721</w:t>
      </w:r>
    </w:p>
    <w:p>
      <w:r>
        <w:t>Date of last inspection: 2025-05-20</w:t>
      </w:r>
    </w:p>
    <w:p>
      <w:r>
        <w:t>Results: R501-1-8(3): Medication and hazardous items maintenance and storage... | Finding: The provider was out of compliance with R501-1-8(3) by having an aluminum can, potentially hazardous, available to clients. In the indoor arena an aluminum can was found accessible to clients who have a history of self harm. This is a repeat noncompliance as noted on 7/9/2024....</w:t>
      </w:r>
    </w:p>
    <w:p/>
    <w:p>
      <w:r>
        <w:t>Name: Sorenson’s Ranch School/Sorenson’s Ranch School Foundation</w:t>
      </w:r>
    </w:p>
    <w:p>
      <w:r>
        <w:t>Address: 410 N 100 E, Koosharem, UT, 84744</w:t>
      </w:r>
    </w:p>
    <w:p>
      <w:r>
        <w:t>Date of last inspection: 2025-04-07</w:t>
      </w:r>
    </w:p>
    <w:p>
      <w:r>
        <w:t>Results: R380-80-6(1)(a)-(i): Client rights... | Finding: The licensee was out of compliance with R380-80-6(1)(c) by staff providing inappropriate images to clients causing potential harm. During the inspection it was confirmed that staff provided inappropriate images to clients. This is a repeat noncompliance as noted on 1/2/2024....</w:t>
      </w:r>
    </w:p>
    <w:p/>
    <w:p>
      <w:r>
        <w:t>Name: Utah Youth Village (AA-CC)</w:t>
      </w:r>
    </w:p>
    <w:p>
      <w:r>
        <w:t>Address: 1492 Meadowbrook Dr, Tooele, UT, 84074</w:t>
      </w:r>
    </w:p>
    <w:p>
      <w:r>
        <w:t>Date of last inspection: 2025-02-27</w:t>
      </w:r>
    </w:p>
    <w:p>
      <w:r>
        <w:t>Results: R501-1-8(3): Medication and hazardous items maintenance and storage... | Finding: The provider was out of compliance with rule R501-1-8(3) by not maintaining medication and potentially hazardous items on-site lawfully, responsibly, and with consideration of the safety and risk level of the population served to include locked storage for each medication and hazardous chemical that is not in active use. During the walk through inspection, the licensor observed one student bathroom had a bottle of sea salt hair spray left out which contains alcohol. The licensor also observed another student bathroom had aerosol deodorant left out. And the licensor observed one student bathroom had prescription eczema cream left out. This is a repeat non-compliance as noted on 3/20/2024; 2/12/2024; 7/19/2023; 3/15/2023; 3/1/2023; 11/16/2022....</w:t>
      </w:r>
    </w:p>
    <w:p/>
    <w:p>
      <w:r>
        <w:t>Name: Youth Health Associates Inc dba Bridges Academy</w:t>
      </w:r>
    </w:p>
    <w:p>
      <w:r>
        <w:t>Address: 387 E 450 So., Clearfield, UT, 84015</w:t>
      </w:r>
    </w:p>
    <w:p>
      <w:r>
        <w:t>Date of last inspection: 2025-02-10</w:t>
      </w:r>
    </w:p>
    <w:p>
      <w:r>
        <w:t>Results: R380-600-7(16)(a)-(d): Critical incidents reporting requirements... | Finding: The provider was out of compliance with this rule by not reporting a critical incident to the Office within one business day. During review of critical incidents it was identified that the incident occurred on 2/6/2025 and was not reported until 2/8/2025....</w:t>
      </w:r>
    </w:p>
    <w:p/>
    <w:p>
      <w:r>
        <w:t>Name: Youth Health Associates Inc dba Eagle Academy</w:t>
      </w:r>
    </w:p>
    <w:p>
      <w:r>
        <w:t>Address: 446 E 450 S, Clearfield, UT, 84015</w:t>
      </w:r>
    </w:p>
    <w:p>
      <w:r>
        <w:t>Date of last inspection: 2025-02-18</w:t>
      </w:r>
    </w:p>
    <w:p>
      <w:r>
        <w:t>Results: R501-1-8(1)(a)-(i): Facility and safety requirements... | Finding: The provider was out of compliance with this rule by not ensuring all prescription medications stored on site are stored in original pharmacy packaging or individual pharmacy bubble pack together with the pharmacy label, directions, and warnings. At the time of inspection, a prescription medication was outside of the required pharmacy packaging. This is a repeat rule noncompliance....</w:t>
      </w:r>
    </w:p>
    <w:p/>
    <w:p>
      <w:r>
        <w:t>Name: Youth Health Associates dba Lakeview</w:t>
      </w:r>
    </w:p>
    <w:p>
      <w:r>
        <w:t>Address: 836 N 1375 W, Provo, UT, 84604</w:t>
      </w:r>
    </w:p>
    <w:p>
      <w:r>
        <w:t>Date of last inspection: 2025-01-07</w:t>
      </w:r>
    </w:p>
    <w:p>
      <w:r>
        <w:t>Results: R380-80-6(1)(a)-(i): Client rights... | Finding: The provider is out of compliance with rule by failing to keep clients free from acts of violence. While on site 01/07/2025, it was reported by staff and clients that a client had been harmed by staff. The investigator observed a bruise on the client’s ear....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