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C4E" w:rsidRPr="00335DE1" w:rsidRDefault="00ED2C5A" w:rsidP="005F6A0A">
      <w:pPr>
        <w:pBdr>
          <w:bottom w:val="single" w:sz="4" w:space="1" w:color="auto"/>
        </w:pBdr>
        <w:suppressAutoHyphens/>
        <w:spacing w:after="0" w:line="240" w:lineRule="auto"/>
        <w:rPr>
          <w:rFonts w:ascii="Arial" w:hAnsi="Arial" w:cs="Arial"/>
          <w:b/>
          <w:lang w:val="es-ES_tradnl"/>
        </w:rPr>
      </w:pPr>
      <w:r w:rsidRPr="00335DE1">
        <w:rPr>
          <w:rFonts w:ascii="Arial" w:hAnsi="Arial" w:cs="Arial"/>
          <w:b/>
          <w:lang w:val="es-ES_tradnl"/>
        </w:rPr>
        <w:t>Parcial Práctico</w:t>
      </w:r>
    </w:p>
    <w:p w:rsidR="00904A72" w:rsidRPr="00335DE1" w:rsidRDefault="00904A72" w:rsidP="005F6A0A">
      <w:pPr>
        <w:pBdr>
          <w:bottom w:val="single" w:sz="4" w:space="1" w:color="auto"/>
        </w:pBdr>
        <w:suppressAutoHyphens/>
        <w:spacing w:after="0" w:line="240" w:lineRule="auto"/>
        <w:rPr>
          <w:rFonts w:ascii="Arial" w:hAnsi="Arial" w:cs="Arial"/>
          <w:b/>
          <w:lang w:val="es-ES_tradnl"/>
        </w:rPr>
      </w:pPr>
    </w:p>
    <w:p w:rsidR="00A12C4E" w:rsidRPr="00335DE1" w:rsidRDefault="00335DE1" w:rsidP="00335DE1">
      <w:pPr>
        <w:pStyle w:val="Prrafodelista"/>
        <w:spacing w:line="296" w:lineRule="exact"/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Sistemas dinámicos a trabajar</w:t>
      </w:r>
    </w:p>
    <w:p w:rsidR="00904A72" w:rsidRPr="00335DE1" w:rsidRDefault="00335DE1" w:rsidP="00AC5F88">
      <w:pPr>
        <w:pStyle w:val="Prrafodelista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1</w:t>
      </w:r>
      <w:r w:rsidR="00AC5F88" w:rsidRPr="00335DE1">
        <w:rPr>
          <w:rFonts w:ascii="Arial" w:hAnsi="Arial" w:cs="Arial"/>
          <w:sz w:val="22"/>
          <w:szCs w:val="22"/>
          <w:lang w:val="es-CO"/>
        </w:rPr>
        <w:t>)</w:t>
      </w:r>
    </w:p>
    <w:p w:rsidR="00D42CD1" w:rsidRPr="00335DE1" w:rsidRDefault="00D42CD1" w:rsidP="00AC5F88">
      <w:pPr>
        <w:pStyle w:val="Prrafodelista"/>
        <w:rPr>
          <w:rFonts w:ascii="Arial" w:hAnsi="Arial" w:cs="Arial"/>
          <w:sz w:val="22"/>
          <w:szCs w:val="22"/>
          <w:lang w:val="es-CO"/>
        </w:rPr>
      </w:pPr>
    </w:p>
    <w:p w:rsidR="00D42CD1" w:rsidRPr="00335DE1" w:rsidRDefault="00D42CD1" w:rsidP="00B52ED6">
      <w:pPr>
        <w:pStyle w:val="Prrafodelista"/>
        <w:ind w:left="0"/>
        <w:jc w:val="center"/>
        <w:rPr>
          <w:rFonts w:ascii="Arial" w:hAnsi="Arial" w:cs="Arial"/>
          <w:sz w:val="22"/>
          <w:szCs w:val="22"/>
        </w:rPr>
      </w:pPr>
      <w:r w:rsidRPr="00335DE1"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>
            <wp:extent cx="5565775" cy="2162810"/>
            <wp:effectExtent l="0" t="0" r="0" b="8890"/>
            <wp:docPr id="9" name="Imagen 9" descr="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CD1" w:rsidRPr="00335DE1" w:rsidRDefault="00D42CD1" w:rsidP="00D42CD1">
      <w:pPr>
        <w:jc w:val="both"/>
        <w:rPr>
          <w:rFonts w:ascii="Arial" w:hAnsi="Arial" w:cs="Arial"/>
        </w:rPr>
      </w:pPr>
      <w:r w:rsidRPr="00335DE1">
        <w:rPr>
          <w:rFonts w:ascii="Arial" w:hAnsi="Arial" w:cs="Arial"/>
        </w:rPr>
        <w:tab/>
      </w:r>
      <w:r w:rsidR="00335DE1">
        <w:rPr>
          <w:rFonts w:ascii="Arial" w:hAnsi="Arial" w:cs="Arial"/>
        </w:rPr>
        <w:t>2</w:t>
      </w:r>
      <w:r w:rsidRPr="00335DE1">
        <w:rPr>
          <w:rFonts w:ascii="Arial" w:hAnsi="Arial" w:cs="Arial"/>
        </w:rPr>
        <w:t>)</w:t>
      </w:r>
    </w:p>
    <w:p w:rsidR="00114509" w:rsidRDefault="006C6BC9" w:rsidP="00904A72">
      <w:pPr>
        <w:jc w:val="center"/>
        <w:rPr>
          <w:rFonts w:ascii="Arial" w:hAnsi="Arial" w:cs="Arial"/>
        </w:rPr>
      </w:pPr>
      <w:r w:rsidRPr="00335DE1">
        <w:rPr>
          <w:rFonts w:ascii="Arial" w:hAnsi="Arial" w:cs="Arial"/>
          <w:noProof/>
        </w:rPr>
        <w:drawing>
          <wp:inline distT="0" distB="0" distL="0" distR="0">
            <wp:extent cx="4389120" cy="2674142"/>
            <wp:effectExtent l="19050" t="0" r="0" b="0"/>
            <wp:docPr id="1" name="Imagen 1" descr="Resultado de imagen para modelado de sistemas mecanicos rotacion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modelado de sistemas mecanicos rotacion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58" cy="267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E1" w:rsidRDefault="00335DE1" w:rsidP="00904A72">
      <w:pPr>
        <w:jc w:val="center"/>
        <w:rPr>
          <w:rFonts w:ascii="Arial" w:hAnsi="Arial" w:cs="Arial"/>
        </w:rPr>
      </w:pPr>
    </w:p>
    <w:p w:rsidR="00335DE1" w:rsidRDefault="00335DE1" w:rsidP="00904A72">
      <w:pPr>
        <w:jc w:val="center"/>
        <w:rPr>
          <w:rFonts w:ascii="Arial" w:hAnsi="Arial" w:cs="Arial"/>
        </w:rPr>
      </w:pPr>
    </w:p>
    <w:p w:rsidR="00335DE1" w:rsidRDefault="00335DE1" w:rsidP="00904A72">
      <w:pPr>
        <w:jc w:val="center"/>
        <w:rPr>
          <w:rFonts w:ascii="Arial" w:hAnsi="Arial" w:cs="Arial"/>
        </w:rPr>
      </w:pPr>
    </w:p>
    <w:p w:rsidR="00335DE1" w:rsidRDefault="00335DE1" w:rsidP="00904A72">
      <w:pPr>
        <w:jc w:val="center"/>
        <w:rPr>
          <w:rFonts w:ascii="Arial" w:hAnsi="Arial" w:cs="Arial"/>
        </w:rPr>
      </w:pPr>
    </w:p>
    <w:p w:rsidR="00335DE1" w:rsidRPr="00335DE1" w:rsidRDefault="00335DE1" w:rsidP="00904A72">
      <w:pPr>
        <w:jc w:val="center"/>
        <w:rPr>
          <w:rFonts w:ascii="Arial" w:hAnsi="Arial" w:cs="Arial"/>
        </w:rPr>
      </w:pPr>
    </w:p>
    <w:p w:rsidR="006538B9" w:rsidRPr="00335DE1" w:rsidRDefault="00335DE1" w:rsidP="006538B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3</w:t>
      </w:r>
      <w:r w:rsidR="006538B9" w:rsidRPr="00335DE1">
        <w:rPr>
          <w:rFonts w:ascii="Arial" w:hAnsi="Arial" w:cs="Arial"/>
        </w:rPr>
        <w:t>)</w:t>
      </w:r>
    </w:p>
    <w:p w:rsidR="006538B9" w:rsidRPr="00335DE1" w:rsidRDefault="00871DF3" w:rsidP="00904A72">
      <w:pPr>
        <w:jc w:val="center"/>
        <w:rPr>
          <w:rFonts w:ascii="Arial" w:hAnsi="Arial" w:cs="Arial"/>
        </w:rPr>
      </w:pPr>
      <w:r w:rsidRPr="00335DE1">
        <w:rPr>
          <w:rFonts w:ascii="Arial" w:hAnsi="Arial" w:cs="Arial"/>
          <w:noProof/>
        </w:rPr>
        <w:drawing>
          <wp:inline distT="0" distB="0" distL="0" distR="0">
            <wp:extent cx="5613400" cy="1438910"/>
            <wp:effectExtent l="19050" t="0" r="6350" b="0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600" w:rsidRPr="00335DE1" w:rsidRDefault="00335DE1" w:rsidP="00335DE1">
      <w:pPr>
        <w:ind w:left="708" w:firstLine="1"/>
        <w:rPr>
          <w:rFonts w:ascii="Arial" w:hAnsi="Arial" w:cs="Arial"/>
          <w:noProof/>
        </w:rPr>
      </w:pPr>
      <w:r>
        <w:rPr>
          <w:rFonts w:ascii="Arial" w:hAnsi="Arial" w:cs="Arial"/>
        </w:rPr>
        <w:t>4</w:t>
      </w:r>
      <w:r w:rsidR="00761600" w:rsidRPr="00335DE1">
        <w:rPr>
          <w:rFonts w:ascii="Arial" w:hAnsi="Arial" w:cs="Arial"/>
        </w:rPr>
        <w:t>)</w:t>
      </w:r>
      <w:r w:rsidR="006C6BC9" w:rsidRPr="00335DE1">
        <w:rPr>
          <w:rFonts w:ascii="Arial" w:hAnsi="Arial" w:cs="Arial"/>
          <w:noProof/>
        </w:rPr>
        <w:t xml:space="preserve"> </w:t>
      </w:r>
    </w:p>
    <w:p w:rsidR="00085A8D" w:rsidRPr="00335DE1" w:rsidRDefault="00085A8D" w:rsidP="00761600">
      <w:pPr>
        <w:ind w:left="708" w:firstLine="708"/>
        <w:rPr>
          <w:rFonts w:ascii="Arial" w:hAnsi="Arial" w:cs="Arial"/>
          <w:noProof/>
        </w:rPr>
      </w:pPr>
    </w:p>
    <w:p w:rsidR="00321A87" w:rsidRPr="00335DE1" w:rsidRDefault="001D7803" w:rsidP="00B52ED6">
      <w:pPr>
        <w:jc w:val="center"/>
        <w:rPr>
          <w:rFonts w:ascii="Arial" w:hAnsi="Arial" w:cs="Arial"/>
          <w:noProof/>
        </w:rPr>
      </w:pPr>
      <w:r w:rsidRPr="00335DE1">
        <w:rPr>
          <w:rFonts w:ascii="Arial" w:hAnsi="Arial" w:cs="Arial"/>
          <w:noProof/>
        </w:rPr>
        <w:drawing>
          <wp:inline distT="0" distB="0" distL="0" distR="0">
            <wp:extent cx="5613400" cy="1438910"/>
            <wp:effectExtent l="19050" t="0" r="635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CD1" w:rsidRPr="00335DE1" w:rsidRDefault="00335DE1" w:rsidP="00335DE1">
      <w:pPr>
        <w:ind w:left="708" w:firstLine="1"/>
        <w:rPr>
          <w:rFonts w:ascii="Arial" w:hAnsi="Arial" w:cs="Arial"/>
          <w:noProof/>
        </w:rPr>
      </w:pPr>
      <w:r>
        <w:rPr>
          <w:rFonts w:ascii="Arial" w:hAnsi="Arial" w:cs="Arial"/>
        </w:rPr>
        <w:t>5</w:t>
      </w:r>
      <w:r w:rsidR="00085A8D" w:rsidRPr="00335DE1">
        <w:rPr>
          <w:rFonts w:ascii="Arial" w:hAnsi="Arial" w:cs="Arial"/>
        </w:rPr>
        <w:t>)</w:t>
      </w:r>
      <w:r w:rsidR="00085A8D" w:rsidRPr="00335DE1">
        <w:rPr>
          <w:rFonts w:ascii="Arial" w:hAnsi="Arial" w:cs="Arial"/>
          <w:noProof/>
        </w:rPr>
        <w:t xml:space="preserve"> </w:t>
      </w:r>
    </w:p>
    <w:p w:rsidR="00D42CD1" w:rsidRPr="00335DE1" w:rsidRDefault="00D42CD1" w:rsidP="00B52ED6">
      <w:pPr>
        <w:ind w:left="708"/>
        <w:jc w:val="center"/>
        <w:rPr>
          <w:rFonts w:ascii="Arial" w:hAnsi="Arial" w:cs="Arial"/>
          <w:noProof/>
        </w:rPr>
      </w:pPr>
      <w:r w:rsidRPr="00335DE1">
        <w:rPr>
          <w:rFonts w:ascii="Arial" w:hAnsi="Arial" w:cs="Arial"/>
          <w:noProof/>
        </w:rPr>
        <w:drawing>
          <wp:inline distT="0" distB="0" distL="0" distR="0">
            <wp:extent cx="3164619" cy="2325120"/>
            <wp:effectExtent l="0" t="0" r="0" b="0"/>
            <wp:docPr id="10" name="Imagen 10" descr="Dibuj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ibujo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53" cy="232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E1" w:rsidRDefault="00335DE1" w:rsidP="00761600">
      <w:pPr>
        <w:ind w:left="708" w:firstLine="708"/>
        <w:rPr>
          <w:rFonts w:ascii="Arial" w:hAnsi="Arial" w:cs="Arial"/>
        </w:rPr>
      </w:pPr>
    </w:p>
    <w:p w:rsidR="00335DE1" w:rsidRDefault="00335DE1" w:rsidP="00761600">
      <w:pPr>
        <w:ind w:left="708" w:firstLine="708"/>
        <w:rPr>
          <w:rFonts w:ascii="Arial" w:hAnsi="Arial" w:cs="Arial"/>
        </w:rPr>
      </w:pPr>
    </w:p>
    <w:p w:rsidR="00335DE1" w:rsidRDefault="00335DE1" w:rsidP="00335DE1">
      <w:pPr>
        <w:ind w:left="708" w:firstLine="1"/>
        <w:rPr>
          <w:rFonts w:ascii="Arial" w:hAnsi="Arial" w:cs="Arial"/>
          <w:noProof/>
        </w:rPr>
      </w:pPr>
      <w:r>
        <w:rPr>
          <w:rFonts w:ascii="Arial" w:hAnsi="Arial" w:cs="Arial"/>
        </w:rPr>
        <w:lastRenderedPageBreak/>
        <w:t>6</w:t>
      </w:r>
      <w:r w:rsidRPr="00335DE1">
        <w:rPr>
          <w:rFonts w:ascii="Arial" w:hAnsi="Arial" w:cs="Arial"/>
        </w:rPr>
        <w:t>)</w:t>
      </w:r>
      <w:r w:rsidRPr="00335DE1">
        <w:rPr>
          <w:rFonts w:ascii="Arial" w:hAnsi="Arial" w:cs="Arial"/>
          <w:noProof/>
        </w:rPr>
        <w:t xml:space="preserve"> </w:t>
      </w:r>
    </w:p>
    <w:p w:rsidR="006C6BC9" w:rsidRPr="00335DE1" w:rsidRDefault="006C6BC9" w:rsidP="00B52ED6">
      <w:pPr>
        <w:ind w:left="708"/>
        <w:jc w:val="center"/>
        <w:rPr>
          <w:rFonts w:ascii="Arial" w:hAnsi="Arial" w:cs="Arial"/>
        </w:rPr>
      </w:pPr>
      <w:r w:rsidRPr="00335DE1">
        <w:rPr>
          <w:rFonts w:ascii="Arial" w:hAnsi="Arial" w:cs="Arial"/>
          <w:noProof/>
        </w:rPr>
        <w:drawing>
          <wp:inline distT="0" distB="0" distL="0" distR="0">
            <wp:extent cx="3307742" cy="2563406"/>
            <wp:effectExtent l="0" t="0" r="6985" b="8890"/>
            <wp:docPr id="5" name="Imagen 5" descr="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94" cy="256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BC9" w:rsidRPr="00335DE1" w:rsidRDefault="00335DE1" w:rsidP="00335DE1">
      <w:pPr>
        <w:ind w:left="708" w:firstLine="1"/>
        <w:rPr>
          <w:rFonts w:ascii="Arial" w:hAnsi="Arial" w:cs="Arial"/>
          <w:noProof/>
        </w:rPr>
      </w:pPr>
      <w:r>
        <w:rPr>
          <w:rFonts w:ascii="Arial" w:hAnsi="Arial" w:cs="Arial"/>
        </w:rPr>
        <w:t>7</w:t>
      </w:r>
      <w:r w:rsidR="006C6BC9" w:rsidRPr="00335DE1">
        <w:rPr>
          <w:rFonts w:ascii="Arial" w:hAnsi="Arial" w:cs="Arial"/>
        </w:rPr>
        <w:t>)</w:t>
      </w:r>
      <w:r w:rsidR="006C6BC9" w:rsidRPr="00335DE1">
        <w:rPr>
          <w:rFonts w:ascii="Arial" w:hAnsi="Arial" w:cs="Arial"/>
          <w:noProof/>
        </w:rPr>
        <w:t xml:space="preserve"> </w:t>
      </w:r>
    </w:p>
    <w:p w:rsidR="00DC30B4" w:rsidRDefault="00DC30B4" w:rsidP="00B52ED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21715" cy="2904336"/>
            <wp:effectExtent l="19050" t="0" r="2485" b="0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08" cy="290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D6" w:rsidRDefault="00B52ED6" w:rsidP="00B52ED6">
      <w:pPr>
        <w:jc w:val="center"/>
        <w:rPr>
          <w:rFonts w:ascii="Arial" w:hAnsi="Arial" w:cs="Arial"/>
        </w:rPr>
      </w:pPr>
    </w:p>
    <w:p w:rsidR="00B52ED6" w:rsidRDefault="00B52ED6" w:rsidP="00B52ED6">
      <w:pPr>
        <w:jc w:val="center"/>
        <w:rPr>
          <w:rFonts w:ascii="Arial" w:hAnsi="Arial" w:cs="Arial"/>
        </w:rPr>
      </w:pPr>
    </w:p>
    <w:p w:rsidR="00B52ED6" w:rsidRPr="00335DE1" w:rsidRDefault="00B52ED6" w:rsidP="00B52ED6">
      <w:pPr>
        <w:jc w:val="center"/>
        <w:rPr>
          <w:rFonts w:ascii="Arial" w:hAnsi="Arial" w:cs="Arial"/>
        </w:rPr>
      </w:pPr>
    </w:p>
    <w:p w:rsidR="00085A8D" w:rsidRPr="00335DE1" w:rsidRDefault="00335DE1" w:rsidP="00EF50BC">
      <w:pPr>
        <w:ind w:left="708" w:firstLine="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8</w:t>
      </w:r>
      <w:r w:rsidR="00085A8D" w:rsidRPr="00335DE1">
        <w:rPr>
          <w:rFonts w:ascii="Arial" w:hAnsi="Arial" w:cs="Arial"/>
        </w:rPr>
        <w:t>)</w:t>
      </w:r>
      <w:r w:rsidR="00085A8D" w:rsidRPr="00335DE1">
        <w:rPr>
          <w:rFonts w:ascii="Arial" w:hAnsi="Arial" w:cs="Arial"/>
          <w:noProof/>
        </w:rPr>
        <w:t xml:space="preserve"> </w:t>
      </w:r>
      <w:r w:rsidR="00B52ED6">
        <w:rPr>
          <w:rFonts w:ascii="Arial" w:hAnsi="Arial" w:cs="Arial"/>
          <w:noProof/>
        </w:rPr>
        <w:t>R</w:t>
      </w:r>
      <w:r w:rsidR="00BA3468">
        <w:rPr>
          <w:rFonts w:ascii="Arial" w:hAnsi="Arial" w:cs="Arial"/>
          <w:noProof/>
        </w:rPr>
        <w:t xml:space="preserve">eemplace la función no lineal de la figura por una función lineal. </w:t>
      </w:r>
      <w:r w:rsidR="00255787">
        <w:rPr>
          <w:rFonts w:ascii="Arial" w:hAnsi="Arial" w:cs="Arial"/>
          <w:noProof/>
        </w:rPr>
        <w:t>En las simulaciones considere w</w:t>
      </w:r>
      <w:r w:rsidR="00255787" w:rsidRPr="00255787">
        <w:rPr>
          <w:rFonts w:ascii="Arial" w:hAnsi="Arial" w:cs="Arial"/>
          <w:noProof/>
          <w:vertAlign w:val="subscript"/>
        </w:rPr>
        <w:t>i,j</w:t>
      </w:r>
      <w:r w:rsidR="00255787">
        <w:rPr>
          <w:rFonts w:ascii="Arial" w:hAnsi="Arial" w:cs="Arial"/>
          <w:noProof/>
        </w:rPr>
        <w:t xml:space="preserve"> =0  con i=j. </w:t>
      </w:r>
      <w:r w:rsidR="002115A0">
        <w:rPr>
          <w:rFonts w:ascii="Arial" w:hAnsi="Arial" w:cs="Arial"/>
          <w:noProof/>
        </w:rPr>
        <w:t>Asuma</w:t>
      </w:r>
      <w:r w:rsidR="00BA3468">
        <w:rPr>
          <w:rFonts w:ascii="Arial" w:hAnsi="Arial" w:cs="Arial"/>
          <w:noProof/>
        </w:rPr>
        <w:t xml:space="preserve"> j=3</w:t>
      </w:r>
      <w:r w:rsidR="00B52ED6">
        <w:rPr>
          <w:rFonts w:ascii="Arial" w:hAnsi="Arial" w:cs="Arial"/>
          <w:noProof/>
        </w:rPr>
        <w:t xml:space="preserve">. </w:t>
      </w:r>
    </w:p>
    <w:p w:rsidR="00BA3468" w:rsidRDefault="00BA3468" w:rsidP="00761600">
      <w:pPr>
        <w:ind w:left="708" w:firstLine="708"/>
        <w:rPr>
          <w:rFonts w:ascii="Arial" w:hAnsi="Arial" w:cs="Arial"/>
        </w:rPr>
      </w:pPr>
    </w:p>
    <w:p w:rsidR="00085A8D" w:rsidRPr="00335DE1" w:rsidRDefault="00085A8D" w:rsidP="00761600">
      <w:pPr>
        <w:ind w:left="708" w:firstLine="708"/>
        <w:rPr>
          <w:rFonts w:ascii="Arial" w:hAnsi="Arial" w:cs="Arial"/>
        </w:rPr>
      </w:pPr>
      <w:r w:rsidRPr="00335DE1">
        <w:rPr>
          <w:rFonts w:ascii="Arial" w:hAnsi="Arial" w:cs="Arial"/>
          <w:noProof/>
        </w:rPr>
        <w:drawing>
          <wp:inline distT="0" distB="0" distL="0" distR="0">
            <wp:extent cx="4494176" cy="2297927"/>
            <wp:effectExtent l="19050" t="0" r="1624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02" cy="229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68" w:rsidRDefault="00BA3468" w:rsidP="00FE3A9B">
      <w:pPr>
        <w:rPr>
          <w:rFonts w:ascii="Arial" w:hAnsi="Arial" w:cs="Arial"/>
        </w:rPr>
      </w:pPr>
    </w:p>
    <w:p w:rsidR="00BA3468" w:rsidRPr="00335DE1" w:rsidRDefault="00BA3468" w:rsidP="00EF50BC">
      <w:pPr>
        <w:ind w:left="708" w:firstLine="1"/>
        <w:jc w:val="both"/>
        <w:rPr>
          <w:rFonts w:ascii="Arial" w:hAnsi="Arial" w:cs="Arial"/>
        </w:rPr>
      </w:pPr>
      <w:r>
        <w:rPr>
          <w:rFonts w:ascii="Arial" w:hAnsi="Arial" w:cs="Arial"/>
        </w:rPr>
        <w:t>9</w:t>
      </w:r>
      <w:r w:rsidRPr="00335DE1">
        <w:rPr>
          <w:rFonts w:ascii="Arial" w:hAnsi="Arial" w:cs="Arial"/>
        </w:rPr>
        <w:t>)</w:t>
      </w:r>
      <w:r w:rsidRPr="00335DE1">
        <w:rPr>
          <w:rFonts w:ascii="Arial" w:hAnsi="Arial" w:cs="Arial"/>
          <w:noProof/>
        </w:rPr>
        <w:t xml:space="preserve"> </w:t>
      </w:r>
      <w:r w:rsidR="00B52ED6">
        <w:rPr>
          <w:rFonts w:ascii="Arial" w:hAnsi="Arial" w:cs="Arial"/>
          <w:noProof/>
        </w:rPr>
        <w:t>R</w:t>
      </w:r>
      <w:r>
        <w:rPr>
          <w:rFonts w:ascii="Arial" w:hAnsi="Arial" w:cs="Arial"/>
          <w:noProof/>
        </w:rPr>
        <w:t xml:space="preserve">eemplace la función no lineal de la figura por una función lineal. </w:t>
      </w:r>
      <w:r w:rsidR="00255787">
        <w:rPr>
          <w:rFonts w:ascii="Arial" w:hAnsi="Arial" w:cs="Arial"/>
          <w:noProof/>
        </w:rPr>
        <w:t>En las simulaciones considere w</w:t>
      </w:r>
      <w:r w:rsidR="00255787" w:rsidRPr="00255787">
        <w:rPr>
          <w:rFonts w:ascii="Arial" w:hAnsi="Arial" w:cs="Arial"/>
          <w:noProof/>
          <w:vertAlign w:val="subscript"/>
        </w:rPr>
        <w:t>i,j</w:t>
      </w:r>
      <w:r w:rsidR="00255787">
        <w:rPr>
          <w:rFonts w:ascii="Arial" w:hAnsi="Arial" w:cs="Arial"/>
          <w:noProof/>
        </w:rPr>
        <w:t xml:space="preserve"> =0  con i=j. </w:t>
      </w:r>
      <w:r w:rsidR="002115A0">
        <w:rPr>
          <w:rFonts w:ascii="Arial" w:hAnsi="Arial" w:cs="Arial"/>
          <w:noProof/>
        </w:rPr>
        <w:t>Asuma</w:t>
      </w:r>
      <w:r>
        <w:rPr>
          <w:rFonts w:ascii="Arial" w:hAnsi="Arial" w:cs="Arial"/>
          <w:noProof/>
        </w:rPr>
        <w:t xml:space="preserve"> j=4</w:t>
      </w:r>
    </w:p>
    <w:p w:rsidR="00BA3468" w:rsidRPr="00335DE1" w:rsidRDefault="00BA3468" w:rsidP="00BA3468">
      <w:pPr>
        <w:ind w:left="708" w:firstLine="708"/>
        <w:rPr>
          <w:rFonts w:ascii="Arial" w:hAnsi="Arial" w:cs="Arial"/>
        </w:rPr>
      </w:pPr>
      <w:r w:rsidRPr="00335DE1">
        <w:rPr>
          <w:rFonts w:ascii="Arial" w:hAnsi="Arial" w:cs="Arial"/>
          <w:noProof/>
        </w:rPr>
        <w:drawing>
          <wp:inline distT="0" distB="0" distL="0" distR="0">
            <wp:extent cx="4494176" cy="2297927"/>
            <wp:effectExtent l="19050" t="0" r="1624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02" cy="229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A8D" w:rsidRPr="00335DE1" w:rsidRDefault="00FE3A9B" w:rsidP="00954F6E">
      <w:pPr>
        <w:jc w:val="both"/>
        <w:rPr>
          <w:rFonts w:ascii="Arial" w:hAnsi="Arial" w:cs="Arial"/>
        </w:rPr>
      </w:pPr>
      <w:r w:rsidRPr="00335DE1">
        <w:rPr>
          <w:rFonts w:ascii="Arial" w:hAnsi="Arial" w:cs="Arial"/>
        </w:rPr>
        <w:t>Para el sistema asignado realizar:</w:t>
      </w:r>
    </w:p>
    <w:p w:rsidR="00FE3A9B" w:rsidRPr="00335DE1" w:rsidRDefault="00FE3A9B" w:rsidP="00954F6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es-CO"/>
        </w:rPr>
      </w:pPr>
      <w:r w:rsidRPr="00335DE1">
        <w:rPr>
          <w:rFonts w:ascii="Arial" w:hAnsi="Arial" w:cs="Arial"/>
          <w:sz w:val="22"/>
          <w:szCs w:val="22"/>
          <w:lang w:val="es-CO"/>
        </w:rPr>
        <w:t xml:space="preserve">Encuentre la representación en espacio de estado usando </w:t>
      </w:r>
      <w:r w:rsidR="00871DF3" w:rsidRPr="00335DE1">
        <w:rPr>
          <w:rFonts w:ascii="Arial" w:hAnsi="Arial" w:cs="Arial"/>
          <w:sz w:val="22"/>
          <w:szCs w:val="22"/>
          <w:lang w:val="es-CO"/>
        </w:rPr>
        <w:t xml:space="preserve">valores </w:t>
      </w:r>
      <w:r w:rsidRPr="00335DE1">
        <w:rPr>
          <w:rFonts w:ascii="Arial" w:hAnsi="Arial" w:cs="Arial"/>
          <w:sz w:val="22"/>
          <w:szCs w:val="22"/>
          <w:lang w:val="es-CO"/>
        </w:rPr>
        <w:t>genéric</w:t>
      </w:r>
      <w:r w:rsidR="00871DF3" w:rsidRPr="00335DE1">
        <w:rPr>
          <w:rFonts w:ascii="Arial" w:hAnsi="Arial" w:cs="Arial"/>
          <w:sz w:val="22"/>
          <w:szCs w:val="22"/>
          <w:lang w:val="es-CO"/>
        </w:rPr>
        <w:t>os</w:t>
      </w:r>
      <w:r w:rsidRPr="00335DE1">
        <w:rPr>
          <w:rFonts w:ascii="Arial" w:hAnsi="Arial" w:cs="Arial"/>
          <w:sz w:val="22"/>
          <w:szCs w:val="22"/>
          <w:lang w:val="es-CO"/>
        </w:rPr>
        <w:t xml:space="preserve"> del sistema dado</w:t>
      </w:r>
    </w:p>
    <w:p w:rsidR="00FE3A9B" w:rsidRDefault="00EF50BC" w:rsidP="00954F6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Defina una </w:t>
      </w:r>
      <w:r w:rsidR="00FE3A9B" w:rsidRPr="00335DE1">
        <w:rPr>
          <w:rFonts w:ascii="Arial" w:hAnsi="Arial" w:cs="Arial"/>
          <w:sz w:val="22"/>
          <w:szCs w:val="22"/>
          <w:lang w:val="es-CO"/>
        </w:rPr>
        <w:t>relación entrada</w:t>
      </w:r>
      <w:r w:rsidR="00255787">
        <w:rPr>
          <w:rFonts w:ascii="Arial" w:hAnsi="Arial" w:cs="Arial"/>
          <w:sz w:val="22"/>
          <w:szCs w:val="22"/>
          <w:lang w:val="es-CO"/>
        </w:rPr>
        <w:t>-</w:t>
      </w:r>
      <w:r w:rsidR="00FE3A9B" w:rsidRPr="00335DE1">
        <w:rPr>
          <w:rFonts w:ascii="Arial" w:hAnsi="Arial" w:cs="Arial"/>
          <w:sz w:val="22"/>
          <w:szCs w:val="22"/>
          <w:lang w:val="es-CO"/>
        </w:rPr>
        <w:t>salida y encuentre la función de transferencia para la misma</w:t>
      </w:r>
      <w:r w:rsidR="00D15E62">
        <w:rPr>
          <w:rFonts w:ascii="Arial" w:hAnsi="Arial" w:cs="Arial"/>
          <w:sz w:val="22"/>
          <w:szCs w:val="22"/>
          <w:lang w:val="es-CO"/>
        </w:rPr>
        <w:t xml:space="preserve">. </w:t>
      </w:r>
      <w:bookmarkStart w:id="0" w:name="_GoBack"/>
      <w:bookmarkEnd w:id="0"/>
      <w:r w:rsidR="00D15E62">
        <w:rPr>
          <w:rFonts w:ascii="Arial" w:hAnsi="Arial" w:cs="Arial"/>
          <w:sz w:val="22"/>
          <w:szCs w:val="22"/>
          <w:lang w:val="es-CO"/>
        </w:rPr>
        <w:t xml:space="preserve"> </w:t>
      </w:r>
    </w:p>
    <w:p w:rsidR="0098086F" w:rsidRPr="00335DE1" w:rsidRDefault="0098086F" w:rsidP="0098086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es-CO"/>
        </w:rPr>
      </w:pPr>
      <w:r w:rsidRPr="00335DE1">
        <w:rPr>
          <w:rFonts w:ascii="Arial" w:hAnsi="Arial" w:cs="Arial"/>
          <w:sz w:val="22"/>
          <w:szCs w:val="22"/>
          <w:lang w:val="es-CO"/>
        </w:rPr>
        <w:lastRenderedPageBreak/>
        <w:t xml:space="preserve">Encuentre mediante simulaciones del espacio de estado </w:t>
      </w:r>
      <w:r>
        <w:rPr>
          <w:rFonts w:ascii="Arial" w:hAnsi="Arial" w:cs="Arial"/>
          <w:sz w:val="22"/>
          <w:szCs w:val="22"/>
          <w:lang w:val="es-CO"/>
        </w:rPr>
        <w:t>continuo</w:t>
      </w:r>
      <w:r w:rsidRPr="00335DE1">
        <w:rPr>
          <w:rFonts w:ascii="Arial" w:hAnsi="Arial" w:cs="Arial"/>
          <w:sz w:val="22"/>
          <w:szCs w:val="22"/>
          <w:lang w:val="es-CO"/>
        </w:rPr>
        <w:t xml:space="preserve"> </w:t>
      </w:r>
      <w:r>
        <w:rPr>
          <w:rFonts w:ascii="Arial" w:hAnsi="Arial" w:cs="Arial"/>
          <w:sz w:val="22"/>
          <w:szCs w:val="22"/>
          <w:lang w:val="es-CO"/>
        </w:rPr>
        <w:t xml:space="preserve">o de la función de transferencia continua </w:t>
      </w:r>
      <w:r w:rsidRPr="00335DE1">
        <w:rPr>
          <w:rFonts w:ascii="Arial" w:hAnsi="Arial" w:cs="Arial"/>
          <w:sz w:val="22"/>
          <w:szCs w:val="22"/>
          <w:lang w:val="es-CO"/>
        </w:rPr>
        <w:t>una configuración de parámetros que garantice que la salida a trabajar se comporte de manera estable</w:t>
      </w:r>
    </w:p>
    <w:p w:rsidR="00FE3A9B" w:rsidRPr="00335DE1" w:rsidRDefault="00FE3A9B" w:rsidP="00954F6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es-CO"/>
        </w:rPr>
      </w:pPr>
      <w:r w:rsidRPr="00335DE1">
        <w:rPr>
          <w:rFonts w:ascii="Arial" w:hAnsi="Arial" w:cs="Arial"/>
          <w:sz w:val="22"/>
          <w:szCs w:val="22"/>
          <w:lang w:val="es-CO"/>
        </w:rPr>
        <w:t>Discretice la función de transferencia encontrada y encuentre la representación de la misma en espacio de estado discreto</w:t>
      </w:r>
      <w:r w:rsidR="00255787">
        <w:rPr>
          <w:rFonts w:ascii="Arial" w:hAnsi="Arial" w:cs="Arial"/>
          <w:sz w:val="22"/>
          <w:szCs w:val="22"/>
          <w:lang w:val="es-CO"/>
        </w:rPr>
        <w:t>.</w:t>
      </w:r>
    </w:p>
    <w:p w:rsidR="00255787" w:rsidRPr="00255787" w:rsidRDefault="00FE3A9B" w:rsidP="0025578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  <w:lang w:val="es-CO"/>
        </w:rPr>
      </w:pPr>
      <w:r w:rsidRPr="00335DE1">
        <w:rPr>
          <w:rFonts w:ascii="Arial" w:hAnsi="Arial" w:cs="Arial"/>
          <w:sz w:val="22"/>
          <w:szCs w:val="22"/>
          <w:lang w:val="es-CO"/>
        </w:rPr>
        <w:t>Con el sistema en espacio de estado discreto realice una emulación del mismo en Arduino</w:t>
      </w:r>
      <w:r w:rsidR="00255787">
        <w:rPr>
          <w:rFonts w:ascii="Arial" w:hAnsi="Arial" w:cs="Arial"/>
          <w:sz w:val="22"/>
          <w:szCs w:val="22"/>
          <w:lang w:val="es-CO"/>
        </w:rPr>
        <w:t>. Verifique que el comportamiento es similar al obtenido en la simulaciones de Matlab</w:t>
      </w:r>
    </w:p>
    <w:p w:rsidR="00FE3A9B" w:rsidRPr="00335DE1" w:rsidRDefault="00FE3A9B" w:rsidP="00FE3A9B">
      <w:pPr>
        <w:rPr>
          <w:rFonts w:ascii="Arial" w:hAnsi="Arial" w:cs="Arial"/>
        </w:rPr>
      </w:pPr>
    </w:p>
    <w:p w:rsidR="00971311" w:rsidRPr="00335DE1" w:rsidRDefault="00971311" w:rsidP="00971311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r w:rsidRPr="00335DE1">
        <w:rPr>
          <w:rFonts w:ascii="Arial" w:hAnsi="Arial" w:cs="Arial"/>
          <w:sz w:val="22"/>
          <w:szCs w:val="22"/>
        </w:rPr>
        <w:t xml:space="preserve">Aspectos a evaluar </w:t>
      </w:r>
    </w:p>
    <w:p w:rsidR="00971311" w:rsidRPr="00B52ED6" w:rsidRDefault="00971311" w:rsidP="00971311">
      <w:pPr>
        <w:pStyle w:val="Prrafodelista"/>
        <w:numPr>
          <w:ilvl w:val="1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B52ED6">
        <w:rPr>
          <w:rFonts w:ascii="Arial" w:hAnsi="Arial" w:cs="Arial"/>
          <w:sz w:val="22"/>
          <w:szCs w:val="22"/>
          <w:lang w:val="es-CO"/>
        </w:rPr>
        <w:t>Informe (50%)</w:t>
      </w:r>
      <w:r w:rsidR="00871DF3" w:rsidRPr="00B52ED6">
        <w:rPr>
          <w:rFonts w:ascii="Arial" w:hAnsi="Arial" w:cs="Arial"/>
          <w:sz w:val="22"/>
          <w:szCs w:val="22"/>
          <w:lang w:val="es-CO"/>
        </w:rPr>
        <w:t xml:space="preserve"> Formato IEEE</w:t>
      </w:r>
      <w:r w:rsidR="00B52ED6" w:rsidRPr="00B52ED6">
        <w:rPr>
          <w:rFonts w:ascii="Arial" w:hAnsi="Arial" w:cs="Arial"/>
          <w:sz w:val="22"/>
          <w:szCs w:val="22"/>
          <w:lang w:val="es-CO"/>
        </w:rPr>
        <w:t xml:space="preserve">. (Lunes 17 de </w:t>
      </w:r>
      <w:r w:rsidR="00B52ED6">
        <w:rPr>
          <w:rFonts w:ascii="Arial" w:hAnsi="Arial" w:cs="Arial"/>
          <w:sz w:val="22"/>
          <w:szCs w:val="22"/>
          <w:lang w:val="es-CO"/>
        </w:rPr>
        <w:t>abril)</w:t>
      </w:r>
    </w:p>
    <w:p w:rsidR="00971311" w:rsidRPr="00335DE1" w:rsidRDefault="00971311" w:rsidP="00971311">
      <w:pPr>
        <w:pStyle w:val="Prrafodelista"/>
        <w:numPr>
          <w:ilvl w:val="2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proofErr w:type="spellStart"/>
      <w:r w:rsidRPr="00335DE1">
        <w:rPr>
          <w:rFonts w:ascii="Arial" w:hAnsi="Arial" w:cs="Arial"/>
          <w:sz w:val="22"/>
          <w:szCs w:val="22"/>
        </w:rPr>
        <w:t>Cumplimiento</w:t>
      </w:r>
      <w:proofErr w:type="spellEnd"/>
      <w:r w:rsidRPr="00335DE1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335DE1">
        <w:rPr>
          <w:rFonts w:ascii="Arial" w:hAnsi="Arial" w:cs="Arial"/>
          <w:sz w:val="22"/>
          <w:szCs w:val="22"/>
        </w:rPr>
        <w:t>formato</w:t>
      </w:r>
      <w:proofErr w:type="spellEnd"/>
      <w:r w:rsidRPr="00335DE1">
        <w:rPr>
          <w:rFonts w:ascii="Arial" w:hAnsi="Arial" w:cs="Arial"/>
          <w:sz w:val="22"/>
          <w:szCs w:val="22"/>
        </w:rPr>
        <w:t xml:space="preserve"> </w:t>
      </w:r>
    </w:p>
    <w:p w:rsidR="00971311" w:rsidRPr="00335DE1" w:rsidRDefault="00971311" w:rsidP="00971311">
      <w:pPr>
        <w:pStyle w:val="Prrafodelista"/>
        <w:numPr>
          <w:ilvl w:val="2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r w:rsidRPr="00335DE1">
        <w:rPr>
          <w:rFonts w:ascii="Arial" w:hAnsi="Arial" w:cs="Arial"/>
          <w:sz w:val="22"/>
          <w:szCs w:val="22"/>
        </w:rPr>
        <w:t>Claridad en la redacción</w:t>
      </w:r>
    </w:p>
    <w:p w:rsidR="00971311" w:rsidRPr="00335DE1" w:rsidRDefault="00971311" w:rsidP="00971311">
      <w:pPr>
        <w:pStyle w:val="Prrafodelista"/>
        <w:numPr>
          <w:ilvl w:val="2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r w:rsidRPr="00335DE1">
        <w:rPr>
          <w:rFonts w:ascii="Arial" w:hAnsi="Arial" w:cs="Arial"/>
          <w:sz w:val="22"/>
          <w:szCs w:val="22"/>
        </w:rPr>
        <w:t>Uso de referencias</w:t>
      </w:r>
    </w:p>
    <w:p w:rsidR="00871DF3" w:rsidRPr="00335DE1" w:rsidRDefault="00871DF3" w:rsidP="00871DF3">
      <w:pPr>
        <w:pStyle w:val="Prrafodelista"/>
        <w:spacing w:after="200" w:line="276" w:lineRule="auto"/>
        <w:ind w:left="2160"/>
        <w:jc w:val="both"/>
        <w:rPr>
          <w:rFonts w:ascii="Arial" w:hAnsi="Arial" w:cs="Arial"/>
          <w:sz w:val="22"/>
          <w:szCs w:val="22"/>
        </w:rPr>
      </w:pPr>
    </w:p>
    <w:p w:rsidR="00971311" w:rsidRPr="00B52ED6" w:rsidRDefault="00971311" w:rsidP="00971311">
      <w:pPr>
        <w:pStyle w:val="Prrafodelista"/>
        <w:numPr>
          <w:ilvl w:val="1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B52ED6">
        <w:rPr>
          <w:rFonts w:ascii="Arial" w:hAnsi="Arial" w:cs="Arial"/>
          <w:sz w:val="22"/>
          <w:szCs w:val="22"/>
          <w:lang w:val="es-CO"/>
        </w:rPr>
        <w:t>Sustentación (50%)</w:t>
      </w:r>
      <w:r w:rsidR="00814352" w:rsidRPr="00B52ED6">
        <w:rPr>
          <w:rFonts w:ascii="Arial" w:hAnsi="Arial" w:cs="Arial"/>
          <w:sz w:val="22"/>
          <w:szCs w:val="22"/>
          <w:lang w:val="es-CO"/>
        </w:rPr>
        <w:t xml:space="preserve">. Tipo congreso. </w:t>
      </w:r>
      <w:r w:rsidR="00335DE1" w:rsidRPr="00B52ED6">
        <w:rPr>
          <w:rFonts w:ascii="Arial" w:hAnsi="Arial" w:cs="Arial"/>
          <w:sz w:val="22"/>
          <w:szCs w:val="22"/>
          <w:lang w:val="es-CO"/>
        </w:rPr>
        <w:t>15</w:t>
      </w:r>
      <w:r w:rsidR="00814352" w:rsidRPr="00B52ED6">
        <w:rPr>
          <w:rFonts w:ascii="Arial" w:hAnsi="Arial" w:cs="Arial"/>
          <w:sz w:val="22"/>
          <w:szCs w:val="22"/>
          <w:lang w:val="es-CO"/>
        </w:rPr>
        <w:t xml:space="preserve"> minutos</w:t>
      </w:r>
      <w:r w:rsidR="00B52ED6" w:rsidRPr="00B52ED6">
        <w:rPr>
          <w:rFonts w:ascii="Arial" w:hAnsi="Arial" w:cs="Arial"/>
          <w:sz w:val="22"/>
          <w:szCs w:val="22"/>
          <w:lang w:val="es-CO"/>
        </w:rPr>
        <w:t>. Se program</w:t>
      </w:r>
      <w:r w:rsidR="00B52ED6">
        <w:rPr>
          <w:rFonts w:ascii="Arial" w:hAnsi="Arial" w:cs="Arial"/>
          <w:sz w:val="22"/>
          <w:szCs w:val="22"/>
          <w:lang w:val="es-CO"/>
        </w:rPr>
        <w:t>arán entre el martes 18 y el viernes 21 de abril)</w:t>
      </w:r>
    </w:p>
    <w:p w:rsidR="00871DF3" w:rsidRPr="00335DE1" w:rsidRDefault="00871DF3" w:rsidP="00971311">
      <w:pPr>
        <w:pStyle w:val="Prrafodelista"/>
        <w:numPr>
          <w:ilvl w:val="2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proofErr w:type="spellStart"/>
      <w:r w:rsidRPr="00335DE1">
        <w:rPr>
          <w:rFonts w:ascii="Arial" w:hAnsi="Arial" w:cs="Arial"/>
          <w:sz w:val="22"/>
          <w:szCs w:val="22"/>
        </w:rPr>
        <w:t>Presentación</w:t>
      </w:r>
      <w:proofErr w:type="spellEnd"/>
      <w:r w:rsidRPr="00335DE1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335DE1">
        <w:rPr>
          <w:rFonts w:ascii="Arial" w:hAnsi="Arial" w:cs="Arial"/>
          <w:sz w:val="22"/>
          <w:szCs w:val="22"/>
        </w:rPr>
        <w:t>estilo</w:t>
      </w:r>
      <w:proofErr w:type="spellEnd"/>
      <w:r w:rsidRPr="00335DE1">
        <w:rPr>
          <w:rFonts w:ascii="Arial" w:hAnsi="Arial" w:cs="Arial"/>
          <w:sz w:val="22"/>
          <w:szCs w:val="22"/>
        </w:rPr>
        <w:t xml:space="preserve"> power point)</w:t>
      </w:r>
    </w:p>
    <w:p w:rsidR="00971311" w:rsidRPr="00335DE1" w:rsidRDefault="00971311" w:rsidP="00971311">
      <w:pPr>
        <w:pStyle w:val="Prrafodelista"/>
        <w:numPr>
          <w:ilvl w:val="2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r w:rsidRPr="00335DE1">
        <w:rPr>
          <w:rFonts w:ascii="Arial" w:hAnsi="Arial" w:cs="Arial"/>
          <w:sz w:val="22"/>
          <w:szCs w:val="22"/>
        </w:rPr>
        <w:t>Manejo del tema</w:t>
      </w:r>
    </w:p>
    <w:p w:rsidR="00971311" w:rsidRPr="00335DE1" w:rsidRDefault="00971311" w:rsidP="00971311">
      <w:pPr>
        <w:pStyle w:val="Prrafodelista"/>
        <w:numPr>
          <w:ilvl w:val="2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r w:rsidRPr="00335DE1">
        <w:rPr>
          <w:rFonts w:ascii="Arial" w:hAnsi="Arial" w:cs="Arial"/>
          <w:sz w:val="22"/>
          <w:szCs w:val="22"/>
        </w:rPr>
        <w:t>Claridad en la explicación</w:t>
      </w:r>
    </w:p>
    <w:p w:rsidR="00971311" w:rsidRPr="00335DE1" w:rsidRDefault="00971311" w:rsidP="00971311">
      <w:pPr>
        <w:pStyle w:val="Prrafodelista"/>
        <w:numPr>
          <w:ilvl w:val="2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r w:rsidRPr="00335DE1">
        <w:rPr>
          <w:rFonts w:ascii="Arial" w:hAnsi="Arial" w:cs="Arial"/>
          <w:sz w:val="22"/>
          <w:szCs w:val="22"/>
        </w:rPr>
        <w:t>Apropiación de conceptos</w:t>
      </w:r>
    </w:p>
    <w:p w:rsidR="00971311" w:rsidRPr="00335DE1" w:rsidRDefault="00971311" w:rsidP="00971311">
      <w:pPr>
        <w:pStyle w:val="Prrafodelista"/>
        <w:numPr>
          <w:ilvl w:val="2"/>
          <w:numId w:val="5"/>
        </w:numPr>
        <w:spacing w:after="200" w:line="276" w:lineRule="auto"/>
        <w:jc w:val="both"/>
        <w:rPr>
          <w:rFonts w:ascii="Arial" w:hAnsi="Arial" w:cs="Arial"/>
          <w:sz w:val="22"/>
          <w:szCs w:val="22"/>
        </w:rPr>
      </w:pPr>
      <w:r w:rsidRPr="00335DE1">
        <w:rPr>
          <w:rFonts w:ascii="Arial" w:hAnsi="Arial" w:cs="Arial"/>
          <w:sz w:val="22"/>
          <w:szCs w:val="22"/>
        </w:rPr>
        <w:t>Respuestas a preguntas</w:t>
      </w:r>
    </w:p>
    <w:sectPr w:rsidR="00971311" w:rsidRPr="00335DE1" w:rsidSect="003F72F2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17F" w:rsidRDefault="00AB117F" w:rsidP="002C6597">
      <w:pPr>
        <w:spacing w:after="0" w:line="240" w:lineRule="auto"/>
      </w:pPr>
      <w:r>
        <w:separator/>
      </w:r>
    </w:p>
  </w:endnote>
  <w:endnote w:type="continuationSeparator" w:id="0">
    <w:p w:rsidR="00AB117F" w:rsidRDefault="00AB117F" w:rsidP="002C6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17F" w:rsidRDefault="00AB117F" w:rsidP="002C6597">
      <w:pPr>
        <w:spacing w:after="0" w:line="240" w:lineRule="auto"/>
      </w:pPr>
      <w:r>
        <w:separator/>
      </w:r>
    </w:p>
  </w:footnote>
  <w:footnote w:type="continuationSeparator" w:id="0">
    <w:p w:rsidR="00AB117F" w:rsidRDefault="00AB117F" w:rsidP="002C6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18" w:type="dxa"/>
      <w:tblLayout w:type="fixed"/>
      <w:tblLook w:val="04A0" w:firstRow="1" w:lastRow="0" w:firstColumn="1" w:lastColumn="0" w:noHBand="0" w:noVBand="1"/>
    </w:tblPr>
    <w:tblGrid>
      <w:gridCol w:w="1188"/>
      <w:gridCol w:w="1368"/>
      <w:gridCol w:w="4572"/>
      <w:gridCol w:w="2790"/>
    </w:tblGrid>
    <w:tr w:rsidR="002C6597" w:rsidRPr="00DE03F3" w:rsidTr="0045149B">
      <w:tc>
        <w:tcPr>
          <w:tcW w:w="1188" w:type="dxa"/>
          <w:vMerge w:val="restart"/>
          <w:vAlign w:val="center"/>
        </w:tcPr>
        <w:p w:rsidR="002C6597" w:rsidRPr="00DE03F3" w:rsidRDefault="002C6597" w:rsidP="0045149B">
          <w:pPr>
            <w:pStyle w:val="Encabezado"/>
            <w:spacing w:after="80"/>
            <w:jc w:val="center"/>
            <w:rPr>
              <w:rFonts w:ascii="Calibri" w:hAnsi="Calibri"/>
              <w:b/>
              <w:sz w:val="26"/>
              <w:szCs w:val="26"/>
            </w:rPr>
          </w:pPr>
          <w:r w:rsidRPr="00DE03F3">
            <w:rPr>
              <w:rFonts w:ascii="Calibri" w:hAnsi="Calibri"/>
              <w:b/>
              <w:noProof/>
              <w:sz w:val="26"/>
              <w:szCs w:val="26"/>
            </w:rPr>
            <w:drawing>
              <wp:inline distT="0" distB="0" distL="0" distR="0">
                <wp:extent cx="676275" cy="495300"/>
                <wp:effectExtent l="0" t="0" r="9525" b="0"/>
                <wp:docPr id="3" name="Imagen 1" descr="Logo_R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RU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62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40" w:type="dxa"/>
          <w:gridSpan w:val="2"/>
          <w:shd w:val="clear" w:color="auto" w:fill="auto"/>
          <w:vAlign w:val="center"/>
        </w:tcPr>
        <w:p w:rsidR="002C6597" w:rsidRPr="006A247A" w:rsidRDefault="002C6597" w:rsidP="0045149B">
          <w:pPr>
            <w:pStyle w:val="Encabezado"/>
            <w:spacing w:after="80"/>
            <w:rPr>
              <w:rFonts w:ascii="Calibri" w:hAnsi="Calibri"/>
              <w:b/>
              <w:sz w:val="26"/>
              <w:szCs w:val="26"/>
            </w:rPr>
          </w:pPr>
          <w:r w:rsidRPr="006A247A">
            <w:rPr>
              <w:rFonts w:ascii="Calibri" w:hAnsi="Calibri"/>
              <w:b/>
              <w:sz w:val="26"/>
              <w:szCs w:val="26"/>
            </w:rPr>
            <w:t xml:space="preserve">Nombre del curso: </w:t>
          </w:r>
          <w:r w:rsidRPr="006A247A">
            <w:rPr>
              <w:b/>
              <w:sz w:val="26"/>
            </w:rPr>
            <w:t>Fundamentos I -Análisis de Sistemas Lineales y No Lineales</w:t>
          </w:r>
          <w:r w:rsidRPr="006A247A">
            <w:rPr>
              <w:rFonts w:ascii="Calibri" w:hAnsi="Calibri"/>
              <w:b/>
              <w:sz w:val="26"/>
              <w:szCs w:val="26"/>
            </w:rPr>
            <w:t xml:space="preserve"> </w:t>
          </w:r>
        </w:p>
      </w:tc>
      <w:tc>
        <w:tcPr>
          <w:tcW w:w="2790" w:type="dxa"/>
          <w:shd w:val="clear" w:color="auto" w:fill="auto"/>
          <w:vAlign w:val="center"/>
        </w:tcPr>
        <w:p w:rsidR="002C6597" w:rsidRPr="00DE03F3" w:rsidRDefault="002C6597" w:rsidP="0045149B">
          <w:pPr>
            <w:pStyle w:val="Encabezado"/>
            <w:spacing w:after="80"/>
            <w:jc w:val="right"/>
            <w:rPr>
              <w:rFonts w:ascii="Calibri" w:hAnsi="Calibri"/>
              <w:sz w:val="26"/>
              <w:szCs w:val="26"/>
            </w:rPr>
          </w:pPr>
          <w:r w:rsidRPr="00DE03F3">
            <w:rPr>
              <w:rFonts w:ascii="Calibri" w:hAnsi="Calibri"/>
              <w:b/>
              <w:sz w:val="26"/>
              <w:szCs w:val="26"/>
            </w:rPr>
            <w:t>Semestre I – 201</w:t>
          </w:r>
          <w:r>
            <w:rPr>
              <w:rFonts w:ascii="Calibri" w:hAnsi="Calibri"/>
              <w:b/>
              <w:sz w:val="26"/>
              <w:szCs w:val="26"/>
            </w:rPr>
            <w:t>7</w:t>
          </w:r>
        </w:p>
      </w:tc>
    </w:tr>
    <w:tr w:rsidR="002C6597" w:rsidRPr="00DE03F3" w:rsidTr="0045149B">
      <w:tc>
        <w:tcPr>
          <w:tcW w:w="1188" w:type="dxa"/>
          <w:vMerge/>
        </w:tcPr>
        <w:p w:rsidR="002C6597" w:rsidRPr="00DE03F3" w:rsidRDefault="002C6597" w:rsidP="0045149B">
          <w:pPr>
            <w:pStyle w:val="Encabezado"/>
            <w:rPr>
              <w:rFonts w:ascii="Calibri" w:hAnsi="Calibri"/>
              <w:b/>
            </w:rPr>
          </w:pPr>
        </w:p>
      </w:tc>
      <w:tc>
        <w:tcPr>
          <w:tcW w:w="1368" w:type="dxa"/>
          <w:shd w:val="clear" w:color="auto" w:fill="auto"/>
          <w:vAlign w:val="center"/>
        </w:tcPr>
        <w:p w:rsidR="002C6597" w:rsidRPr="00DE03F3" w:rsidRDefault="002C6597" w:rsidP="0045149B">
          <w:pPr>
            <w:pStyle w:val="Encabezado"/>
            <w:rPr>
              <w:rFonts w:ascii="Calibri" w:hAnsi="Calibri"/>
              <w:b/>
            </w:rPr>
          </w:pPr>
          <w:r w:rsidRPr="00DE03F3">
            <w:rPr>
              <w:rFonts w:ascii="Calibri" w:hAnsi="Calibri"/>
              <w:b/>
            </w:rPr>
            <w:t>Profesor:</w:t>
          </w:r>
        </w:p>
      </w:tc>
      <w:tc>
        <w:tcPr>
          <w:tcW w:w="4572" w:type="dxa"/>
          <w:shd w:val="clear" w:color="auto" w:fill="auto"/>
          <w:vAlign w:val="center"/>
        </w:tcPr>
        <w:p w:rsidR="002C6597" w:rsidRPr="006A247A" w:rsidRDefault="002C6597" w:rsidP="0045149B">
          <w:pPr>
            <w:pStyle w:val="Encabezado"/>
            <w:rPr>
              <w:rFonts w:ascii="Calibri" w:hAnsi="Calibri"/>
              <w:b/>
            </w:rPr>
          </w:pPr>
          <w:r w:rsidRPr="006A247A">
            <w:rPr>
              <w:rFonts w:ascii="Calibri" w:hAnsi="Calibri"/>
              <w:b/>
            </w:rPr>
            <w:t>Jesús Alfonso López Sotelo</w:t>
          </w:r>
        </w:p>
      </w:tc>
      <w:tc>
        <w:tcPr>
          <w:tcW w:w="2790" w:type="dxa"/>
          <w:shd w:val="clear" w:color="auto" w:fill="auto"/>
          <w:vAlign w:val="center"/>
        </w:tcPr>
        <w:p w:rsidR="002C6597" w:rsidRPr="006A247A" w:rsidRDefault="002C6597" w:rsidP="0045149B">
          <w:pPr>
            <w:pStyle w:val="Encabezado"/>
            <w:jc w:val="right"/>
            <w:rPr>
              <w:rFonts w:ascii="Calibri" w:hAnsi="Calibri"/>
              <w:b/>
            </w:rPr>
          </w:pPr>
          <w:r w:rsidRPr="006A247A">
            <w:rPr>
              <w:rFonts w:ascii="Calibri" w:hAnsi="Calibri"/>
              <w:b/>
            </w:rPr>
            <w:t>jalopez@uao.edu.co</w:t>
          </w:r>
        </w:p>
      </w:tc>
    </w:tr>
    <w:tr w:rsidR="002C6597" w:rsidRPr="00DE03F3" w:rsidTr="0045149B">
      <w:tc>
        <w:tcPr>
          <w:tcW w:w="1188" w:type="dxa"/>
          <w:vMerge/>
        </w:tcPr>
        <w:p w:rsidR="002C6597" w:rsidRPr="00DE03F3" w:rsidRDefault="002C6597" w:rsidP="0045149B">
          <w:pPr>
            <w:pStyle w:val="Encabezado"/>
            <w:rPr>
              <w:rFonts w:ascii="Calibri" w:hAnsi="Calibri"/>
              <w:b/>
            </w:rPr>
          </w:pPr>
        </w:p>
      </w:tc>
      <w:tc>
        <w:tcPr>
          <w:tcW w:w="1368" w:type="dxa"/>
          <w:shd w:val="clear" w:color="auto" w:fill="auto"/>
          <w:vAlign w:val="center"/>
        </w:tcPr>
        <w:p w:rsidR="002C6597" w:rsidRPr="00DE03F3" w:rsidRDefault="002C6597" w:rsidP="0045149B">
          <w:pPr>
            <w:pStyle w:val="Encabezado"/>
            <w:rPr>
              <w:rFonts w:ascii="Calibri" w:hAnsi="Calibri"/>
              <w:b/>
            </w:rPr>
          </w:pPr>
          <w:r w:rsidRPr="00DE03F3">
            <w:rPr>
              <w:rFonts w:ascii="Calibri" w:hAnsi="Calibri"/>
              <w:b/>
            </w:rPr>
            <w:t>Programa:</w:t>
          </w:r>
        </w:p>
      </w:tc>
      <w:tc>
        <w:tcPr>
          <w:tcW w:w="4572" w:type="dxa"/>
          <w:shd w:val="clear" w:color="auto" w:fill="auto"/>
          <w:vAlign w:val="center"/>
        </w:tcPr>
        <w:p w:rsidR="002C6597" w:rsidRPr="006A247A" w:rsidRDefault="002C6597" w:rsidP="0045149B">
          <w:pPr>
            <w:pStyle w:val="Encabezado"/>
            <w:rPr>
              <w:rFonts w:ascii="Calibri" w:hAnsi="Calibri"/>
              <w:b/>
            </w:rPr>
          </w:pPr>
          <w:r w:rsidRPr="006A247A">
            <w:rPr>
              <w:rFonts w:ascii="Calibri" w:hAnsi="Calibri"/>
              <w:b/>
            </w:rPr>
            <w:t>Doctorado en Ingeniería</w:t>
          </w:r>
        </w:p>
      </w:tc>
      <w:tc>
        <w:tcPr>
          <w:tcW w:w="2790" w:type="dxa"/>
          <w:shd w:val="clear" w:color="auto" w:fill="auto"/>
          <w:vAlign w:val="center"/>
        </w:tcPr>
        <w:p w:rsidR="002C6597" w:rsidRPr="00DE03F3" w:rsidRDefault="002C6597" w:rsidP="0045149B">
          <w:pPr>
            <w:pStyle w:val="Encabezado"/>
            <w:jc w:val="right"/>
            <w:rPr>
              <w:rFonts w:ascii="Calibri" w:hAnsi="Calibri"/>
            </w:rPr>
          </w:pPr>
        </w:p>
      </w:tc>
    </w:tr>
  </w:tbl>
  <w:p w:rsidR="002C6597" w:rsidRDefault="002C6597">
    <w:pPr>
      <w:pStyle w:val="Encabezado"/>
    </w:pPr>
  </w:p>
  <w:p w:rsidR="002C6597" w:rsidRDefault="002C65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233DA"/>
    <w:multiLevelType w:val="hybridMultilevel"/>
    <w:tmpl w:val="B99C3DD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F2BFC"/>
    <w:multiLevelType w:val="hybridMultilevel"/>
    <w:tmpl w:val="47145D40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83D9B"/>
    <w:multiLevelType w:val="hybridMultilevel"/>
    <w:tmpl w:val="58F41F1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F6635"/>
    <w:multiLevelType w:val="hybridMultilevel"/>
    <w:tmpl w:val="9D12664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81CBD"/>
    <w:multiLevelType w:val="hybridMultilevel"/>
    <w:tmpl w:val="BFF4A786"/>
    <w:lvl w:ilvl="0" w:tplc="12D0FC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04A72"/>
    <w:rsid w:val="00013BEE"/>
    <w:rsid w:val="00015780"/>
    <w:rsid w:val="00017368"/>
    <w:rsid w:val="000269C1"/>
    <w:rsid w:val="00030767"/>
    <w:rsid w:val="0005032A"/>
    <w:rsid w:val="00051729"/>
    <w:rsid w:val="000534D0"/>
    <w:rsid w:val="00054763"/>
    <w:rsid w:val="00063C9D"/>
    <w:rsid w:val="00085A8D"/>
    <w:rsid w:val="00093620"/>
    <w:rsid w:val="000B1925"/>
    <w:rsid w:val="000C2A2D"/>
    <w:rsid w:val="000C3650"/>
    <w:rsid w:val="000D2AAA"/>
    <w:rsid w:val="000D367E"/>
    <w:rsid w:val="000D5CF0"/>
    <w:rsid w:val="000E413A"/>
    <w:rsid w:val="000F28D4"/>
    <w:rsid w:val="000F469E"/>
    <w:rsid w:val="00111CAF"/>
    <w:rsid w:val="00116B11"/>
    <w:rsid w:val="001171A1"/>
    <w:rsid w:val="00127F37"/>
    <w:rsid w:val="00150E2E"/>
    <w:rsid w:val="001526D5"/>
    <w:rsid w:val="00156931"/>
    <w:rsid w:val="0017397E"/>
    <w:rsid w:val="001943E5"/>
    <w:rsid w:val="001966DA"/>
    <w:rsid w:val="001969B4"/>
    <w:rsid w:val="001B4B36"/>
    <w:rsid w:val="001B5106"/>
    <w:rsid w:val="001B75AC"/>
    <w:rsid w:val="001D7803"/>
    <w:rsid w:val="001D7C0E"/>
    <w:rsid w:val="001E3583"/>
    <w:rsid w:val="001E677C"/>
    <w:rsid w:val="001F443D"/>
    <w:rsid w:val="00203D84"/>
    <w:rsid w:val="00206DD4"/>
    <w:rsid w:val="00207311"/>
    <w:rsid w:val="002115A0"/>
    <w:rsid w:val="00216C90"/>
    <w:rsid w:val="002264DA"/>
    <w:rsid w:val="00241DB0"/>
    <w:rsid w:val="0024329C"/>
    <w:rsid w:val="002528B1"/>
    <w:rsid w:val="00255787"/>
    <w:rsid w:val="002603D7"/>
    <w:rsid w:val="00274A08"/>
    <w:rsid w:val="00277093"/>
    <w:rsid w:val="002A7922"/>
    <w:rsid w:val="002B6416"/>
    <w:rsid w:val="002C049D"/>
    <w:rsid w:val="002C3922"/>
    <w:rsid w:val="002C6597"/>
    <w:rsid w:val="002C6738"/>
    <w:rsid w:val="002D480C"/>
    <w:rsid w:val="002D5EF6"/>
    <w:rsid w:val="002E1374"/>
    <w:rsid w:val="002E1D57"/>
    <w:rsid w:val="002E1EB6"/>
    <w:rsid w:val="002F6A14"/>
    <w:rsid w:val="0030398C"/>
    <w:rsid w:val="0030484A"/>
    <w:rsid w:val="00321A87"/>
    <w:rsid w:val="00335557"/>
    <w:rsid w:val="00335DE1"/>
    <w:rsid w:val="003471B1"/>
    <w:rsid w:val="0035090C"/>
    <w:rsid w:val="00355900"/>
    <w:rsid w:val="003579CD"/>
    <w:rsid w:val="0037046F"/>
    <w:rsid w:val="00381854"/>
    <w:rsid w:val="003902D1"/>
    <w:rsid w:val="00394148"/>
    <w:rsid w:val="003A0997"/>
    <w:rsid w:val="003A1043"/>
    <w:rsid w:val="003A47B5"/>
    <w:rsid w:val="003A4E8C"/>
    <w:rsid w:val="003A5EDC"/>
    <w:rsid w:val="003B21B2"/>
    <w:rsid w:val="003C0953"/>
    <w:rsid w:val="003C3A61"/>
    <w:rsid w:val="003D7102"/>
    <w:rsid w:val="003E1AE7"/>
    <w:rsid w:val="003E2659"/>
    <w:rsid w:val="003F72F2"/>
    <w:rsid w:val="00402C48"/>
    <w:rsid w:val="00413529"/>
    <w:rsid w:val="00414EB7"/>
    <w:rsid w:val="00420E10"/>
    <w:rsid w:val="00425A5B"/>
    <w:rsid w:val="00443531"/>
    <w:rsid w:val="00467F84"/>
    <w:rsid w:val="00473A8A"/>
    <w:rsid w:val="004927DF"/>
    <w:rsid w:val="00493783"/>
    <w:rsid w:val="00493C6F"/>
    <w:rsid w:val="00495D77"/>
    <w:rsid w:val="00497E92"/>
    <w:rsid w:val="004A57BF"/>
    <w:rsid w:val="004B7FF7"/>
    <w:rsid w:val="004F3C26"/>
    <w:rsid w:val="00507AF5"/>
    <w:rsid w:val="00511228"/>
    <w:rsid w:val="005210E9"/>
    <w:rsid w:val="00525758"/>
    <w:rsid w:val="00540733"/>
    <w:rsid w:val="00544E5C"/>
    <w:rsid w:val="005505DF"/>
    <w:rsid w:val="005902E8"/>
    <w:rsid w:val="005923CB"/>
    <w:rsid w:val="0059623D"/>
    <w:rsid w:val="005A5B76"/>
    <w:rsid w:val="005A6A72"/>
    <w:rsid w:val="005B56D6"/>
    <w:rsid w:val="005B5B40"/>
    <w:rsid w:val="005C74B0"/>
    <w:rsid w:val="005D7F38"/>
    <w:rsid w:val="005D7F57"/>
    <w:rsid w:val="005F199B"/>
    <w:rsid w:val="005F67D7"/>
    <w:rsid w:val="005F6A0A"/>
    <w:rsid w:val="00603674"/>
    <w:rsid w:val="00605EA6"/>
    <w:rsid w:val="00611FF0"/>
    <w:rsid w:val="00625B72"/>
    <w:rsid w:val="00632E18"/>
    <w:rsid w:val="00633017"/>
    <w:rsid w:val="00634DFB"/>
    <w:rsid w:val="00636C1B"/>
    <w:rsid w:val="00640AC4"/>
    <w:rsid w:val="006538B9"/>
    <w:rsid w:val="00692123"/>
    <w:rsid w:val="00694BC7"/>
    <w:rsid w:val="006A5568"/>
    <w:rsid w:val="006B1141"/>
    <w:rsid w:val="006B3D44"/>
    <w:rsid w:val="006C0301"/>
    <w:rsid w:val="006C53B2"/>
    <w:rsid w:val="006C6BC9"/>
    <w:rsid w:val="006E32BE"/>
    <w:rsid w:val="006F3E04"/>
    <w:rsid w:val="006F4103"/>
    <w:rsid w:val="006F79BA"/>
    <w:rsid w:val="00720CF0"/>
    <w:rsid w:val="0073641D"/>
    <w:rsid w:val="00743E95"/>
    <w:rsid w:val="0074562D"/>
    <w:rsid w:val="007522CC"/>
    <w:rsid w:val="0075782D"/>
    <w:rsid w:val="00761600"/>
    <w:rsid w:val="0076329D"/>
    <w:rsid w:val="0077107F"/>
    <w:rsid w:val="0077228B"/>
    <w:rsid w:val="007901F8"/>
    <w:rsid w:val="00791D51"/>
    <w:rsid w:val="00792B32"/>
    <w:rsid w:val="00793ECA"/>
    <w:rsid w:val="007A0991"/>
    <w:rsid w:val="007B5083"/>
    <w:rsid w:val="007C539D"/>
    <w:rsid w:val="0080150C"/>
    <w:rsid w:val="00804644"/>
    <w:rsid w:val="008101FA"/>
    <w:rsid w:val="00810A60"/>
    <w:rsid w:val="00814352"/>
    <w:rsid w:val="00816060"/>
    <w:rsid w:val="0085798B"/>
    <w:rsid w:val="00866EC0"/>
    <w:rsid w:val="00871DF3"/>
    <w:rsid w:val="00872AAD"/>
    <w:rsid w:val="008A3462"/>
    <w:rsid w:val="008B3B3A"/>
    <w:rsid w:val="008C7AC0"/>
    <w:rsid w:val="008D3A5B"/>
    <w:rsid w:val="008E39B2"/>
    <w:rsid w:val="008F54DB"/>
    <w:rsid w:val="009004F7"/>
    <w:rsid w:val="00904A72"/>
    <w:rsid w:val="009113CD"/>
    <w:rsid w:val="00913960"/>
    <w:rsid w:val="00916A68"/>
    <w:rsid w:val="00916ACF"/>
    <w:rsid w:val="00916BC0"/>
    <w:rsid w:val="0092123B"/>
    <w:rsid w:val="009270C1"/>
    <w:rsid w:val="00933661"/>
    <w:rsid w:val="00933F0F"/>
    <w:rsid w:val="009422E5"/>
    <w:rsid w:val="00954F6E"/>
    <w:rsid w:val="00971311"/>
    <w:rsid w:val="00972CEF"/>
    <w:rsid w:val="009737A1"/>
    <w:rsid w:val="0098086F"/>
    <w:rsid w:val="0099075C"/>
    <w:rsid w:val="009A22A7"/>
    <w:rsid w:val="009B62A0"/>
    <w:rsid w:val="009C5145"/>
    <w:rsid w:val="009C71F2"/>
    <w:rsid w:val="009E59D7"/>
    <w:rsid w:val="009E7743"/>
    <w:rsid w:val="009F32DF"/>
    <w:rsid w:val="00A030BF"/>
    <w:rsid w:val="00A05860"/>
    <w:rsid w:val="00A12C4E"/>
    <w:rsid w:val="00A14D78"/>
    <w:rsid w:val="00A15B97"/>
    <w:rsid w:val="00A21411"/>
    <w:rsid w:val="00A24AC8"/>
    <w:rsid w:val="00A31E48"/>
    <w:rsid w:val="00A35619"/>
    <w:rsid w:val="00A64EBF"/>
    <w:rsid w:val="00A65A2C"/>
    <w:rsid w:val="00A76F7A"/>
    <w:rsid w:val="00A805EE"/>
    <w:rsid w:val="00A83068"/>
    <w:rsid w:val="00A953C7"/>
    <w:rsid w:val="00AA33C1"/>
    <w:rsid w:val="00AA57D8"/>
    <w:rsid w:val="00AB117F"/>
    <w:rsid w:val="00AC46B2"/>
    <w:rsid w:val="00AC5F88"/>
    <w:rsid w:val="00AD2690"/>
    <w:rsid w:val="00AE052F"/>
    <w:rsid w:val="00B128D6"/>
    <w:rsid w:val="00B15BE3"/>
    <w:rsid w:val="00B17FA3"/>
    <w:rsid w:val="00B21323"/>
    <w:rsid w:val="00B3381F"/>
    <w:rsid w:val="00B52ED6"/>
    <w:rsid w:val="00B602C8"/>
    <w:rsid w:val="00B7362A"/>
    <w:rsid w:val="00B80248"/>
    <w:rsid w:val="00B9665E"/>
    <w:rsid w:val="00BA25FA"/>
    <w:rsid w:val="00BA3468"/>
    <w:rsid w:val="00BB2CEA"/>
    <w:rsid w:val="00BB4CB6"/>
    <w:rsid w:val="00BE12BA"/>
    <w:rsid w:val="00BE5186"/>
    <w:rsid w:val="00BE6568"/>
    <w:rsid w:val="00BF4489"/>
    <w:rsid w:val="00BF46F2"/>
    <w:rsid w:val="00C040B4"/>
    <w:rsid w:val="00C045E6"/>
    <w:rsid w:val="00C1199E"/>
    <w:rsid w:val="00C223BA"/>
    <w:rsid w:val="00C30C7D"/>
    <w:rsid w:val="00C32433"/>
    <w:rsid w:val="00C53968"/>
    <w:rsid w:val="00C57293"/>
    <w:rsid w:val="00C62FC7"/>
    <w:rsid w:val="00C726AD"/>
    <w:rsid w:val="00C96290"/>
    <w:rsid w:val="00CA763C"/>
    <w:rsid w:val="00CB7CB3"/>
    <w:rsid w:val="00CC1BDE"/>
    <w:rsid w:val="00CD007F"/>
    <w:rsid w:val="00CD1F08"/>
    <w:rsid w:val="00D02073"/>
    <w:rsid w:val="00D10CDB"/>
    <w:rsid w:val="00D1196F"/>
    <w:rsid w:val="00D15E62"/>
    <w:rsid w:val="00D20A82"/>
    <w:rsid w:val="00D30A13"/>
    <w:rsid w:val="00D33B32"/>
    <w:rsid w:val="00D3780C"/>
    <w:rsid w:val="00D42CD1"/>
    <w:rsid w:val="00D53C58"/>
    <w:rsid w:val="00D65DA7"/>
    <w:rsid w:val="00D7099A"/>
    <w:rsid w:val="00D77883"/>
    <w:rsid w:val="00D829FF"/>
    <w:rsid w:val="00D92C65"/>
    <w:rsid w:val="00DA3E33"/>
    <w:rsid w:val="00DB0847"/>
    <w:rsid w:val="00DB3453"/>
    <w:rsid w:val="00DC30B4"/>
    <w:rsid w:val="00DC6615"/>
    <w:rsid w:val="00DD1452"/>
    <w:rsid w:val="00DD3E17"/>
    <w:rsid w:val="00DE06A7"/>
    <w:rsid w:val="00DE35CD"/>
    <w:rsid w:val="00DE7CC6"/>
    <w:rsid w:val="00DF0B56"/>
    <w:rsid w:val="00E24ED5"/>
    <w:rsid w:val="00E26C79"/>
    <w:rsid w:val="00E476A7"/>
    <w:rsid w:val="00E73E52"/>
    <w:rsid w:val="00E91A4E"/>
    <w:rsid w:val="00E920B6"/>
    <w:rsid w:val="00E947A1"/>
    <w:rsid w:val="00EB5961"/>
    <w:rsid w:val="00EC3D34"/>
    <w:rsid w:val="00EC55DF"/>
    <w:rsid w:val="00ED1EFC"/>
    <w:rsid w:val="00ED2C5A"/>
    <w:rsid w:val="00EF50BC"/>
    <w:rsid w:val="00EF5536"/>
    <w:rsid w:val="00F32AA9"/>
    <w:rsid w:val="00F34B20"/>
    <w:rsid w:val="00F37CF2"/>
    <w:rsid w:val="00F400EE"/>
    <w:rsid w:val="00F452A1"/>
    <w:rsid w:val="00F82F0D"/>
    <w:rsid w:val="00F83F86"/>
    <w:rsid w:val="00F93896"/>
    <w:rsid w:val="00FA15AE"/>
    <w:rsid w:val="00FA5943"/>
    <w:rsid w:val="00FB1533"/>
    <w:rsid w:val="00FC7FF7"/>
    <w:rsid w:val="00FD440C"/>
    <w:rsid w:val="00FD6B89"/>
    <w:rsid w:val="00FE09B5"/>
    <w:rsid w:val="00FE2D3A"/>
    <w:rsid w:val="00FE3A9B"/>
    <w:rsid w:val="00FE6A05"/>
    <w:rsid w:val="00FF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9CD0B"/>
  <w15:docId w15:val="{99AEE8A1-759E-41D8-9541-E7A0A5CA4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20A8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4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4A7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04A7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Encabezado">
    <w:name w:val="header"/>
    <w:basedOn w:val="Normal"/>
    <w:link w:val="EncabezadoCar"/>
    <w:unhideWhenUsed/>
    <w:rsid w:val="002C65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2C6597"/>
  </w:style>
  <w:style w:type="paragraph" w:styleId="Piedepgina">
    <w:name w:val="footer"/>
    <w:basedOn w:val="Normal"/>
    <w:link w:val="PiedepginaCar"/>
    <w:uiPriority w:val="99"/>
    <w:semiHidden/>
    <w:unhideWhenUsed/>
    <w:rsid w:val="002C65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C6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C5C305-76E1-47A3-BCE8-F168118A8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5</Pages>
  <Words>224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Jesús López</dc:creator>
  <cp:lastModifiedBy>Jesús Alfonso</cp:lastModifiedBy>
  <cp:revision>14</cp:revision>
  <cp:lastPrinted>2017-03-25T10:51:00Z</cp:lastPrinted>
  <dcterms:created xsi:type="dcterms:W3CDTF">2017-04-07T21:44:00Z</dcterms:created>
  <dcterms:modified xsi:type="dcterms:W3CDTF">2017-04-08T13:17:00Z</dcterms:modified>
</cp:coreProperties>
</file>