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37E0" w14:textId="77777777" w:rsidR="00516BD0" w:rsidRDefault="00516BD0" w:rsidP="00516BD0">
      <w:pPr>
        <w:jc w:val="both"/>
        <w:rPr>
          <w:lang w:val="es-CO"/>
        </w:rPr>
      </w:pPr>
    </w:p>
    <w:p w14:paraId="47D4B98F" w14:textId="4DAF873A" w:rsidR="00516BD0" w:rsidRDefault="00516BD0" w:rsidP="00516BD0">
      <w:pPr>
        <w:pStyle w:val="Ttulo2Car"/>
        <w:ind w:left="720"/>
        <w:jc w:val="both"/>
        <w:rPr>
          <w:b/>
          <w:bCs/>
        </w:rPr>
      </w:pPr>
      <w:r>
        <w:rPr>
          <w:b/>
          <w:bCs/>
        </w:rPr>
        <w:t>REPASO.</w:t>
      </w:r>
    </w:p>
    <w:p w14:paraId="72B752F4" w14:textId="0775A8AD" w:rsidR="00516BD0" w:rsidRPr="00081DD1" w:rsidRDefault="00516BD0" w:rsidP="00516BD0">
      <w:pPr>
        <w:pStyle w:val="Ttulo2Car"/>
        <w:numPr>
          <w:ilvl w:val="0"/>
          <w:numId w:val="1"/>
        </w:numPr>
        <w:jc w:val="both"/>
        <w:rPr>
          <w:b/>
          <w:bCs/>
        </w:rPr>
      </w:pPr>
      <w:r w:rsidRPr="00081DD1">
        <w:rPr>
          <w:b/>
          <w:bCs/>
        </w:rPr>
        <w:t xml:space="preserve">SISO: </w:t>
      </w:r>
      <w:r w:rsidRPr="00081DD1">
        <w:t>Single Input- Single O</w:t>
      </w:r>
      <w:r>
        <w:t>utput</w:t>
      </w:r>
    </w:p>
    <w:p w14:paraId="7DF65EE3" w14:textId="77777777" w:rsidR="00516BD0" w:rsidRDefault="00516BD0" w:rsidP="00516BD0">
      <w:pPr>
        <w:pStyle w:val="Ttulo2Car"/>
        <w:jc w:val="center"/>
        <w:rPr>
          <w:b/>
          <w:bCs/>
          <w:lang w:val="es-CO"/>
        </w:rPr>
      </w:pPr>
      <w:r>
        <w:rPr>
          <w:noProof/>
        </w:rPr>
        <w:drawing>
          <wp:inline distT="0" distB="0" distL="0" distR="0" wp14:anchorId="3D9D5A3C" wp14:editId="589B7D46">
            <wp:extent cx="2438400" cy="579120"/>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579120"/>
                    </a:xfrm>
                    <a:prstGeom prst="rect">
                      <a:avLst/>
                    </a:prstGeom>
                    <a:noFill/>
                    <a:ln>
                      <a:noFill/>
                    </a:ln>
                  </pic:spPr>
                </pic:pic>
              </a:graphicData>
            </a:graphic>
          </wp:inline>
        </w:drawing>
      </w:r>
    </w:p>
    <w:p w14:paraId="6FA31B3B" w14:textId="77777777" w:rsidR="00516BD0" w:rsidRDefault="00516BD0" w:rsidP="00516BD0">
      <w:pPr>
        <w:pStyle w:val="Ttulo2Car"/>
        <w:jc w:val="both"/>
        <w:rPr>
          <w:b/>
          <w:bCs/>
          <w:lang w:val="es-CO"/>
        </w:rPr>
      </w:pPr>
    </w:p>
    <w:p w14:paraId="5F588E82" w14:textId="77777777" w:rsidR="00516BD0" w:rsidRDefault="00516BD0" w:rsidP="00516BD0">
      <w:pPr>
        <w:pStyle w:val="Ttulo2Car"/>
        <w:jc w:val="both"/>
        <w:rPr>
          <w:lang w:val="es-CO"/>
        </w:rPr>
      </w:pPr>
      <w:r>
        <w:rPr>
          <w:lang w:val="es-CO"/>
        </w:rPr>
        <w:t>La variable x(t) es la señal de entrada.</w:t>
      </w:r>
    </w:p>
    <w:p w14:paraId="635FF69A" w14:textId="3E345090" w:rsidR="00516BD0" w:rsidRDefault="00516BD0" w:rsidP="00516BD0">
      <w:pPr>
        <w:pStyle w:val="Ttulo2Car"/>
        <w:jc w:val="both"/>
        <w:rPr>
          <w:lang w:val="es-CO"/>
        </w:rPr>
      </w:pPr>
      <w:r>
        <w:rPr>
          <w:lang w:val="es-CO"/>
        </w:rPr>
        <w:t>La variable y(t) es la señal de salida.</w:t>
      </w:r>
    </w:p>
    <w:p w14:paraId="39FA051B" w14:textId="0F4C8A3B" w:rsidR="00DA05E7" w:rsidRDefault="00DA05E7" w:rsidP="00A551A3">
      <w:pPr>
        <w:jc w:val="both"/>
        <w:rPr>
          <w:rFonts w:eastAsiaTheme="minorEastAsia"/>
          <w:b/>
          <w:bCs/>
          <w:lang w:val="es-CO"/>
        </w:rPr>
      </w:pPr>
      <w:r>
        <w:rPr>
          <w:rFonts w:eastAsiaTheme="minorEastAsia"/>
          <w:lang w:val="es-CO"/>
        </w:rPr>
        <w:t>Si el sistema es lineal e invariante en el tiempo</w:t>
      </w:r>
      <w:r w:rsidR="00363C48">
        <w:rPr>
          <w:rFonts w:eastAsiaTheme="minorEastAsia"/>
          <w:lang w:val="es-CO"/>
        </w:rPr>
        <w:t xml:space="preserve"> </w:t>
      </w:r>
      <w:r w:rsidR="00363C48" w:rsidRPr="00363C48">
        <w:rPr>
          <w:rFonts w:eastAsiaTheme="minorEastAsia"/>
          <w:b/>
          <w:bCs/>
          <w:lang w:val="es-CO"/>
        </w:rPr>
        <w:t>(LTI)</w:t>
      </w:r>
      <w:r>
        <w:rPr>
          <w:rFonts w:eastAsiaTheme="minorEastAsia"/>
          <w:lang w:val="es-CO"/>
        </w:rPr>
        <w:t xml:space="preserve">, uno puede obtener la salida(respuesta) frente a cualquier entrada(estimulo), con la operación matemática conocida con el nombre de </w:t>
      </w:r>
      <w:r w:rsidRPr="00C72902">
        <w:rPr>
          <w:rFonts w:eastAsiaTheme="minorEastAsia"/>
          <w:b/>
          <w:bCs/>
          <w:lang w:val="es-CO"/>
        </w:rPr>
        <w:t>convoluci</w:t>
      </w:r>
      <w:r>
        <w:rPr>
          <w:rFonts w:eastAsiaTheme="minorEastAsia"/>
          <w:b/>
          <w:bCs/>
          <w:lang w:val="es-CO"/>
        </w:rPr>
        <w:t>ó</w:t>
      </w:r>
      <w:r w:rsidRPr="00C72902">
        <w:rPr>
          <w:rFonts w:eastAsiaTheme="minorEastAsia"/>
          <w:b/>
          <w:bCs/>
          <w:lang w:val="es-CO"/>
        </w:rPr>
        <w:t>n</w:t>
      </w:r>
      <w:r>
        <w:rPr>
          <w:rFonts w:eastAsiaTheme="minorEastAsia"/>
          <w:b/>
          <w:bCs/>
          <w:lang w:val="es-CO"/>
        </w:rPr>
        <w:t>.</w:t>
      </w:r>
    </w:p>
    <w:p w14:paraId="47A2B97F" w14:textId="331FF2A8" w:rsidR="00DA05E7" w:rsidRPr="00DA05E7" w:rsidRDefault="00DA05E7" w:rsidP="00DA05E7">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t</m:t>
              </m:r>
            </m:e>
          </m:d>
          <m:r>
            <w:rPr>
              <w:rFonts w:ascii="Cambria Math" w:hAnsi="Cambria Math"/>
              <w:lang w:val="es-CO"/>
            </w:rPr>
            <m:t>=u</m:t>
          </m:r>
          <m:d>
            <m:dPr>
              <m:ctrlPr>
                <w:rPr>
                  <w:rFonts w:ascii="Cambria Math" w:hAnsi="Cambria Math"/>
                  <w:i/>
                  <w:lang w:val="es-CO"/>
                </w:rPr>
              </m:ctrlPr>
            </m:dPr>
            <m:e>
              <m:r>
                <w:rPr>
                  <w:rFonts w:ascii="Cambria Math" w:hAnsi="Cambria Math"/>
                  <w:lang w:val="es-CO"/>
                </w:rPr>
                <m:t>t</m:t>
              </m:r>
            </m:e>
          </m:d>
          <m:r>
            <w:rPr>
              <w:rFonts w:ascii="Cambria Math" w:hAnsi="Cambria Math"/>
              <w:lang w:val="es-CO"/>
            </w:rPr>
            <m:t>*h</m:t>
          </m:r>
          <m:d>
            <m:dPr>
              <m:ctrlPr>
                <w:rPr>
                  <w:rFonts w:ascii="Cambria Math" w:hAnsi="Cambria Math"/>
                  <w:i/>
                  <w:lang w:val="es-CO"/>
                </w:rPr>
              </m:ctrlPr>
            </m:dPr>
            <m:e>
              <m:r>
                <w:rPr>
                  <w:rFonts w:ascii="Cambria Math" w:hAnsi="Cambria Math"/>
                  <w:lang w:val="es-CO"/>
                </w:rPr>
                <m:t>t</m:t>
              </m:r>
            </m:e>
          </m:d>
          <m:r>
            <w:rPr>
              <w:rFonts w:ascii="Cambria Math" w:hAnsi="Cambria Math"/>
              <w:lang w:val="es-CO"/>
            </w:rPr>
            <m:t>=</m:t>
          </m:r>
          <m:nary>
            <m:naryPr>
              <m:limLoc m:val="subSup"/>
              <m:ctrlPr>
                <w:rPr>
                  <w:rFonts w:ascii="Cambria Math" w:hAnsi="Cambria Math"/>
                  <w:i/>
                  <w:lang w:val="es-CO"/>
                </w:rPr>
              </m:ctrlPr>
            </m:naryPr>
            <m:sub>
              <m:r>
                <w:rPr>
                  <w:rFonts w:ascii="Cambria Math" w:hAnsi="Cambria Math"/>
                  <w:lang w:val="es-CO"/>
                </w:rPr>
                <m:t>-∞</m:t>
              </m:r>
            </m:sub>
            <m:sup>
              <m:r>
                <w:rPr>
                  <w:rFonts w:ascii="Cambria Math" w:hAnsi="Cambria Math"/>
                  <w:lang w:val="es-CO"/>
                </w:rPr>
                <m:t>∞</m:t>
              </m:r>
            </m:sup>
            <m:e>
              <m:r>
                <w:rPr>
                  <w:rFonts w:ascii="Cambria Math" w:hAnsi="Cambria Math"/>
                  <w:lang w:val="es-CO"/>
                </w:rPr>
                <m:t>u</m:t>
              </m:r>
              <m:d>
                <m:dPr>
                  <m:ctrlPr>
                    <w:rPr>
                      <w:rFonts w:ascii="Cambria Math" w:hAnsi="Cambria Math"/>
                      <w:i/>
                      <w:lang w:val="es-CO"/>
                    </w:rPr>
                  </m:ctrlPr>
                </m:dPr>
                <m:e>
                  <m:r>
                    <w:rPr>
                      <w:rFonts w:ascii="Cambria Math" w:hAnsi="Cambria Math"/>
                      <w:lang w:val="es-CO"/>
                    </w:rPr>
                    <m:t>τ</m:t>
                  </m:r>
                </m:e>
              </m:d>
              <m:r>
                <w:rPr>
                  <w:rFonts w:ascii="Cambria Math" w:hAnsi="Cambria Math"/>
                  <w:lang w:val="es-CO"/>
                </w:rPr>
                <m:t>h</m:t>
              </m:r>
              <m:d>
                <m:dPr>
                  <m:ctrlPr>
                    <w:rPr>
                      <w:rFonts w:ascii="Cambria Math" w:hAnsi="Cambria Math"/>
                      <w:i/>
                      <w:lang w:val="es-CO"/>
                    </w:rPr>
                  </m:ctrlPr>
                </m:dPr>
                <m:e>
                  <m:r>
                    <w:rPr>
                      <w:rFonts w:ascii="Cambria Math" w:hAnsi="Cambria Math"/>
                      <w:lang w:val="es-CO"/>
                    </w:rPr>
                    <m:t>t-τ</m:t>
                  </m:r>
                </m:e>
              </m:d>
              <m:r>
                <w:rPr>
                  <w:rFonts w:ascii="Cambria Math" w:hAnsi="Cambria Math"/>
                  <w:lang w:val="es-CO"/>
                </w:rPr>
                <m:t>dτ</m:t>
              </m:r>
            </m:e>
          </m:nary>
        </m:oMath>
      </m:oMathPara>
    </w:p>
    <w:p w14:paraId="09853001" w14:textId="3354739E" w:rsidR="00DA05E7" w:rsidRPr="00C72902" w:rsidRDefault="00DA05E7" w:rsidP="00DA05E7">
      <w:pPr>
        <w:rPr>
          <w:rFonts w:eastAsiaTheme="minorEastAsia"/>
          <w:lang w:val="es-CO"/>
        </w:rPr>
      </w:pPr>
      <w:r>
        <w:rPr>
          <w:rFonts w:eastAsiaTheme="minorEastAsia"/>
          <w:lang w:val="es-CO"/>
        </w:rPr>
        <w:t>Donde h(t) es la respuesta al impulso del sistema.</w:t>
      </w:r>
    </w:p>
    <w:p w14:paraId="48B30B10" w14:textId="77777777" w:rsidR="00DA05E7" w:rsidRPr="00C72902" w:rsidRDefault="00DA05E7" w:rsidP="00DA05E7">
      <w:pPr>
        <w:rPr>
          <w:lang w:val="es-CO"/>
        </w:rPr>
      </w:pPr>
      <w:r>
        <w:rPr>
          <w:rFonts w:eastAsiaTheme="minorEastAsia"/>
          <w:lang w:val="es-CO"/>
        </w:rPr>
        <w:t>Vamos a usar la transformada de Laplace unilateral:</w:t>
      </w:r>
    </w:p>
    <w:p w14:paraId="17BC3B0F" w14:textId="77777777" w:rsidR="00DA05E7" w:rsidRPr="00C72902" w:rsidRDefault="00DA05E7" w:rsidP="00DA05E7">
      <w:pPr>
        <w:jc w:val="both"/>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e>
          </m:d>
          <m:r>
            <w:rPr>
              <w:rFonts w:ascii="Cambria Math" w:hAnsi="Cambria Math"/>
              <w:lang w:val="es-CO"/>
            </w:rPr>
            <m:t>=</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dt</m:t>
              </m:r>
            </m:e>
          </m:nary>
          <m:r>
            <w:rPr>
              <w:rFonts w:ascii="Cambria Math" w:hAnsi="Cambria Math"/>
              <w:lang w:val="es-CO"/>
            </w:rPr>
            <m:t>=X(s)</m:t>
          </m:r>
        </m:oMath>
      </m:oMathPara>
    </w:p>
    <w:p w14:paraId="2B32648D" w14:textId="77777777" w:rsidR="00DA05E7" w:rsidRPr="00C72902" w:rsidRDefault="00DA05E7" w:rsidP="00DA05E7">
      <w:pPr>
        <w:jc w:val="both"/>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lang w:val="es-CO"/>
                    </w:rPr>
                  </m:ctrlPr>
                </m:dPr>
                <m:e>
                  <m:r>
                    <w:rPr>
                      <w:rFonts w:ascii="Cambria Math" w:hAnsi="Cambria Math"/>
                      <w:lang w:val="es-CO"/>
                    </w:rPr>
                    <m:t>t</m:t>
                  </m:r>
                </m:e>
              </m:d>
            </m:e>
          </m:d>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u</m:t>
              </m:r>
              <m:d>
                <m:dPr>
                  <m:ctrlPr>
                    <w:rPr>
                      <w:rFonts w:ascii="Cambria Math" w:hAnsi="Cambria Math"/>
                      <w:i/>
                      <w:lang w:val="es-CO"/>
                    </w:rPr>
                  </m:ctrlPr>
                </m:dPr>
                <m:e>
                  <m:r>
                    <w:rPr>
                      <w:rFonts w:ascii="Cambria Math" w:hAnsi="Cambria Math"/>
                      <w:lang w:val="es-CO"/>
                    </w:rPr>
                    <m:t>t</m:t>
                  </m:r>
                </m:e>
              </m:d>
              <m:r>
                <w:rPr>
                  <w:rFonts w:ascii="Cambria Math" w:hAnsi="Cambria Math"/>
                  <w:lang w:val="es-CO"/>
                </w:rPr>
                <m:t>*h(t)</m:t>
              </m:r>
            </m:e>
          </m:d>
          <m:r>
            <w:rPr>
              <w:rFonts w:ascii="Cambria Math" w:hAnsi="Cambria Math"/>
              <w:lang w:val="es-CO"/>
            </w:rPr>
            <m:t>=U</m:t>
          </m:r>
          <m:d>
            <m:dPr>
              <m:ctrlPr>
                <w:rPr>
                  <w:rFonts w:ascii="Cambria Math" w:hAnsi="Cambria Math"/>
                  <w:i/>
                  <w:lang w:val="es-CO"/>
                </w:rPr>
              </m:ctrlPr>
            </m:dPr>
            <m:e>
              <m:r>
                <w:rPr>
                  <w:rFonts w:ascii="Cambria Math" w:hAnsi="Cambria Math"/>
                  <w:lang w:val="es-CO"/>
                </w:rPr>
                <m:t>s</m:t>
              </m:r>
            </m:e>
          </m:d>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=Y(s)</m:t>
          </m:r>
        </m:oMath>
      </m:oMathPara>
    </w:p>
    <w:p w14:paraId="007D92A9" w14:textId="1785164A" w:rsidR="00DA05E7" w:rsidRPr="00B8122A" w:rsidRDefault="00DA05E7" w:rsidP="00DA05E7">
      <w:pPr>
        <w:jc w:val="both"/>
        <w:rPr>
          <w:rFonts w:eastAsiaTheme="minorEastAsia"/>
          <w:b/>
          <w:lang w:val="es-CO"/>
        </w:rPr>
      </w:pPr>
      <m:oMathPara>
        <m:oMath>
          <m:borderBox>
            <m:borderBoxPr>
              <m:ctrlPr>
                <w:rPr>
                  <w:rFonts w:ascii="Cambria Math" w:hAnsi="Cambria Math"/>
                  <w:b/>
                  <w:bCs/>
                  <w:i/>
                  <w:lang w:val="es-CO"/>
                </w:rPr>
              </m:ctrlPr>
            </m:borderBoxPr>
            <m:e>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s</m:t>
                      </m:r>
                    </m:e>
                  </m:d>
                </m:num>
                <m:den>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s</m:t>
                      </m:r>
                    </m:e>
                  </m:d>
                </m:den>
              </m:f>
            </m:e>
          </m:borderBox>
          <m:r>
            <m:rPr>
              <m:sty m:val="bi"/>
            </m:rPr>
            <w:rPr>
              <w:rFonts w:ascii="Cambria Math" w:hAnsi="Cambria Math"/>
              <w:lang w:val="es-CO"/>
            </w:rPr>
            <m:t xml:space="preserve"> Función de transferencia</m:t>
          </m:r>
        </m:oMath>
      </m:oMathPara>
    </w:p>
    <w:p w14:paraId="1E013CE3" w14:textId="77777777" w:rsidR="00B8122A" w:rsidRDefault="00B8122A" w:rsidP="00B8122A">
      <w:pPr>
        <w:jc w:val="both"/>
        <w:rPr>
          <w:lang w:val="es-CO"/>
        </w:rPr>
      </w:pPr>
      <w:r>
        <w:rPr>
          <w:lang w:val="es-CO"/>
        </w:rPr>
        <w:t>Comentarios:</w:t>
      </w:r>
    </w:p>
    <w:p w14:paraId="3089A3DC" w14:textId="14BA22D3" w:rsidR="00B8122A" w:rsidRDefault="00B8122A" w:rsidP="00B8122A">
      <w:pPr>
        <w:pStyle w:val="Ttulo2Car"/>
        <w:numPr>
          <w:ilvl w:val="0"/>
          <w:numId w:val="2"/>
        </w:numPr>
        <w:jc w:val="both"/>
        <w:rPr>
          <w:lang w:val="es-CO"/>
        </w:rPr>
      </w:pPr>
      <w:r>
        <w:rPr>
          <w:lang w:val="es-CO"/>
        </w:rPr>
        <w:t xml:space="preserve">Una función de transferencia es un modelo matemático </w:t>
      </w:r>
      <w:r w:rsidR="00E21363">
        <w:rPr>
          <w:lang w:val="es-CO"/>
        </w:rPr>
        <w:t>que</w:t>
      </w:r>
      <w:r>
        <w:rPr>
          <w:lang w:val="es-CO"/>
        </w:rPr>
        <w:t xml:space="preserve"> nos permite expresar la ecuación diferencial que relaciona la variable de salida con la variable de entrada.</w:t>
      </w:r>
    </w:p>
    <w:p w14:paraId="2B600F22" w14:textId="77777777" w:rsidR="00B8122A" w:rsidRDefault="00B8122A" w:rsidP="00B8122A">
      <w:pPr>
        <w:pStyle w:val="Ttulo2Car"/>
        <w:numPr>
          <w:ilvl w:val="0"/>
          <w:numId w:val="2"/>
        </w:numPr>
        <w:jc w:val="both"/>
        <w:rPr>
          <w:lang w:val="es-CO"/>
        </w:rPr>
      </w:pPr>
      <w:r>
        <w:rPr>
          <w:lang w:val="es-CO"/>
        </w:rPr>
        <w:t>Esta función es independiente de la magnitud y naturaleza de las señales de excitación, es una propiedad propia del sistema.</w:t>
      </w:r>
    </w:p>
    <w:p w14:paraId="1F314785" w14:textId="77777777" w:rsidR="00B8122A" w:rsidRDefault="00B8122A" w:rsidP="00B8122A">
      <w:pPr>
        <w:pStyle w:val="Ttulo2Car"/>
        <w:numPr>
          <w:ilvl w:val="0"/>
          <w:numId w:val="2"/>
        </w:numPr>
        <w:jc w:val="both"/>
        <w:rPr>
          <w:lang w:val="es-CO"/>
        </w:rPr>
      </w:pPr>
      <w:r>
        <w:rPr>
          <w:lang w:val="es-CO"/>
        </w:rPr>
        <w:t>No proporciona información acerca de la estructura física del sistema, podemos obtener funciones idénticas de muchos sistemas físicamente diferentes.</w:t>
      </w:r>
    </w:p>
    <w:p w14:paraId="40918DB0" w14:textId="77777777" w:rsidR="00B8122A" w:rsidRDefault="00B8122A" w:rsidP="00B8122A">
      <w:pPr>
        <w:pStyle w:val="Ttulo2Car"/>
        <w:numPr>
          <w:ilvl w:val="0"/>
          <w:numId w:val="2"/>
        </w:numPr>
        <w:jc w:val="both"/>
        <w:rPr>
          <w:lang w:val="es-CO"/>
        </w:rPr>
      </w:pPr>
      <w:r>
        <w:rPr>
          <w:lang w:val="es-CO"/>
        </w:rPr>
        <w:t>Permite comprender el comportamiento del sistema.</w:t>
      </w:r>
    </w:p>
    <w:p w14:paraId="70CC879D" w14:textId="0E8DAD5A" w:rsidR="00B8122A" w:rsidRDefault="00B8122A" w:rsidP="00B8122A">
      <w:pPr>
        <w:pStyle w:val="Ttulo2Car"/>
        <w:numPr>
          <w:ilvl w:val="0"/>
          <w:numId w:val="2"/>
        </w:numPr>
        <w:jc w:val="both"/>
        <w:rPr>
          <w:lang w:val="es-CO"/>
        </w:rPr>
      </w:pPr>
      <w:r>
        <w:rPr>
          <w:lang w:val="es-CO"/>
        </w:rPr>
        <w:t>Proporciona una descripción completa de las características dinámicas del sistema.</w:t>
      </w:r>
    </w:p>
    <w:p w14:paraId="062F8823" w14:textId="77777777" w:rsidR="00B8122A" w:rsidRPr="00B8122A" w:rsidRDefault="00B8122A" w:rsidP="00B8122A">
      <w:pPr>
        <w:jc w:val="both"/>
        <w:rPr>
          <w:b/>
          <w:bCs/>
          <w:lang w:val="es-CO"/>
        </w:rPr>
      </w:pPr>
      <w:r w:rsidRPr="00B8122A">
        <w:rPr>
          <w:b/>
          <w:bCs/>
          <w:lang w:val="es-CO"/>
        </w:rPr>
        <w:t>Polinomio característico:</w:t>
      </w:r>
    </w:p>
    <w:p w14:paraId="07C054ED" w14:textId="77777777" w:rsidR="00B8122A" w:rsidRPr="008720F8" w:rsidRDefault="00B8122A" w:rsidP="00B8122A">
      <w:pPr>
        <w:jc w:val="both"/>
        <w:rPr>
          <w:rFonts w:eastAsiaTheme="minorEastAsia"/>
          <w:lang w:val="es-CO"/>
        </w:rPr>
      </w:pPr>
      <w:r>
        <w:rPr>
          <w:rFonts w:eastAsiaTheme="minorEastAsia"/>
          <w:lang w:val="es-CO"/>
        </w:rPr>
        <w:t>Dado la FT:</w:t>
      </w:r>
    </w:p>
    <w:p w14:paraId="7886AB3C" w14:textId="77777777" w:rsidR="00B8122A" w:rsidRPr="008E2488" w:rsidRDefault="00B8122A" w:rsidP="00B8122A">
      <w:pPr>
        <w:jc w:val="both"/>
        <w:rPr>
          <w:rFonts w:eastAsiaTheme="minorEastAsia"/>
          <w:lang w:val="es-CO"/>
        </w:rPr>
      </w:pPr>
      <m:oMathPara>
        <m:oMath>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N</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oMath>
      </m:oMathPara>
    </w:p>
    <w:p w14:paraId="61642444" w14:textId="77777777" w:rsidR="00B8122A" w:rsidRPr="008E2488" w:rsidRDefault="00B8122A" w:rsidP="00B8122A">
      <w:pPr>
        <w:jc w:val="both"/>
        <w:rPr>
          <w:rFonts w:eastAsiaTheme="minorEastAsia"/>
          <w:lang w:val="es-CO"/>
        </w:rPr>
      </w:pPr>
      <w:r>
        <w:rPr>
          <w:rFonts w:eastAsiaTheme="minorEastAsia"/>
          <w:lang w:val="es-CO"/>
        </w:rPr>
        <w:lastRenderedPageBreak/>
        <w:t xml:space="preserve">N(s) y D(s) son funciones polinómicas en términos de la variable </w:t>
      </w:r>
      <w:r w:rsidRPr="00B8122A">
        <w:rPr>
          <w:rFonts w:eastAsiaTheme="minorEastAsia"/>
          <w:b/>
          <w:bCs/>
          <w:lang w:val="es-CO"/>
        </w:rPr>
        <w:t>s</w:t>
      </w:r>
      <w:r>
        <w:rPr>
          <w:rFonts w:eastAsiaTheme="minorEastAsia"/>
          <w:lang w:val="es-CO"/>
        </w:rPr>
        <w:t>. El polinomio característico es el denominador de mi función de transferencia, es decir D(s) es mi polinomio característico.</w:t>
      </w:r>
    </w:p>
    <w:p w14:paraId="59D02E20" w14:textId="77777777" w:rsidR="00B8122A" w:rsidRDefault="00B8122A" w:rsidP="00B8122A">
      <w:pPr>
        <w:jc w:val="both"/>
        <w:rPr>
          <w:rFonts w:eastAsiaTheme="minorEastAsia"/>
          <w:b/>
          <w:bCs/>
          <w:lang w:val="es-CO"/>
        </w:rPr>
      </w:pPr>
      <w:r>
        <w:rPr>
          <w:rFonts w:eastAsiaTheme="minorEastAsia"/>
          <w:b/>
          <w:bCs/>
          <w:lang w:val="es-CO"/>
        </w:rPr>
        <w:t>Ecuación característica:</w:t>
      </w:r>
    </w:p>
    <w:p w14:paraId="22867145" w14:textId="77777777" w:rsidR="00B8122A" w:rsidRDefault="00B8122A" w:rsidP="00B8122A">
      <w:pPr>
        <w:jc w:val="both"/>
        <w:rPr>
          <w:rFonts w:eastAsiaTheme="minorEastAsia"/>
          <w:lang w:val="es-CO"/>
        </w:rPr>
      </w:pPr>
      <m:oMathPara>
        <m:oMath>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=0</m:t>
          </m:r>
        </m:oMath>
      </m:oMathPara>
    </w:p>
    <w:p w14:paraId="1AB43045" w14:textId="77777777" w:rsidR="00B8122A" w:rsidRDefault="00B8122A" w:rsidP="00B8122A">
      <w:pPr>
        <w:jc w:val="both"/>
        <w:rPr>
          <w:rFonts w:eastAsiaTheme="minorEastAsia"/>
          <w:b/>
          <w:bCs/>
          <w:lang w:val="es-CO"/>
        </w:rPr>
      </w:pPr>
      <w:r>
        <w:rPr>
          <w:rFonts w:eastAsiaTheme="minorEastAsia"/>
          <w:b/>
          <w:bCs/>
          <w:lang w:val="es-CO"/>
        </w:rPr>
        <w:t>Polos y ceros:</w:t>
      </w:r>
    </w:p>
    <w:p w14:paraId="0DAC967E" w14:textId="77777777" w:rsidR="00B8122A" w:rsidRDefault="00B8122A" w:rsidP="00B8122A">
      <w:pPr>
        <w:jc w:val="both"/>
        <w:rPr>
          <w:rFonts w:eastAsiaTheme="minorEastAsia"/>
          <w:lang w:val="es-CO"/>
        </w:rPr>
      </w:pPr>
      <w:r>
        <w:rPr>
          <w:rFonts w:eastAsiaTheme="minorEastAsia"/>
          <w:lang w:val="es-CO"/>
        </w:rPr>
        <w:t>Los polos son las raíces del polinomio característico, es decir es la solución de la e</w:t>
      </w:r>
      <w:r w:rsidRPr="007957B2">
        <w:rPr>
          <w:rFonts w:eastAsiaTheme="minorEastAsia"/>
          <w:lang w:val="es-CO"/>
        </w:rPr>
        <w:t>cuación característica</w:t>
      </w:r>
      <w:r>
        <w:rPr>
          <w:rFonts w:eastAsiaTheme="minorEastAsia"/>
          <w:lang w:val="es-CO"/>
        </w:rPr>
        <w:t>.</w:t>
      </w:r>
    </w:p>
    <w:p w14:paraId="311627EE" w14:textId="77777777" w:rsidR="00B8122A" w:rsidRPr="007957B2" w:rsidRDefault="00B8122A" w:rsidP="00B8122A">
      <w:pPr>
        <w:jc w:val="both"/>
        <w:rPr>
          <w:rFonts w:eastAsiaTheme="minorEastAsia"/>
          <w:lang w:val="es-CO"/>
        </w:rPr>
      </w:pPr>
      <w:r>
        <w:rPr>
          <w:rFonts w:eastAsiaTheme="minorEastAsia"/>
          <w:lang w:val="es-CO"/>
        </w:rPr>
        <w:t xml:space="preserve">Los ceros son las raíces del numerador, es decir se resuelva la ecuación </w:t>
      </w:r>
      <m:oMath>
        <m:r>
          <w:rPr>
            <w:rFonts w:ascii="Cambria Math" w:hAnsi="Cambria Math"/>
            <w:lang w:val="es-CO"/>
          </w:rPr>
          <m:t>N</m:t>
        </m:r>
        <m:d>
          <m:dPr>
            <m:ctrlPr>
              <w:rPr>
                <w:rFonts w:ascii="Cambria Math" w:hAnsi="Cambria Math"/>
                <w:i/>
                <w:lang w:val="es-CO"/>
              </w:rPr>
            </m:ctrlPr>
          </m:dPr>
          <m:e>
            <m:r>
              <w:rPr>
                <w:rFonts w:ascii="Cambria Math" w:hAnsi="Cambria Math"/>
                <w:lang w:val="es-CO"/>
              </w:rPr>
              <m:t>s</m:t>
            </m:r>
          </m:e>
        </m:d>
        <m:r>
          <w:rPr>
            <w:rFonts w:ascii="Cambria Math" w:hAnsi="Cambria Math"/>
            <w:lang w:val="es-CO"/>
          </w:rPr>
          <m:t>=0</m:t>
        </m:r>
      </m:oMath>
      <w:r>
        <w:rPr>
          <w:rFonts w:eastAsiaTheme="minorEastAsia"/>
          <w:lang w:val="es-CO"/>
        </w:rPr>
        <w:t>.</w:t>
      </w:r>
    </w:p>
    <w:p w14:paraId="3A06AC3B" w14:textId="77777777" w:rsidR="00B8122A" w:rsidRDefault="00B8122A" w:rsidP="00B8122A">
      <w:pPr>
        <w:jc w:val="both"/>
        <w:rPr>
          <w:rFonts w:eastAsiaTheme="minorEastAsia"/>
          <w:b/>
          <w:bCs/>
          <w:lang w:val="es-CO"/>
        </w:rPr>
      </w:pPr>
      <w:r>
        <w:rPr>
          <w:rFonts w:eastAsiaTheme="minorEastAsia"/>
          <w:b/>
          <w:bCs/>
          <w:lang w:val="es-CO"/>
        </w:rPr>
        <w:t>Estabilidad:</w:t>
      </w:r>
    </w:p>
    <w:p w14:paraId="2D0A13F3" w14:textId="77777777" w:rsidR="00B8122A" w:rsidRPr="00113C24" w:rsidRDefault="00B8122A" w:rsidP="00B8122A">
      <w:pPr>
        <w:jc w:val="both"/>
        <w:rPr>
          <w:rFonts w:eastAsiaTheme="minorEastAsia"/>
          <w:lang w:val="es-CO"/>
        </w:rPr>
      </w:pPr>
      <w:r>
        <w:rPr>
          <w:rFonts w:eastAsiaTheme="minorEastAsia"/>
          <w:lang w:val="es-CO"/>
        </w:rPr>
        <w:t xml:space="preserve">Un sistema es estable si todas las partes reales de los polos </w:t>
      </w:r>
      <w:proofErr w:type="gramStart"/>
      <w:r>
        <w:rPr>
          <w:rFonts w:eastAsiaTheme="minorEastAsia"/>
          <w:lang w:val="es-CO"/>
        </w:rPr>
        <w:t>del mismo</w:t>
      </w:r>
      <w:proofErr w:type="gramEnd"/>
      <w:r>
        <w:rPr>
          <w:rFonts w:eastAsiaTheme="minorEastAsia"/>
          <w:lang w:val="es-CO"/>
        </w:rPr>
        <w:t xml:space="preserve"> son menores que 0.</w:t>
      </w:r>
    </w:p>
    <w:p w14:paraId="00EB2329" w14:textId="77777777" w:rsidR="001303B4" w:rsidRDefault="001303B4" w:rsidP="001303B4">
      <w:pPr>
        <w:pStyle w:val="Ttulo2Car"/>
        <w:jc w:val="both"/>
        <w:rPr>
          <w:rFonts w:eastAsiaTheme="minorEastAsia"/>
          <w:b/>
          <w:bCs/>
          <w:iCs/>
          <w:lang w:val="es-CO"/>
        </w:rPr>
      </w:pPr>
      <w:r>
        <w:rPr>
          <w:rFonts w:eastAsiaTheme="minorEastAsia"/>
          <w:b/>
          <w:bCs/>
          <w:iCs/>
          <w:lang w:val="es-CO"/>
        </w:rPr>
        <w:t>Circuito RLC:</w:t>
      </w:r>
    </w:p>
    <w:p w14:paraId="57B0919E" w14:textId="77777777" w:rsidR="001303B4" w:rsidRDefault="001303B4" w:rsidP="001303B4">
      <w:pPr>
        <w:pStyle w:val="Ttulo2Car"/>
        <w:jc w:val="both"/>
        <w:rPr>
          <w:rFonts w:eastAsiaTheme="minorEastAsia"/>
          <w:b/>
          <w:bCs/>
          <w:iCs/>
          <w:lang w:val="es-CO"/>
        </w:rPr>
      </w:pPr>
      <w:r>
        <w:rPr>
          <w:noProof/>
        </w:rPr>
        <w:drawing>
          <wp:inline distT="0" distB="0" distL="0" distR="0" wp14:anchorId="3B1E9CFE" wp14:editId="20797CC0">
            <wp:extent cx="3848100" cy="1751143"/>
            <wp:effectExtent l="0" t="0" r="0" b="1905"/>
            <wp:docPr id="13" name="Imagen 1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con confianza media"/>
                    <pic:cNvPicPr/>
                  </pic:nvPicPr>
                  <pic:blipFill>
                    <a:blip r:embed="rId6"/>
                    <a:stretch>
                      <a:fillRect/>
                    </a:stretch>
                  </pic:blipFill>
                  <pic:spPr>
                    <a:xfrm>
                      <a:off x="0" y="0"/>
                      <a:ext cx="3866023" cy="1759299"/>
                    </a:xfrm>
                    <a:prstGeom prst="rect">
                      <a:avLst/>
                    </a:prstGeom>
                  </pic:spPr>
                </pic:pic>
              </a:graphicData>
            </a:graphic>
          </wp:inline>
        </w:drawing>
      </w:r>
    </w:p>
    <w:p w14:paraId="2BCF3D4E" w14:textId="77777777" w:rsidR="001303B4" w:rsidRPr="007F2EA3" w:rsidRDefault="001303B4" w:rsidP="001303B4">
      <w:pPr>
        <w:pStyle w:val="Ttulo2Car"/>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86FB5A6" w14:textId="77777777" w:rsidR="001303B4" w:rsidRPr="007F2EA3" w:rsidRDefault="001303B4" w:rsidP="001303B4">
      <w:pPr>
        <w:pStyle w:val="Ttulo2Ca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R</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C</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L</m:t>
              </m:r>
            </m:sub>
          </m:sSub>
        </m:oMath>
      </m:oMathPara>
    </w:p>
    <w:p w14:paraId="009872C2" w14:textId="77777777" w:rsidR="001303B4" w:rsidRPr="007F2EA3" w:rsidRDefault="001303B4" w:rsidP="001303B4">
      <w:pPr>
        <w:pStyle w:val="Ttulo2Car"/>
        <w:jc w:val="both"/>
        <w:rPr>
          <w:rFonts w:eastAsiaTheme="minorEastAsia"/>
          <w:iCs/>
          <w:lang w:val="es-CO"/>
        </w:rPr>
      </w:pPr>
    </w:p>
    <w:p w14:paraId="73771A98" w14:textId="77777777" w:rsidR="001303B4" w:rsidRPr="007F2EA3" w:rsidRDefault="001303B4" w:rsidP="001303B4">
      <w:pPr>
        <w:pStyle w:val="Ttulo2Car"/>
        <w:jc w:val="both"/>
        <w:rPr>
          <w:rFonts w:eastAsiaTheme="minorEastAsia"/>
          <w:b/>
          <w:bCs/>
          <w:lang w:val="es-CO"/>
        </w:rPr>
      </w:pPr>
      <m:oMathPara>
        <m:oMath>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t</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num>
            <m:den>
              <m:r>
                <m:rPr>
                  <m:sty m:val="bi"/>
                </m:rPr>
                <w:rPr>
                  <w:rFonts w:ascii="Cambria Math" w:eastAsiaTheme="minorEastAsia" w:hAnsi="Cambria Math"/>
                  <w:lang w:val="es-CO"/>
                </w:rPr>
                <m:t>R</m:t>
              </m:r>
            </m:den>
          </m:f>
          <m:r>
            <m:rPr>
              <m:sty m:val="bi"/>
            </m:rPr>
            <w:rPr>
              <w:rFonts w:ascii="Cambria Math" w:eastAsiaTheme="minorEastAsia" w:hAnsi="Cambria Math"/>
              <w:lang w:val="es-CO"/>
            </w:rPr>
            <m:t>+C</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d</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num>
            <m:den>
              <m:r>
                <m:rPr>
                  <m:sty m:val="bi"/>
                </m:rPr>
                <w:rPr>
                  <w:rFonts w:ascii="Cambria Math" w:eastAsiaTheme="minorEastAsia" w:hAnsi="Cambria Math"/>
                  <w:lang w:val="es-CO"/>
                </w:rPr>
                <m:t>dt</m:t>
              </m:r>
            </m:den>
          </m:f>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m:t>
              </m:r>
            </m:den>
          </m:f>
          <m:nary>
            <m:naryPr>
              <m:limLoc m:val="undOvr"/>
              <m:subHide m:val="1"/>
              <m:supHide m:val="1"/>
              <m:ctrlPr>
                <w:rPr>
                  <w:rFonts w:ascii="Cambria Math" w:eastAsiaTheme="minorEastAsia" w:hAnsi="Cambria Math"/>
                  <w:b/>
                  <w:bCs/>
                  <w:i/>
                  <w:iCs/>
                  <w:lang w:val="es-CO"/>
                </w:rPr>
              </m:ctrlPr>
            </m:naryPr>
            <m:sub/>
            <m:sup/>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(t)</m:t>
              </m:r>
            </m:e>
          </m:nary>
          <m:r>
            <m:rPr>
              <m:sty m:val="bi"/>
            </m:rPr>
            <w:rPr>
              <w:rFonts w:ascii="Cambria Math" w:eastAsiaTheme="minorEastAsia" w:hAnsi="Cambria Math"/>
              <w:lang w:val="es-CO"/>
            </w:rPr>
            <m:t>dt</m:t>
          </m:r>
        </m:oMath>
      </m:oMathPara>
    </w:p>
    <w:p w14:paraId="3B443A2C" w14:textId="77777777" w:rsidR="001303B4" w:rsidRPr="007F2EA3" w:rsidRDefault="001303B4" w:rsidP="001303B4">
      <w:pPr>
        <w:pStyle w:val="Ttulo2Ca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num>
            <m:den>
              <m:r>
                <w:rPr>
                  <w:rFonts w:ascii="Cambria Math" w:eastAsiaTheme="minorEastAsia" w:hAnsi="Cambria Math"/>
                  <w:lang w:val="es-CO"/>
                </w:rPr>
                <m:t>R</m:t>
              </m:r>
            </m:den>
          </m:f>
          <m:r>
            <w:rPr>
              <w:rFonts w:ascii="Cambria Math" w:eastAsiaTheme="minorEastAsia" w:hAnsi="Cambria Math"/>
              <w:lang w:val="es-CO"/>
            </w:rPr>
            <m:t>+Cs</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Ls</m:t>
              </m:r>
            </m:den>
          </m:f>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oMath>
      </m:oMathPara>
    </w:p>
    <w:p w14:paraId="4378803A" w14:textId="59A8BB68" w:rsidR="001303B4" w:rsidRPr="007F2EA3" w:rsidRDefault="001303B4" w:rsidP="001303B4">
      <w:pPr>
        <w:pStyle w:val="Ttulo2Ca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i/>
                  <w:iCs/>
                  <w:lang w:val="es-CO"/>
                </w:rPr>
              </m:ctrlPr>
            </m:dPr>
            <m:e>
              <m:r>
                <w:rPr>
                  <w:rFonts w:ascii="Cambria Math" w:eastAsiaTheme="minorEastAsia" w:hAnsi="Cambria Math"/>
                  <w:lang w:val="es-CO"/>
                </w:rPr>
                <m:t>s</m:t>
              </m:r>
            </m:e>
          </m:d>
          <m:d>
            <m:dPr>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R</m:t>
                  </m:r>
                </m:den>
              </m:f>
              <m:r>
                <w:rPr>
                  <w:rFonts w:ascii="Cambria Math" w:eastAsiaTheme="minorEastAsia" w:hAnsi="Cambria Math"/>
                  <w:lang w:val="es-CO"/>
                </w:rPr>
                <m:t>+Cs+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Ls</m:t>
                  </m:r>
                </m:den>
              </m:f>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i/>
                  <w:iCs/>
                  <w:lang w:val="es-CO"/>
                </w:rPr>
              </m:ctrlPr>
            </m:dPr>
            <m:e>
              <m:r>
                <w:rPr>
                  <w:rFonts w:ascii="Cambria Math" w:eastAsiaTheme="minorEastAsia" w:hAnsi="Cambria Math"/>
                  <w:lang w:val="es-CO"/>
                </w:rPr>
                <m:t>s</m:t>
              </m:r>
            </m:e>
          </m:d>
          <m:d>
            <m:dPr>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color w:val="FF0000"/>
                      <w:lang w:val="es-CO"/>
                    </w:rPr>
                    <m:t>Ls</m:t>
                  </m:r>
                </m:num>
                <m:den>
                  <m:r>
                    <w:rPr>
                      <w:rFonts w:ascii="Cambria Math" w:eastAsiaTheme="minorEastAsia" w:hAnsi="Cambria Math"/>
                      <w:lang w:val="es-CO"/>
                    </w:rPr>
                    <m:t>R</m:t>
                  </m:r>
                  <m:r>
                    <w:rPr>
                      <w:rFonts w:ascii="Cambria Math" w:eastAsiaTheme="minorEastAsia" w:hAnsi="Cambria Math"/>
                      <w:color w:val="FF0000"/>
                      <w:lang w:val="es-CO"/>
                    </w:rPr>
                    <m:t>Ls</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Cs</m:t>
                  </m:r>
                  <m:r>
                    <w:rPr>
                      <w:rFonts w:ascii="Cambria Math" w:eastAsiaTheme="minorEastAsia" w:hAnsi="Cambria Math"/>
                      <w:color w:val="FF0000"/>
                      <w:lang w:val="es-CO"/>
                    </w:rPr>
                    <m:t>RLs</m:t>
                  </m:r>
                </m:num>
                <m:den>
                  <m:r>
                    <w:rPr>
                      <w:rFonts w:ascii="Cambria Math" w:eastAsiaTheme="minorEastAsia" w:hAnsi="Cambria Math"/>
                      <w:color w:val="FF0000"/>
                      <w:lang w:val="es-CO"/>
                    </w:rPr>
                    <m:t>RLs</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color w:val="FF0000"/>
                      <w:lang w:val="es-CO"/>
                    </w:rPr>
                    <m:t>R</m:t>
                  </m:r>
                </m:num>
                <m:den>
                  <m:r>
                    <w:rPr>
                      <w:rFonts w:ascii="Cambria Math" w:eastAsiaTheme="minorEastAsia" w:hAnsi="Cambria Math"/>
                      <w:color w:val="FF0000"/>
                      <w:lang w:val="es-CO"/>
                    </w:rPr>
                    <m:t>R</m:t>
                  </m:r>
                  <m:r>
                    <w:rPr>
                      <w:rFonts w:ascii="Cambria Math" w:eastAsiaTheme="minorEastAsia" w:hAnsi="Cambria Math"/>
                      <w:lang w:val="es-CO"/>
                    </w:rPr>
                    <m:t>Ls</m:t>
                  </m:r>
                </m:den>
              </m:f>
            </m:e>
          </m:d>
        </m:oMath>
      </m:oMathPara>
    </w:p>
    <w:p w14:paraId="00DC0D89" w14:textId="77777777" w:rsidR="001303B4" w:rsidRPr="007F2EA3" w:rsidRDefault="001303B4" w:rsidP="001303B4">
      <w:pPr>
        <w:pStyle w:val="Ttulo2Ca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i/>
                  <w:iCs/>
                  <w:lang w:val="es-CO"/>
                </w:rPr>
              </m:ctrlPr>
            </m:dPr>
            <m:e>
              <m:r>
                <w:rPr>
                  <w:rFonts w:ascii="Cambria Math" w:eastAsiaTheme="minorEastAsia" w:hAnsi="Cambria Math"/>
                  <w:lang w:val="es-CO"/>
                </w:rPr>
                <m:t>s</m:t>
              </m:r>
            </m:e>
          </m:d>
          <m:d>
            <m:dPr>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Ls+RLC</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+R</m:t>
                  </m:r>
                </m:num>
                <m:den>
                  <m:r>
                    <w:rPr>
                      <w:rFonts w:ascii="Cambria Math" w:eastAsiaTheme="minorEastAsia" w:hAnsi="Cambria Math"/>
                      <w:lang w:val="es-CO"/>
                    </w:rPr>
                    <m:t>RLs</m:t>
                  </m:r>
                </m:den>
              </m:f>
            </m:e>
          </m:d>
        </m:oMath>
      </m:oMathPara>
    </w:p>
    <w:p w14:paraId="14FFF9CB" w14:textId="77777777" w:rsidR="001303B4" w:rsidRPr="00A1172D" w:rsidRDefault="001303B4" w:rsidP="001303B4">
      <w:pPr>
        <w:pStyle w:val="Ttulo2Car"/>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sSub>
                <m:sSubPr>
                  <m:ctrlPr>
                    <w:rPr>
                      <w:rFonts w:ascii="Cambria Math" w:eastAsiaTheme="minorEastAsia" w:hAnsi="Cambria Math"/>
                      <w:b/>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I</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i/>
                  <w:lang w:val="es-CO"/>
                </w:rPr>
              </m:ctrlPr>
            </m:fPr>
            <m:num>
              <m:r>
                <m:rPr>
                  <m:sty m:val="bi"/>
                </m:rPr>
                <w:rPr>
                  <w:rFonts w:ascii="Cambria Math" w:eastAsiaTheme="minorEastAsia" w:hAnsi="Cambria Math"/>
                  <w:lang w:val="es-CO"/>
                </w:rPr>
                <m:t>RLs</m:t>
              </m:r>
            </m:num>
            <m:den>
              <m:r>
                <m:rPr>
                  <m:sty m:val="bi"/>
                </m:rPr>
                <w:rPr>
                  <w:rFonts w:ascii="Cambria Math" w:eastAsiaTheme="minorEastAsia" w:hAnsi="Cambria Math"/>
                  <w:lang w:val="es-CO"/>
                </w:rPr>
                <m:t>RLC</m:t>
              </m:r>
              <m:sSup>
                <m:sSupPr>
                  <m:ctrlPr>
                    <w:rPr>
                      <w:rFonts w:ascii="Cambria Math" w:eastAsiaTheme="minorEastAsia" w:hAnsi="Cambria Math"/>
                      <w:b/>
                      <w:i/>
                      <w:iCs/>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+Ls+R</m:t>
              </m:r>
            </m:den>
          </m:f>
        </m:oMath>
      </m:oMathPara>
    </w:p>
    <w:p w14:paraId="0C8DCAF5" w14:textId="36AFDFF6" w:rsidR="00D80633" w:rsidRPr="001303B4" w:rsidRDefault="00D80633" w:rsidP="001303B4">
      <w:pPr>
        <w:jc w:val="both"/>
        <w:rPr>
          <w:rFonts w:eastAsiaTheme="minorEastAsia"/>
          <w:lang w:val="es-CO"/>
        </w:rPr>
      </w:pPr>
    </w:p>
    <w:p w14:paraId="15A4F4E0" w14:textId="77777777" w:rsidR="00D80633" w:rsidRDefault="00D80633" w:rsidP="00D80633">
      <w:pPr>
        <w:jc w:val="both"/>
        <w:rPr>
          <w:b/>
          <w:bCs/>
          <w:lang w:val="es-CO"/>
        </w:rPr>
      </w:pPr>
      <w:r>
        <w:rPr>
          <w:b/>
          <w:bCs/>
          <w:lang w:val="es-CO"/>
        </w:rPr>
        <w:lastRenderedPageBreak/>
        <w:t>Diagrama de bloques (DB):</w:t>
      </w:r>
    </w:p>
    <w:p w14:paraId="74530432" w14:textId="77777777" w:rsidR="00D80633" w:rsidRDefault="00D80633" w:rsidP="00D80633">
      <w:pPr>
        <w:jc w:val="both"/>
        <w:rPr>
          <w:b/>
          <w:bCs/>
          <w:lang w:val="es-CO"/>
        </w:rPr>
      </w:pPr>
      <w:r w:rsidRPr="00992567">
        <w:rPr>
          <w:b/>
          <w:bCs/>
          <w:lang w:val="es-CO"/>
        </w:rPr>
        <w:t>Diagrama de bloques</w:t>
      </w:r>
      <w:r>
        <w:rPr>
          <w:b/>
          <w:bCs/>
          <w:lang w:val="es-CO"/>
        </w:rPr>
        <w:t xml:space="preserve"> (Realimentación negativa/positiva):</w:t>
      </w:r>
    </w:p>
    <w:p w14:paraId="2FD4F5AA" w14:textId="77777777" w:rsidR="00D80633" w:rsidRDefault="00D80633" w:rsidP="00D80633">
      <w:pPr>
        <w:jc w:val="both"/>
        <w:rPr>
          <w:b/>
          <w:bCs/>
          <w:lang w:val="es-CO"/>
        </w:rPr>
      </w:pPr>
      <w:r>
        <w:rPr>
          <w:noProof/>
        </w:rPr>
        <w:drawing>
          <wp:inline distT="0" distB="0" distL="0" distR="0" wp14:anchorId="1F585D21" wp14:editId="1BF989E4">
            <wp:extent cx="2286000" cy="1466850"/>
            <wp:effectExtent l="0" t="0" r="0" b="0"/>
            <wp:docPr id="8" name="Imagen 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de una persona&#10;&#10;Descripción generada automáticamente con confianza baja"/>
                    <pic:cNvPicPr/>
                  </pic:nvPicPr>
                  <pic:blipFill>
                    <a:blip r:embed="rId7"/>
                    <a:stretch>
                      <a:fillRect/>
                    </a:stretch>
                  </pic:blipFill>
                  <pic:spPr>
                    <a:xfrm>
                      <a:off x="0" y="0"/>
                      <a:ext cx="2286000" cy="1466850"/>
                    </a:xfrm>
                    <a:prstGeom prst="rect">
                      <a:avLst/>
                    </a:prstGeom>
                  </pic:spPr>
                </pic:pic>
              </a:graphicData>
            </a:graphic>
          </wp:inline>
        </w:drawing>
      </w:r>
    </w:p>
    <w:p w14:paraId="17E14C35" w14:textId="77777777" w:rsidR="00D80633" w:rsidRDefault="00D80633" w:rsidP="00D80633">
      <w:pPr>
        <w:jc w:val="both"/>
        <w:rPr>
          <w:b/>
          <w:bCs/>
          <w:lang w:val="es-CO"/>
        </w:rPr>
      </w:pPr>
    </w:p>
    <w:p w14:paraId="393551BD" w14:textId="77777777" w:rsidR="00D80633" w:rsidRPr="0036104F" w:rsidRDefault="00D80633" w:rsidP="00D80633">
      <w:pPr>
        <w:jc w:val="both"/>
        <w:rPr>
          <w:rFonts w:eastAsiaTheme="minorEastAsia"/>
          <w:lang w:val="es-CO"/>
        </w:rPr>
      </w:pPr>
      <m:oMathPara>
        <m:oMath>
          <m:r>
            <w:rPr>
              <w:rFonts w:ascii="Cambria Math" w:hAnsi="Cambria Math"/>
              <w:lang w:val="es-CO"/>
            </w:rPr>
            <m:t>T</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1±G</m:t>
              </m:r>
              <m:d>
                <m:dPr>
                  <m:ctrlPr>
                    <w:rPr>
                      <w:rFonts w:ascii="Cambria Math" w:hAnsi="Cambria Math"/>
                      <w:i/>
                      <w:lang w:val="es-CO"/>
                    </w:rPr>
                  </m:ctrlPr>
                </m:dPr>
                <m:e>
                  <m:r>
                    <w:rPr>
                      <w:rFonts w:ascii="Cambria Math" w:hAnsi="Cambria Math"/>
                      <w:lang w:val="es-CO"/>
                    </w:rPr>
                    <m:t>s</m:t>
                  </m:r>
                </m:e>
              </m:d>
              <m:r>
                <w:rPr>
                  <w:rFonts w:ascii="Cambria Math" w:hAnsi="Cambria Math"/>
                  <w:lang w:val="es-CO"/>
                </w:rPr>
                <m:t>H(s)</m:t>
              </m:r>
            </m:den>
          </m:f>
        </m:oMath>
      </m:oMathPara>
    </w:p>
    <w:p w14:paraId="4D8D9A3F" w14:textId="77777777" w:rsidR="00D80633" w:rsidRPr="00887E3E" w:rsidRDefault="00D80633" w:rsidP="00D80633">
      <w:pPr>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r>
            <w:rPr>
              <w:rFonts w:ascii="Cambria Math" w:eastAsiaTheme="minorEastAsia" w:hAnsi="Cambria Math"/>
              <w:lang w:val="es-CO"/>
            </w:rPr>
            <m:t xml:space="preserve">, </m:t>
          </m:r>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oMath>
      </m:oMathPara>
    </w:p>
    <w:p w14:paraId="4C6353E1" w14:textId="77777777" w:rsidR="00D80633" w:rsidRPr="00887E3E" w:rsidRDefault="00D80633" w:rsidP="00D80633">
      <w:pPr>
        <w:jc w:val="both"/>
        <w:rPr>
          <w:rFonts w:eastAsiaTheme="minorEastAsia"/>
          <w:lang w:val="es-CO"/>
        </w:rPr>
      </w:pPr>
      <m:oMathPara>
        <m:oMath>
          <m:r>
            <w:rPr>
              <w:rFonts w:ascii="Cambria Math" w:hAnsi="Cambria Math"/>
              <w:lang w:val="es-CO"/>
            </w:rPr>
            <m:t>T</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num>
            <m:den>
              <m:r>
                <w:rPr>
                  <w:rFonts w:ascii="Cambria Math" w:hAnsi="Cambria Math"/>
                  <w:lang w:val="es-CO"/>
                </w:rPr>
                <m:t>1±</m:t>
              </m:r>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f>
                <m:fPr>
                  <m:ctrlPr>
                    <w:rPr>
                      <w:rFonts w:ascii="Cambria Math"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den>
          </m:f>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A(s)</m:t>
              </m:r>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e>
              </m:d>
            </m:den>
          </m:f>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A(s)D(s)</m:t>
              </m:r>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den>
          </m:f>
        </m:oMath>
      </m:oMathPara>
    </w:p>
    <w:p w14:paraId="7798140B" w14:textId="7BA2BD3F" w:rsidR="00D80633" w:rsidRPr="00D80633" w:rsidRDefault="00D80633" w:rsidP="00D80633">
      <w:pPr>
        <w:jc w:val="both"/>
        <w:rPr>
          <w:rFonts w:eastAsiaTheme="minorEastAsia"/>
          <w:lang w:val="es-CO"/>
        </w:rPr>
      </w:pPr>
      <m:oMathPara>
        <m:oMath>
          <m:borderBox>
            <m:borderBoxPr>
              <m:ctrlPr>
                <w:rPr>
                  <w:rFonts w:ascii="Cambria Math" w:hAnsi="Cambria Math"/>
                  <w:b/>
                  <w:bCs/>
                  <w:i/>
                  <w:lang w:val="es-CO"/>
                </w:rPr>
              </m:ctrlPr>
            </m:borderBoxPr>
            <m:e>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A(s)D(s)</m:t>
                  </m:r>
                </m:num>
                <m:den>
                  <m:r>
                    <m:rPr>
                      <m:sty m:val="bi"/>
                    </m:rPr>
                    <w:rPr>
                      <w:rFonts w:ascii="Cambria Math" w:hAnsi="Cambria Math"/>
                      <w:lang w:val="es-CO"/>
                    </w:rPr>
                    <m:t>B</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D</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±A</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s</m:t>
                      </m:r>
                    </m:e>
                  </m:d>
                </m:den>
              </m:f>
            </m:e>
          </m:borderBox>
        </m:oMath>
      </m:oMathPara>
    </w:p>
    <w:p w14:paraId="0942B8F6" w14:textId="77777777" w:rsidR="00D80633" w:rsidRPr="00C0228D" w:rsidRDefault="00D80633" w:rsidP="00D80633">
      <w:pPr>
        <w:rPr>
          <w:lang w:val="es-CO"/>
        </w:rPr>
      </w:pPr>
      <w:r w:rsidRPr="00C0228D">
        <w:rPr>
          <w:lang w:val="es-CO"/>
        </w:rPr>
        <w:t xml:space="preserve">Encontrar la FT </w:t>
      </w:r>
      <m:oMath>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den>
        </m:f>
      </m:oMath>
      <w:r>
        <w:rPr>
          <w:rFonts w:eastAsiaTheme="minorEastAsia"/>
          <w:lang w:val="es-CO"/>
        </w:rPr>
        <w:t>, del sistema descrito a continuación (use algebra de bloques):</w:t>
      </w:r>
    </w:p>
    <w:p w14:paraId="5FBE7188" w14:textId="45270741" w:rsidR="00D80633" w:rsidRDefault="00D80633" w:rsidP="00D80633">
      <w:pPr>
        <w:jc w:val="both"/>
        <w:rPr>
          <w:rFonts w:eastAsiaTheme="minorEastAsia"/>
          <w:b/>
          <w:bCs/>
          <w:lang w:val="es-CO"/>
        </w:rPr>
      </w:pPr>
      <w:r>
        <w:rPr>
          <w:noProof/>
        </w:rPr>
        <w:drawing>
          <wp:inline distT="0" distB="0" distL="0" distR="0" wp14:anchorId="248D4387" wp14:editId="5A6451CE">
            <wp:extent cx="4683369" cy="2772504"/>
            <wp:effectExtent l="0" t="0" r="3175"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4178" cy="2778903"/>
                    </a:xfrm>
                    <a:prstGeom prst="rect">
                      <a:avLst/>
                    </a:prstGeom>
                    <a:noFill/>
                    <a:ln>
                      <a:noFill/>
                    </a:ln>
                  </pic:spPr>
                </pic:pic>
              </a:graphicData>
            </a:graphic>
          </wp:inline>
        </w:drawing>
      </w:r>
    </w:p>
    <w:p w14:paraId="054E24DB" w14:textId="77777777" w:rsidR="00FF4C5F" w:rsidRDefault="00FF4C5F" w:rsidP="00D80633">
      <w:pPr>
        <w:jc w:val="both"/>
        <w:rPr>
          <w:rFonts w:eastAsiaTheme="minorEastAsia"/>
          <w:b/>
          <w:bCs/>
          <w:lang w:val="es-CO"/>
        </w:rPr>
      </w:pPr>
    </w:p>
    <w:p w14:paraId="28166924" w14:textId="0A85AC13" w:rsidR="00D80633" w:rsidRDefault="00D80633" w:rsidP="00D80633">
      <w:pPr>
        <w:jc w:val="both"/>
        <w:rPr>
          <w:rFonts w:eastAsiaTheme="minorEastAsia"/>
          <w:b/>
          <w:bCs/>
          <w:lang w:val="es-CO"/>
        </w:rPr>
      </w:pPr>
      <w:r>
        <w:rPr>
          <w:rFonts w:eastAsiaTheme="minorEastAsia"/>
          <w:b/>
          <w:bCs/>
          <w:noProof/>
          <w:lang w:val="es-CO"/>
        </w:rPr>
        <w:lastRenderedPageBreak/>
        <mc:AlternateContent>
          <mc:Choice Requires="wps">
            <w:drawing>
              <wp:anchor distT="0" distB="0" distL="114300" distR="114300" simplePos="0" relativeHeight="251659264" behindDoc="0" locked="0" layoutInCell="1" allowOverlap="1" wp14:anchorId="55A33BC7" wp14:editId="7239295E">
                <wp:simplePos x="0" y="0"/>
                <wp:positionH relativeFrom="column">
                  <wp:posOffset>2706028</wp:posOffset>
                </wp:positionH>
                <wp:positionV relativeFrom="paragraph">
                  <wp:posOffset>132030</wp:posOffset>
                </wp:positionV>
                <wp:extent cx="391" cy="1793631"/>
                <wp:effectExtent l="0" t="0" r="38100" b="35560"/>
                <wp:wrapNone/>
                <wp:docPr id="20" name="Conector recto 20"/>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9D91CF" id="Conector recto 2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05pt,10.4pt" to="213.1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" strokecolor="#ed7d31 [3205]" strokeweight=".5pt">
                <v:stroke joinstyle="miter"/>
              </v:line>
            </w:pict>
          </mc:Fallback>
        </mc:AlternateContent>
      </w:r>
      <w:r>
        <w:rPr>
          <w:rFonts w:eastAsiaTheme="minorEastAsia"/>
          <w:b/>
          <w:bCs/>
          <w:lang w:val="es-CO"/>
        </w:rPr>
        <w:t>1) Aplicamos 9 y posteriormente 5</w:t>
      </w:r>
    </w:p>
    <w:p w14:paraId="7ECC51C8"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15F4E074" wp14:editId="6E538BCB">
            <wp:extent cx="2708031" cy="1608281"/>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083" cy="1633849"/>
                    </a:xfrm>
                    <a:prstGeom prst="rect">
                      <a:avLst/>
                    </a:prstGeom>
                    <a:noFill/>
                    <a:ln>
                      <a:noFill/>
                    </a:ln>
                  </pic:spPr>
                </pic:pic>
              </a:graphicData>
            </a:graphic>
          </wp:inline>
        </w:drawing>
      </w:r>
      <w:r>
        <w:rPr>
          <w:rFonts w:eastAsiaTheme="minorEastAsia"/>
          <w:b/>
          <w:bCs/>
          <w:noProof/>
          <w:lang w:val="es-CO"/>
        </w:rPr>
        <w:drawing>
          <wp:inline distT="0" distB="0" distL="0" distR="0" wp14:anchorId="1626D9CB" wp14:editId="6B7DFBB6">
            <wp:extent cx="2834640" cy="1676586"/>
            <wp:effectExtent l="0" t="0" r="381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730" cy="1723956"/>
                    </a:xfrm>
                    <a:prstGeom prst="rect">
                      <a:avLst/>
                    </a:prstGeom>
                    <a:noFill/>
                    <a:ln>
                      <a:noFill/>
                    </a:ln>
                  </pic:spPr>
                </pic:pic>
              </a:graphicData>
            </a:graphic>
          </wp:inline>
        </w:drawing>
      </w:r>
    </w:p>
    <w:p w14:paraId="7F6A5F56" w14:textId="77777777"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60288" behindDoc="0" locked="0" layoutInCell="1" allowOverlap="1" wp14:anchorId="5B2E7372" wp14:editId="200FBFD9">
                <wp:simplePos x="0" y="0"/>
                <wp:positionH relativeFrom="column">
                  <wp:posOffset>2624260</wp:posOffset>
                </wp:positionH>
                <wp:positionV relativeFrom="paragraph">
                  <wp:posOffset>287606</wp:posOffset>
                </wp:positionV>
                <wp:extent cx="391" cy="1793631"/>
                <wp:effectExtent l="0" t="0" r="38100" b="35560"/>
                <wp:wrapNone/>
                <wp:docPr id="21" name="Conector recto 21"/>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2EF9D5" id="Conector recto 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6.65pt,22.65pt" to="206.7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" strokecolor="#ed7d31 [3205]" strokeweight=".5pt">
                <v:stroke joinstyle="miter"/>
              </v:line>
            </w:pict>
          </mc:Fallback>
        </mc:AlternateContent>
      </w:r>
      <w:r>
        <w:rPr>
          <w:rFonts w:eastAsiaTheme="minorEastAsia"/>
          <w:b/>
          <w:bCs/>
          <w:lang w:val="es-CO"/>
        </w:rPr>
        <w:t>2) Aplicamos 5</w:t>
      </w:r>
    </w:p>
    <w:p w14:paraId="2ED865D9"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173F9CBC" wp14:editId="7E6C94E9">
            <wp:extent cx="2643554" cy="1562099"/>
            <wp:effectExtent l="0" t="0" r="4445" b="63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012" cy="1581279"/>
                    </a:xfrm>
                    <a:prstGeom prst="rect">
                      <a:avLst/>
                    </a:prstGeom>
                    <a:noFill/>
                    <a:ln>
                      <a:noFill/>
                    </a:ln>
                  </pic:spPr>
                </pic:pic>
              </a:graphicData>
            </a:graphic>
          </wp:inline>
        </w:drawing>
      </w:r>
      <w:r>
        <w:rPr>
          <w:noProof/>
        </w:rPr>
        <w:drawing>
          <wp:inline distT="0" distB="0" distL="0" distR="0" wp14:anchorId="2699ACD3" wp14:editId="7087EFFE">
            <wp:extent cx="2914362" cy="1723292"/>
            <wp:effectExtent l="0" t="0" r="635"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617" cy="1748278"/>
                    </a:xfrm>
                    <a:prstGeom prst="rect">
                      <a:avLst/>
                    </a:prstGeom>
                    <a:noFill/>
                    <a:ln>
                      <a:noFill/>
                    </a:ln>
                  </pic:spPr>
                </pic:pic>
              </a:graphicData>
            </a:graphic>
          </wp:inline>
        </w:drawing>
      </w:r>
    </w:p>
    <w:p w14:paraId="3EC7F632" w14:textId="77777777" w:rsidR="00D80633" w:rsidRDefault="00D80633" w:rsidP="00D80633">
      <w:pPr>
        <w:jc w:val="both"/>
        <w:rPr>
          <w:rFonts w:eastAsiaTheme="minorEastAsia"/>
          <w:b/>
          <w:bCs/>
          <w:lang w:val="es-CO"/>
        </w:rPr>
      </w:pPr>
      <w:r>
        <w:rPr>
          <w:rFonts w:eastAsiaTheme="minorEastAsia"/>
          <w:b/>
          <w:bCs/>
          <w:lang w:val="es-CO"/>
        </w:rPr>
        <w:t>3) Aplicamos 11</w:t>
      </w:r>
    </w:p>
    <w:p w14:paraId="183CB721" w14:textId="77777777" w:rsidR="00D80633" w:rsidRDefault="00D80633" w:rsidP="00D80633">
      <w:pPr>
        <w:jc w:val="both"/>
        <w:rPr>
          <w:rFonts w:eastAsiaTheme="minorEastAsia"/>
          <w:b/>
          <w:bCs/>
          <w:lang w:val="es-CO"/>
        </w:rPr>
      </w:pPr>
    </w:p>
    <w:p w14:paraId="6C4A3418" w14:textId="77777777"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61312" behindDoc="0" locked="0" layoutInCell="1" allowOverlap="1" wp14:anchorId="2A0EDF35" wp14:editId="1795B884">
                <wp:simplePos x="0" y="0"/>
                <wp:positionH relativeFrom="column">
                  <wp:posOffset>2643553</wp:posOffset>
                </wp:positionH>
                <wp:positionV relativeFrom="paragraph">
                  <wp:posOffset>-169985</wp:posOffset>
                </wp:positionV>
                <wp:extent cx="391" cy="1793631"/>
                <wp:effectExtent l="0" t="0" r="38100" b="35560"/>
                <wp:wrapNone/>
                <wp:docPr id="23" name="Conector recto 23"/>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B769A7" id="Conector recto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15pt,-13.4pt" to="208.2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" strokecolor="#ed7d31 [3205]" strokeweight=".5pt">
                <v:stroke joinstyle="miter"/>
              </v:line>
            </w:pict>
          </mc:Fallback>
        </mc:AlternateContent>
      </w:r>
      <w:r>
        <w:rPr>
          <w:rFonts w:eastAsiaTheme="minorEastAsia"/>
          <w:b/>
          <w:bCs/>
          <w:noProof/>
          <w:lang w:val="es-CO"/>
        </w:rPr>
        <w:drawing>
          <wp:inline distT="0" distB="0" distL="0" distR="0" wp14:anchorId="65D465A2" wp14:editId="204BF535">
            <wp:extent cx="2628900" cy="1619238"/>
            <wp:effectExtent l="0" t="0" r="0" b="63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9374" cy="1638008"/>
                    </a:xfrm>
                    <a:prstGeom prst="rect">
                      <a:avLst/>
                    </a:prstGeom>
                    <a:noFill/>
                    <a:ln>
                      <a:noFill/>
                    </a:ln>
                  </pic:spPr>
                </pic:pic>
              </a:graphicData>
            </a:graphic>
          </wp:inline>
        </w:drawing>
      </w:r>
      <w:r>
        <w:rPr>
          <w:noProof/>
        </w:rPr>
        <w:drawing>
          <wp:inline distT="0" distB="0" distL="0" distR="0" wp14:anchorId="1D0AC7AD" wp14:editId="419AEE05">
            <wp:extent cx="2913185" cy="1193555"/>
            <wp:effectExtent l="0" t="0" r="1905" b="698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0753" cy="1221238"/>
                    </a:xfrm>
                    <a:prstGeom prst="rect">
                      <a:avLst/>
                    </a:prstGeom>
                    <a:noFill/>
                    <a:ln>
                      <a:noFill/>
                    </a:ln>
                  </pic:spPr>
                </pic:pic>
              </a:graphicData>
            </a:graphic>
          </wp:inline>
        </w:drawing>
      </w:r>
    </w:p>
    <w:p w14:paraId="75BD6504" w14:textId="77777777" w:rsidR="00D80633" w:rsidRDefault="00D80633" w:rsidP="00D80633">
      <w:pPr>
        <w:jc w:val="both"/>
        <w:rPr>
          <w:rFonts w:eastAsiaTheme="minorEastAsia"/>
          <w:b/>
          <w:bCs/>
          <w:lang w:val="es-CO"/>
        </w:rPr>
      </w:pPr>
    </w:p>
    <w:p w14:paraId="7DD944A8" w14:textId="77777777" w:rsidR="00D80633" w:rsidRDefault="00D80633" w:rsidP="00D80633">
      <w:pPr>
        <w:jc w:val="both"/>
        <w:rPr>
          <w:rFonts w:eastAsiaTheme="minorEastAsia"/>
          <w:b/>
          <w:bCs/>
          <w:lang w:val="es-CO"/>
        </w:rPr>
      </w:pPr>
      <w:r>
        <w:rPr>
          <w:rFonts w:eastAsiaTheme="minorEastAsia"/>
          <w:b/>
          <w:bCs/>
          <w:lang w:val="es-CO"/>
        </w:rPr>
        <w:t xml:space="preserve">4) Aplicamos de </w:t>
      </w:r>
      <w:proofErr w:type="gramStart"/>
      <w:r>
        <w:rPr>
          <w:rFonts w:eastAsiaTheme="minorEastAsia"/>
          <w:b/>
          <w:bCs/>
          <w:lang w:val="es-CO"/>
        </w:rPr>
        <w:t>nuevo  5</w:t>
      </w:r>
      <w:proofErr w:type="gramEnd"/>
    </w:p>
    <w:p w14:paraId="132BEB21" w14:textId="77777777" w:rsidR="00D80633" w:rsidRDefault="00D80633" w:rsidP="00D80633">
      <w:pPr>
        <w:jc w:val="both"/>
        <w:rPr>
          <w:rFonts w:eastAsiaTheme="minorEastAsia"/>
          <w:b/>
          <w:bCs/>
          <w:lang w:val="es-CO"/>
        </w:rPr>
      </w:pPr>
      <w:r>
        <w:rPr>
          <w:rFonts w:eastAsiaTheme="minorEastAsia"/>
          <w:b/>
          <w:bCs/>
          <w:noProof/>
          <w:lang w:val="es-CO"/>
        </w:rPr>
        <w:lastRenderedPageBreak/>
        <w:drawing>
          <wp:inline distT="0" distB="0" distL="0" distR="0" wp14:anchorId="6FAA1C2A" wp14:editId="6C077C1A">
            <wp:extent cx="3839308" cy="1583739"/>
            <wp:effectExtent l="0" t="0" r="889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5793" cy="1598789"/>
                    </a:xfrm>
                    <a:prstGeom prst="rect">
                      <a:avLst/>
                    </a:prstGeom>
                    <a:noFill/>
                    <a:ln>
                      <a:noFill/>
                    </a:ln>
                  </pic:spPr>
                </pic:pic>
              </a:graphicData>
            </a:graphic>
          </wp:inline>
        </w:drawing>
      </w:r>
    </w:p>
    <w:p w14:paraId="16E7FB7A" w14:textId="77777777" w:rsidR="00D80633" w:rsidRDefault="00D80633" w:rsidP="00D80633">
      <w:pPr>
        <w:jc w:val="both"/>
        <w:rPr>
          <w:rFonts w:eastAsiaTheme="minorEastAsia"/>
          <w:b/>
          <w:bCs/>
          <w:lang w:val="es-CO"/>
        </w:rPr>
      </w:pPr>
      <w:r>
        <w:rPr>
          <w:noProof/>
        </w:rPr>
        <w:drawing>
          <wp:inline distT="0" distB="0" distL="0" distR="0" wp14:anchorId="7630F398" wp14:editId="4EFDFBB0">
            <wp:extent cx="4689231" cy="1921216"/>
            <wp:effectExtent l="0" t="0" r="0" b="317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946" cy="1932571"/>
                    </a:xfrm>
                    <a:prstGeom prst="rect">
                      <a:avLst/>
                    </a:prstGeom>
                    <a:noFill/>
                    <a:ln>
                      <a:noFill/>
                    </a:ln>
                  </pic:spPr>
                </pic:pic>
              </a:graphicData>
            </a:graphic>
          </wp:inline>
        </w:drawing>
      </w:r>
    </w:p>
    <w:p w14:paraId="5CA72A6C" w14:textId="77777777" w:rsidR="00D80633" w:rsidRDefault="00D80633" w:rsidP="00D80633">
      <w:pPr>
        <w:jc w:val="both"/>
        <w:rPr>
          <w:rFonts w:eastAsiaTheme="minorEastAsia"/>
          <w:b/>
          <w:bCs/>
          <w:lang w:val="es-CO"/>
        </w:rPr>
      </w:pPr>
      <w:r>
        <w:rPr>
          <w:rFonts w:eastAsiaTheme="minorEastAsia"/>
          <w:b/>
          <w:bCs/>
          <w:lang w:val="es-CO"/>
        </w:rPr>
        <w:t>5) Aplicamos 11</w:t>
      </w:r>
    </w:p>
    <w:p w14:paraId="1413466E"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00AD7751" wp14:editId="19C712E1">
            <wp:extent cx="4343400" cy="1793061"/>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5568" cy="1802212"/>
                    </a:xfrm>
                    <a:prstGeom prst="rect">
                      <a:avLst/>
                    </a:prstGeom>
                    <a:noFill/>
                    <a:ln>
                      <a:noFill/>
                    </a:ln>
                  </pic:spPr>
                </pic:pic>
              </a:graphicData>
            </a:graphic>
          </wp:inline>
        </w:drawing>
      </w:r>
    </w:p>
    <w:p w14:paraId="4281B198" w14:textId="77777777" w:rsidR="00D80633" w:rsidRDefault="00D80633" w:rsidP="00D80633">
      <w:pPr>
        <w:jc w:val="both"/>
        <w:rPr>
          <w:rFonts w:eastAsiaTheme="minorEastAsia"/>
          <w:b/>
          <w:bCs/>
          <w:lang w:val="es-CO"/>
        </w:rPr>
      </w:pPr>
    </w:p>
    <w:p w14:paraId="0486E093" w14:textId="77777777" w:rsidR="00D80633" w:rsidRDefault="00D80633" w:rsidP="00D80633">
      <w:pPr>
        <w:jc w:val="both"/>
        <w:rPr>
          <w:rFonts w:eastAsiaTheme="minorEastAsia"/>
          <w:b/>
          <w:bCs/>
          <w:lang w:val="es-CO"/>
        </w:rPr>
      </w:pPr>
      <w:r>
        <w:rPr>
          <w:noProof/>
        </w:rPr>
        <w:drawing>
          <wp:inline distT="0" distB="0" distL="0" distR="0" wp14:anchorId="052BFAEA" wp14:editId="03459254">
            <wp:extent cx="5612130" cy="1369060"/>
            <wp:effectExtent l="0" t="0" r="7620" b="254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369060"/>
                    </a:xfrm>
                    <a:prstGeom prst="rect">
                      <a:avLst/>
                    </a:prstGeom>
                    <a:noFill/>
                    <a:ln>
                      <a:noFill/>
                    </a:ln>
                  </pic:spPr>
                </pic:pic>
              </a:graphicData>
            </a:graphic>
          </wp:inline>
        </w:drawing>
      </w:r>
    </w:p>
    <w:p w14:paraId="45621E66" w14:textId="77777777" w:rsidR="00D80633" w:rsidRDefault="00D80633" w:rsidP="00D80633">
      <w:pPr>
        <w:jc w:val="both"/>
        <w:rPr>
          <w:rFonts w:eastAsiaTheme="minorEastAsia"/>
          <w:b/>
          <w:bCs/>
          <w:lang w:val="es-CO"/>
        </w:rPr>
      </w:pPr>
      <w:r>
        <w:rPr>
          <w:rFonts w:eastAsiaTheme="minorEastAsia"/>
          <w:b/>
          <w:bCs/>
          <w:lang w:val="es-CO"/>
        </w:rPr>
        <w:t>Finalmente aplicando 11 una vez más:</w:t>
      </w:r>
    </w:p>
    <w:p w14:paraId="60351555" w14:textId="77777777" w:rsidR="00D80633" w:rsidRPr="004430E1" w:rsidRDefault="00D80633" w:rsidP="00D80633">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s+4</m:t>
                  </m:r>
                </m:e>
              </m:d>
              <m:d>
                <m:dPr>
                  <m:ctrlPr>
                    <w:rPr>
                      <w:rFonts w:ascii="Cambria Math" w:hAnsi="Cambria Math"/>
                      <w:i/>
                    </w:rPr>
                  </m:ctrlPr>
                </m:dPr>
                <m:e>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m:t>
                      </m:r>
                    </m:e>
                  </m:d>
                  <m:r>
                    <w:rPr>
                      <w:rFonts w:ascii="Cambria Math" w:hAnsi="Cambria Math"/>
                    </w:rPr>
                    <m:t>+12</m:t>
                  </m:r>
                </m:e>
              </m:d>
              <m:r>
                <w:rPr>
                  <w:rFonts w:ascii="Cambria Math" w:hAnsi="Cambria Math"/>
                </w:rPr>
                <m:t>+10</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m:t>
                  </m:r>
                </m:e>
              </m:d>
              <m:r>
                <w:rPr>
                  <w:rFonts w:ascii="Cambria Math" w:hAnsi="Cambria Math"/>
                </w:rPr>
                <m:t>+s+6</m:t>
              </m:r>
            </m:den>
          </m:f>
        </m:oMath>
      </m:oMathPara>
    </w:p>
    <w:p w14:paraId="6F803564" w14:textId="2433210C" w:rsidR="00D80633" w:rsidRPr="009F654D" w:rsidRDefault="00D80633" w:rsidP="00D80633">
      <w:pPr>
        <w:rPr>
          <w:rFonts w:eastAsiaTheme="minorEastAsia"/>
          <w:b/>
          <w:bCs/>
        </w:rPr>
      </w:pPr>
      <m:oMathPara>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Y</m:t>
              </m:r>
              <m:d>
                <m:dPr>
                  <m:ctrlPr>
                    <w:rPr>
                      <w:rFonts w:ascii="Cambria Math" w:eastAsiaTheme="minorEastAsia" w:hAnsi="Cambria Math"/>
                      <w:b/>
                      <w:bCs/>
                      <w:i/>
                    </w:rPr>
                  </m:ctrlPr>
                </m:dPr>
                <m:e>
                  <m:r>
                    <m:rPr>
                      <m:sty m:val="bi"/>
                    </m:rPr>
                    <w:rPr>
                      <w:rFonts w:ascii="Cambria Math" w:eastAsiaTheme="minorEastAsia" w:hAnsi="Cambria Math"/>
                    </w:rPr>
                    <m:t>s</m:t>
                  </m:r>
                </m:e>
              </m:d>
            </m:num>
            <m:den>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e>
              </m:d>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4</m:t>
                  </m:r>
                </m:sup>
              </m:sSup>
              <m:r>
                <m:rPr>
                  <m:sty m:val="bi"/>
                </m:rPr>
                <w:rPr>
                  <w:rFonts w:ascii="Cambria Math" w:hAnsi="Cambria Math"/>
                </w:rPr>
                <m:t>+4</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3</m:t>
                  </m:r>
                </m:sup>
              </m:sSup>
              <m:r>
                <m:rPr>
                  <m:sty m:val="bi"/>
                </m:rPr>
                <w:rPr>
                  <w:rFonts w:ascii="Cambria Math" w:hAnsi="Cambria Math"/>
                </w:rPr>
                <m:t>+19</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+49</m:t>
              </m:r>
              <m:r>
                <m:rPr>
                  <m:sty m:val="bi"/>
                </m:rPr>
                <w:rPr>
                  <w:rFonts w:ascii="Cambria Math" w:hAnsi="Cambria Math"/>
                </w:rPr>
                <m:t>s+144</m:t>
              </m:r>
            </m:den>
          </m:f>
        </m:oMath>
      </m:oMathPara>
    </w:p>
    <w:p w14:paraId="5887994F" w14:textId="77777777" w:rsidR="009F654D" w:rsidRPr="009B01F3" w:rsidRDefault="009F654D" w:rsidP="00D80633">
      <w:pPr>
        <w:rPr>
          <w:rFonts w:eastAsiaTheme="minorEastAsia"/>
          <w:b/>
          <w:bCs/>
        </w:rPr>
      </w:pPr>
    </w:p>
    <w:p w14:paraId="527972CB" w14:textId="3C02E8D5" w:rsidR="009B01F3" w:rsidRPr="009F654D" w:rsidRDefault="009F654D" w:rsidP="00D80633">
      <w:pPr>
        <w:rPr>
          <w:rFonts w:eastAsiaTheme="minorEastAsia"/>
          <w:b/>
          <w:bCs/>
          <w:color w:val="FF0000"/>
          <w:lang w:val="es-CO"/>
        </w:rPr>
      </w:pPr>
      <w:r w:rsidRPr="009F654D">
        <w:rPr>
          <w:rFonts w:eastAsiaTheme="minorEastAsia"/>
          <w:b/>
          <w:bCs/>
          <w:color w:val="FF0000"/>
          <w:lang w:val="es-CO"/>
        </w:rPr>
        <w:t>------------------------------Vamos a aquí--------------------</w:t>
      </w:r>
      <w:r>
        <w:rPr>
          <w:rFonts w:eastAsiaTheme="minorEastAsia"/>
          <w:b/>
          <w:bCs/>
          <w:color w:val="FF0000"/>
          <w:lang w:val="es-CO"/>
        </w:rPr>
        <w:t>---</w:t>
      </w:r>
    </w:p>
    <w:p w14:paraId="67FAC6AA" w14:textId="77777777" w:rsidR="009B01F3" w:rsidRDefault="009B01F3" w:rsidP="009B01F3">
      <w:pPr>
        <w:jc w:val="center"/>
        <w:rPr>
          <w:rFonts w:eastAsiaTheme="minorEastAsia"/>
          <w:b/>
          <w:bCs/>
          <w:iCs/>
          <w:lang w:val="es-CO"/>
        </w:rPr>
      </w:pPr>
      <w:r w:rsidRPr="00177EF3">
        <w:rPr>
          <w:rFonts w:eastAsiaTheme="minorEastAsia"/>
          <w:b/>
          <w:bCs/>
          <w:iCs/>
          <w:lang w:val="es-CO"/>
        </w:rPr>
        <w:t>Sistema de primer orden</w:t>
      </w:r>
    </w:p>
    <w:p w14:paraId="1AA4506F" w14:textId="77777777" w:rsidR="009B01F3" w:rsidRDefault="009B01F3" w:rsidP="009B01F3">
      <w:pPr>
        <w:jc w:val="center"/>
        <w:rPr>
          <w:rFonts w:eastAsiaTheme="minorEastAsia"/>
          <w:b/>
          <w:bCs/>
          <w:iCs/>
          <w:lang w:val="es-CO"/>
        </w:rPr>
      </w:pPr>
      <w:r>
        <w:rPr>
          <w:rFonts w:eastAsiaTheme="minorEastAsia"/>
          <w:b/>
          <w:bCs/>
          <w:iCs/>
          <w:noProof/>
          <w:lang w:val="es-CO"/>
        </w:rPr>
        <mc:AlternateContent>
          <mc:Choice Requires="wps">
            <w:drawing>
              <wp:anchor distT="0" distB="0" distL="114300" distR="114300" simplePos="0" relativeHeight="251664384" behindDoc="0" locked="0" layoutInCell="1" allowOverlap="1" wp14:anchorId="11F28739" wp14:editId="203A4537">
                <wp:simplePos x="0" y="0"/>
                <wp:positionH relativeFrom="column">
                  <wp:posOffset>3978728</wp:posOffset>
                </wp:positionH>
                <wp:positionV relativeFrom="paragraph">
                  <wp:posOffset>919208</wp:posOffset>
                </wp:positionV>
                <wp:extent cx="794658" cy="10886"/>
                <wp:effectExtent l="0" t="76200" r="24765" b="84455"/>
                <wp:wrapNone/>
                <wp:docPr id="4" name="Conector recto de flecha 4"/>
                <wp:cNvGraphicFramePr/>
                <a:graphic xmlns:a="http://schemas.openxmlformats.org/drawingml/2006/main">
                  <a:graphicData uri="http://schemas.microsoft.com/office/word/2010/wordprocessingShape">
                    <wps:wsp>
                      <wps:cNvCnPr/>
                      <wps:spPr>
                        <a:xfrm flipV="1">
                          <a:off x="0" y="0"/>
                          <a:ext cx="79465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AF609B" id="_x0000_t32" coordsize="21600,21600" o:spt="32" o:oned="t" path="m,l21600,21600e" filled="f">
                <v:path arrowok="t" fillok="f" o:connecttype="none"/>
                <o:lock v:ext="edit" shapetype="t"/>
              </v:shapetype>
              <v:shape id="Conector recto de flecha 4" o:spid="_x0000_s1026" type="#_x0000_t32" style="position:absolute;margin-left:313.3pt;margin-top:72.4pt;width:62.55pt;height:.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" strokecolor="black [3200]" strokeweight=".5pt">
                <v:stroke endarrow="block" joinstyle="miter"/>
              </v:shape>
            </w:pict>
          </mc:Fallback>
        </mc:AlternateContent>
      </w:r>
      <w:r>
        <w:rPr>
          <w:rFonts w:eastAsiaTheme="minorEastAsia"/>
          <w:b/>
          <w:bCs/>
          <w:iCs/>
          <w:noProof/>
          <w:lang w:val="es-CO"/>
        </w:rPr>
        <mc:AlternateContent>
          <mc:Choice Requires="wps">
            <w:drawing>
              <wp:anchor distT="0" distB="0" distL="114300" distR="114300" simplePos="0" relativeHeight="251663360" behindDoc="0" locked="0" layoutInCell="1" allowOverlap="1" wp14:anchorId="767E0899" wp14:editId="5C1CC992">
                <wp:simplePos x="0" y="0"/>
                <wp:positionH relativeFrom="column">
                  <wp:posOffset>998855</wp:posOffset>
                </wp:positionH>
                <wp:positionV relativeFrom="paragraph">
                  <wp:posOffset>899070</wp:posOffset>
                </wp:positionV>
                <wp:extent cx="794658" cy="10886"/>
                <wp:effectExtent l="0" t="76200" r="24765" b="84455"/>
                <wp:wrapNone/>
                <wp:docPr id="3" name="Conector recto de flecha 3"/>
                <wp:cNvGraphicFramePr/>
                <a:graphic xmlns:a="http://schemas.openxmlformats.org/drawingml/2006/main">
                  <a:graphicData uri="http://schemas.microsoft.com/office/word/2010/wordprocessingShape">
                    <wps:wsp>
                      <wps:cNvCnPr/>
                      <wps:spPr>
                        <a:xfrm flipV="1">
                          <a:off x="0" y="0"/>
                          <a:ext cx="79465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30031" id="Conector recto de flecha 3" o:spid="_x0000_s1026" type="#_x0000_t32" style="position:absolute;margin-left:78.65pt;margin-top:70.8pt;width:62.55pt;height:.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" strokecolor="black [3200]" strokeweight=".5pt">
                <v:stroke endarrow="block" joinstyle="miter"/>
              </v:shape>
            </w:pict>
          </mc:Fallback>
        </mc:AlternateContent>
      </w:r>
      <w:r>
        <w:rPr>
          <w:rFonts w:eastAsiaTheme="minorEastAsia"/>
          <w:b/>
          <w:bCs/>
          <w:iCs/>
          <w:noProof/>
          <w:lang w:val="es-CO"/>
        </w:rPr>
        <w:drawing>
          <wp:inline distT="0" distB="0" distL="0" distR="0" wp14:anchorId="576DC6C5" wp14:editId="296F6084">
            <wp:extent cx="3973195" cy="1720215"/>
            <wp:effectExtent l="0" t="0" r="8255" b="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195" cy="1720215"/>
                    </a:xfrm>
                    <a:prstGeom prst="rect">
                      <a:avLst/>
                    </a:prstGeom>
                    <a:noFill/>
                    <a:ln>
                      <a:noFill/>
                    </a:ln>
                  </pic:spPr>
                </pic:pic>
              </a:graphicData>
            </a:graphic>
          </wp:inline>
        </w:drawing>
      </w:r>
    </w:p>
    <w:p w14:paraId="2CAE82A6" w14:textId="77777777" w:rsidR="009B01F3" w:rsidRPr="00486B47" w:rsidRDefault="009B01F3" w:rsidP="009B01F3">
      <w:pPr>
        <w:jc w:val="both"/>
        <w:rPr>
          <w:rFonts w:eastAsiaTheme="minorEastAsia"/>
          <w:iCs/>
          <w:lang w:val="es-CO"/>
        </w:rPr>
      </w:pPr>
      <w:r>
        <w:rPr>
          <w:rFonts w:eastAsiaTheme="minorEastAsia"/>
          <w:iCs/>
          <w:lang w:val="es-CO"/>
        </w:rPr>
        <w:t>Un sistema de primer orden estándar es un sistema que tiene la siguiente función de transferencia (en su forma canónica)</w:t>
      </w:r>
    </w:p>
    <w:p w14:paraId="3DD6E95B" w14:textId="77777777" w:rsidR="009B01F3" w:rsidRPr="00177EF3" w:rsidRDefault="009B01F3" w:rsidP="009B01F3">
      <w:pPr>
        <w:rPr>
          <w:rFonts w:eastAsiaTheme="minorEastAsia"/>
          <w:iCs/>
          <w:lang w:val="es-CO"/>
        </w:rPr>
      </w:pPr>
      <m:oMathPara>
        <m:oMathParaPr>
          <m:jc m:val="centerGroup"/>
        </m:oMathParaPr>
        <m:oMath>
          <m:borderBox>
            <m:borderBoxPr>
              <m:ctrlPr>
                <w:rPr>
                  <w:rFonts w:ascii="Cambria Math" w:hAnsi="Cambria Math"/>
                  <w:i/>
                  <w:iCs/>
                  <w:lang w:val="es-CO"/>
                </w:rPr>
              </m:ctrlPr>
            </m:borderBoxPr>
            <m:e>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num>
                <m:den>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e>
          </m:borderBox>
          <m:r>
            <w:rPr>
              <w:rFonts w:ascii="Cambria Math" w:hAnsi="Cambria Math"/>
              <w:lang w:val="es-CO"/>
            </w:rPr>
            <m:t xml:space="preserve">     (1)</m:t>
          </m:r>
        </m:oMath>
      </m:oMathPara>
    </w:p>
    <w:p w14:paraId="78C313BC" w14:textId="77777777" w:rsidR="009B01F3" w:rsidRPr="00177EF3" w:rsidRDefault="009B01F3" w:rsidP="009B01F3">
      <w:pPr>
        <w:rPr>
          <w:rFonts w:eastAsiaTheme="minorEastAsia"/>
          <w:iCs/>
          <w:lang w:val="es-CO"/>
        </w:rPr>
      </w:pPr>
      <w:r>
        <w:rPr>
          <w:rFonts w:eastAsiaTheme="minorEastAsia"/>
          <w:iCs/>
          <w:lang w:val="es-CO"/>
        </w:rPr>
        <w:t>Los parámetros del sistema son:</w:t>
      </w:r>
    </w:p>
    <w:p w14:paraId="6ED8FEAB" w14:textId="77777777" w:rsidR="009B01F3" w:rsidRDefault="009B01F3" w:rsidP="009B01F3">
      <w:pPr>
        <w:jc w:val="both"/>
        <w:rPr>
          <w:lang w:val="es-CO"/>
        </w:rPr>
      </w:pPr>
      <w:r w:rsidRPr="00177EF3">
        <w:rPr>
          <w:lang w:val="es-CO"/>
        </w:rPr>
        <w:t xml:space="preserve">  </w:t>
      </w:r>
      <m:oMath>
        <m:r>
          <w:rPr>
            <w:rFonts w:ascii="Cambria Math" w:hAnsi="Cambria Math"/>
            <w:lang w:val="es-CO"/>
          </w:rPr>
          <m:t>τ</m:t>
        </m:r>
      </m:oMath>
      <w:r w:rsidRPr="00177EF3">
        <w:rPr>
          <w:lang w:val="es-CO"/>
        </w:rPr>
        <w:t>: Constante de tiempo del sistema, indica el tiempo en el que el sistema</w:t>
      </w:r>
      <w:r>
        <w:rPr>
          <w:lang w:val="es-CO"/>
        </w:rPr>
        <w:t xml:space="preserve"> </w:t>
      </w:r>
      <w:r w:rsidRPr="00177EF3">
        <w:rPr>
          <w:lang w:val="es-CO"/>
        </w:rPr>
        <w:t>ha alcanzado el 63.21% de su valor final</w:t>
      </w:r>
      <w:r>
        <w:rPr>
          <w:lang w:val="es-CO"/>
        </w:rPr>
        <w:t>.</w:t>
      </w:r>
    </w:p>
    <w:p w14:paraId="15AECB34" w14:textId="77777777" w:rsidR="009B01F3" w:rsidRDefault="009B01F3" w:rsidP="009B01F3">
      <w:pPr>
        <w:jc w:val="both"/>
        <w:rPr>
          <w:lang w:val="es-CO"/>
        </w:rPr>
      </w:pPr>
      <m:oMathPara>
        <m:oMath>
          <m:r>
            <w:rPr>
              <w:rFonts w:ascii="Cambria Math" w:hAnsi="Cambria Math"/>
              <w:lang w:val="es-CO"/>
            </w:rPr>
            <m:t xml:space="preserve">τ∈ </m:t>
          </m:r>
          <m:sSup>
            <m:sSupPr>
              <m:ctrlPr>
                <w:rPr>
                  <w:rFonts w:ascii="Cambria Math" w:hAnsi="Cambria Math"/>
                  <w:i/>
                  <w:iCs/>
                  <w:lang w:val="es-CO"/>
                </w:rPr>
              </m:ctrlPr>
            </m:sSupPr>
            <m:e>
              <m:r>
                <m:rPr>
                  <m:scr m:val="double-struck"/>
                </m:rPr>
                <w:rPr>
                  <w:rFonts w:ascii="Cambria Math" w:hAnsi="Cambria Math"/>
                  <w:lang w:val="es-CO"/>
                </w:rPr>
                <m:t>R</m:t>
              </m:r>
            </m:e>
            <m:sup>
              <m:r>
                <w:rPr>
                  <w:rFonts w:ascii="Cambria Math" w:hAnsi="Cambria Math"/>
                  <w:lang w:val="es-CO"/>
                </w:rPr>
                <m:t>+</m:t>
              </m:r>
            </m:sup>
          </m:sSup>
        </m:oMath>
      </m:oMathPara>
    </w:p>
    <w:p w14:paraId="6DB63EB6" w14:textId="77777777" w:rsidR="009B01F3" w:rsidRDefault="009B01F3" w:rsidP="009B01F3">
      <w:pPr>
        <w:jc w:val="both"/>
        <w:rPr>
          <w:rFonts w:eastAsiaTheme="minorEastAsia"/>
          <w:iCs/>
          <w:lang w:val="es-CO"/>
        </w:rPr>
      </w:pPr>
      <w:r>
        <w:rPr>
          <w:rFonts w:eastAsiaTheme="minorEastAsia"/>
          <w:iCs/>
          <w:lang w:val="es-CO"/>
        </w:rPr>
        <w:t xml:space="preserve">  </w:t>
      </w:r>
      <m:oMath>
        <m:r>
          <w:rPr>
            <w:rFonts w:ascii="Cambria Math" w:hAnsi="Cambria Math"/>
            <w:lang w:val="es-CO"/>
          </w:rPr>
          <m:t>k:</m:t>
        </m:r>
      </m:oMath>
      <w:r>
        <w:rPr>
          <w:rFonts w:eastAsiaTheme="minorEastAsia"/>
          <w:iCs/>
          <w:lang w:val="es-CO"/>
        </w:rPr>
        <w:t xml:space="preserve"> Ganancia estática del sistema, indica la relación entre la salida y la entrada después de mucho tiempo.</w:t>
      </w:r>
    </w:p>
    <w:p w14:paraId="0390CE7F" w14:textId="77777777" w:rsidR="009B01F3" w:rsidRPr="008B6130" w:rsidRDefault="009B01F3" w:rsidP="009B01F3">
      <w:pPr>
        <w:jc w:val="both"/>
        <w:rPr>
          <w:rFonts w:ascii="Cambria Math" w:eastAsiaTheme="minorEastAsia" w:hAnsi="Cambria Math"/>
          <w:i/>
          <w:iCs/>
        </w:rPr>
      </w:pPr>
      <m:oMathPara>
        <m:oMathParaPr>
          <m:jc m:val="centerGroup"/>
        </m:oMathParaPr>
        <m:oMath>
          <m:r>
            <w:rPr>
              <w:rFonts w:ascii="Cambria Math" w:eastAsiaTheme="minorEastAsia" w:hAnsi="Cambria Math"/>
              <w:lang w:val="es-CO"/>
            </w:rPr>
            <m:t> k</m:t>
          </m:r>
          <m:r>
            <m:rPr>
              <m:scr m:val="double-struck"/>
            </m:rPr>
            <w:rPr>
              <w:rFonts w:ascii="Cambria Math" w:hAnsi="Cambria Math"/>
              <w:lang w:val="es-CO"/>
            </w:rPr>
            <m:t xml:space="preserve">∈ R ,    </m:t>
          </m:r>
          <m:r>
            <w:rPr>
              <w:rFonts w:ascii="Cambria Math" w:eastAsiaTheme="minorEastAsia" w:hAnsi="Cambria Math"/>
              <w:lang w:val="es-CO"/>
            </w:rPr>
            <m:t>k=</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t</m:t>
                          </m:r>
                        </m:e>
                      </m:d>
                    </m:num>
                    <m:den>
                      <m:r>
                        <w:rPr>
                          <w:rFonts w:ascii="Cambria Math" w:eastAsiaTheme="minorEastAsia" w:hAnsi="Cambria Math"/>
                          <w:lang w:val="es-CO"/>
                        </w:rPr>
                        <m:t>x(t)</m:t>
                      </m:r>
                    </m:den>
                  </m:f>
                </m:e>
              </m:d>
            </m:e>
            <m:sub>
              <m:r>
                <w:rPr>
                  <w:rFonts w:ascii="Cambria Math" w:eastAsiaTheme="minorEastAsia" w:hAnsi="Cambria Math"/>
                  <w:lang w:val="es-CO"/>
                </w:rPr>
                <m:t>t→∞</m:t>
              </m:r>
            </m:sub>
          </m:sSub>
          <m:r>
            <w:rPr>
              <w:rFonts w:ascii="Cambria Math" w:eastAsiaTheme="minorEastAsia" w:hAnsi="Cambria Math"/>
              <w:lang w:val="es-CO"/>
            </w:rPr>
            <m:t xml:space="preserve">ó </m:t>
          </m:r>
          <m:d>
            <m:dPr>
              <m:ctrlPr>
                <w:rPr>
                  <w:rFonts w:ascii="Cambria Math" w:eastAsiaTheme="minorEastAsia" w:hAnsi="Cambria Math"/>
                  <w:i/>
                  <w:iCs/>
                  <w:lang w:val="es-CO"/>
                </w:rPr>
              </m:ctrlPr>
            </m:dPr>
            <m:e>
              <m:r>
                <w:rPr>
                  <w:rFonts w:ascii="Cambria Math" w:eastAsiaTheme="minorEastAsia" w:hAnsi="Cambria Math"/>
                  <w:lang w:val="es-CO"/>
                </w:rPr>
                <m:t>en Laplace</m:t>
              </m:r>
            </m:e>
          </m:d>
          <m:r>
            <w:rPr>
              <w:rFonts w:ascii="Cambria Math" w:eastAsiaTheme="minorEastAsia" w:hAnsi="Cambria Math"/>
              <w:lang w:val="es-CO"/>
            </w:rPr>
            <m:t xml:space="preserve"> k=</m:t>
          </m:r>
          <m:func>
            <m:funcPr>
              <m:ctrlPr>
                <w:rPr>
                  <w:rFonts w:ascii="Cambria Math" w:eastAsiaTheme="minorEastAsia" w:hAnsi="Cambria Math"/>
                  <w:i/>
                  <w:iCs/>
                  <w:lang w:val="es-CO"/>
                </w:rPr>
              </m:ctrlPr>
            </m:funcPr>
            <m:fName>
              <m:limLow>
                <m:limLowPr>
                  <m:ctrlPr>
                    <w:rPr>
                      <w:rFonts w:ascii="Cambria Math" w:eastAsiaTheme="minorEastAsia" w:hAnsi="Cambria Math"/>
                      <w:i/>
                      <w:iCs/>
                      <w:lang w:val="es-CO"/>
                    </w:rPr>
                  </m:ctrlPr>
                </m:limLowPr>
                <m:e>
                  <m:r>
                    <w:rPr>
                      <w:rFonts w:ascii="Cambria Math" w:eastAsiaTheme="minorEastAsia" w:hAnsi="Cambria Math"/>
                      <w:lang w:val="es-CO"/>
                    </w:rPr>
                    <m:t>lim</m:t>
                  </m:r>
                </m:e>
                <m:lim>
                  <m:r>
                    <w:rPr>
                      <w:rFonts w:ascii="Cambria Math" w:eastAsiaTheme="minorEastAsia" w:hAnsi="Cambria Math"/>
                      <w:lang w:val="es-CO"/>
                    </w:rPr>
                    <m:t>s→0</m:t>
                  </m:r>
                </m:lim>
              </m:limLow>
            </m:fName>
            <m:e>
              <m:r>
                <w:rPr>
                  <w:rFonts w:ascii="Cambria Math" w:eastAsiaTheme="minorEastAsia" w:hAnsi="Cambria Math"/>
                  <w:lang w:val="es-CO"/>
                </w:rPr>
                <m:t>sY(s)</m:t>
              </m:r>
            </m:e>
          </m:func>
        </m:oMath>
      </m:oMathPara>
    </w:p>
    <w:p w14:paraId="654E93B5" w14:textId="77777777" w:rsidR="009B01F3" w:rsidRDefault="009B01F3" w:rsidP="009B01F3">
      <w:pPr>
        <w:jc w:val="both"/>
        <w:rPr>
          <w:rFonts w:eastAsiaTheme="minorEastAsia"/>
          <w:iCs/>
          <w:lang w:val="es-CO"/>
        </w:rPr>
      </w:pPr>
      <w:r>
        <w:rPr>
          <w:rFonts w:eastAsiaTheme="minorEastAsia"/>
          <w:iCs/>
          <w:lang w:val="es-CO"/>
        </w:rPr>
        <w:t>Si se desea conocer, la ecuación diferencial de este sistema basta con aplicar Laplace inversa a (1):</w:t>
      </w:r>
    </w:p>
    <w:p w14:paraId="12858217" w14:textId="77777777" w:rsidR="009B01F3"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 xml:space="preserve">(τs+1)=kX(s)     </m:t>
          </m:r>
        </m:oMath>
      </m:oMathPara>
    </w:p>
    <w:p w14:paraId="26DC5F15" w14:textId="77777777" w:rsidR="009B01F3" w:rsidRPr="00B37AB0" w:rsidRDefault="009B01F3"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(τs+1)</m:t>
              </m:r>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kX(s)</m:t>
              </m:r>
            </m:e>
          </m:d>
        </m:oMath>
      </m:oMathPara>
    </w:p>
    <w:p w14:paraId="6F388157" w14:textId="77777777" w:rsidR="009B01F3" w:rsidRPr="00B37AB0" w:rsidRDefault="009B01F3"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τs+Y(s)</m:t>
              </m:r>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kX(s)</m:t>
              </m:r>
            </m:e>
          </m:d>
        </m:oMath>
      </m:oMathPara>
    </w:p>
    <w:p w14:paraId="65C6E934" w14:textId="77777777" w:rsidR="009B01F3" w:rsidRPr="00426A41" w:rsidRDefault="009B01F3" w:rsidP="009B01F3">
      <w:pPr>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τ</m:t>
              </m:r>
              <m:f>
                <m:fPr>
                  <m:ctrlPr>
                    <w:rPr>
                      <w:rFonts w:ascii="Cambria Math" w:eastAsiaTheme="minorEastAsia" w:hAnsi="Cambria Math"/>
                      <w:i/>
                      <w:iCs/>
                      <w:lang w:val="es-CO"/>
                    </w:rPr>
                  </m:ctrlPr>
                </m:fPr>
                <m:num>
                  <m:r>
                    <w:rPr>
                      <w:rFonts w:ascii="Cambria Math" w:eastAsiaTheme="minorEastAsia" w:hAnsi="Cambria Math"/>
                      <w:lang w:val="es-CO"/>
                    </w:rPr>
                    <m:t>dy(t)</m:t>
                  </m:r>
                </m:num>
                <m:den>
                  <m:r>
                    <w:rPr>
                      <w:rFonts w:ascii="Cambria Math" w:eastAsiaTheme="minorEastAsia" w:hAnsi="Cambria Math"/>
                      <w:lang w:val="es-CO"/>
                    </w:rPr>
                    <m:t>dt</m:t>
                  </m:r>
                </m:den>
              </m:f>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=kx</m:t>
              </m:r>
              <m:d>
                <m:dPr>
                  <m:ctrlPr>
                    <w:rPr>
                      <w:rFonts w:ascii="Cambria Math" w:eastAsiaTheme="minorEastAsia" w:hAnsi="Cambria Math"/>
                      <w:i/>
                      <w:iCs/>
                      <w:lang w:val="es-CO"/>
                    </w:rPr>
                  </m:ctrlPr>
                </m:dPr>
                <m:e>
                  <m:r>
                    <w:rPr>
                      <w:rFonts w:ascii="Cambria Math" w:eastAsiaTheme="minorEastAsia" w:hAnsi="Cambria Math"/>
                      <w:lang w:val="es-CO"/>
                    </w:rPr>
                    <m:t>t</m:t>
                  </m:r>
                </m:e>
              </m:d>
            </m:e>
          </m:borderBox>
          <m:r>
            <w:rPr>
              <w:rFonts w:ascii="Cambria Math" w:eastAsiaTheme="minorEastAsia" w:hAnsi="Cambria Math"/>
              <w:lang w:val="es-CO"/>
            </w:rPr>
            <m:t xml:space="preserve"> (2)</m:t>
          </m:r>
        </m:oMath>
      </m:oMathPara>
    </w:p>
    <w:p w14:paraId="1AED60CF" w14:textId="77777777" w:rsidR="009B01F3" w:rsidRDefault="009B01F3" w:rsidP="009B01F3">
      <w:pPr>
        <w:jc w:val="both"/>
        <w:rPr>
          <w:rFonts w:eastAsiaTheme="minorEastAsia"/>
          <w:iCs/>
          <w:lang w:val="es-CO"/>
        </w:rPr>
      </w:pPr>
      <w:r>
        <w:rPr>
          <w:rFonts w:eastAsiaTheme="minorEastAsia"/>
          <w:iCs/>
          <w:lang w:val="es-CO"/>
        </w:rPr>
        <w:lastRenderedPageBreak/>
        <w:t>Una de las respuestas más comunes que se analizan para comprender la dinámica de estos sistemas es la respuesta al escalón. En este caso vamos a encontrar la respuesta al escalón unitario, es decir la entrada es</w:t>
      </w:r>
      <m:oMath>
        <m:r>
          <w:rPr>
            <w:rFonts w:ascii="Cambria Math" w:eastAsiaTheme="minorEastAsia" w:hAnsi="Cambria Math"/>
            <w:lang w:val="es-CO"/>
          </w:rPr>
          <m:t xml:space="preserve"> </m:t>
        </m:r>
        <m:r>
          <w:rPr>
            <w:rFonts w:ascii="Cambria Math" w:hAnsi="Cambria Math"/>
            <w:lang w:val="es-CO"/>
          </w:rPr>
          <m:t>x</m:t>
        </m:r>
        <m:d>
          <m:dPr>
            <m:ctrlPr>
              <w:rPr>
                <w:rFonts w:ascii="Cambria Math" w:hAnsi="Cambria Math"/>
                <w:i/>
                <w:iCs/>
                <w:lang w:val="es-CO"/>
              </w:rPr>
            </m:ctrlPr>
          </m:dPr>
          <m:e>
            <m:r>
              <w:rPr>
                <w:rFonts w:ascii="Cambria Math" w:hAnsi="Cambria Math"/>
                <w:lang w:val="es-CO"/>
              </w:rPr>
              <m:t>t</m:t>
            </m:r>
          </m:e>
        </m:d>
        <m:r>
          <w:rPr>
            <w:rFonts w:ascii="Cambria Math" w:hAnsi="Cambria Math"/>
            <w:lang w:val="es-CO"/>
          </w:rPr>
          <m:t>=u(t)</m:t>
        </m:r>
      </m:oMath>
      <w:r>
        <w:rPr>
          <w:rFonts w:eastAsiaTheme="minorEastAsia"/>
          <w:iCs/>
          <w:lang w:val="es-CO"/>
        </w:rPr>
        <w:t>:</w:t>
      </w:r>
    </w:p>
    <w:p w14:paraId="1FA7B4C6" w14:textId="77777777" w:rsidR="009B01F3" w:rsidRPr="00364A9A" w:rsidRDefault="009B01F3" w:rsidP="009B01F3">
      <w:pPr>
        <w:jc w:val="both"/>
        <w:rPr>
          <w:rFonts w:eastAsiaTheme="minorEastAsia"/>
          <w:iCs/>
          <w:lang w:val="es-CO"/>
        </w:rPr>
      </w:pPr>
      <m:oMathPara>
        <m:oMath>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num>
            <m:den>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oMath>
      </m:oMathPara>
    </w:p>
    <w:p w14:paraId="7FCEE605" w14:textId="77777777" w:rsidR="009B01F3" w:rsidRPr="0007449D"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    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1</m:t>
              </m:r>
            </m:num>
            <m:den>
              <m:r>
                <w:rPr>
                  <w:rFonts w:ascii="Cambria Math" w:hAnsi="Cambria Math"/>
                  <w:lang w:val="es-CO"/>
                </w:rPr>
                <m:t>s</m:t>
              </m:r>
            </m:den>
          </m:f>
        </m:oMath>
      </m:oMathPara>
    </w:p>
    <w:p w14:paraId="3F5B42B4" w14:textId="77777777" w:rsidR="009B01F3" w:rsidRPr="009033E1" w:rsidRDefault="009B01F3" w:rsidP="009B01F3">
      <w:pPr>
        <w:jc w:val="both"/>
        <w:rPr>
          <w:rFonts w:eastAsiaTheme="minorEastAsia"/>
          <w:iCs/>
          <w:lang w:val="es-CO"/>
        </w:rPr>
      </w:pPr>
      <w:r>
        <w:rPr>
          <w:rFonts w:eastAsiaTheme="minorEastAsia"/>
          <w:iCs/>
          <w:lang w:val="es-CO"/>
        </w:rPr>
        <w:t>Se aplica Laplace inversa y en este caso se usa el método de fracciones parciales:</w:t>
      </w:r>
    </w:p>
    <w:p w14:paraId="2B1ADB05" w14:textId="77777777" w:rsidR="009B01F3" w:rsidRPr="00104065" w:rsidRDefault="009B01F3" w:rsidP="009B01F3">
      <w:pPr>
        <w:jc w:val="both"/>
        <w:rPr>
          <w:rFonts w:eastAsiaTheme="minorEastAsia"/>
          <w:iCs/>
          <w:lang w:val="es-CO"/>
        </w:rPr>
      </w:pPr>
      <m:oMathPara>
        <m:oMath>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s(τs+1)</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m:t>
              </m:r>
            </m:num>
            <m:den>
              <m:r>
                <w:rPr>
                  <w:rFonts w:ascii="Cambria Math" w:hAnsi="Cambria Math"/>
                  <w:lang w:val="es-CO"/>
                </w:rPr>
                <m:t>τs+1</m:t>
              </m:r>
            </m:den>
          </m:f>
        </m:oMath>
      </m:oMathPara>
    </w:p>
    <w:p w14:paraId="40510A4F" w14:textId="77777777" w:rsidR="009B01F3" w:rsidRPr="007B762C" w:rsidRDefault="009B01F3" w:rsidP="009B01F3">
      <w:pPr>
        <w:jc w:val="both"/>
        <w:rPr>
          <w:rFonts w:eastAsiaTheme="minorEastAsia"/>
          <w:iCs/>
          <w:lang w:val="es-CO"/>
        </w:rPr>
      </w:pPr>
      <w:r>
        <w:rPr>
          <w:rFonts w:eastAsiaTheme="minorEastAsia"/>
          <w:iCs/>
          <w:lang w:val="es-CO"/>
        </w:rPr>
        <w:t>Al comparar las expresiones obtenidas en las fracciones parciales en una tabla de Transformada de Laplace se puede decir que:</w:t>
      </w:r>
    </w:p>
    <w:p w14:paraId="00055B16" w14:textId="77777777" w:rsidR="009B01F3" w:rsidRPr="00104065" w:rsidRDefault="009B01F3"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m:t>
                  </m:r>
                </m:num>
                <m:den>
                  <m:r>
                    <w:rPr>
                      <w:rFonts w:ascii="Cambria Math" w:hAnsi="Cambria Math"/>
                      <w:lang w:val="es-CO"/>
                    </w:rPr>
                    <m:t>τs+1</m:t>
                  </m:r>
                </m:den>
              </m:f>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B/τ</m:t>
                  </m:r>
                </m:num>
                <m:den>
                  <m:r>
                    <w:rPr>
                      <w:rFonts w:ascii="Cambria Math" w:hAnsi="Cambria Math"/>
                      <w:lang w:val="es-CO"/>
                    </w:rPr>
                    <m:t>s+1/τ</m:t>
                  </m:r>
                </m:den>
              </m:f>
            </m:e>
          </m:d>
        </m:oMath>
      </m:oMathPara>
    </w:p>
    <w:p w14:paraId="6883FB0F" w14:textId="77777777" w:rsidR="009B01F3" w:rsidRPr="00A5360B" w:rsidRDefault="009B01F3" w:rsidP="009B01F3">
      <w:pPr>
        <w:jc w:val="both"/>
        <w:rPr>
          <w:rFonts w:eastAsiaTheme="minorEastAsia"/>
          <w:b/>
          <w:bCs/>
          <w:iCs/>
          <w:lang w:val="es-CO"/>
        </w:rPr>
      </w:pPr>
      <m:oMathPara>
        <m:oMath>
          <m:r>
            <m:rPr>
              <m:sty m:val="bi"/>
            </m:rPr>
            <w:rPr>
              <w:rFonts w:ascii="Cambria Math" w:hAnsi="Cambria Math"/>
              <w:lang w:val="es-CO"/>
            </w:rPr>
            <m:t>y</m:t>
          </m:r>
          <m:d>
            <m:dPr>
              <m:ctrlPr>
                <w:rPr>
                  <w:rFonts w:ascii="Cambria Math" w:hAnsi="Cambria Math"/>
                  <w:b/>
                  <w:bCs/>
                  <w:i/>
                  <w:iCs/>
                  <w:lang w:val="es-CO"/>
                </w:rPr>
              </m:ctrlPr>
            </m:dPr>
            <m:e>
              <m:r>
                <m:rPr>
                  <m:sty m:val="bi"/>
                </m:rPr>
                <w:rPr>
                  <w:rFonts w:ascii="Cambria Math" w:hAnsi="Cambria Math"/>
                  <w:lang w:val="es-CO"/>
                </w:rPr>
                <m:t>t</m:t>
              </m:r>
            </m:e>
          </m:d>
          <m:r>
            <m:rPr>
              <m:sty m:val="bi"/>
            </m:rPr>
            <w:rPr>
              <w:rFonts w:ascii="Cambria Math" w:hAnsi="Cambria Math"/>
              <w:lang w:val="es-CO"/>
            </w:rPr>
            <m:t>=</m:t>
          </m:r>
          <m:d>
            <m:dPr>
              <m:ctrlPr>
                <w:rPr>
                  <w:rFonts w:ascii="Cambria Math" w:hAnsi="Cambria Math"/>
                  <w:b/>
                  <w:bCs/>
                  <w:i/>
                  <w:iCs/>
                  <w:lang w:val="es-CO"/>
                </w:rPr>
              </m:ctrlPr>
            </m:dPr>
            <m:e>
              <m:r>
                <m:rPr>
                  <m:sty m:val="bi"/>
                </m:rPr>
                <w:rPr>
                  <w:rFonts w:ascii="Cambria Math" w:hAnsi="Cambria Math"/>
                  <w:lang w:val="es-CO"/>
                </w:rPr>
                <m:t>A+</m:t>
              </m:r>
              <m:f>
                <m:fPr>
                  <m:ctrlPr>
                    <w:rPr>
                      <w:rFonts w:ascii="Cambria Math" w:hAnsi="Cambria Math"/>
                      <w:b/>
                      <w:bCs/>
                      <w:i/>
                      <w:iCs/>
                      <w:lang w:val="es-CO"/>
                    </w:rPr>
                  </m:ctrlPr>
                </m:fPr>
                <m:num>
                  <m:r>
                    <m:rPr>
                      <m:sty m:val="bi"/>
                    </m:rPr>
                    <w:rPr>
                      <w:rFonts w:ascii="Cambria Math" w:hAnsi="Cambria Math"/>
                      <w:lang w:val="es-CO"/>
                    </w:rPr>
                    <m:t>B</m:t>
                  </m:r>
                </m:num>
                <m:den>
                  <m:r>
                    <m:rPr>
                      <m:sty m:val="bi"/>
                    </m:rPr>
                    <w:rPr>
                      <w:rFonts w:ascii="Cambria Math" w:hAnsi="Cambria Math"/>
                      <w:lang w:val="es-CO"/>
                    </w:rPr>
                    <m:t>τ</m:t>
                  </m:r>
                </m:den>
              </m:f>
              <m:sSup>
                <m:sSupPr>
                  <m:ctrlPr>
                    <w:rPr>
                      <w:rFonts w:ascii="Cambria Math" w:hAnsi="Cambria Math"/>
                      <w:b/>
                      <w:bCs/>
                      <w:i/>
                      <w:iCs/>
                      <w:lang w:val="es-CO"/>
                    </w:rPr>
                  </m:ctrlPr>
                </m:sSupPr>
                <m:e>
                  <m:r>
                    <m:rPr>
                      <m:sty m:val="bi"/>
                    </m:rPr>
                    <w:rPr>
                      <w:rFonts w:ascii="Cambria Math" w:hAnsi="Cambria Math"/>
                      <w:lang w:val="es-CO"/>
                    </w:rPr>
                    <m:t>e</m:t>
                  </m:r>
                </m:e>
                <m:sup>
                  <m:r>
                    <m:rPr>
                      <m:sty m:val="bi"/>
                    </m:rPr>
                    <w:rPr>
                      <w:rFonts w:ascii="Cambria Math" w:hAnsi="Cambria Math"/>
                      <w:lang w:val="es-CO"/>
                    </w:rPr>
                    <m:t>-</m:t>
                  </m:r>
                  <m:f>
                    <m:fPr>
                      <m:ctrlPr>
                        <w:rPr>
                          <w:rFonts w:ascii="Cambria Math" w:hAnsi="Cambria Math"/>
                          <w:b/>
                          <w:bCs/>
                          <w:i/>
                          <w:iCs/>
                          <w:lang w:val="es-CO"/>
                        </w:rPr>
                      </m:ctrlPr>
                    </m:fPr>
                    <m:num>
                      <m:r>
                        <m:rPr>
                          <m:sty m:val="bi"/>
                        </m:rPr>
                        <w:rPr>
                          <w:rFonts w:ascii="Cambria Math" w:hAnsi="Cambria Math"/>
                          <w:lang w:val="es-CO"/>
                        </w:rPr>
                        <m:t>t</m:t>
                      </m:r>
                    </m:num>
                    <m:den>
                      <m:r>
                        <m:rPr>
                          <m:sty m:val="bi"/>
                        </m:rPr>
                        <w:rPr>
                          <w:rFonts w:ascii="Cambria Math" w:hAnsi="Cambria Math"/>
                          <w:lang w:val="es-CO"/>
                        </w:rPr>
                        <m:t>τ</m:t>
                      </m:r>
                    </m:den>
                  </m:f>
                </m:sup>
              </m:sSup>
            </m:e>
          </m:d>
          <m:r>
            <m:rPr>
              <m:sty m:val="bi"/>
            </m:rPr>
            <w:rPr>
              <w:rFonts w:ascii="Cambria Math" w:hAnsi="Cambria Math"/>
              <w:lang w:val="es-CO"/>
            </w:rPr>
            <m:t>u(t)</m:t>
          </m:r>
        </m:oMath>
      </m:oMathPara>
    </w:p>
    <w:p w14:paraId="2A4364C4" w14:textId="77777777" w:rsidR="009B01F3" w:rsidRDefault="009B01F3" w:rsidP="009B01F3">
      <w:pPr>
        <w:jc w:val="both"/>
        <w:rPr>
          <w:rFonts w:eastAsiaTheme="minorEastAsia"/>
          <w:iCs/>
          <w:lang w:val="es-CO"/>
        </w:rPr>
      </w:pPr>
      <w:r>
        <w:rPr>
          <w:rFonts w:eastAsiaTheme="minorEastAsia"/>
          <w:iCs/>
          <w:lang w:val="es-CO"/>
        </w:rPr>
        <w:t>Ahora bien, faltan encontrar las constantes A y B:</w:t>
      </w:r>
    </w:p>
    <w:p w14:paraId="767D6D45" w14:textId="77777777" w:rsidR="009B01F3" w:rsidRPr="00116E31" w:rsidRDefault="009B01F3" w:rsidP="009B01F3">
      <w:pPr>
        <w:jc w:val="both"/>
        <w:rPr>
          <w:rFonts w:eastAsiaTheme="minorEastAsia"/>
          <w:iCs/>
          <w:lang w:val="es-CO"/>
        </w:rPr>
      </w:pPr>
      <m:oMathPara>
        <m:oMath>
          <m:r>
            <w:rPr>
              <w:rFonts w:ascii="Cambria Math" w:hAnsi="Cambria Math"/>
              <w:lang w:val="es-CO"/>
            </w:rPr>
            <m:t>A=</m:t>
          </m:r>
          <m:sSub>
            <m:sSubPr>
              <m:ctrlPr>
                <w:rPr>
                  <w:rFonts w:ascii="Cambria Math" w:hAnsi="Cambria Math"/>
                  <w:i/>
                  <w:iCs/>
                  <w:lang w:val="es-CO"/>
                </w:rPr>
              </m:ctrlPr>
            </m:sSubPr>
            <m:e>
              <m:d>
                <m:dPr>
                  <m:begChr m:val=""/>
                  <m:endChr m:val="|"/>
                  <m:ctrlPr>
                    <w:rPr>
                      <w:rFonts w:ascii="Cambria Math" w:hAnsi="Cambria Math"/>
                      <w:i/>
                      <w:iCs/>
                      <w:lang w:val="es-CO"/>
                    </w:rPr>
                  </m:ctrlPr>
                </m:dPr>
                <m:e>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e>
              </m:d>
            </m:e>
            <m:sub>
              <m:r>
                <w:rPr>
                  <w:rFonts w:ascii="Cambria Math" w:hAnsi="Cambria Math"/>
                  <w:lang w:val="es-CO"/>
                </w:rPr>
                <m:t>s=0</m:t>
              </m:r>
            </m:sub>
          </m:sSub>
          <m:r>
            <w:rPr>
              <w:rFonts w:ascii="Cambria Math" w:hAnsi="Cambria Math"/>
              <w:lang w:val="es-CO"/>
            </w:rPr>
            <m:t>=k</m:t>
          </m:r>
        </m:oMath>
      </m:oMathPara>
    </w:p>
    <w:p w14:paraId="44D5E781" w14:textId="77777777" w:rsidR="009B01F3" w:rsidRPr="00407EE7" w:rsidRDefault="009B01F3" w:rsidP="009B01F3">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k</m:t>
                      </m:r>
                    </m:num>
                    <m:den>
                      <m:r>
                        <w:rPr>
                          <w:rFonts w:ascii="Cambria Math" w:eastAsiaTheme="minorEastAsia" w:hAnsi="Cambria Math"/>
                          <w:lang w:val="es-CO"/>
                        </w:rPr>
                        <m:t>s</m:t>
                      </m:r>
                    </m:den>
                  </m:f>
                </m:e>
              </m:d>
            </m:e>
            <m:sub>
              <m:r>
                <w:rPr>
                  <w:rFonts w:ascii="Cambria Math" w:eastAsiaTheme="minorEastAsia" w:hAnsi="Cambria Math"/>
                  <w:lang w:val="es-CO"/>
                </w:rPr>
                <m:t>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hAnsi="Cambria Math"/>
                      <w:lang w:val="es-CO"/>
                    </w:rPr>
                    <m:t>τ</m:t>
                  </m:r>
                </m:den>
              </m:f>
            </m:sub>
          </m:sSub>
          <m:r>
            <w:rPr>
              <w:rFonts w:ascii="Cambria Math" w:eastAsiaTheme="minorEastAsia" w:hAnsi="Cambria Math"/>
              <w:lang w:val="es-CO"/>
            </w:rPr>
            <m:t>=-k</m:t>
          </m:r>
          <m:r>
            <w:rPr>
              <w:rFonts w:ascii="Cambria Math" w:hAnsi="Cambria Math"/>
              <w:lang w:val="es-CO"/>
            </w:rPr>
            <m:t>τ</m:t>
          </m:r>
        </m:oMath>
      </m:oMathPara>
    </w:p>
    <w:p w14:paraId="5D1F0805" w14:textId="77777777" w:rsidR="009B01F3" w:rsidRDefault="009B01F3" w:rsidP="009B01F3">
      <w:pPr>
        <w:jc w:val="both"/>
        <w:rPr>
          <w:rFonts w:eastAsiaTheme="minorEastAsia"/>
          <w:iCs/>
          <w:lang w:val="es-CO"/>
        </w:rPr>
      </w:pPr>
      <w:r>
        <w:rPr>
          <w:rFonts w:eastAsiaTheme="minorEastAsia"/>
          <w:iCs/>
          <w:lang w:val="es-CO"/>
        </w:rPr>
        <w:t>Reemplazamos:</w:t>
      </w:r>
    </w:p>
    <w:p w14:paraId="0A837E96" w14:textId="77777777" w:rsidR="009B01F3" w:rsidRPr="00407EE7"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t</m:t>
              </m:r>
            </m:e>
          </m:d>
          <m:r>
            <w:rPr>
              <w:rFonts w:ascii="Cambria Math" w:hAnsi="Cambria Math"/>
              <w:lang w:val="es-CO"/>
            </w:rPr>
            <m:t>=</m:t>
          </m:r>
          <m:d>
            <m:dPr>
              <m:ctrlPr>
                <w:rPr>
                  <w:rFonts w:ascii="Cambria Math" w:hAnsi="Cambria Math"/>
                  <w:i/>
                  <w:iCs/>
                  <w:lang w:val="es-CO"/>
                </w:rPr>
              </m:ctrlPr>
            </m:dPr>
            <m:e>
              <m:r>
                <w:rPr>
                  <w:rFonts w:ascii="Cambria Math" w:hAnsi="Cambria Math"/>
                  <w:lang w:val="es-CO"/>
                </w:rPr>
                <m:t>k-k</m:t>
              </m:r>
              <m:sSup>
                <m:sSupPr>
                  <m:ctrlPr>
                    <w:rPr>
                      <w:rFonts w:ascii="Cambria Math" w:hAnsi="Cambria Math"/>
                      <w:i/>
                      <w:iCs/>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iCs/>
                          <w:lang w:val="es-CO"/>
                        </w:rPr>
                      </m:ctrlPr>
                    </m:fPr>
                    <m:num>
                      <m:r>
                        <w:rPr>
                          <w:rFonts w:ascii="Cambria Math" w:hAnsi="Cambria Math"/>
                          <w:lang w:val="es-CO"/>
                        </w:rPr>
                        <m:t>t</m:t>
                      </m:r>
                    </m:num>
                    <m:den>
                      <m:r>
                        <w:rPr>
                          <w:rFonts w:ascii="Cambria Math" w:hAnsi="Cambria Math"/>
                          <w:lang w:val="es-CO"/>
                        </w:rPr>
                        <m:t>τ</m:t>
                      </m:r>
                    </m:den>
                  </m:f>
                </m:sup>
              </m:sSup>
            </m:e>
          </m:d>
          <m:r>
            <w:rPr>
              <w:rFonts w:ascii="Cambria Math" w:hAnsi="Cambria Math"/>
              <w:lang w:val="es-CO"/>
            </w:rPr>
            <m:t>u(t)</m:t>
          </m:r>
        </m:oMath>
      </m:oMathPara>
    </w:p>
    <w:p w14:paraId="719C0101" w14:textId="77777777" w:rsidR="009B01F3" w:rsidRPr="00486F5C" w:rsidRDefault="009B01F3" w:rsidP="009B01F3">
      <w:pPr>
        <w:jc w:val="both"/>
        <w:rPr>
          <w:rFonts w:eastAsiaTheme="minorEastAsia"/>
          <w:iCs/>
          <w:lang w:val="es-CO"/>
        </w:rPr>
      </w:pPr>
      <m:oMathPara>
        <m:oMath>
          <m:borderBox>
            <m:borderBoxPr>
              <m:ctrlPr>
                <w:rPr>
                  <w:rFonts w:ascii="Cambria Math" w:hAnsi="Cambria Math"/>
                  <w:i/>
                  <w:iCs/>
                  <w:lang w:val="es-CO"/>
                </w:rPr>
              </m:ctrlPr>
            </m:borderBoxPr>
            <m:e>
              <m:r>
                <m:rPr>
                  <m:sty m:val="bi"/>
                </m:rPr>
                <w:rPr>
                  <w:rFonts w:ascii="Cambria Math" w:hAnsi="Cambria Math"/>
                  <w:lang w:val="es-CO"/>
                </w:rPr>
                <m:t>y</m:t>
              </m:r>
              <m:d>
                <m:dPr>
                  <m:ctrlPr>
                    <w:rPr>
                      <w:rFonts w:ascii="Cambria Math" w:hAnsi="Cambria Math"/>
                      <w:b/>
                      <w:bCs/>
                      <w:i/>
                      <w:iCs/>
                      <w:lang w:val="es-CO"/>
                    </w:rPr>
                  </m:ctrlPr>
                </m:dPr>
                <m:e>
                  <m:r>
                    <m:rPr>
                      <m:sty m:val="bi"/>
                    </m:rPr>
                    <w:rPr>
                      <w:rFonts w:ascii="Cambria Math" w:hAnsi="Cambria Math"/>
                      <w:lang w:val="es-CO"/>
                    </w:rPr>
                    <m:t>t</m:t>
                  </m:r>
                </m:e>
              </m:d>
              <m:r>
                <m:rPr>
                  <m:sty m:val="bi"/>
                </m:rPr>
                <w:rPr>
                  <w:rFonts w:ascii="Cambria Math" w:hAnsi="Cambria Math"/>
                  <w:lang w:val="es-CO"/>
                </w:rPr>
                <m:t>=k</m:t>
              </m:r>
              <m:d>
                <m:dPr>
                  <m:ctrlPr>
                    <w:rPr>
                      <w:rFonts w:ascii="Cambria Math" w:hAnsi="Cambria Math"/>
                      <w:b/>
                      <w:bCs/>
                      <w:i/>
                      <w:iCs/>
                      <w:lang w:val="es-CO"/>
                    </w:rPr>
                  </m:ctrlPr>
                </m:dPr>
                <m:e>
                  <m:r>
                    <m:rPr>
                      <m:sty m:val="bi"/>
                    </m:rPr>
                    <w:rPr>
                      <w:rFonts w:ascii="Cambria Math" w:hAnsi="Cambria Math"/>
                      <w:lang w:val="es-CO"/>
                    </w:rPr>
                    <m:t>1-</m:t>
                  </m:r>
                  <m:sSup>
                    <m:sSupPr>
                      <m:ctrlPr>
                        <w:rPr>
                          <w:rFonts w:ascii="Cambria Math" w:hAnsi="Cambria Math"/>
                          <w:b/>
                          <w:bCs/>
                          <w:i/>
                          <w:iCs/>
                          <w:lang w:val="es-CO"/>
                        </w:rPr>
                      </m:ctrlPr>
                    </m:sSupPr>
                    <m:e>
                      <m:r>
                        <m:rPr>
                          <m:sty m:val="bi"/>
                        </m:rPr>
                        <w:rPr>
                          <w:rFonts w:ascii="Cambria Math" w:hAnsi="Cambria Math"/>
                          <w:lang w:val="es-CO"/>
                        </w:rPr>
                        <m:t>e</m:t>
                      </m:r>
                    </m:e>
                    <m:sup>
                      <m:r>
                        <m:rPr>
                          <m:sty m:val="bi"/>
                        </m:rPr>
                        <w:rPr>
                          <w:rFonts w:ascii="Cambria Math" w:hAnsi="Cambria Math"/>
                          <w:lang w:val="es-CO"/>
                        </w:rPr>
                        <m:t>-</m:t>
                      </m:r>
                      <m:f>
                        <m:fPr>
                          <m:ctrlPr>
                            <w:rPr>
                              <w:rFonts w:ascii="Cambria Math" w:hAnsi="Cambria Math"/>
                              <w:b/>
                              <w:bCs/>
                              <w:i/>
                              <w:iCs/>
                              <w:lang w:val="es-CO"/>
                            </w:rPr>
                          </m:ctrlPr>
                        </m:fPr>
                        <m:num>
                          <m:r>
                            <m:rPr>
                              <m:sty m:val="bi"/>
                            </m:rPr>
                            <w:rPr>
                              <w:rFonts w:ascii="Cambria Math" w:hAnsi="Cambria Math"/>
                              <w:lang w:val="es-CO"/>
                            </w:rPr>
                            <m:t>t</m:t>
                          </m:r>
                        </m:num>
                        <m:den>
                          <m:r>
                            <m:rPr>
                              <m:sty m:val="bi"/>
                            </m:rPr>
                            <w:rPr>
                              <w:rFonts w:ascii="Cambria Math" w:hAnsi="Cambria Math"/>
                              <w:lang w:val="es-CO"/>
                            </w:rPr>
                            <m:t>τ</m:t>
                          </m:r>
                        </m:den>
                      </m:f>
                    </m:sup>
                  </m:sSup>
                </m:e>
              </m:d>
              <m:r>
                <m:rPr>
                  <m:sty m:val="bi"/>
                </m:rPr>
                <w:rPr>
                  <w:rFonts w:ascii="Cambria Math" w:hAnsi="Cambria Math"/>
                  <w:lang w:val="es-CO"/>
                </w:rPr>
                <m:t>u(t)</m:t>
              </m:r>
            </m:e>
          </m:borderBox>
          <m:r>
            <w:rPr>
              <w:rFonts w:ascii="Cambria Math" w:eastAsiaTheme="minorEastAsia" w:hAnsi="Cambria Math"/>
              <w:lang w:val="es-CO"/>
            </w:rPr>
            <m:t xml:space="preserve">   (3)</m:t>
          </m:r>
        </m:oMath>
      </m:oMathPara>
    </w:p>
    <w:p w14:paraId="08DF6C44" w14:textId="77777777" w:rsidR="009B01F3" w:rsidRDefault="009B01F3" w:rsidP="009B01F3">
      <w:pPr>
        <w:jc w:val="both"/>
        <w:rPr>
          <w:rFonts w:eastAsiaTheme="minorEastAsia"/>
          <w:iCs/>
          <w:lang w:val="es-CO"/>
        </w:rPr>
      </w:pPr>
      <w:r>
        <w:rPr>
          <w:rFonts w:eastAsiaTheme="minorEastAsia"/>
          <w:iCs/>
          <w:lang w:val="es-CO"/>
        </w:rPr>
        <w:t>¿Cómo es la gráfica en el tiempo de esta respuesta?</w:t>
      </w:r>
    </w:p>
    <w:p w14:paraId="7E492B91" w14:textId="77777777" w:rsidR="009B01F3" w:rsidRDefault="009B01F3" w:rsidP="009B01F3">
      <w:pPr>
        <w:jc w:val="both"/>
        <w:rPr>
          <w:rFonts w:eastAsiaTheme="minorEastAsia"/>
          <w:iCs/>
          <w:lang w:val="es-CO"/>
        </w:rPr>
      </w:pPr>
      <w:r>
        <w:rPr>
          <w:rFonts w:eastAsiaTheme="minorEastAsia"/>
          <w:iCs/>
          <w:noProof/>
          <w:lang w:val="es-CO"/>
        </w:rPr>
        <w:drawing>
          <wp:inline distT="0" distB="0" distL="0" distR="0" wp14:anchorId="30D65F7A" wp14:editId="2B1995A7">
            <wp:extent cx="1653988" cy="1572767"/>
            <wp:effectExtent l="0" t="0" r="3810" b="8890"/>
            <wp:docPr id="2" name="Imagen 2" descr="Un dibujo de un map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mapa&#10;&#10;Descripción generada automáticamente con confianza baj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7351" cy="1585474"/>
                    </a:xfrm>
                    <a:prstGeom prst="rect">
                      <a:avLst/>
                    </a:prstGeom>
                    <a:noFill/>
                    <a:ln>
                      <a:noFill/>
                    </a:ln>
                  </pic:spPr>
                </pic:pic>
              </a:graphicData>
            </a:graphic>
          </wp:inline>
        </w:drawing>
      </w:r>
    </w:p>
    <w:p w14:paraId="581942B9" w14:textId="77777777" w:rsidR="009B01F3" w:rsidRDefault="009B01F3" w:rsidP="009B01F3">
      <w:pPr>
        <w:jc w:val="both"/>
        <w:rPr>
          <w:rFonts w:eastAsiaTheme="minorEastAsia"/>
          <w:iCs/>
          <w:lang w:val="es-CO"/>
        </w:rPr>
      </w:pPr>
      <w:r>
        <w:rPr>
          <w:rFonts w:eastAsiaTheme="minorEastAsia"/>
          <w:iCs/>
          <w:lang w:val="es-CO"/>
        </w:rPr>
        <w:lastRenderedPageBreak/>
        <w:t>Mapa de polos y ceros</w:t>
      </w:r>
    </w:p>
    <w:p w14:paraId="5C21A685" w14:textId="77777777" w:rsidR="009B01F3" w:rsidRDefault="009B01F3" w:rsidP="009B01F3">
      <w:pPr>
        <w:jc w:val="both"/>
        <w:rPr>
          <w:rFonts w:eastAsiaTheme="minorEastAsia"/>
          <w:iCs/>
          <w:lang w:val="es-CO"/>
        </w:rPr>
      </w:pPr>
      <w:r>
        <w:rPr>
          <w:noProof/>
        </w:rPr>
        <w:drawing>
          <wp:inline distT="0" distB="0" distL="0" distR="0" wp14:anchorId="0F8EE257" wp14:editId="778DDFB2">
            <wp:extent cx="2303929" cy="1150400"/>
            <wp:effectExtent l="0" t="0" r="127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1"/>
                    <a:stretch>
                      <a:fillRect/>
                    </a:stretch>
                  </pic:blipFill>
                  <pic:spPr>
                    <a:xfrm>
                      <a:off x="0" y="0"/>
                      <a:ext cx="2325535" cy="1161188"/>
                    </a:xfrm>
                    <a:prstGeom prst="rect">
                      <a:avLst/>
                    </a:prstGeom>
                  </pic:spPr>
                </pic:pic>
              </a:graphicData>
            </a:graphic>
          </wp:inline>
        </w:drawing>
      </w:r>
    </w:p>
    <w:p w14:paraId="11FE2B10" w14:textId="77777777" w:rsidR="009B01F3" w:rsidRDefault="009B01F3" w:rsidP="009B01F3">
      <w:pPr>
        <w:jc w:val="both"/>
        <w:rPr>
          <w:rFonts w:eastAsiaTheme="minorEastAsia"/>
          <w:iCs/>
          <w:lang w:val="es-CO"/>
        </w:rPr>
      </w:pPr>
      <w:r>
        <w:rPr>
          <w:rFonts w:eastAsiaTheme="minorEastAsia"/>
          <w:iCs/>
          <w:lang w:val="es-CO"/>
        </w:rPr>
        <w:t>¿Qué es el tiempo de estabilización?</w:t>
      </w:r>
    </w:p>
    <w:p w14:paraId="5EC6CA1F" w14:textId="77777777" w:rsidR="009B01F3" w:rsidRDefault="009B01F3" w:rsidP="009B01F3">
      <w:pPr>
        <w:jc w:val="both"/>
        <w:rPr>
          <w:rFonts w:eastAsiaTheme="minorEastAsia"/>
          <w:iCs/>
          <w:lang w:val="es-CO"/>
        </w:rPr>
      </w:pPr>
      <w:r>
        <w:rPr>
          <w:rFonts w:eastAsiaTheme="minorEastAsia"/>
          <w:iCs/>
          <w:lang w:val="es-CO"/>
        </w:rPr>
        <w:t>Es el tiempo que le toma al sistema alcanzar el 98% de su valor final:</w:t>
      </w:r>
    </w:p>
    <w:p w14:paraId="0B44E1C7" w14:textId="77777777" w:rsidR="009B01F3" w:rsidRPr="00F46829" w:rsidRDefault="009B01F3" w:rsidP="009B01F3">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s</m:t>
                  </m:r>
                </m:sub>
              </m:sSub>
              <m:r>
                <m:rPr>
                  <m:sty m:val="bi"/>
                </m:rPr>
                <w:rPr>
                  <w:rFonts w:ascii="Cambria Math" w:eastAsiaTheme="minorEastAsia" w:hAnsi="Cambria Math"/>
                  <w:lang w:val="es-CO"/>
                </w:rPr>
                <m:t>=4</m:t>
              </m:r>
              <m:r>
                <m:rPr>
                  <m:sty m:val="bi"/>
                </m:rPr>
                <w:rPr>
                  <w:rFonts w:ascii="Cambria Math" w:hAnsi="Cambria Math"/>
                  <w:lang w:val="es-CO"/>
                </w:rPr>
                <m:t>τ</m:t>
              </m:r>
            </m:e>
          </m:borderBox>
        </m:oMath>
      </m:oMathPara>
    </w:p>
    <w:p w14:paraId="0B16A695" w14:textId="4670D526" w:rsidR="00F67BB7" w:rsidRPr="00F67BB7" w:rsidRDefault="009B01F3" w:rsidP="00F67BB7">
      <w:pPr>
        <w:jc w:val="both"/>
        <w:rPr>
          <w:b/>
          <w:u w:val="single"/>
          <w:lang w:val="es-CO"/>
        </w:rPr>
      </w:pPr>
      <w:r>
        <w:rPr>
          <w:noProof/>
        </w:rPr>
        <w:drawing>
          <wp:inline distT="0" distB="0" distL="0" distR="0" wp14:anchorId="18CBA36E" wp14:editId="57497EDD">
            <wp:extent cx="2457750" cy="2384612"/>
            <wp:effectExtent l="0" t="0" r="0" b="0"/>
            <wp:docPr id="7" name="Imagen 7" descr="Mapa de colores en el cie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 de colores en el cielo&#10;&#10;Descripción generada automáticamente con confianza baja"/>
                    <pic:cNvPicPr/>
                  </pic:nvPicPr>
                  <pic:blipFill>
                    <a:blip r:embed="rId22"/>
                    <a:stretch>
                      <a:fillRect/>
                    </a:stretch>
                  </pic:blipFill>
                  <pic:spPr>
                    <a:xfrm>
                      <a:off x="0" y="0"/>
                      <a:ext cx="2469205" cy="2395726"/>
                    </a:xfrm>
                    <a:prstGeom prst="rect">
                      <a:avLst/>
                    </a:prstGeom>
                  </pic:spPr>
                </pic:pic>
              </a:graphicData>
            </a:graphic>
          </wp:inline>
        </w:drawing>
      </w:r>
      <w:r w:rsidR="00F67BB7" w:rsidRPr="00F67BB7">
        <w:rPr>
          <w:b/>
          <w:u w:val="single"/>
          <w:lang w:val="es-CO"/>
        </w:rPr>
        <w:t xml:space="preserve"> </w:t>
      </w:r>
      <w:r w:rsidR="00F67BB7" w:rsidRPr="00F67BB7">
        <w:rPr>
          <w:b/>
          <w:u w:val="single"/>
          <w:lang w:val="es-CO"/>
        </w:rPr>
        <w:t>Sistemas de segundo orden</w:t>
      </w:r>
    </w:p>
    <w:p w14:paraId="7F014B69" w14:textId="77777777" w:rsidR="00F67BB7" w:rsidRPr="00F67BB7" w:rsidRDefault="00F67BB7" w:rsidP="00F67BB7">
      <w:pPr>
        <w:jc w:val="both"/>
        <w:rPr>
          <w:lang w:val="es-CO"/>
        </w:rPr>
      </w:pPr>
      <w:r w:rsidRPr="00F67BB7">
        <w:rPr>
          <w:lang w:val="es-CO"/>
        </w:rPr>
        <w:t>Un sistema de segundo orden en su forma canónica es un sistema cuya función de transferencia es la siguiente</w:t>
      </w:r>
    </w:p>
    <w:p w14:paraId="6FB6FE91" w14:textId="77777777" w:rsidR="00F67BB7" w:rsidRPr="00AF32AC" w:rsidRDefault="00F67BB7" w:rsidP="00F67BB7">
      <w:pPr>
        <w:jc w:val="both"/>
        <w:rPr>
          <w:rFonts w:eastAsiaTheme="minorEastAsia"/>
          <w:iCs/>
        </w:rPr>
      </w:pPr>
      <m:oMathPara>
        <m:oMathParaPr>
          <m:jc m:val="centerGroup"/>
        </m:oMathParaPr>
        <m:oMath>
          <m:borderBox>
            <m:borderBoxPr>
              <m:ctrlPr>
                <w:rPr>
                  <w:rFonts w:ascii="Cambria Math" w:hAnsi="Cambria Math"/>
                  <w:i/>
                  <w:iCs/>
                </w:rPr>
              </m:ctrlPr>
            </m:borderBoxPr>
            <m:e>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e>
          </m:borderBox>
          <m:r>
            <w:rPr>
              <w:rFonts w:ascii="Cambria Math" w:eastAsiaTheme="minorEastAsia" w:hAnsi="Cambria Math"/>
            </w:rPr>
            <m:t>(1)</m:t>
          </m:r>
        </m:oMath>
      </m:oMathPara>
    </w:p>
    <w:p w14:paraId="5A50F197" w14:textId="77777777" w:rsidR="00F67BB7" w:rsidRPr="00F67BB7" w:rsidRDefault="00F67BB7" w:rsidP="00F67BB7">
      <w:pPr>
        <w:jc w:val="both"/>
        <w:rPr>
          <w:lang w:val="es-CO"/>
        </w:rPr>
      </w:pPr>
      <w:r w:rsidRPr="00F67BB7">
        <w:rPr>
          <w:lang w:val="es-CO"/>
        </w:rPr>
        <w:t>De esta manera se puede observar que los polos del sistema son:</w:t>
      </w:r>
    </w:p>
    <w:p w14:paraId="6E5123DD" w14:textId="77777777" w:rsidR="00F67BB7" w:rsidRPr="0003269A"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e>
          </m:borderBox>
          <m:r>
            <w:rPr>
              <w:rFonts w:ascii="Cambria Math" w:hAnsi="Cambria Math"/>
            </w:rPr>
            <m:t>(2)</m:t>
          </m:r>
        </m:oMath>
      </m:oMathPara>
    </w:p>
    <w:p w14:paraId="39D9D8B6" w14:textId="77777777" w:rsidR="00F67BB7" w:rsidRDefault="00F67BB7" w:rsidP="00F67BB7">
      <w:pPr>
        <w:jc w:val="both"/>
        <w:rPr>
          <w:rFonts w:eastAsiaTheme="minorEastAsia"/>
          <w:iCs/>
        </w:rPr>
      </w:pPr>
      <w:r w:rsidRPr="00F67BB7">
        <w:rPr>
          <w:lang w:val="es-CO"/>
        </w:rPr>
        <w:t xml:space="preserve">Los parámetros del sistema </w:t>
      </w:r>
      <m:oMath>
        <m:sSub>
          <m:sSubPr>
            <m:ctrlPr>
              <w:rPr>
                <w:rFonts w:ascii="Cambria Math" w:hAnsi="Cambria Math"/>
                <w:i/>
                <w:iCs/>
              </w:rPr>
            </m:ctrlPr>
          </m:sSubPr>
          <m:e>
            <m:r>
              <w:rPr>
                <w:rFonts w:ascii="Cambria Math" w:hAnsi="Cambria Math"/>
              </w:rPr>
              <m:t>ξ</m:t>
            </m:r>
            <m:r>
              <w:rPr>
                <w:rFonts w:ascii="Cambria Math" w:hAnsi="Cambria Math"/>
                <w:lang w:val="es-CO"/>
              </w:rPr>
              <m:t xml:space="preserve"> </m:t>
            </m:r>
            <m:r>
              <w:rPr>
                <w:rFonts w:ascii="Cambria Math" w:hAnsi="Cambria Math"/>
              </w:rPr>
              <m:t>y</m:t>
            </m:r>
            <m:r>
              <w:rPr>
                <w:rFonts w:ascii="Cambria Math" w:hAnsi="Cambria Math"/>
                <w:lang w:val="es-CO"/>
              </w:rPr>
              <m:t xml:space="preserve"> </m:t>
            </m:r>
            <m:r>
              <w:rPr>
                <w:rFonts w:ascii="Cambria Math" w:hAnsi="Cambria Math"/>
              </w:rPr>
              <m:t>ω</m:t>
            </m:r>
          </m:e>
          <m:sub>
            <m:r>
              <w:rPr>
                <w:rFonts w:ascii="Cambria Math" w:hAnsi="Cambria Math"/>
              </w:rPr>
              <m:t>n</m:t>
            </m:r>
          </m:sub>
        </m:sSub>
      </m:oMath>
      <w:r w:rsidRPr="00F67BB7">
        <w:rPr>
          <w:rFonts w:eastAsiaTheme="minorEastAsia"/>
          <w:iCs/>
          <w:lang w:val="es-CO"/>
        </w:rPr>
        <w:t xml:space="preserve"> (factor de amortiguamiento y frecuencia natural no amortiguada, respectivamente) si nos referimos a un sistema físico, son constantes características de cada sistema y son mayores o iguales (caso del factor de amortiguamiento) que 0. </w:t>
      </w:r>
      <w:proofErr w:type="spellStart"/>
      <w:r>
        <w:rPr>
          <w:rFonts w:eastAsiaTheme="minorEastAsia"/>
          <w:iCs/>
        </w:rPr>
        <w:t>Entonces</w:t>
      </w:r>
      <w:proofErr w:type="spellEnd"/>
      <w:r>
        <w:rPr>
          <w:rFonts w:eastAsiaTheme="minorEastAsia"/>
          <w:iCs/>
        </w:rPr>
        <w:t xml:space="preserve"> </w:t>
      </w:r>
      <w:proofErr w:type="spellStart"/>
      <w:r>
        <w:rPr>
          <w:rFonts w:eastAsiaTheme="minorEastAsia"/>
          <w:b/>
          <w:iCs/>
        </w:rPr>
        <w:t>observando</w:t>
      </w:r>
      <w:proofErr w:type="spellEnd"/>
      <w:r>
        <w:rPr>
          <w:rFonts w:eastAsiaTheme="minorEastAsia"/>
          <w:b/>
          <w:iCs/>
        </w:rPr>
        <w:t xml:space="preserve"> (2) </w:t>
      </w:r>
      <w:r>
        <w:rPr>
          <w:rFonts w:eastAsiaTheme="minorEastAsia"/>
          <w:iCs/>
        </w:rPr>
        <w:t xml:space="preserve">se </w:t>
      </w:r>
      <w:proofErr w:type="spellStart"/>
      <w:r>
        <w:rPr>
          <w:rFonts w:eastAsiaTheme="minorEastAsia"/>
          <w:iCs/>
        </w:rPr>
        <w:t>puede</w:t>
      </w:r>
      <w:proofErr w:type="spellEnd"/>
      <w:r>
        <w:rPr>
          <w:rFonts w:eastAsiaTheme="minorEastAsia"/>
          <w:iCs/>
        </w:rPr>
        <w:t xml:space="preserve"> </w:t>
      </w:r>
      <w:proofErr w:type="spellStart"/>
      <w:r>
        <w:rPr>
          <w:rFonts w:eastAsiaTheme="minorEastAsia"/>
          <w:iCs/>
        </w:rPr>
        <w:t>afirmar</w:t>
      </w:r>
      <w:proofErr w:type="spellEnd"/>
      <w:r>
        <w:rPr>
          <w:rFonts w:eastAsiaTheme="minorEastAsia"/>
          <w:iCs/>
        </w:rPr>
        <w:t xml:space="preserve"> lo </w:t>
      </w:r>
      <w:proofErr w:type="spellStart"/>
      <w:r>
        <w:rPr>
          <w:rFonts w:eastAsiaTheme="minorEastAsia"/>
          <w:iCs/>
        </w:rPr>
        <w:t>siguiente</w:t>
      </w:r>
      <w:proofErr w:type="spellEnd"/>
    </w:p>
    <w:p w14:paraId="755B88AB" w14:textId="77777777" w:rsidR="00F67BB7" w:rsidRPr="00AE02BF"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ξ≥0 ,ω</m:t>
              </m:r>
            </m:e>
            <m:sub>
              <m:r>
                <w:rPr>
                  <w:rFonts w:ascii="Cambria Math" w:hAnsi="Cambria Math"/>
                </w:rPr>
                <m:t>n</m:t>
              </m:r>
            </m:sub>
          </m:sSub>
          <m:r>
            <w:rPr>
              <w:rFonts w:ascii="Cambria Math" w:hAnsi="Cambria Math"/>
            </w:rPr>
            <m:t xml:space="preserve">&gt;0 ∈ </m:t>
          </m:r>
          <m:r>
            <m:rPr>
              <m:scr m:val="double-struck"/>
            </m:rPr>
            <w:rPr>
              <w:rFonts w:ascii="Cambria Math" w:hAnsi="Cambria Math"/>
            </w:rPr>
            <m:t>R</m:t>
          </m:r>
          <m:r>
            <w:rPr>
              <w:rFonts w:ascii="Cambria Math" w:eastAsiaTheme="minorEastAsia" w:hAnsi="Cambria Math"/>
            </w:rPr>
            <m:t xml:space="preserve">,   por lo tanto el producto  </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≥0</m:t>
          </m:r>
        </m:oMath>
      </m:oMathPara>
    </w:p>
    <w:p w14:paraId="5396FE0F" w14:textId="77777777" w:rsidR="00F67BB7" w:rsidRPr="00F67BB7" w:rsidRDefault="00F67BB7" w:rsidP="00F67BB7">
      <w:pPr>
        <w:jc w:val="both"/>
        <w:rPr>
          <w:rFonts w:eastAsiaTheme="minorEastAsia"/>
          <w:iCs/>
          <w:lang w:val="es-CO"/>
        </w:rPr>
      </w:pPr>
      <w:r w:rsidRPr="00F67BB7">
        <w:rPr>
          <w:rFonts w:eastAsiaTheme="minorEastAsia"/>
          <w:iCs/>
          <w:lang w:val="es-CO"/>
        </w:rPr>
        <w:lastRenderedPageBreak/>
        <w:t xml:space="preserve">Siguiendo con esta idea el comportamiento temporal de la respuesta del sistema frente a una entrada especifica dependerá de los valores posibles que pueda adquirir el parámetro </w:t>
      </w:r>
      <m:oMath>
        <m:r>
          <w:rPr>
            <w:rFonts w:ascii="Cambria Math" w:hAnsi="Cambria Math"/>
          </w:rPr>
          <m:t>ξ</m:t>
        </m:r>
      </m:oMath>
      <w:r w:rsidRPr="00F67BB7">
        <w:rPr>
          <w:rFonts w:eastAsiaTheme="minorEastAsia"/>
          <w:iCs/>
          <w:lang w:val="es-CO"/>
        </w:rPr>
        <w:t>. De esta manera se pueden tener 4 posibles casos:</w:t>
      </w:r>
    </w:p>
    <w:p w14:paraId="629D5BB1"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1 Sistema sobre amortiguado </w:t>
      </w:r>
      <m:oMath>
        <m:r>
          <m:rPr>
            <m:sty m:val="bi"/>
          </m:rPr>
          <w:rPr>
            <w:rFonts w:ascii="Cambria Math" w:hAnsi="Cambria Math"/>
          </w:rPr>
          <m:t>ξ</m:t>
        </m:r>
        <m:r>
          <m:rPr>
            <m:sty m:val="bi"/>
          </m:rPr>
          <w:rPr>
            <w:rFonts w:ascii="Cambria Math" w:hAnsi="Cambria Math"/>
            <w:lang w:val="es-CO"/>
          </w:rPr>
          <m:t>&gt;</m:t>
        </m:r>
        <m:r>
          <m:rPr>
            <m:sty m:val="bi"/>
          </m:rPr>
          <w:rPr>
            <w:rFonts w:ascii="Cambria Math" w:hAnsi="Cambria Math"/>
          </w:rPr>
          <m:t>1</m:t>
        </m:r>
      </m:oMath>
      <w:r w:rsidRPr="00F67BB7">
        <w:rPr>
          <w:rFonts w:eastAsiaTheme="minorEastAsia"/>
          <w:b/>
          <w:iCs/>
          <w:lang w:val="es-CO"/>
        </w:rPr>
        <w:t>:</w:t>
      </w:r>
    </w:p>
    <w:p w14:paraId="49D371C3"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que el termino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 </m:t>
        </m:r>
      </m:oMath>
      <w:r w:rsidRPr="00F67BB7">
        <w:rPr>
          <w:rFonts w:eastAsiaTheme="minorEastAsia"/>
          <w:iCs/>
          <w:lang w:val="es-CO"/>
        </w:rPr>
        <w:t>cumple que:</w:t>
      </w:r>
    </w:p>
    <w:p w14:paraId="4FC02539" w14:textId="77777777" w:rsidR="00F67BB7" w:rsidRPr="00674333"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&gt;0 ∈ </m:t>
          </m:r>
          <m:r>
            <m:rPr>
              <m:scr m:val="double-struck"/>
            </m:rPr>
            <w:rPr>
              <w:rFonts w:ascii="Cambria Math" w:hAnsi="Cambria Math"/>
            </w:rPr>
            <m:t xml:space="preserve">R  ∀ </m:t>
          </m:r>
          <m:r>
            <w:rPr>
              <w:rFonts w:ascii="Cambria Math" w:hAnsi="Cambria Math"/>
            </w:rPr>
            <m:t xml:space="preserve">ξ&gt;1 </m:t>
          </m:r>
        </m:oMath>
      </m:oMathPara>
    </w:p>
    <w:p w14:paraId="1960DE51" w14:textId="77777777" w:rsidR="00F67BB7" w:rsidRDefault="00F67BB7" w:rsidP="00F67BB7">
      <w:pPr>
        <w:jc w:val="both"/>
        <w:rPr>
          <w:rFonts w:eastAsiaTheme="minorEastAsia"/>
          <w:iCs/>
        </w:rPr>
      </w:pPr>
      <w:r w:rsidRPr="00F67BB7">
        <w:rPr>
          <w:rFonts w:eastAsiaTheme="minorEastAsia"/>
          <w:iCs/>
          <w:lang w:val="es-CO"/>
        </w:rPr>
        <w:t xml:space="preserve">Dado esto se puede concluir que el sistema tiene dos polos diferentes para este caso, donde el factor de amortiguamiento toma valores mayores que 1. </w:t>
      </w:r>
      <w:r>
        <w:rPr>
          <w:rFonts w:eastAsiaTheme="minorEastAsia"/>
          <w:iCs/>
        </w:rPr>
        <w:t xml:space="preserve">De </w:t>
      </w:r>
      <w:proofErr w:type="spellStart"/>
      <w:r>
        <w:rPr>
          <w:rFonts w:eastAsiaTheme="minorEastAsia"/>
          <w:iCs/>
        </w:rPr>
        <w:t>esta</w:t>
      </w:r>
      <w:proofErr w:type="spellEnd"/>
      <w:r>
        <w:rPr>
          <w:rFonts w:eastAsiaTheme="minorEastAsia"/>
          <w:iCs/>
        </w:rPr>
        <w:t xml:space="preserve"> forma </w:t>
      </w:r>
      <w:proofErr w:type="spellStart"/>
      <w:r>
        <w:rPr>
          <w:rFonts w:eastAsiaTheme="minorEastAsia"/>
          <w:iCs/>
        </w:rPr>
        <w:t>los</w:t>
      </w:r>
      <w:proofErr w:type="spellEnd"/>
      <w:r>
        <w:rPr>
          <w:rFonts w:eastAsiaTheme="minorEastAsia"/>
          <w:iCs/>
        </w:rPr>
        <w:t xml:space="preserve"> polos del </w:t>
      </w:r>
      <w:proofErr w:type="spellStart"/>
      <w:r>
        <w:rPr>
          <w:rFonts w:eastAsiaTheme="minorEastAsia"/>
          <w:iCs/>
        </w:rPr>
        <w:t>sistema</w:t>
      </w:r>
      <w:proofErr w:type="spellEnd"/>
      <w:r>
        <w:rPr>
          <w:rFonts w:eastAsiaTheme="minorEastAsia"/>
          <w:iCs/>
        </w:rPr>
        <w:t xml:space="preserve"> son:</w:t>
      </w:r>
    </w:p>
    <w:p w14:paraId="343D7E67" w14:textId="77777777" w:rsidR="00F67BB7" w:rsidRPr="00AB4013"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m:rPr>
                  <m:scr m:val="double-struck"/>
                </m:rPr>
                <w:rPr>
                  <w:rFonts w:ascii="Cambria Math" w:hAnsi="Cambria Math"/>
                </w:rPr>
                <m:t xml:space="preserve">  ∈ R  </m:t>
              </m:r>
            </m:e>
          </m:borderBox>
          <m:r>
            <w:rPr>
              <w:rFonts w:ascii="Cambria Math" w:eastAsiaTheme="minorEastAsia" w:hAnsi="Cambria Math"/>
            </w:rPr>
            <m:t xml:space="preserve"> (3)</m:t>
          </m:r>
        </m:oMath>
      </m:oMathPara>
    </w:p>
    <w:p w14:paraId="3626F901" w14:textId="77777777" w:rsidR="00F67BB7" w:rsidRPr="00260B38"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m:rPr>
                  <m:scr m:val="double-struck"/>
                </m:rPr>
                <w:rPr>
                  <w:rFonts w:ascii="Cambria Math" w:hAnsi="Cambria Math"/>
                </w:rPr>
                <m:t xml:space="preserve">  ∈ R </m:t>
              </m:r>
            </m:e>
          </m:borderBox>
          <m:r>
            <w:rPr>
              <w:rFonts w:ascii="Cambria Math" w:hAnsi="Cambria Math"/>
            </w:rPr>
            <m:t xml:space="preserve"> (4)  </m:t>
          </m:r>
        </m:oMath>
      </m:oMathPara>
    </w:p>
    <w:p w14:paraId="102B6F10" w14:textId="77777777" w:rsidR="00F67BB7" w:rsidRDefault="00F67BB7" w:rsidP="00F67BB7">
      <w:pPr>
        <w:jc w:val="both"/>
        <w:rPr>
          <w:rFonts w:eastAsiaTheme="minorEastAsia"/>
          <w:iCs/>
        </w:rPr>
      </w:pPr>
      <w:r w:rsidRPr="00F67BB7">
        <w:rPr>
          <w:rFonts w:eastAsiaTheme="minorEastAsia"/>
          <w:iCs/>
          <w:lang w:val="es-CO"/>
        </w:rPr>
        <w:t xml:space="preserve">Dado que los polos del sistema son ambos reales y diferentes, falta establecer en donde se ubicarían en el plano complejo y determinar si el sistema es estable o inestable (recordar que la estabilidad depende de la ubicación de la parte real de los polos en el plano complejo). </w:t>
      </w:r>
      <w:r>
        <w:rPr>
          <w:rFonts w:eastAsiaTheme="minorEastAsia"/>
          <w:iCs/>
        </w:rPr>
        <w:t xml:space="preserve">Si se </w:t>
      </w:r>
      <w:proofErr w:type="spellStart"/>
      <w:r>
        <w:rPr>
          <w:rFonts w:eastAsiaTheme="minorEastAsia"/>
          <w:iCs/>
        </w:rPr>
        <w:t>factoriza</w:t>
      </w:r>
      <w:proofErr w:type="spellEnd"/>
      <w:r>
        <w:rPr>
          <w:rFonts w:eastAsiaTheme="minorEastAsia"/>
          <w:iCs/>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Pr>
          <w:rFonts w:eastAsiaTheme="minorEastAsia"/>
          <w:iCs/>
        </w:rPr>
        <w:t xml:space="preserve"> en (2) se obtiene que:</w:t>
      </w:r>
    </w:p>
    <w:p w14:paraId="6D50682A" w14:textId="77777777" w:rsidR="00F67BB7" w:rsidRPr="000E21E1"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d>
            <m:dPr>
              <m:ctrlPr>
                <w:rPr>
                  <w:rFonts w:ascii="Cambria Math" w:hAnsi="Cambria Math"/>
                  <w:i/>
                  <w:iCs/>
                </w:rPr>
              </m:ctrlPr>
            </m:dPr>
            <m:e>
              <m:r>
                <w:rPr>
                  <w:rFonts w:ascii="Cambria Math" w:hAnsi="Cambria Math"/>
                </w:rPr>
                <m:t>-ξ±</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e>
          </m:d>
        </m:oMath>
      </m:oMathPara>
    </w:p>
    <w:p w14:paraId="40B90BAB" w14:textId="77777777" w:rsidR="00F67BB7" w:rsidRDefault="00F67BB7" w:rsidP="00F67BB7">
      <w:pPr>
        <w:jc w:val="both"/>
        <w:rPr>
          <w:rFonts w:eastAsiaTheme="minorEastAsia"/>
          <w:iCs/>
        </w:rPr>
      </w:pPr>
      <w:r w:rsidRPr="00F67BB7">
        <w:rPr>
          <w:rFonts w:eastAsiaTheme="minorEastAsia"/>
          <w:iCs/>
          <w:lang w:val="es-CO"/>
        </w:rPr>
        <w:t xml:space="preserve">Se sabe que </w:t>
      </w:r>
      <m:oMath>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lang w:val="es-CO"/>
          </w:rPr>
          <m:t>&gt;0</m:t>
        </m:r>
      </m:oMath>
      <w:r w:rsidRPr="00F67BB7">
        <w:rPr>
          <w:rFonts w:eastAsiaTheme="minorEastAsia"/>
          <w:iCs/>
          <w:lang w:val="es-CO"/>
        </w:rPr>
        <w:t xml:space="preserve">, por lo tanto, se requiere analizar el factor </w:t>
      </w:r>
      <m:oMath>
        <m:r>
          <w:rPr>
            <w:rFonts w:ascii="Cambria Math" w:hAnsi="Cambria Math"/>
            <w:lang w:val="es-CO"/>
          </w:rPr>
          <m:t>-</m:t>
        </m:r>
        <m:r>
          <w:rPr>
            <w:rFonts w:ascii="Cambria Math" w:hAnsi="Cambria Math"/>
          </w:rPr>
          <m:t>ξ</m:t>
        </m:r>
        <m:r>
          <w:rPr>
            <w:rFonts w:ascii="Cambria Math" w:hAnsi="Cambria Math"/>
            <w:lang w:val="es-CO"/>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oMath>
      <w:r w:rsidRPr="00F67BB7">
        <w:rPr>
          <w:rFonts w:eastAsiaTheme="minorEastAsia"/>
          <w:iCs/>
          <w:lang w:val="es-CO"/>
        </w:rPr>
        <w:t xml:space="preserve"> de la expresión anterior para establecer la ubicación de los polos y por lo tanto la estabilidad del sistema. </w:t>
      </w:r>
      <w:r>
        <w:rPr>
          <w:rFonts w:eastAsiaTheme="minorEastAsia"/>
          <w:iCs/>
        </w:rPr>
        <w:t xml:space="preserve">Si se </w:t>
      </w:r>
      <w:proofErr w:type="spellStart"/>
      <w:r>
        <w:rPr>
          <w:rFonts w:eastAsiaTheme="minorEastAsia"/>
          <w:iCs/>
        </w:rPr>
        <w:t>supone</w:t>
      </w:r>
      <w:proofErr w:type="spellEnd"/>
      <w:r>
        <w:rPr>
          <w:rFonts w:eastAsiaTheme="minorEastAsia"/>
          <w:iCs/>
        </w:rPr>
        <w:t xml:space="preserve"> lo </w:t>
      </w:r>
      <w:proofErr w:type="spellStart"/>
      <w:r>
        <w:rPr>
          <w:rFonts w:eastAsiaTheme="minorEastAsia"/>
          <w:iCs/>
        </w:rPr>
        <w:t>siguiente</w:t>
      </w:r>
      <w:proofErr w:type="spellEnd"/>
      <w:r>
        <w:rPr>
          <w:rFonts w:eastAsiaTheme="minorEastAsia"/>
          <w:iCs/>
        </w:rPr>
        <w:t>:</w:t>
      </w:r>
    </w:p>
    <w:p w14:paraId="16017511" w14:textId="77777777" w:rsidR="00F67BB7" w:rsidRPr="008B04DC" w:rsidRDefault="00F67BB7" w:rsidP="00F67BB7">
      <w:pPr>
        <w:jc w:val="both"/>
        <w:rPr>
          <w:rFonts w:eastAsiaTheme="minorEastAsia"/>
          <w:iCs/>
        </w:rPr>
      </w:pPr>
      <m:oMathPara>
        <m:oMath>
          <m:r>
            <w:rPr>
              <w:rFonts w:ascii="Cambria Math" w:hAnsi="Cambria Math"/>
            </w:rPr>
            <m:t>-ξ±</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&lt;0</m:t>
          </m:r>
        </m:oMath>
      </m:oMathPara>
    </w:p>
    <w:p w14:paraId="50F4CDC3" w14:textId="77777777" w:rsidR="00F67BB7" w:rsidRPr="008B04DC" w:rsidRDefault="00F67BB7" w:rsidP="00F67BB7">
      <w:pPr>
        <w:jc w:val="both"/>
        <w:rPr>
          <w:rFonts w:eastAsiaTheme="minorEastAsia"/>
          <w:iCs/>
        </w:rPr>
      </w:pPr>
      <m:oMathPara>
        <m:oMath>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&lt;ξ</m:t>
          </m:r>
        </m:oMath>
      </m:oMathPara>
    </w:p>
    <w:p w14:paraId="5A86A1B5" w14:textId="77777777" w:rsidR="00F67BB7" w:rsidRPr="008B04DC" w:rsidRDefault="00F67BB7" w:rsidP="00F67BB7">
      <w:pPr>
        <w:jc w:val="both"/>
        <w:rPr>
          <w:rFonts w:eastAsiaTheme="minorEastAsia"/>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e>
              </m:d>
            </m:e>
            <m:sup>
              <m:r>
                <w:rPr>
                  <w:rFonts w:ascii="Cambria Math" w:hAnsi="Cambria Math"/>
                </w:rPr>
                <m:t>2</m:t>
              </m:r>
            </m:sup>
          </m:sSup>
          <m:r>
            <w:rPr>
              <w:rFonts w:ascii="Cambria Math" w:hAnsi="Cambria Math"/>
            </w:rPr>
            <m:t>&lt;</m:t>
          </m:r>
          <m:sSup>
            <m:sSupPr>
              <m:ctrlPr>
                <w:rPr>
                  <w:rFonts w:ascii="Cambria Math" w:eastAsiaTheme="minorEastAsia" w:hAnsi="Cambria Math"/>
                  <w:i/>
                  <w:iCs/>
                </w:rPr>
              </m:ctrlPr>
            </m:sSupPr>
            <m:e>
              <m:d>
                <m:dPr>
                  <m:ctrlPr>
                    <w:rPr>
                      <w:rFonts w:ascii="Cambria Math" w:hAnsi="Cambria Math"/>
                      <w:i/>
                      <w:iCs/>
                    </w:rPr>
                  </m:ctrlPr>
                </m:dPr>
                <m:e>
                  <m:r>
                    <w:rPr>
                      <w:rFonts w:ascii="Cambria Math" w:hAnsi="Cambria Math"/>
                    </w:rPr>
                    <m:t>ξ</m:t>
                  </m:r>
                  <m:ctrlPr>
                    <w:rPr>
                      <w:rFonts w:ascii="Cambria Math" w:eastAsiaTheme="minorEastAsia" w:hAnsi="Cambria Math"/>
                      <w:i/>
                      <w:iCs/>
                    </w:rPr>
                  </m:ctrlPr>
                </m:e>
              </m:d>
            </m:e>
            <m:sup>
              <m:r>
                <w:rPr>
                  <w:rFonts w:ascii="Cambria Math" w:eastAsiaTheme="minorEastAsia" w:hAnsi="Cambria Math"/>
                </w:rPr>
                <m:t>2</m:t>
              </m:r>
            </m:sup>
          </m:sSup>
        </m:oMath>
      </m:oMathPara>
    </w:p>
    <w:p w14:paraId="79F67DDC" w14:textId="77777777" w:rsidR="00F67BB7" w:rsidRPr="008B04DC" w:rsidRDefault="00F67BB7" w:rsidP="00F67BB7">
      <w:pPr>
        <w:jc w:val="both"/>
        <w:rPr>
          <w:rFonts w:eastAsiaTheme="minorEastAsia"/>
          <w:iCs/>
        </w:rPr>
      </w:pPr>
      <m:oMathPara>
        <m:oMath>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-1&lt;</m:t>
          </m:r>
          <m:sSup>
            <m:sSupPr>
              <m:ctrlPr>
                <w:rPr>
                  <w:rFonts w:ascii="Cambria Math" w:hAnsi="Cambria Math"/>
                  <w:i/>
                  <w:iCs/>
                </w:rPr>
              </m:ctrlPr>
            </m:sSupPr>
            <m:e>
              <m:r>
                <w:rPr>
                  <w:rFonts w:ascii="Cambria Math" w:hAnsi="Cambria Math"/>
                </w:rPr>
                <m:t>ξ</m:t>
              </m:r>
            </m:e>
            <m:sup>
              <m:r>
                <w:rPr>
                  <w:rFonts w:ascii="Cambria Math" w:hAnsi="Cambria Math"/>
                </w:rPr>
                <m:t>2</m:t>
              </m:r>
            </m:sup>
          </m:sSup>
        </m:oMath>
      </m:oMathPara>
    </w:p>
    <w:p w14:paraId="00474A5A" w14:textId="77777777" w:rsidR="00F67BB7" w:rsidRPr="0071096A" w:rsidRDefault="00F67BB7" w:rsidP="00F67BB7">
      <w:pPr>
        <w:jc w:val="both"/>
        <w:rPr>
          <w:rFonts w:eastAsiaTheme="minorEastAsia"/>
          <w:b/>
          <w:iCs/>
        </w:rPr>
      </w:pPr>
      <m:oMathPara>
        <m:oMath>
          <m:borderBox>
            <m:borderBoxPr>
              <m:ctrlPr>
                <w:rPr>
                  <w:rFonts w:ascii="Cambria Math" w:hAnsi="Cambria Math"/>
                  <w:b/>
                  <w:i/>
                  <w:iCs/>
                </w:rPr>
              </m:ctrlPr>
            </m:borderBoxPr>
            <m:e>
              <m:r>
                <m:rPr>
                  <m:sty m:val="bi"/>
                </m:rPr>
                <w:rPr>
                  <w:rFonts w:ascii="Cambria Math" w:hAnsi="Cambria Math"/>
                </w:rPr>
                <m:t>-1&lt;0</m:t>
              </m:r>
            </m:e>
          </m:borderBox>
        </m:oMath>
      </m:oMathPara>
    </w:p>
    <w:p w14:paraId="49FC01B0"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Se puede verificar que esta inecuación </w:t>
      </w:r>
      <w:r w:rsidRPr="00F67BB7">
        <w:rPr>
          <w:rFonts w:eastAsiaTheme="minorEastAsia"/>
          <w:b/>
          <w:iCs/>
          <w:lang w:val="es-CO"/>
        </w:rPr>
        <w:t xml:space="preserve">siempre </w:t>
      </w:r>
      <w:r w:rsidRPr="00F67BB7">
        <w:rPr>
          <w:rFonts w:eastAsiaTheme="minorEastAsia"/>
          <w:iCs/>
          <w:lang w:val="es-CO"/>
        </w:rPr>
        <w:t xml:space="preserve">es válida, bajo el supuesto planteado. Si se plantea la inecuación con el símbolo mayor </w:t>
      </w:r>
      <w:proofErr w:type="gramStart"/>
      <w:r w:rsidRPr="00F67BB7">
        <w:rPr>
          <w:rFonts w:eastAsiaTheme="minorEastAsia"/>
          <w:iCs/>
          <w:lang w:val="es-CO"/>
        </w:rPr>
        <w:t>que(</w:t>
      </w:r>
      <w:proofErr w:type="gramEnd"/>
      <w:r w:rsidRPr="00F67BB7">
        <w:rPr>
          <w:rFonts w:eastAsiaTheme="minorEastAsia"/>
          <w:iCs/>
          <w:lang w:val="es-CO"/>
        </w:rPr>
        <w:t xml:space="preserve">&gt;) , se corrobora fácilmente que el supuesto es imposible, así se concluye que el factor </w:t>
      </w:r>
      <m:oMath>
        <m:r>
          <w:rPr>
            <w:rFonts w:ascii="Cambria Math" w:hAnsi="Cambria Math"/>
            <w:lang w:val="es-CO"/>
          </w:rPr>
          <m:t>-</m:t>
        </m:r>
        <m:r>
          <w:rPr>
            <w:rFonts w:ascii="Cambria Math" w:hAnsi="Cambria Math"/>
          </w:rPr>
          <m:t>ξ</m:t>
        </m:r>
        <m:r>
          <w:rPr>
            <w:rFonts w:ascii="Cambria Math" w:hAnsi="Cambria Math"/>
            <w:lang w:val="es-CO"/>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&lt;0 ∈ </m:t>
        </m:r>
        <m:r>
          <m:rPr>
            <m:scr m:val="double-struck"/>
          </m:rPr>
          <w:rPr>
            <w:rFonts w:ascii="Cambria Math" w:hAnsi="Cambria Math"/>
            <w:lang w:val="es-CO"/>
          </w:rPr>
          <m:t xml:space="preserve">R  ∀ </m:t>
        </m:r>
        <m:r>
          <w:rPr>
            <w:rFonts w:ascii="Cambria Math" w:hAnsi="Cambria Math"/>
          </w:rPr>
          <m:t>ξ</m:t>
        </m:r>
        <m:r>
          <w:rPr>
            <w:rFonts w:ascii="Cambria Math" w:hAnsi="Cambria Math"/>
            <w:lang w:val="es-CO"/>
          </w:rPr>
          <m:t xml:space="preserve">&gt;1 </m:t>
        </m:r>
      </m:oMath>
      <w:r w:rsidRPr="00F67BB7">
        <w:rPr>
          <w:rFonts w:eastAsiaTheme="minorEastAsia"/>
          <w:iCs/>
          <w:lang w:val="es-CO"/>
        </w:rPr>
        <w:t>, por lo tanto también se puede concluir que los polos descr</w:t>
      </w:r>
      <w:proofErr w:type="spellStart"/>
      <w:r w:rsidRPr="00F67BB7">
        <w:rPr>
          <w:rFonts w:eastAsiaTheme="minorEastAsia"/>
          <w:iCs/>
          <w:lang w:val="es-CO"/>
        </w:rPr>
        <w:t>itos</w:t>
      </w:r>
      <w:proofErr w:type="spellEnd"/>
      <w:r w:rsidRPr="00F67BB7">
        <w:rPr>
          <w:rFonts w:eastAsiaTheme="minorEastAsia"/>
          <w:iCs/>
          <w:lang w:val="es-CO"/>
        </w:rPr>
        <w:t xml:space="preserve"> en (3) y en (4) son siempre menores que 0, de esta manera el sistema es estable. Ahora bien, ¿qué polo estará más cerca al origen? Claramente se puede observar que el polo descrito en (4) será el polo </w:t>
      </w:r>
      <w:proofErr w:type="spellStart"/>
      <w:r w:rsidRPr="00F67BB7">
        <w:rPr>
          <w:rFonts w:eastAsiaTheme="minorEastAsia"/>
          <w:iCs/>
          <w:lang w:val="es-CO"/>
        </w:rPr>
        <w:t>mas</w:t>
      </w:r>
      <w:proofErr w:type="spellEnd"/>
      <w:r w:rsidRPr="00F67BB7">
        <w:rPr>
          <w:rFonts w:eastAsiaTheme="minorEastAsia"/>
          <w:iCs/>
          <w:lang w:val="es-CO"/>
        </w:rPr>
        <w:t xml:space="preserve"> alejado del origen mientras que el polo descrito en (3) será el polo más cerca del origen.</w:t>
      </w:r>
    </w:p>
    <w:p w14:paraId="63D9901C"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2C7A5BDD" w14:textId="77777777" w:rsidR="00F67BB7" w:rsidRPr="00346D7A" w:rsidRDefault="00F67BB7" w:rsidP="00F67BB7">
      <w:pPr>
        <w:jc w:val="both"/>
        <w:rPr>
          <w:rFonts w:eastAsiaTheme="minorEastAsia"/>
          <w:iCs/>
        </w:rPr>
      </w:pPr>
      <m:oMathPara>
        <m:oMath>
          <m:r>
            <w:rPr>
              <w:rFonts w:ascii="Cambria Math" w:hAnsi="Cambria Math"/>
            </w:rPr>
            <w:lastRenderedPageBreak/>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oMath>
      </m:oMathPara>
    </w:p>
    <w:p w14:paraId="6D22F105"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70852E72"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4053BF54"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67DFD35A" w14:textId="77777777" w:rsidR="00F67BB7" w:rsidRPr="00A84806" w:rsidRDefault="00F67BB7"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(5)</m:t>
          </m:r>
        </m:oMath>
      </m:oMathPara>
    </w:p>
    <w:p w14:paraId="10BC1BBC"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w:rPr>
            <w:rFonts w:ascii="Cambria Math" w:hAnsi="Cambria Math"/>
            <w:lang w:val="es-CO"/>
          </w:rPr>
          <m:t>&lt;0</m:t>
        </m:r>
      </m:oMath>
      <w:r w:rsidRPr="00F67BB7">
        <w:rPr>
          <w:rFonts w:eastAsiaTheme="minorEastAsia"/>
          <w:iCs/>
          <w:lang w:val="es-CO"/>
        </w:rPr>
        <w:t>, por lo tanto, ambas exponenciales que aparecen en (5) desaparecen después de cierto tiempo, y solo prevalece el valor de A.</w:t>
      </w:r>
    </w:p>
    <w:p w14:paraId="1B80AE53"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32AC7461" w14:textId="77777777" w:rsidR="00F67BB7" w:rsidRPr="00E61794"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1CF978FE"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29A37441"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7EAF9C21"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num>
            <m:den>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den>
          </m:f>
          <m:r>
            <m:rPr>
              <m:sty m:val="bi"/>
            </m:rPr>
            <w:rPr>
              <w:rFonts w:ascii="Cambria Math" w:hAnsi="Cambria Math"/>
            </w:rPr>
            <m:t>=B</m:t>
          </m:r>
          <m:r>
            <m:rPr>
              <m:sty m:val="bi"/>
            </m:rPr>
            <w:rPr>
              <w:rFonts w:ascii="Cambria Math" w:eastAsiaTheme="minorEastAsia" w:hAnsi="Cambria Math"/>
            </w:rPr>
            <m:t>&lt;0 if k&gt;0</m:t>
          </m:r>
        </m:oMath>
      </m:oMathPara>
    </w:p>
    <w:p w14:paraId="320598DF" w14:textId="77777777" w:rsidR="00F67BB7" w:rsidRPr="00AF3B5A" w:rsidRDefault="00F67BB7" w:rsidP="00F67BB7">
      <w:pPr>
        <w:jc w:val="both"/>
        <w:rPr>
          <w:rFonts w:eastAsiaTheme="minorEastAsia"/>
          <w:b/>
          <w:iCs/>
        </w:rPr>
      </w:pPr>
      <m:oMathPara>
        <m:oMath>
          <m:r>
            <w:rPr>
              <w:rFonts w:ascii="Cambria Math" w:hAnsi="Cambria Math"/>
            </w:rPr>
            <m:t>C=</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num>
            <m:den>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den>
          </m:f>
          <m:r>
            <m:rPr>
              <m:sty m:val="bi"/>
            </m:rPr>
            <w:rPr>
              <w:rFonts w:ascii="Cambria Math" w:hAnsi="Cambria Math"/>
            </w:rPr>
            <m:t>=C</m:t>
          </m:r>
          <m:r>
            <m:rPr>
              <m:sty m:val="bi"/>
            </m:rPr>
            <w:rPr>
              <w:rFonts w:ascii="Cambria Math" w:eastAsiaTheme="minorEastAsia" w:hAnsi="Cambria Math"/>
            </w:rPr>
            <m:t>&gt;0 if k&gt;0</m:t>
          </m:r>
        </m:oMath>
      </m:oMathPara>
    </w:p>
    <w:p w14:paraId="1BC678A8"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280F901C"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2 Sistema críticamente amortiguado </w:t>
      </w:r>
      <m:oMath>
        <m:r>
          <m:rPr>
            <m:sty m:val="bi"/>
          </m:rPr>
          <w:rPr>
            <w:rFonts w:ascii="Cambria Math" w:hAnsi="Cambria Math"/>
          </w:rPr>
          <m:t>ξ</m:t>
        </m:r>
        <m:r>
          <m:rPr>
            <m:sty m:val="bi"/>
          </m:rPr>
          <w:rPr>
            <w:rFonts w:ascii="Cambria Math" w:hAnsi="Cambria Math"/>
            <w:lang w:val="es-CO"/>
          </w:rPr>
          <m:t>=</m:t>
        </m:r>
        <m:r>
          <m:rPr>
            <m:sty m:val="bi"/>
          </m:rPr>
          <w:rPr>
            <w:rFonts w:ascii="Cambria Math" w:hAnsi="Cambria Math"/>
          </w:rPr>
          <m:t>1</m:t>
        </m:r>
      </m:oMath>
      <w:r w:rsidRPr="00F67BB7">
        <w:rPr>
          <w:rFonts w:eastAsiaTheme="minorEastAsia"/>
          <w:b/>
          <w:iCs/>
          <w:lang w:val="es-CO"/>
        </w:rPr>
        <w:t>:</w:t>
      </w:r>
    </w:p>
    <w:p w14:paraId="78185C28"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que el termino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 </m:t>
        </m:r>
      </m:oMath>
      <w:r w:rsidRPr="00F67BB7">
        <w:rPr>
          <w:rFonts w:eastAsiaTheme="minorEastAsia"/>
          <w:iCs/>
          <w:lang w:val="es-CO"/>
        </w:rPr>
        <w:t>cumple que:</w:t>
      </w:r>
    </w:p>
    <w:p w14:paraId="59947080" w14:textId="77777777" w:rsidR="00F67BB7" w:rsidRPr="00674333"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=0   ∀ ξ=1 </m:t>
          </m:r>
        </m:oMath>
      </m:oMathPara>
    </w:p>
    <w:p w14:paraId="2EACD603" w14:textId="77777777" w:rsidR="00F67BB7" w:rsidRPr="00F67BB7" w:rsidRDefault="00F67BB7" w:rsidP="00F67BB7">
      <w:pPr>
        <w:jc w:val="both"/>
        <w:rPr>
          <w:rFonts w:eastAsiaTheme="minorEastAsia"/>
          <w:iCs/>
          <w:lang w:val="es-CO"/>
        </w:rPr>
      </w:pPr>
      <w:r w:rsidRPr="00F67BB7">
        <w:rPr>
          <w:rFonts w:eastAsiaTheme="minorEastAsia"/>
          <w:iCs/>
          <w:lang w:val="es-CO"/>
        </w:rPr>
        <w:t>Dado esto se puede concluir que el sistema tiene dos polos iguales para este caso, donde el factor de amortiguamiento toma valores iguales a 1. De esta forma los polos del sistema son un par de polos reales iguales negativos, lo que conlleva a que el sistema es estable:</w:t>
      </w:r>
    </w:p>
    <w:p w14:paraId="379B0011" w14:textId="77777777" w:rsidR="00F67BB7" w:rsidRPr="00AB4013"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&lt;0 ∈ </m:t>
              </m:r>
              <m:r>
                <m:rPr>
                  <m:scr m:val="double-struck"/>
                </m:rPr>
                <w:rPr>
                  <w:rFonts w:ascii="Cambria Math" w:hAnsi="Cambria Math"/>
                </w:rPr>
                <m:t xml:space="preserve">R  ∀ </m:t>
              </m:r>
              <m:r>
                <w:rPr>
                  <w:rFonts w:ascii="Cambria Math" w:hAnsi="Cambria Math"/>
                </w:rPr>
                <m:t xml:space="preserve">ξ=1 </m:t>
              </m:r>
            </m:e>
          </m:borderBox>
          <m:r>
            <w:rPr>
              <w:rFonts w:ascii="Cambria Math" w:eastAsiaTheme="minorEastAsia" w:hAnsi="Cambria Math"/>
            </w:rPr>
            <m:t xml:space="preserve"> (6)</m:t>
          </m:r>
        </m:oMath>
      </m:oMathPara>
    </w:p>
    <w:p w14:paraId="505E50E2" w14:textId="77777777" w:rsidR="00F67BB7" w:rsidRPr="00B428A5"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&lt;0 ∈ </m:t>
              </m:r>
              <m:r>
                <m:rPr>
                  <m:scr m:val="double-struck"/>
                </m:rPr>
                <w:rPr>
                  <w:rFonts w:ascii="Cambria Math" w:hAnsi="Cambria Math"/>
                </w:rPr>
                <m:t xml:space="preserve">R  ∀ </m:t>
              </m:r>
              <m:r>
                <w:rPr>
                  <w:rFonts w:ascii="Cambria Math" w:hAnsi="Cambria Math"/>
                </w:rPr>
                <m:t xml:space="preserve">ξ=1 </m:t>
              </m:r>
            </m:e>
          </m:borderBox>
          <m:r>
            <w:rPr>
              <w:rFonts w:ascii="Cambria Math" w:hAnsi="Cambria Math"/>
            </w:rPr>
            <m:t xml:space="preserve"> (7)  </m:t>
          </m:r>
        </m:oMath>
      </m:oMathPara>
    </w:p>
    <w:p w14:paraId="4D51DD98"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8AEF4D9"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oMath>
      </m:oMathPara>
    </w:p>
    <w:p w14:paraId="4AF4007F"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0DC3F5E9" w14:textId="77777777" w:rsidR="00F67BB7" w:rsidRPr="00CE76F8" w:rsidRDefault="00F67BB7" w:rsidP="00F67BB7">
      <w:pPr>
        <w:jc w:val="both"/>
        <w:rPr>
          <w:rFonts w:eastAsiaTheme="minorEastAsia"/>
          <w:iCs/>
        </w:rPr>
      </w:pPr>
      <m:oMathPara>
        <m:oMath>
          <m:r>
            <w:rPr>
              <w:rFonts w:ascii="Cambria Math" w:eastAsiaTheme="minorEastAsia" w:hAnsi="Cambria Math"/>
            </w:rPr>
            <w:lastRenderedPageBreak/>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oMath>
      </m:oMathPara>
    </w:p>
    <w:p w14:paraId="31BDA318"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53269314" w14:textId="77777777" w:rsidR="00F67BB7" w:rsidRPr="00CE76F8" w:rsidRDefault="00F67BB7"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+Ct</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(8)</m:t>
          </m:r>
        </m:oMath>
      </m:oMathPara>
    </w:p>
    <w:p w14:paraId="09E54B6C"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w:rPr>
            <w:rFonts w:ascii="Cambria Math" w:hAnsi="Cambria Math"/>
            <w:lang w:val="es-CO"/>
          </w:rPr>
          <m:t>&lt;0</m:t>
        </m:r>
      </m:oMath>
      <w:r w:rsidRPr="00F67BB7">
        <w:rPr>
          <w:rFonts w:eastAsiaTheme="minorEastAsia"/>
          <w:iCs/>
          <w:lang w:val="es-CO"/>
        </w:rPr>
        <w:t>, por lo tanto, ambas exponenciales que aparecen en (8) desaparecen después de cierto tiempo, y solo prevalece el valor de A.</w:t>
      </w:r>
    </w:p>
    <w:p w14:paraId="3C8B29F4"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41D54690" w14:textId="77777777" w:rsidR="00F67BB7" w:rsidRPr="00E61794"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2E00E2BF"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73078A75"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Sup>
                <m:sSubSupPr>
                  <m:ctrlPr>
                    <w:rPr>
                      <w:rFonts w:ascii="Cambria Math" w:hAnsi="Cambria Math"/>
                      <w:i/>
                      <w:iCs/>
                    </w:rPr>
                  </m:ctrlPr>
                </m:sSubSupPr>
                <m:e>
                  <m:r>
                    <w:rPr>
                      <w:rFonts w:ascii="Cambria Math" w:hAnsi="Cambria Math"/>
                    </w:rPr>
                    <m:t>s</m:t>
                  </m:r>
                </m:e>
                <m:sub>
                  <m:r>
                    <w:rPr>
                      <w:rFonts w:ascii="Cambria Math" w:hAnsi="Cambria Math"/>
                    </w:rPr>
                    <m:t>1</m:t>
                  </m:r>
                </m:sub>
                <m:sup>
                  <m:r>
                    <w:rPr>
                      <w:rFonts w:ascii="Cambria Math" w:hAnsi="Cambria Math"/>
                    </w:rPr>
                    <m:t>2</m:t>
                  </m:r>
                </m:sup>
              </m:sSubSup>
            </m:den>
          </m:f>
          <m:r>
            <m:rPr>
              <m:sty m:val="bi"/>
            </m:rPr>
            <w:rPr>
              <w:rFonts w:ascii="Cambria Math" w:hAnsi="Cambria Math"/>
            </w:rPr>
            <m:t>=k= A&gt;0 if k&gt;0</m:t>
          </m:r>
        </m:oMath>
      </m:oMathPara>
    </w:p>
    <w:p w14:paraId="035798E1"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ds</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den>
                      </m:f>
                    </m:e>
                  </m:d>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m:rPr>
              <m:sty m:val="bi"/>
            </m:rPr>
            <w:rPr>
              <w:rFonts w:ascii="Cambria Math" w:hAnsi="Cambria Math"/>
            </w:rPr>
            <m:t>=-k=B</m:t>
          </m:r>
          <m:r>
            <m:rPr>
              <m:sty m:val="bi"/>
            </m:rPr>
            <w:rPr>
              <w:rFonts w:ascii="Cambria Math" w:eastAsiaTheme="minorEastAsia" w:hAnsi="Cambria Math"/>
            </w:rPr>
            <m:t>&lt;0 if k&gt;0</m:t>
          </m:r>
        </m:oMath>
      </m:oMathPara>
    </w:p>
    <w:p w14:paraId="52909248" w14:textId="77777777" w:rsidR="00F67BB7" w:rsidRPr="00AF3B5A" w:rsidRDefault="00F67BB7" w:rsidP="00F67BB7">
      <w:pPr>
        <w:jc w:val="both"/>
        <w:rPr>
          <w:rFonts w:eastAsiaTheme="minorEastAsia"/>
          <w:b/>
          <w:iCs/>
        </w:rPr>
      </w:pPr>
      <m:oMathPara>
        <m:oMath>
          <m:r>
            <w:rPr>
              <w:rFonts w:ascii="Cambria Math" w:hAnsi="Cambria Math"/>
            </w:rPr>
            <m:t>C=</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n</m:t>
              </m:r>
            </m:sub>
          </m:sSub>
          <m:r>
            <m:rPr>
              <m:sty m:val="bi"/>
            </m:rPr>
            <w:rPr>
              <w:rFonts w:ascii="Cambria Math" w:hAnsi="Cambria Math"/>
            </w:rPr>
            <m:t>=C</m:t>
          </m:r>
          <m:r>
            <m:rPr>
              <m:sty m:val="bi"/>
            </m:rPr>
            <w:rPr>
              <w:rFonts w:ascii="Cambria Math" w:eastAsiaTheme="minorEastAsia" w:hAnsi="Cambria Math"/>
            </w:rPr>
            <m:t>&lt;0 if k&gt;0</m:t>
          </m:r>
        </m:oMath>
      </m:oMathPara>
    </w:p>
    <w:p w14:paraId="0F48A3E2"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70C3D2C4"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3 Sistema subamortiguado </w:t>
      </w:r>
      <m:oMath>
        <m:r>
          <m:rPr>
            <m:sty m:val="bi"/>
          </m:rPr>
          <w:rPr>
            <w:rFonts w:ascii="Cambria Math" w:eastAsiaTheme="minorEastAsia" w:hAnsi="Cambria Math"/>
          </w:rPr>
          <m:t>0</m:t>
        </m:r>
        <m:r>
          <m:rPr>
            <m:sty m:val="bi"/>
          </m:rPr>
          <w:rPr>
            <w:rFonts w:ascii="Cambria Math" w:eastAsiaTheme="minorEastAsia" w:hAnsi="Cambria Math"/>
            <w:lang w:val="es-CO"/>
          </w:rPr>
          <m:t>&lt;</m:t>
        </m:r>
        <m:r>
          <m:rPr>
            <m:sty m:val="bi"/>
          </m:rPr>
          <w:rPr>
            <w:rFonts w:ascii="Cambria Math" w:hAnsi="Cambria Math"/>
          </w:rPr>
          <m:t>ξ</m:t>
        </m:r>
        <m:r>
          <m:rPr>
            <m:sty m:val="bi"/>
          </m:rPr>
          <w:rPr>
            <w:rFonts w:ascii="Cambria Math" w:hAnsi="Cambria Math"/>
            <w:lang w:val="es-CO"/>
          </w:rPr>
          <m:t>&lt;</m:t>
        </m:r>
        <m:r>
          <m:rPr>
            <m:sty m:val="bi"/>
          </m:rPr>
          <w:rPr>
            <w:rFonts w:ascii="Cambria Math" w:hAnsi="Cambria Math"/>
          </w:rPr>
          <m:t>1</m:t>
        </m:r>
      </m:oMath>
      <w:r w:rsidRPr="00F67BB7">
        <w:rPr>
          <w:rFonts w:eastAsiaTheme="minorEastAsia"/>
          <w:b/>
          <w:iCs/>
          <w:lang w:val="es-CO"/>
        </w:rPr>
        <w:t>:</w:t>
      </w:r>
    </w:p>
    <w:p w14:paraId="237995DA"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y se reescribe el factor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oMath>
      <w:r w:rsidRPr="00F67BB7">
        <w:rPr>
          <w:rFonts w:eastAsiaTheme="minorEastAsia"/>
          <w:iCs/>
          <w:lang w:val="es-CO"/>
        </w:rPr>
        <w:t xml:space="preserve"> como </w:t>
      </w:r>
      <m:oMath>
        <m:sSub>
          <m:sSubPr>
            <m:ctrlPr>
              <w:rPr>
                <w:rFonts w:ascii="Cambria Math" w:hAnsi="Cambria Math"/>
                <w:i/>
                <w:iCs/>
              </w:rPr>
            </m:ctrlPr>
          </m:sSubPr>
          <m:e>
            <m:r>
              <w:rPr>
                <w:rFonts w:ascii="Cambria Math" w:hAnsi="Cambria Math"/>
              </w:rPr>
              <m:t>jω</m:t>
            </m:r>
          </m:e>
          <m:sub>
            <m:r>
              <w:rPr>
                <w:rFonts w:ascii="Cambria Math" w:hAnsi="Cambria Math"/>
              </w:rPr>
              <m:t>n</m:t>
            </m:r>
          </m:sub>
        </m:sSub>
        <m:rad>
          <m:radPr>
            <m:degHide m:val="1"/>
            <m:ctrlPr>
              <w:rPr>
                <w:rFonts w:ascii="Cambria Math" w:hAnsi="Cambria Math"/>
                <w:i/>
                <w:iCs/>
              </w:rPr>
            </m:ctrlPr>
          </m:radPr>
          <m:deg/>
          <m:e>
            <m:r>
              <w:rPr>
                <w:rFonts w:ascii="Cambria Math" w:hAnsi="Cambria Math"/>
                <w:lang w:val="es-CO"/>
              </w:rPr>
              <m:t>1-</m:t>
            </m:r>
            <m:sSup>
              <m:sSupPr>
                <m:ctrlPr>
                  <w:rPr>
                    <w:rFonts w:ascii="Cambria Math" w:hAnsi="Cambria Math"/>
                    <w:i/>
                    <w:iCs/>
                  </w:rPr>
                </m:ctrlPr>
              </m:sSupPr>
              <m:e>
                <m:r>
                  <w:rPr>
                    <w:rFonts w:ascii="Cambria Math" w:hAnsi="Cambria Math"/>
                  </w:rPr>
                  <m:t>ξ</m:t>
                </m:r>
              </m:e>
              <m:sup>
                <m:r>
                  <w:rPr>
                    <w:rFonts w:ascii="Cambria Math" w:hAnsi="Cambria Math"/>
                    <w:lang w:val="es-CO"/>
                  </w:rPr>
                  <m:t>2</m:t>
                </m:r>
              </m:sup>
            </m:sSup>
          </m:e>
        </m:rad>
      </m:oMath>
      <w:r w:rsidRPr="00F67BB7">
        <w:rPr>
          <w:rFonts w:eastAsiaTheme="minorEastAsia"/>
          <w:iCs/>
          <w:lang w:val="es-CO"/>
        </w:rPr>
        <w:t>, se tiene que:</w:t>
      </w:r>
    </w:p>
    <w:p w14:paraId="0A768E5C" w14:textId="77777777" w:rsidR="00F67BB7" w:rsidRPr="000E2439" w:rsidRDefault="00F67BB7" w:rsidP="00F67BB7">
      <w:pPr>
        <w:jc w:val="both"/>
        <w:rPr>
          <w:rFonts w:eastAsiaTheme="minorEastAsia"/>
        </w:rPr>
      </w:pPr>
      <m:oMathPara>
        <m:oMath>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jω</m:t>
              </m:r>
            </m:e>
            <m:sub>
              <m:r>
                <w:rPr>
                  <w:rFonts w:ascii="Cambria Math" w:hAnsi="Cambria Math"/>
                </w:rPr>
                <m:t>n</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oMath>
      </m:oMathPara>
    </w:p>
    <w:p w14:paraId="014021D0" w14:textId="77777777" w:rsidR="00F67BB7" w:rsidRPr="001E751D" w:rsidRDefault="00F67BB7" w:rsidP="00F67BB7">
      <w:pPr>
        <w:jc w:val="both"/>
        <w:rPr>
          <w:rFonts w:eastAsiaTheme="minorEastAsia"/>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0&lt;ξ&lt;1</m:t>
              </m:r>
            </m:e>
          </m:borderBox>
          <m:r>
            <w:rPr>
              <w:rFonts w:ascii="Cambria Math" w:eastAsiaTheme="minorEastAsia" w:hAnsi="Cambria Math"/>
            </w:rPr>
            <m:t xml:space="preserve"> (9)</m:t>
          </m:r>
        </m:oMath>
      </m:oMathPara>
    </w:p>
    <w:p w14:paraId="145DD97E" w14:textId="77777777" w:rsidR="00F67BB7" w:rsidRDefault="00F67BB7" w:rsidP="00F67BB7">
      <w:pPr>
        <w:jc w:val="both"/>
        <w:rPr>
          <w:rFonts w:eastAsiaTheme="minorEastAsia"/>
          <w:iCs/>
        </w:rPr>
      </w:pPr>
      <w:proofErr w:type="spellStart"/>
      <w:r>
        <w:rPr>
          <w:rFonts w:eastAsiaTheme="minorEastAsia"/>
          <w:iCs/>
        </w:rPr>
        <w:t>Donde</w:t>
      </w:r>
      <w:proofErr w:type="spellEnd"/>
      <w:r>
        <w:rPr>
          <w:rFonts w:eastAsiaTheme="minorEastAsia"/>
          <w:iCs/>
        </w:rPr>
        <w:t xml:space="preserve"> </w:t>
      </w:r>
    </w:p>
    <w:p w14:paraId="6F6D81B3" w14:textId="77777777" w:rsidR="00F67BB7" w:rsidRPr="001E751D" w:rsidRDefault="00F67BB7" w:rsidP="00F67BB7">
      <w:pPr>
        <w:jc w:val="both"/>
        <w:rPr>
          <w:rFonts w:eastAsiaTheme="minorEastAsia"/>
          <w:iCs/>
        </w:rPr>
      </w:pPr>
      <m:oMathPara>
        <m:oMath>
          <m:r>
            <w:rPr>
              <w:rFonts w:ascii="Cambria Math" w:hAnsi="Cambria Math"/>
            </w:rPr>
            <m:t>σ=</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 constante de amortiguamiento, parte Real de los polos</m:t>
          </m:r>
        </m:oMath>
      </m:oMathPara>
    </w:p>
    <w:p w14:paraId="5715ADF1" w14:textId="77777777" w:rsidR="00F67BB7" w:rsidRPr="005640A2"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,frecuencia de amortiguamiento, parte Imaginaria de los polos</m:t>
          </m:r>
        </m:oMath>
      </m:oMathPara>
    </w:p>
    <w:p w14:paraId="75BEED29" w14:textId="77777777" w:rsidR="00F67BB7" w:rsidRDefault="00F67BB7" w:rsidP="00F67BB7">
      <w:pPr>
        <w:jc w:val="center"/>
        <w:rPr>
          <w:rFonts w:eastAsiaTheme="minorEastAsia"/>
          <w:iCs/>
        </w:rPr>
      </w:pPr>
      <w:r w:rsidRPr="00F7369A">
        <w:rPr>
          <w:rFonts w:eastAsiaTheme="minorEastAsia"/>
          <w:iCs/>
          <w:noProof/>
          <w:lang w:eastAsia="es-CO"/>
        </w:rPr>
        <w:drawing>
          <wp:inline distT="0" distB="0" distL="0" distR="0" wp14:anchorId="33C4C2EC" wp14:editId="1E76964D">
            <wp:extent cx="906780" cy="11201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6780" cy="1120140"/>
                    </a:xfrm>
                    <a:prstGeom prst="rect">
                      <a:avLst/>
                    </a:prstGeom>
                    <a:noFill/>
                    <a:ln>
                      <a:noFill/>
                    </a:ln>
                  </pic:spPr>
                </pic:pic>
              </a:graphicData>
            </a:graphic>
          </wp:inline>
        </w:drawing>
      </w:r>
    </w:p>
    <w:p w14:paraId="389D2C57" w14:textId="77777777" w:rsidR="00F67BB7" w:rsidRPr="00F67BB7" w:rsidRDefault="00F67BB7" w:rsidP="00F67BB7">
      <w:pPr>
        <w:jc w:val="center"/>
        <w:rPr>
          <w:rFonts w:eastAsiaTheme="minorEastAsia"/>
          <w:iCs/>
          <w:lang w:val="es-CO"/>
        </w:rPr>
      </w:pPr>
      <w:r w:rsidRPr="00F67BB7">
        <w:rPr>
          <w:rFonts w:eastAsiaTheme="minorEastAsia"/>
          <w:iCs/>
          <w:lang w:val="es-CO"/>
        </w:rPr>
        <w:t>Figura 1. Diagrama de polos y ceros, caso subamortiguado</w:t>
      </w:r>
    </w:p>
    <w:p w14:paraId="00BAD58F" w14:textId="77777777" w:rsidR="00F67BB7" w:rsidRPr="00F67BB7" w:rsidRDefault="00F67BB7" w:rsidP="00F67BB7">
      <w:pPr>
        <w:jc w:val="both"/>
        <w:rPr>
          <w:rFonts w:eastAsiaTheme="minorEastAsia"/>
          <w:iCs/>
          <w:lang w:val="es-CO"/>
        </w:rPr>
      </w:pPr>
      <w:r w:rsidRPr="00F67BB7">
        <w:rPr>
          <w:rFonts w:eastAsiaTheme="minorEastAsia"/>
          <w:iCs/>
          <w:lang w:val="es-CO"/>
        </w:rPr>
        <w:lastRenderedPageBreak/>
        <w:t>De esta forma los polos del sistema son un par de polos complejos conjugados cuya parte real es menor que 0, lo que conlleva a que el sistema sea estable:</w:t>
      </w:r>
    </w:p>
    <w:p w14:paraId="1A9F7B29" w14:textId="77777777" w:rsidR="00F67BB7" w:rsidRPr="00AB4013"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 xml:space="preserve">0&lt;ξ&lt;1 </m:t>
              </m:r>
            </m:e>
          </m:borderBox>
          <m:r>
            <w:rPr>
              <w:rFonts w:ascii="Cambria Math" w:eastAsiaTheme="minorEastAsia" w:hAnsi="Cambria Math"/>
            </w:rPr>
            <m:t xml:space="preserve"> (10)</m:t>
          </m:r>
        </m:oMath>
      </m:oMathPara>
    </w:p>
    <w:p w14:paraId="73448DD0" w14:textId="77777777" w:rsidR="00F67BB7" w:rsidRPr="00B428A5"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 xml:space="preserve">0&lt;ξ&lt;1 </m:t>
              </m:r>
            </m:e>
          </m:borderBox>
          <m:r>
            <w:rPr>
              <w:rFonts w:ascii="Cambria Math" w:hAnsi="Cambria Math"/>
            </w:rPr>
            <m:t xml:space="preserve"> (11)  </m:t>
          </m:r>
        </m:oMath>
      </m:oMathPara>
    </w:p>
    <w:p w14:paraId="28015991"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6D5C83F"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oMath>
      </m:oMathPara>
    </w:p>
    <w:p w14:paraId="626FF80B" w14:textId="77777777" w:rsidR="00F67BB7" w:rsidRPr="003A55D0" w:rsidRDefault="00F67BB7" w:rsidP="00F67BB7">
      <w:pPr>
        <w:jc w:val="both"/>
        <w:rPr>
          <w:rFonts w:eastAsiaTheme="minorEastAsia"/>
          <w:iCs/>
        </w:rPr>
      </w:pPr>
    </w:p>
    <w:p w14:paraId="7C8BB20F"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163AD127"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697687A1"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033E09C1" w14:textId="77777777" w:rsidR="00F67BB7" w:rsidRPr="00A84806" w:rsidRDefault="00F67BB7"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(12)</m:t>
          </m:r>
        </m:oMath>
      </m:oMathPara>
    </w:p>
    <w:p w14:paraId="7E08D18E"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m:rPr>
            <m:scr m:val="double-struck"/>
          </m:rPr>
          <w:rPr>
            <w:rFonts w:ascii="Cambria Math" w:hAnsi="Cambria Math"/>
            <w:lang w:val="es-CO"/>
          </w:rPr>
          <m:t xml:space="preserve"> ∈C </m:t>
        </m:r>
      </m:oMath>
      <w:r w:rsidRPr="00F67BB7">
        <w:rPr>
          <w:rFonts w:eastAsiaTheme="minorEastAsia"/>
          <w:iCs/>
          <w:lang w:val="es-CO"/>
        </w:rPr>
        <w:t>, por lo tanto, ambas exponenciales que aparecen en (12) son exponenciales complejas</w:t>
      </w:r>
    </w:p>
    <w:p w14:paraId="335C2761"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715F8947" w14:textId="77777777" w:rsidR="00F67BB7" w:rsidRPr="00E61794"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79226F36"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391165BA"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6B7854D4" w14:textId="77777777" w:rsidR="00F67BB7" w:rsidRPr="00491CAD" w:rsidRDefault="00F67BB7" w:rsidP="00F67BB7">
      <w:pPr>
        <w:jc w:val="both"/>
        <w:rPr>
          <w:rFonts w:eastAsiaTheme="minorEastAsia"/>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s</m:t>
                  </m:r>
                </m:e>
                <m:sub>
                  <m:r>
                    <w:rPr>
                      <w:rFonts w:ascii="Cambria Math" w:hAnsi="Cambria Math"/>
                    </w:rPr>
                    <m:t>2</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m:t>
          </m:r>
          <m:f>
            <m:fPr>
              <m:ctrlPr>
                <w:rPr>
                  <w:rFonts w:ascii="Cambria Math" w:hAnsi="Cambria Math"/>
                  <w:i/>
                  <w:iCs/>
                </w:rPr>
              </m:ctrlPr>
            </m:fPr>
            <m:num>
              <m:r>
                <w:rPr>
                  <w:rFonts w:ascii="Cambria Math" w:hAnsi="Cambria Math"/>
                </w:rPr>
                <m:t>k(-σ-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 )</m:t>
              </m:r>
            </m:num>
            <m:den>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 xml:space="preserve">j </m:t>
              </m:r>
            </m:den>
          </m:f>
          <m:r>
            <w:rPr>
              <w:rFonts w:ascii="Cambria Math" w:hAnsi="Cambria Math"/>
            </w:rPr>
            <m:t>=</m:t>
          </m:r>
          <m:f>
            <m:fPr>
              <m:ctrlPr>
                <w:rPr>
                  <w:rFonts w:ascii="Cambria Math" w:hAnsi="Cambria Math"/>
                  <w:i/>
                  <w:iCs/>
                </w:rPr>
              </m:ctrlPr>
            </m:fPr>
            <m:num>
              <m:r>
                <w:rPr>
                  <w:rFonts w:ascii="Cambria Math" w:hAnsi="Cambria Math"/>
                </w:rPr>
                <m:t>k(-σ-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 )</m:t>
              </m:r>
            </m:num>
            <m:den>
              <m:sSub>
                <m:sSubPr>
                  <m:ctrlPr>
                    <w:rPr>
                      <w:rFonts w:ascii="Cambria Math" w:hAnsi="Cambria Math"/>
                      <w:i/>
                      <w:iCs/>
                    </w:rPr>
                  </m:ctrlPr>
                </m:sSubPr>
                <m:e>
                  <m:r>
                    <w:rPr>
                      <w:rFonts w:ascii="Cambria Math" w:hAnsi="Cambria Math"/>
                    </w:rPr>
                    <m:t>2ω</m:t>
                  </m:r>
                </m:e>
                <m:sub>
                  <m:r>
                    <w:rPr>
                      <w:rFonts w:ascii="Cambria Math" w:hAnsi="Cambria Math"/>
                    </w:rPr>
                    <m:t>d</m:t>
                  </m:r>
                </m:sub>
              </m:sSub>
              <m:r>
                <w:rPr>
                  <w:rFonts w:ascii="Cambria Math" w:hAnsi="Cambria Math"/>
                </w:rPr>
                <m:t xml:space="preserve">j  </m:t>
              </m:r>
            </m:den>
          </m:f>
        </m:oMath>
      </m:oMathPara>
    </w:p>
    <w:p w14:paraId="025B3511" w14:textId="77777777" w:rsidR="00F67BB7" w:rsidRPr="00F67BB7" w:rsidRDefault="00F67BB7" w:rsidP="00F67BB7">
      <w:pPr>
        <w:jc w:val="both"/>
        <w:rPr>
          <w:rFonts w:eastAsiaTheme="minorEastAsia"/>
          <w:iCs/>
          <w:lang w:val="es-CO"/>
        </w:rPr>
      </w:pPr>
      <w:r w:rsidRPr="00F67BB7">
        <w:rPr>
          <w:rFonts w:eastAsiaTheme="minorEastAsia"/>
          <w:iCs/>
          <w:lang w:val="es-CO"/>
        </w:rPr>
        <w:t>Se sabe que (ver Figura 1) la forma polar de los números complejos expresados en el numerador y denominador, son respectivamente:</w:t>
      </w:r>
    </w:p>
    <w:p w14:paraId="000F7DF5" w14:textId="77777777" w:rsidR="00F67BB7" w:rsidRPr="00491CAD" w:rsidRDefault="00F67BB7" w:rsidP="00F67BB7">
      <w:pPr>
        <w:jc w:val="both"/>
        <w:rPr>
          <w:rFonts w:eastAsiaTheme="minorEastAsia"/>
          <w:iCs/>
        </w:rPr>
      </w:pPr>
      <m:oMathPara>
        <m:oMath>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d</m:t>
                  </m:r>
                </m:sub>
                <m:sup>
                  <m:r>
                    <w:rPr>
                      <w:rFonts w:ascii="Cambria Math" w:hAnsi="Cambria Math"/>
                    </w:rPr>
                    <m:t>2</m:t>
                  </m:r>
                </m:sup>
              </m:sSubSup>
              <m:r>
                <w:rPr>
                  <w:rFonts w:ascii="Cambria Math" w:hAnsi="Cambria Math"/>
                </w:rPr>
                <m:t xml:space="preserve"> </m:t>
              </m:r>
            </m:e>
          </m:rad>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r>
                    <w:rPr>
                      <w:rFonts w:ascii="Cambria Math" w:hAnsi="Cambria Math"/>
                    </w:rPr>
                    <m:t>π+θ</m:t>
                  </m:r>
                </m:e>
              </m:d>
            </m:sup>
          </m:s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sSup>
            <m:sSupPr>
              <m:ctrlPr>
                <w:rPr>
                  <w:rFonts w:ascii="Cambria Math" w:hAnsi="Cambria Math"/>
                  <w:i/>
                  <w:iCs/>
                </w:rPr>
              </m:ctrlPr>
            </m:sSupPr>
            <m:e>
              <m:r>
                <w:rPr>
                  <w:rFonts w:ascii="Cambria Math" w:hAnsi="Cambria Math"/>
                </w:rPr>
                <m:t>e</m:t>
              </m:r>
            </m:e>
            <m:sup>
              <m:r>
                <w:rPr>
                  <w:rFonts w:ascii="Cambria Math" w:hAnsi="Cambria Math"/>
                </w:rPr>
                <m:t>j(π+θ)</m:t>
              </m:r>
            </m:sup>
          </m:sSup>
        </m:oMath>
      </m:oMathPara>
    </w:p>
    <w:p w14:paraId="6D5FDCFF" w14:textId="77777777" w:rsidR="00F67BB7" w:rsidRPr="00491CAD"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sSup>
            <m:sSupPr>
              <m:ctrlPr>
                <w:rPr>
                  <w:rFonts w:ascii="Cambria Math" w:hAnsi="Cambria Math"/>
                  <w:i/>
                  <w:iCs/>
                </w:rPr>
              </m:ctrlPr>
            </m:sSupPr>
            <m:e>
              <m:r>
                <w:rPr>
                  <w:rFonts w:ascii="Cambria Math" w:hAnsi="Cambria Math"/>
                </w:rPr>
                <m:t>e</m:t>
              </m:r>
            </m:e>
            <m:sup>
              <m:r>
                <w:rPr>
                  <w:rFonts w:ascii="Cambria Math" w:hAnsi="Cambria Math"/>
                </w:rPr>
                <m:t>jπ/2</m:t>
              </m:r>
            </m:sup>
          </m:sSup>
        </m:oMath>
      </m:oMathPara>
    </w:p>
    <w:p w14:paraId="11AE0DEE" w14:textId="77777777" w:rsidR="00F67BB7" w:rsidRDefault="00F67BB7" w:rsidP="00F67BB7">
      <w:pPr>
        <w:jc w:val="both"/>
        <w:rPr>
          <w:rFonts w:eastAsiaTheme="minorEastAsia"/>
          <w:iCs/>
        </w:rPr>
      </w:pPr>
      <w:proofErr w:type="spellStart"/>
      <w:r>
        <w:rPr>
          <w:rFonts w:eastAsiaTheme="minorEastAsia"/>
          <w:iCs/>
        </w:rPr>
        <w:t>Entonces</w:t>
      </w:r>
      <w:proofErr w:type="spellEnd"/>
    </w:p>
    <w:p w14:paraId="5D593090" w14:textId="77777777" w:rsidR="00F67BB7" w:rsidRPr="00DC5EEF" w:rsidRDefault="00F67BB7" w:rsidP="00F67BB7">
      <w:pPr>
        <w:jc w:val="both"/>
        <w:rPr>
          <w:rFonts w:eastAsiaTheme="minorEastAsia"/>
          <w:iCs/>
        </w:rPr>
      </w:pPr>
      <m:oMathPara>
        <m:oMath>
          <m:r>
            <w:rPr>
              <w:rFonts w:ascii="Cambria Math" w:hAnsi="Cambria Math"/>
            </w:rPr>
            <m:t>B=</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sSup>
                <m:sSupPr>
                  <m:ctrlPr>
                    <w:rPr>
                      <w:rFonts w:ascii="Cambria Math" w:hAnsi="Cambria Math"/>
                      <w:i/>
                      <w:iCs/>
                    </w:rPr>
                  </m:ctrlPr>
                </m:sSupPr>
                <m:e>
                  <m:r>
                    <w:rPr>
                      <w:rFonts w:ascii="Cambria Math" w:hAnsi="Cambria Math"/>
                    </w:rPr>
                    <m:t>e</m:t>
                  </m:r>
                </m:e>
                <m:sup>
                  <m:r>
                    <w:rPr>
                      <w:rFonts w:ascii="Cambria Math" w:hAnsi="Cambria Math"/>
                    </w:rPr>
                    <m:t>j(π+θ)</m:t>
                  </m:r>
                </m:sup>
              </m:sSup>
            </m:num>
            <m:den>
              <m:r>
                <w:rPr>
                  <w:rFonts w:ascii="Cambria Math" w:hAnsi="Cambria Math"/>
                </w:rPr>
                <m:t>2</m:t>
              </m:r>
              <m:sSub>
                <m:sSubPr>
                  <m:ctrlPr>
                    <w:rPr>
                      <w:rFonts w:ascii="Cambria Math" w:hAnsi="Cambria Math"/>
                      <w:i/>
                      <w:iCs/>
                    </w:rPr>
                  </m:ctrlPr>
                </m:sSubPr>
                <m:e>
                  <m:r>
                    <w:rPr>
                      <w:rFonts w:ascii="Cambria Math" w:hAnsi="Cambria Math"/>
                    </w:rPr>
                    <m:t>ω</m:t>
                  </m:r>
                </m:e>
                <m:sub>
                  <m:r>
                    <w:rPr>
                      <w:rFonts w:ascii="Cambria Math" w:hAnsi="Cambria Math"/>
                    </w:rPr>
                    <m:t>d</m:t>
                  </m:r>
                </m:sub>
              </m:sSub>
              <m:sSup>
                <m:sSupPr>
                  <m:ctrlPr>
                    <w:rPr>
                      <w:rFonts w:ascii="Cambria Math" w:hAnsi="Cambria Math"/>
                      <w:i/>
                      <w:iCs/>
                    </w:rPr>
                  </m:ctrlPr>
                </m:sSupPr>
                <m:e>
                  <m:r>
                    <w:rPr>
                      <w:rFonts w:ascii="Cambria Math" w:hAnsi="Cambria Math"/>
                    </w:rPr>
                    <m:t>e</m:t>
                  </m:r>
                </m:e>
                <m:sup>
                  <m:r>
                    <w:rPr>
                      <w:rFonts w:ascii="Cambria Math" w:hAnsi="Cambria Math"/>
                    </w:rPr>
                    <m:t>jπ/2</m:t>
                  </m:r>
                </m:sup>
              </m:sSup>
              <m:r>
                <w:rPr>
                  <w:rFonts w:ascii="Cambria Math" w:hAnsi="Cambria Math"/>
                </w:rPr>
                <m:t xml:space="preserve">  </m:t>
              </m:r>
            </m:den>
          </m:f>
          <m:r>
            <w:rPr>
              <w:rFonts w:ascii="Cambria Math" w:hAnsi="Cambria Math"/>
            </w:rPr>
            <m:t>=</m:t>
          </m:r>
          <m:f>
            <m:fPr>
              <m:ctrlPr>
                <w:rPr>
                  <w:rFonts w:ascii="Cambria Math" w:hAnsi="Cambria Math"/>
                  <w:b/>
                  <w:i/>
                  <w:iCs/>
                </w:rPr>
              </m:ctrlPr>
            </m:fPr>
            <m:num>
              <m:r>
                <m:rPr>
                  <m:sty m:val="bi"/>
                </m:rPr>
                <w:rPr>
                  <w:rFonts w:ascii="Cambria Math" w:hAnsi="Cambria Math"/>
                </w:rPr>
                <m:t>k</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j</m:t>
                  </m:r>
                  <m:d>
                    <m:dPr>
                      <m:ctrlPr>
                        <w:rPr>
                          <w:rFonts w:ascii="Cambria Math" w:hAnsi="Cambria Math"/>
                          <w:b/>
                          <w:i/>
                          <w:iCs/>
                        </w:rPr>
                      </m:ctrlPr>
                    </m:dPr>
                    <m:e>
                      <m:f>
                        <m:fPr>
                          <m:ctrlPr>
                            <w:rPr>
                              <w:rFonts w:ascii="Cambria Math" w:hAnsi="Cambria Math"/>
                              <w:b/>
                              <w:i/>
                              <w:iCs/>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+θ</m:t>
                      </m:r>
                    </m:e>
                  </m:d>
                </m:sup>
              </m:sSup>
            </m:num>
            <m:den>
              <m:r>
                <m:rPr>
                  <m:sty m:val="bi"/>
                </m:rPr>
                <w:rPr>
                  <w:rFonts w:ascii="Cambria Math" w:hAnsi="Cambria Math"/>
                </w:rPr>
                <m:t>2</m:t>
              </m:r>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oMath>
      </m:oMathPara>
    </w:p>
    <w:p w14:paraId="41A8DAA1" w14:textId="77777777" w:rsidR="00F67BB7" w:rsidRPr="002A234D" w:rsidRDefault="00F67BB7" w:rsidP="00F67BB7">
      <w:pPr>
        <w:jc w:val="both"/>
        <w:rPr>
          <w:rFonts w:eastAsiaTheme="minorEastAsia"/>
          <w:b/>
          <w:iCs/>
        </w:rPr>
      </w:pPr>
      <m:oMathPara>
        <m:oMath>
          <m:r>
            <w:rPr>
              <w:rFonts w:ascii="Cambria Math" w:hAnsi="Cambria Math"/>
            </w:rPr>
            <w:lastRenderedPageBreak/>
            <m:t>C=</m:t>
          </m:r>
          <m:sSup>
            <m:sSupPr>
              <m:ctrlPr>
                <w:rPr>
                  <w:rFonts w:ascii="Cambria Math" w:hAnsi="Cambria Math"/>
                  <w:i/>
                  <w:iCs/>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b/>
                  <w:i/>
                  <w:iCs/>
                </w:rPr>
              </m:ctrlPr>
            </m:fPr>
            <m:num>
              <m:r>
                <m:rPr>
                  <m:sty m:val="bi"/>
                </m:rPr>
                <w:rPr>
                  <w:rFonts w:ascii="Cambria Math" w:hAnsi="Cambria Math"/>
                </w:rPr>
                <m:t>k</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-j</m:t>
                  </m:r>
                  <m:d>
                    <m:dPr>
                      <m:ctrlPr>
                        <w:rPr>
                          <w:rFonts w:ascii="Cambria Math" w:hAnsi="Cambria Math"/>
                          <w:b/>
                          <w:i/>
                          <w:iCs/>
                        </w:rPr>
                      </m:ctrlPr>
                    </m:dPr>
                    <m:e>
                      <m:f>
                        <m:fPr>
                          <m:ctrlPr>
                            <w:rPr>
                              <w:rFonts w:ascii="Cambria Math" w:hAnsi="Cambria Math"/>
                              <w:b/>
                              <w:i/>
                              <w:iCs/>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+θ</m:t>
                      </m:r>
                    </m:e>
                  </m:d>
                </m:sup>
              </m:sSup>
            </m:num>
            <m:den>
              <m:r>
                <m:rPr>
                  <m:sty m:val="bi"/>
                </m:rPr>
                <w:rPr>
                  <w:rFonts w:ascii="Cambria Math" w:hAnsi="Cambria Math"/>
                </w:rPr>
                <m:t>2</m:t>
              </m:r>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oMath>
      </m:oMathPara>
    </w:p>
    <w:p w14:paraId="05D835EC" w14:textId="77777777" w:rsidR="00F67BB7" w:rsidRPr="00F67BB7" w:rsidRDefault="00F67BB7" w:rsidP="00F67BB7">
      <w:pPr>
        <w:jc w:val="both"/>
        <w:rPr>
          <w:rFonts w:eastAsiaTheme="minorEastAsia"/>
          <w:iCs/>
          <w:lang w:val="es-CO"/>
        </w:rPr>
      </w:pPr>
      <w:r w:rsidRPr="00F67BB7">
        <w:rPr>
          <w:rFonts w:eastAsiaTheme="minorEastAsia"/>
          <w:iCs/>
          <w:lang w:val="es-CO"/>
        </w:rPr>
        <w:t>Ahora reemplazando los resultados de estas constantes en la expresión (12) se tiene que:</w:t>
      </w:r>
    </w:p>
    <w:p w14:paraId="529953A2"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oMath>
      </m:oMathPara>
    </w:p>
    <w:p w14:paraId="5F2A50D5"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ctrlPr>
                        <w:rPr>
                          <w:rFonts w:ascii="Cambria Math" w:hAnsi="Cambria Math"/>
                          <w:i/>
                          <w:iCs/>
                        </w:rPr>
                      </m:ctrlPr>
                    </m:e>
                  </m:d>
                  <m:r>
                    <w:rPr>
                      <w:rFonts w:ascii="Cambria Math" w:hAnsi="Cambria Math"/>
                    </w:rPr>
                    <m:t>t</m:t>
                  </m:r>
                </m:sup>
              </m:sSup>
              <m:r>
                <w:rPr>
                  <w:rFonts w:ascii="Cambria Math" w:eastAsiaTheme="minorEastAsia"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j)t</m:t>
                  </m:r>
                </m:sup>
              </m:sSup>
            </m:e>
          </m:d>
          <m:r>
            <w:rPr>
              <w:rFonts w:ascii="Cambria Math" w:eastAsiaTheme="minorEastAsia" w:hAnsi="Cambria Math"/>
            </w:rPr>
            <m:t>u(t)</m:t>
          </m:r>
        </m:oMath>
      </m:oMathPara>
    </w:p>
    <w:p w14:paraId="756BD331"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r>
                <w:rPr>
                  <w:rFonts w:ascii="Cambria Math" w:eastAsiaTheme="minorEastAsia"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e>
          </m:d>
          <m:r>
            <w:rPr>
              <w:rFonts w:ascii="Cambria Math" w:eastAsiaTheme="minorEastAsia" w:hAnsi="Cambria Math"/>
            </w:rPr>
            <m:t>u(t)</m:t>
          </m:r>
        </m:oMath>
      </m:oMathPara>
    </w:p>
    <w:p w14:paraId="4491FA82" w14:textId="77777777" w:rsidR="00F67BB7" w:rsidRPr="00833D94"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ctrlPr>
                    <w:rPr>
                      <w:rFonts w:ascii="Cambria Math" w:eastAsiaTheme="minorEastAsia" w:hAnsi="Cambria Math"/>
                      <w:i/>
                    </w:rPr>
                  </m:ctrlPr>
                </m:e>
              </m:d>
            </m:e>
          </m:d>
          <m:r>
            <w:rPr>
              <w:rFonts w:ascii="Cambria Math" w:eastAsiaTheme="minorEastAsia" w:hAnsi="Cambria Math"/>
            </w:rPr>
            <m:t>u(t)</m:t>
          </m:r>
        </m:oMath>
      </m:oMathPara>
    </w:p>
    <w:p w14:paraId="2F4422DF" w14:textId="77777777" w:rsidR="00F67BB7" w:rsidRPr="00135DCE"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ctrlPr>
                    <w:rPr>
                      <w:rFonts w:ascii="Cambria Math" w:eastAsiaTheme="minorEastAsia" w:hAnsi="Cambria Math"/>
                      <w:i/>
                    </w:rPr>
                  </m:ctrlPr>
                </m:e>
              </m:d>
            </m:e>
          </m:d>
          <m:r>
            <w:rPr>
              <w:rFonts w:ascii="Cambria Math" w:eastAsiaTheme="minorEastAsia" w:hAnsi="Cambria Math"/>
            </w:rPr>
            <m:t>u(t)</m:t>
          </m:r>
        </m:oMath>
      </m:oMathPara>
    </w:p>
    <w:p w14:paraId="63FA9017" w14:textId="77777777" w:rsidR="00F67BB7" w:rsidRPr="00C07DE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eastAsiaTheme="minorEastAsia"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eastAsiaTheme="minorEastAsia"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ctrlPr>
                    <w:rPr>
                      <w:rFonts w:ascii="Cambria Math" w:eastAsiaTheme="minorEastAsia" w:hAnsi="Cambria Math"/>
                      <w:i/>
                    </w:rPr>
                  </m:ctrlPr>
                </m:e>
              </m:d>
            </m:e>
          </m:d>
          <m:r>
            <w:rPr>
              <w:rFonts w:ascii="Cambria Math" w:eastAsiaTheme="minorEastAsia" w:hAnsi="Cambria Math"/>
            </w:rPr>
            <m:t>u(t)</m:t>
          </m:r>
        </m:oMath>
      </m:oMathPara>
    </w:p>
    <w:p w14:paraId="1E769C59" w14:textId="77777777" w:rsidR="00F67BB7" w:rsidRPr="009172E4"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r>
                    <w:rPr>
                      <w:rFonts w:ascii="Cambria Math" w:hAnsi="Cambria Math"/>
                    </w:rPr>
                    <m:t>2cos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ctrlPr>
                    <w:rPr>
                      <w:rFonts w:ascii="Cambria Math" w:eastAsiaTheme="minorEastAsia" w:hAnsi="Cambria Math"/>
                      <w:i/>
                    </w:rPr>
                  </m:ctrlPr>
                </m:e>
              </m:d>
            </m:e>
          </m:d>
          <m:r>
            <w:rPr>
              <w:rFonts w:ascii="Cambria Math" w:eastAsiaTheme="minorEastAsia" w:hAnsi="Cambria Math"/>
            </w:rPr>
            <m:t>u(t)</m:t>
          </m:r>
        </m:oMath>
      </m:oMathPara>
    </w:p>
    <w:p w14:paraId="4758BB94" w14:textId="77777777" w:rsidR="00F67BB7" w:rsidRPr="00D03D4E"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e>
          </m:d>
          <m:r>
            <w:rPr>
              <w:rFonts w:ascii="Cambria Math" w:eastAsiaTheme="minorEastAsia" w:hAnsi="Cambria Math"/>
            </w:rPr>
            <m:t>u(t)</m:t>
          </m:r>
        </m:oMath>
      </m:oMathPara>
    </w:p>
    <w:p w14:paraId="3220EDEA" w14:textId="77777777" w:rsidR="00F67BB7" w:rsidRPr="00D03D4E" w:rsidRDefault="00F67BB7" w:rsidP="00F67BB7">
      <w:pPr>
        <w:jc w:val="both"/>
        <w:rPr>
          <w:rFonts w:eastAsiaTheme="minorEastAsia"/>
        </w:rPr>
      </w:pPr>
      <w:r>
        <w:rPr>
          <w:rFonts w:eastAsiaTheme="minorEastAsia"/>
        </w:rPr>
        <w:t>Se sabe que:</w:t>
      </w:r>
    </w:p>
    <w:p w14:paraId="3453F8FC" w14:textId="77777777" w:rsidR="00F67BB7" w:rsidRPr="006A6BB6" w:rsidRDefault="00F67BB7" w:rsidP="00F67BB7">
      <w:pPr>
        <w:jc w:val="both"/>
        <w:rPr>
          <w:rFonts w:eastAsiaTheme="minorEastAsia"/>
          <w:iCs/>
        </w:rPr>
      </w:pPr>
      <m:oMathPara>
        <m:oMath>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t+θ+</m:t>
              </m:r>
              <m:f>
                <m:fPr>
                  <m:ctrlPr>
                    <w:rPr>
                      <w:rFonts w:ascii="Cambria Math" w:hAnsi="Cambria Math"/>
                      <w:i/>
                      <w:iCs/>
                    </w:rPr>
                  </m:ctrlPr>
                </m:fPr>
                <m:num>
                  <m:r>
                    <w:rPr>
                      <w:rFonts w:ascii="Cambria Math" w:hAnsi="Cambria Math"/>
                    </w:rPr>
                    <m:t>π</m:t>
                  </m:r>
                </m:num>
                <m:den>
                  <m:r>
                    <w:rPr>
                      <w:rFonts w:ascii="Cambria Math" w:hAnsi="Cambria Math"/>
                    </w:rPr>
                    <m:t>2</m:t>
                  </m:r>
                </m:den>
              </m:f>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t+θ</m:t>
                  </m:r>
                </m:e>
              </m:d>
            </m:e>
          </m:func>
        </m:oMath>
      </m:oMathPara>
    </w:p>
    <w:p w14:paraId="1483A042"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la respuesta de un sistema de segundo orden cuando la entrada es un escalón unitario es:</w:t>
      </w:r>
    </w:p>
    <w:p w14:paraId="18A7CD1C" w14:textId="77777777" w:rsidR="00F67BB7" w:rsidRPr="00F319D0" w:rsidRDefault="00F67BB7" w:rsidP="00F67BB7">
      <w:pPr>
        <w:jc w:val="both"/>
        <w:rPr>
          <w:rFonts w:eastAsiaTheme="minorEastAsia"/>
          <w:b/>
        </w:rPr>
      </w:pPr>
      <m:oMathPara>
        <m:oMath>
          <m:borderBox>
            <m:borderBoxPr>
              <m:ctrlPr>
                <w:rPr>
                  <w:rFonts w:ascii="Cambria Math" w:eastAsiaTheme="minorEastAsia" w:hAnsi="Cambria Math"/>
                  <w:b/>
                  <w:i/>
                </w:rPr>
              </m:ctrlPr>
            </m:borderBoxPr>
            <m:e>
              <m:r>
                <m:rPr>
                  <m:sty m:val="bi"/>
                </m:rPr>
                <w:rPr>
                  <w:rFonts w:ascii="Cambria Math" w:eastAsiaTheme="minorEastAsia" w:hAnsi="Cambria Math"/>
                </w:rPr>
                <m:t>y</m:t>
              </m:r>
              <m:d>
                <m:dPr>
                  <m:ctrlPr>
                    <w:rPr>
                      <w:rFonts w:ascii="Cambria Math" w:eastAsiaTheme="minorEastAsia" w:hAnsi="Cambria Math"/>
                      <w:b/>
                      <w:i/>
                      <w:iCs/>
                    </w:rPr>
                  </m:ctrlPr>
                </m:dPr>
                <m:e>
                  <m:r>
                    <m:rPr>
                      <m:sty m:val="bi"/>
                    </m:rPr>
                    <w:rPr>
                      <w:rFonts w:ascii="Cambria Math" w:eastAsiaTheme="minorEastAsia" w:hAnsi="Cambria Math"/>
                    </w:rPr>
                    <m:t>t</m:t>
                  </m:r>
                </m:e>
              </m:d>
              <m:r>
                <m:rPr>
                  <m:sty m:val="bi"/>
                </m:rPr>
                <w:rPr>
                  <w:rFonts w:ascii="Cambria Math" w:eastAsiaTheme="minorEastAsia" w:hAnsi="Cambria Math"/>
                </w:rPr>
                <m:t>=k</m:t>
              </m:r>
              <m:d>
                <m:dPr>
                  <m:ctrlPr>
                    <w:rPr>
                      <w:rFonts w:ascii="Cambria Math" w:eastAsiaTheme="minorEastAsia" w:hAnsi="Cambria Math"/>
                      <w:b/>
                      <w:i/>
                      <w:iCs/>
                    </w:rPr>
                  </m:ctrlPr>
                </m:dPr>
                <m:e>
                  <m:r>
                    <m:rPr>
                      <m:sty m:val="bi"/>
                    </m:rPr>
                    <w:rPr>
                      <w:rFonts w:ascii="Cambria Math" w:eastAsiaTheme="minorEastAsia" w:hAnsi="Cambria Math"/>
                    </w:rPr>
                    <m:t>1-</m:t>
                  </m:r>
                  <m:f>
                    <m:fPr>
                      <m:ctrlPr>
                        <w:rPr>
                          <w:rFonts w:ascii="Cambria Math" w:hAnsi="Cambria Math"/>
                          <w:b/>
                          <w:i/>
                          <w:iCs/>
                        </w:rPr>
                      </m:ctrlPr>
                    </m:fPr>
                    <m:num>
                      <m:sSup>
                        <m:sSupPr>
                          <m:ctrlPr>
                            <w:rPr>
                              <w:rFonts w:ascii="Cambria Math" w:eastAsiaTheme="minorEastAsia" w:hAnsi="Cambria Math"/>
                              <w:b/>
                              <w:i/>
                              <w:iCs/>
                            </w:rPr>
                          </m:ctrlPr>
                        </m:sSupPr>
                        <m:e>
                          <m:r>
                            <m:rPr>
                              <m:sty m:val="bi"/>
                            </m:rPr>
                            <w:rPr>
                              <w:rFonts w:ascii="Cambria Math" w:eastAsiaTheme="minorEastAsia" w:hAnsi="Cambria Math"/>
                            </w:rPr>
                            <m:t>e</m:t>
                          </m:r>
                        </m:e>
                        <m:sup>
                          <m:r>
                            <m:rPr>
                              <m:sty m:val="bi"/>
                            </m:rPr>
                            <w:rPr>
                              <w:rFonts w:ascii="Cambria Math" w:hAnsi="Cambria Math"/>
                            </w:rPr>
                            <m:t>-σt</m:t>
                          </m:r>
                        </m:sup>
                      </m:sSup>
                    </m:num>
                    <m:den>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func>
                    <m:funcPr>
                      <m:ctrlPr>
                        <w:rPr>
                          <w:rFonts w:ascii="Cambria Math" w:hAnsi="Cambria Math"/>
                          <w:b/>
                          <w:i/>
                          <w:iCs/>
                        </w:rPr>
                      </m:ctrlPr>
                    </m:funcPr>
                    <m:fName>
                      <m:r>
                        <m:rPr>
                          <m:sty m:val="b"/>
                        </m:rPr>
                        <w:rPr>
                          <w:rFonts w:ascii="Cambria Math" w:hAnsi="Cambria Math"/>
                        </w:rPr>
                        <m:t>sin</m:t>
                      </m:r>
                    </m:fName>
                    <m:e>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d</m:t>
                              </m:r>
                            </m:sub>
                          </m:sSub>
                          <m:r>
                            <m:rPr>
                              <m:sty m:val="bi"/>
                            </m:rPr>
                            <w:rPr>
                              <w:rFonts w:ascii="Cambria Math" w:hAnsi="Cambria Math"/>
                            </w:rPr>
                            <m:t>t+θ</m:t>
                          </m:r>
                        </m:e>
                      </m:d>
                    </m:e>
                  </m:func>
                </m:e>
              </m:d>
              <m:r>
                <m:rPr>
                  <m:sty m:val="bi"/>
                </m:rPr>
                <w:rPr>
                  <w:rFonts w:ascii="Cambria Math" w:eastAsiaTheme="minorEastAsia" w:hAnsi="Cambria Math"/>
                </w:rPr>
                <m:t>u(t)</m:t>
              </m:r>
            </m:e>
          </m:borderBox>
          <m:r>
            <m:rPr>
              <m:sty m:val="bi"/>
            </m:rPr>
            <w:rPr>
              <w:rFonts w:ascii="Cambria Math" w:eastAsiaTheme="minorEastAsia" w:hAnsi="Cambria Math"/>
            </w:rPr>
            <m:t xml:space="preserve"> (13)</m:t>
          </m:r>
        </m:oMath>
      </m:oMathPara>
    </w:p>
    <w:p w14:paraId="7874696F" w14:textId="77777777" w:rsidR="00F67BB7" w:rsidRDefault="00F67BB7" w:rsidP="00F67BB7">
      <w:pPr>
        <w:jc w:val="both"/>
        <w:rPr>
          <w:rFonts w:eastAsiaTheme="minorEastAsia"/>
        </w:rPr>
      </w:pPr>
      <w:r>
        <w:rPr>
          <w:rFonts w:eastAsiaTheme="minorEastAsia"/>
        </w:rPr>
        <w:t>Con</w:t>
      </w:r>
    </w:p>
    <w:p w14:paraId="24FDC55B" w14:textId="77777777" w:rsidR="00F67BB7" w:rsidRPr="003B455E" w:rsidRDefault="00F67BB7" w:rsidP="00F67BB7">
      <w:pPr>
        <w:jc w:val="both"/>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σ</m:t>
              </m:r>
            </m:num>
            <m:den>
              <m:sSub>
                <m:sSubPr>
                  <m:ctrlPr>
                    <w:rPr>
                      <w:rFonts w:ascii="Cambria Math" w:hAnsi="Cambria Math"/>
                      <w:i/>
                      <w:iCs/>
                    </w:rPr>
                  </m:ctrlPr>
                </m:sSubPr>
                <m:e>
                  <m:r>
                    <w:rPr>
                      <w:rFonts w:ascii="Cambria Math" w:hAnsi="Cambria Math"/>
                    </w:rPr>
                    <m:t>ω</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ξ</m:t>
              </m:r>
              <m:sSub>
                <m:sSubPr>
                  <m:ctrlPr>
                    <w:rPr>
                      <w:rFonts w:ascii="Cambria Math" w:hAnsi="Cambria Math"/>
                      <w:i/>
                      <w:iCs/>
                    </w:rPr>
                  </m:ctrlPr>
                </m:sSubPr>
                <m:e>
                  <m:r>
                    <w:rPr>
                      <w:rFonts w:ascii="Cambria Math" w:hAnsi="Cambria Math"/>
                    </w:rPr>
                    <m:t>ω</m:t>
                  </m:r>
                </m:e>
                <m:sub>
                  <m:r>
                    <w:rPr>
                      <w:rFonts w:ascii="Cambria Math" w:hAnsi="Cambria Math"/>
                    </w:rPr>
                    <m:t>n</m:t>
                  </m:r>
                </m:sub>
              </m:sSub>
            </m:num>
            <m:den>
              <m:sSub>
                <m:sSubPr>
                  <m:ctrlPr>
                    <w:rPr>
                      <w:rFonts w:ascii="Cambria Math" w:hAnsi="Cambria Math"/>
                      <w:i/>
                      <w:iCs/>
                    </w:rPr>
                  </m:ctrlPr>
                </m:sSubPr>
                <m:e>
                  <m:r>
                    <w:rPr>
                      <w:rFonts w:ascii="Cambria Math" w:hAnsi="Cambria Math"/>
                    </w:rPr>
                    <m:t>ω</m:t>
                  </m:r>
                </m:e>
                <m:sub>
                  <m:r>
                    <w:rPr>
                      <w:rFonts w:ascii="Cambria Math" w:hAnsi="Cambria Math"/>
                    </w:rPr>
                    <m:t>n</m:t>
                  </m:r>
                </m:sub>
              </m:sSub>
            </m:den>
          </m:f>
          <m:r>
            <w:rPr>
              <w:rFonts w:ascii="Cambria Math" w:hAnsi="Cambria Math"/>
            </w:rPr>
            <m:t>=ξ</m:t>
          </m:r>
        </m:oMath>
      </m:oMathPara>
    </w:p>
    <w:p w14:paraId="3688FB9E" w14:textId="77777777" w:rsidR="00F67BB7" w:rsidRPr="00D03D4E" w:rsidRDefault="00F67BB7" w:rsidP="00F67BB7">
      <w:pPr>
        <w:jc w:val="both"/>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r>
                <w:rPr>
                  <w:rFonts w:ascii="Cambria Math" w:hAnsi="Cambria Math"/>
                </w:rPr>
                <m:t>ξ</m:t>
              </m:r>
              <m:ctrlPr>
                <w:rPr>
                  <w:rFonts w:ascii="Cambria Math" w:eastAsiaTheme="minorEastAsia" w:hAnsi="Cambria Math"/>
                  <w:i/>
                </w:rPr>
              </m:ctrlPr>
            </m:e>
          </m:func>
        </m:oMath>
      </m:oMathPara>
    </w:p>
    <w:p w14:paraId="4029A1C8"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18305724"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4 Sistema marginalmente estable </w:t>
      </w:r>
      <m:oMath>
        <m:r>
          <m:rPr>
            <m:sty m:val="bi"/>
          </m:rPr>
          <w:rPr>
            <w:rFonts w:ascii="Cambria Math" w:hAnsi="Cambria Math"/>
          </w:rPr>
          <m:t>ξ</m:t>
        </m:r>
        <m:r>
          <m:rPr>
            <m:sty m:val="bi"/>
          </m:rPr>
          <w:rPr>
            <w:rFonts w:ascii="Cambria Math" w:hAnsi="Cambria Math"/>
            <w:lang w:val="es-CO"/>
          </w:rPr>
          <m:t>=</m:t>
        </m:r>
        <m:r>
          <m:rPr>
            <m:sty m:val="bi"/>
          </m:rPr>
          <w:rPr>
            <w:rFonts w:ascii="Cambria Math" w:hAnsi="Cambria Math"/>
          </w:rPr>
          <m:t>0</m:t>
        </m:r>
      </m:oMath>
      <w:r w:rsidRPr="00F67BB7">
        <w:rPr>
          <w:rFonts w:eastAsiaTheme="minorEastAsia"/>
          <w:b/>
          <w:iCs/>
          <w:lang w:val="es-CO"/>
        </w:rPr>
        <w:t>:</w:t>
      </w:r>
    </w:p>
    <w:p w14:paraId="118BBF9F"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los polos del sistema son: </w:t>
      </w:r>
    </w:p>
    <w:p w14:paraId="3942EB70" w14:textId="77777777" w:rsidR="00F67BB7" w:rsidRPr="00AB4013"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j∈ </m:t>
              </m:r>
              <m:r>
                <m:rPr>
                  <m:scr m:val="double-struck"/>
                </m:rPr>
                <w:rPr>
                  <w:rFonts w:ascii="Cambria Math" w:hAnsi="Cambria Math"/>
                </w:rPr>
                <m:t xml:space="preserve">I  ∀ </m:t>
              </m:r>
              <m:r>
                <w:rPr>
                  <w:rFonts w:ascii="Cambria Math" w:hAnsi="Cambria Math"/>
                </w:rPr>
                <m:t xml:space="preserve">ξ=0 </m:t>
              </m:r>
            </m:e>
          </m:borderBox>
          <m:r>
            <w:rPr>
              <w:rFonts w:ascii="Cambria Math" w:eastAsiaTheme="minorEastAsia" w:hAnsi="Cambria Math"/>
            </w:rPr>
            <m:t xml:space="preserve"> (14)</m:t>
          </m:r>
        </m:oMath>
      </m:oMathPara>
    </w:p>
    <w:p w14:paraId="574EF5C3" w14:textId="77777777" w:rsidR="00F67BB7" w:rsidRPr="00B428A5" w:rsidRDefault="00F67BB7"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j ∈ </m:t>
              </m:r>
              <m:r>
                <m:rPr>
                  <m:scr m:val="double-struck"/>
                </m:rPr>
                <w:rPr>
                  <w:rFonts w:ascii="Cambria Math" w:hAnsi="Cambria Math"/>
                </w:rPr>
                <m:t xml:space="preserve">I  ∀ </m:t>
              </m:r>
              <m:r>
                <w:rPr>
                  <w:rFonts w:ascii="Cambria Math" w:hAnsi="Cambria Math"/>
                </w:rPr>
                <m:t xml:space="preserve">ξ=0 </m:t>
              </m:r>
            </m:e>
          </m:borderBox>
          <m:r>
            <w:rPr>
              <w:rFonts w:ascii="Cambria Math" w:hAnsi="Cambria Math"/>
            </w:rPr>
            <m:t xml:space="preserve"> (15)  </m:t>
          </m:r>
        </m:oMath>
      </m:oMathPara>
    </w:p>
    <w:p w14:paraId="0B371E06" w14:textId="77777777" w:rsidR="00F67BB7" w:rsidRPr="00F67BB7" w:rsidRDefault="00F67BB7" w:rsidP="00F67BB7">
      <w:pPr>
        <w:jc w:val="both"/>
        <w:rPr>
          <w:rFonts w:eastAsiaTheme="minorEastAsia"/>
          <w:iCs/>
          <w:lang w:val="es-CO"/>
        </w:rPr>
      </w:pPr>
      <w:r w:rsidRPr="00F67BB7">
        <w:rPr>
          <w:rFonts w:eastAsiaTheme="minorEastAsia"/>
          <w:iCs/>
          <w:lang w:val="es-CO"/>
        </w:rPr>
        <w:t>Dado esto se puede concluir que el sistema tiene dos polos complejos no repetidos sobre el eje imaginario (sin parte real). Debido a esto el sistema se denomina marginalmente estable.</w:t>
      </w:r>
    </w:p>
    <w:p w14:paraId="5C877A09"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4618B67"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14:paraId="3D2DC9FB"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20AA7AAD" w14:textId="77777777" w:rsidR="00F67BB7" w:rsidRPr="002F7C10"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Bs+C</m:t>
              </m:r>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14:paraId="4731062E" w14:textId="77777777" w:rsidR="00F67BB7" w:rsidRPr="00F67BB7" w:rsidRDefault="00F67BB7" w:rsidP="00F67BB7">
      <w:pPr>
        <w:jc w:val="both"/>
        <w:rPr>
          <w:rFonts w:eastAsiaTheme="minorEastAsia"/>
          <w:iCs/>
          <w:lang w:val="es-CO"/>
        </w:rPr>
      </w:pPr>
      <w:r w:rsidRPr="00F67BB7">
        <w:rPr>
          <w:rFonts w:eastAsiaTheme="minorEastAsia"/>
          <w:iCs/>
          <w:lang w:val="es-CO"/>
        </w:rPr>
        <w:t>O también una posible expansión por fracciones parciales seria:</w:t>
      </w:r>
    </w:p>
    <w:p w14:paraId="3EC6E98E" w14:textId="77777777" w:rsidR="00F67BB7" w:rsidRPr="00CE76F8" w:rsidRDefault="00F67BB7" w:rsidP="00F67BB7">
      <w:pPr>
        <w:jc w:val="both"/>
        <w:rPr>
          <w:rFonts w:eastAsiaTheme="minorEastAsia"/>
          <w:iCs/>
        </w:rPr>
      </w:pPr>
      <m:oMathPara>
        <m:oMath>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6FFAB411"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7FDAD4F3" w14:textId="77777777" w:rsidR="00F67BB7" w:rsidRPr="002762C0" w:rsidRDefault="00F67BB7" w:rsidP="00F67BB7">
      <w:pPr>
        <w:jc w:val="both"/>
        <w:rPr>
          <w:rFonts w:eastAsiaTheme="minorEastAsia"/>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(16)</m:t>
          </m:r>
        </m:oMath>
      </m:oMathPara>
    </w:p>
    <w:p w14:paraId="09287A52"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70E961FF" w14:textId="77777777" w:rsidR="00F67BB7" w:rsidRPr="00E61794" w:rsidRDefault="00F67BB7"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4461550B" w14:textId="77777777" w:rsidR="00F67BB7" w:rsidRPr="00F67BB7" w:rsidRDefault="00F67BB7" w:rsidP="00F67BB7">
      <w:pPr>
        <w:jc w:val="both"/>
        <w:rPr>
          <w:rFonts w:eastAsiaTheme="minorEastAsia"/>
          <w:lang w:val="es-CO"/>
        </w:rPr>
      </w:pPr>
      <w:r w:rsidRPr="00F67BB7">
        <w:rPr>
          <w:rFonts w:eastAsiaTheme="minorEastAsia"/>
          <w:lang w:val="es-CO"/>
        </w:rPr>
        <w:t>De esta manera el cálculo de las constantes A, B y C expresadas en (16) son:</w:t>
      </w:r>
    </w:p>
    <w:p w14:paraId="650865EE"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0E3B3AA0" w14:textId="77777777" w:rsidR="00F67BB7" w:rsidRPr="00AF3B5A" w:rsidRDefault="00F67BB7" w:rsidP="00F67BB7">
      <w:pPr>
        <w:jc w:val="both"/>
        <w:rPr>
          <w:rFonts w:eastAsiaTheme="minorEastAsia"/>
          <w:b/>
          <w:iCs/>
        </w:rPr>
      </w:pPr>
      <m:oMathPara>
        <m:oMath>
          <m:r>
            <w:rPr>
              <w:rFonts w:ascii="Cambria Math" w:hAnsi="Cambria Math"/>
            </w:rPr>
            <w:lastRenderedPageBreak/>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s</m:t>
                  </m:r>
                </m:e>
                <m:sub>
                  <m:r>
                    <w:rPr>
                      <w:rFonts w:ascii="Cambria Math" w:hAnsi="Cambria Math"/>
                    </w:rPr>
                    <m:t>2</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num>
            <m:den>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num>
            <m:den>
              <m:r>
                <w:rPr>
                  <w:rFonts w:ascii="Cambria Math" w:hAnsi="Cambria Math"/>
                </w:rPr>
                <m:t>2</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ctrlPr>
                <w:rPr>
                  <w:rFonts w:ascii="Cambria Math" w:hAnsi="Cambria Math"/>
                  <w:b/>
                  <w:i/>
                </w:rPr>
              </m:ctrlPr>
            </m:num>
            <m:den>
              <m:r>
                <m:rPr>
                  <m:sty m:val="bi"/>
                </m:rPr>
                <w:rPr>
                  <w:rFonts w:ascii="Cambria Math" w:hAnsi="Cambria Math"/>
                </w:rPr>
                <m:t>2</m:t>
              </m:r>
            </m:den>
          </m:f>
          <m:r>
            <m:rPr>
              <m:sty m:val="bi"/>
            </m:rPr>
            <w:rPr>
              <w:rFonts w:ascii="Cambria Math" w:hAnsi="Cambria Math"/>
            </w:rPr>
            <m:t>=B</m:t>
          </m:r>
          <m:r>
            <m:rPr>
              <m:sty m:val="bi"/>
            </m:rPr>
            <w:rPr>
              <w:rFonts w:ascii="Cambria Math" w:eastAsiaTheme="minorEastAsia" w:hAnsi="Cambria Math"/>
            </w:rPr>
            <m:t>&lt;0 if k&gt;0</m:t>
          </m:r>
        </m:oMath>
      </m:oMathPara>
    </w:p>
    <w:p w14:paraId="1144B377" w14:textId="77777777" w:rsidR="00F67BB7" w:rsidRPr="00D76F60" w:rsidRDefault="00F67BB7" w:rsidP="00F67BB7">
      <w:pPr>
        <w:jc w:val="both"/>
        <w:rPr>
          <w:rFonts w:eastAsiaTheme="minorEastAsia"/>
          <w:b/>
        </w:rPr>
      </w:pPr>
      <m:oMathPara>
        <m:oMath>
          <m:r>
            <w:rPr>
              <w:rFonts w:ascii="Cambria Math" w:hAnsi="Cambria Math"/>
            </w:rPr>
            <m:t>C=</m:t>
          </m:r>
          <m:sSup>
            <m:sSupPr>
              <m:ctrlPr>
                <w:rPr>
                  <w:rFonts w:ascii="Cambria Math" w:hAnsi="Cambria Math"/>
                  <w:i/>
                  <w:iCs/>
                </w:rPr>
              </m:ctrlPr>
            </m:sSupPr>
            <m:e>
              <m:r>
                <w:rPr>
                  <w:rFonts w:ascii="Cambria Math" w:hAnsi="Cambria Math"/>
                </w:rPr>
                <m:t>B</m:t>
              </m:r>
            </m:e>
            <m:sup>
              <m:r>
                <w:rPr>
                  <w:rFonts w:ascii="Cambria Math" w:hAnsi="Cambria Math"/>
                </w:rPr>
                <m:t>*</m:t>
              </m:r>
            </m:sup>
          </m:sSup>
          <m:r>
            <w:rPr>
              <w:rFonts w:ascii="Cambria Math" w:hAnsi="Cambria Math"/>
            </w:rPr>
            <m:t>=</m:t>
          </m:r>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ctrlPr>
                <w:rPr>
                  <w:rFonts w:ascii="Cambria Math" w:hAnsi="Cambria Math"/>
                  <w:b/>
                  <w:i/>
                </w:rPr>
              </m:ctrlPr>
            </m:num>
            <m:den>
              <m:r>
                <m:rPr>
                  <m:sty m:val="bi"/>
                </m:rPr>
                <w:rPr>
                  <w:rFonts w:ascii="Cambria Math" w:hAnsi="Cambria Math"/>
                </w:rPr>
                <m:t>2</m:t>
              </m:r>
            </m:den>
          </m:f>
          <m:r>
            <m:rPr>
              <m:sty m:val="bi"/>
            </m:rPr>
            <w:rPr>
              <w:rFonts w:ascii="Cambria Math" w:hAnsi="Cambria Math"/>
            </w:rPr>
            <m:t>=C</m:t>
          </m:r>
          <m:r>
            <m:rPr>
              <m:sty m:val="bi"/>
            </m:rPr>
            <w:rPr>
              <w:rFonts w:ascii="Cambria Math" w:eastAsiaTheme="minorEastAsia" w:hAnsi="Cambria Math"/>
            </w:rPr>
            <m:t>&lt;0 if k&gt;0</m:t>
          </m:r>
        </m:oMath>
      </m:oMathPara>
    </w:p>
    <w:p w14:paraId="13A59D92" w14:textId="77777777" w:rsidR="00F67BB7" w:rsidRPr="00F67BB7" w:rsidRDefault="00F67BB7" w:rsidP="00F67BB7">
      <w:pPr>
        <w:jc w:val="both"/>
        <w:rPr>
          <w:rFonts w:eastAsiaTheme="minorEastAsia"/>
          <w:iCs/>
          <w:lang w:val="es-CO"/>
        </w:rPr>
      </w:pPr>
      <w:r w:rsidRPr="00F67BB7">
        <w:rPr>
          <w:rFonts w:eastAsiaTheme="minorEastAsia"/>
          <w:iCs/>
          <w:lang w:val="es-CO"/>
        </w:rPr>
        <w:t>Tomando estos valores y los polos descritos en (14) y (15) y sustituyendo en (16), se tiene que:</w:t>
      </w:r>
    </w:p>
    <w:p w14:paraId="539AAC80" w14:textId="77777777" w:rsidR="00F67BB7" w:rsidRPr="00E572C2"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jt</m:t>
                  </m:r>
                </m:sup>
              </m:sSup>
            </m:e>
          </m:d>
          <m:r>
            <w:rPr>
              <w:rFonts w:ascii="Cambria Math" w:eastAsiaTheme="minorEastAsia" w:hAnsi="Cambria Math"/>
            </w:rPr>
            <m:t>u(t)</m:t>
          </m:r>
        </m:oMath>
      </m:oMathPara>
    </w:p>
    <w:p w14:paraId="6FD888C2" w14:textId="77777777" w:rsidR="00F67BB7" w:rsidRPr="00FA528F"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r>
                        <w:rPr>
                          <w:rFonts w:ascii="Cambria Math" w:eastAsiaTheme="minorEastAsia" w:hAnsi="Cambria Math"/>
                        </w:rPr>
                        <m:t>t</m:t>
                      </m:r>
                    </m:sup>
                  </m:sSup>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jt</m:t>
                      </m:r>
                    </m:sup>
                  </m:sSup>
                  <m:ctrlPr>
                    <w:rPr>
                      <w:rFonts w:ascii="Cambria Math" w:eastAsiaTheme="minorEastAsia" w:hAnsi="Cambria Math"/>
                      <w:i/>
                      <w:iCs/>
                    </w:rPr>
                  </m:ctrlPr>
                </m:e>
              </m:d>
            </m:e>
          </m:d>
          <m:r>
            <w:rPr>
              <w:rFonts w:ascii="Cambria Math" w:eastAsiaTheme="minorEastAsia" w:hAnsi="Cambria Math"/>
            </w:rPr>
            <m:t>u(t)</m:t>
          </m:r>
        </m:oMath>
      </m:oMathPara>
    </w:p>
    <w:p w14:paraId="610367A5" w14:textId="77777777" w:rsidR="00F67BB7" w:rsidRPr="00FA528F"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ctrlPr>
                        <w:rPr>
                          <w:rFonts w:ascii="Cambria Math" w:hAnsi="Cambria Math"/>
                          <w:i/>
                          <w:iCs/>
                        </w:rPr>
                      </m:ctrlPr>
                    </m:e>
                  </m:d>
                </m:e>
              </m:func>
              <m:r>
                <w:rPr>
                  <w:rFonts w:ascii="Cambria Math"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ctrlPr>
                        <w:rPr>
                          <w:rFonts w:ascii="Cambria Math" w:hAnsi="Cambria Math"/>
                          <w:i/>
                          <w:iCs/>
                        </w:rPr>
                      </m:ctrlPr>
                    </m:e>
                  </m:d>
                </m:e>
              </m:func>
              <m:r>
                <w:rPr>
                  <w:rFonts w:ascii="Cambria Math" w:hAnsi="Cambria Math"/>
                </w:rPr>
                <m:t>-jsin(</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eastAsiaTheme="minorEastAsia" w:hAnsi="Cambria Math"/>
            </w:rPr>
            <m:t>u(t)</m:t>
          </m:r>
        </m:oMath>
      </m:oMathPara>
    </w:p>
    <w:p w14:paraId="5AAC17CE" w14:textId="77777777" w:rsidR="00F67BB7" w:rsidRPr="001D4AA4" w:rsidRDefault="00F67BB7" w:rsidP="00F67BB7">
      <w:pPr>
        <w:jc w:val="both"/>
        <w:rPr>
          <w:rFonts w:eastAsiaTheme="minorEastAsia"/>
          <w:b/>
          <w:iCs/>
        </w:rPr>
      </w:pPr>
      <m:oMathPara>
        <m:oMath>
          <m:borderBox>
            <m:borderBoxPr>
              <m:ctrlPr>
                <w:rPr>
                  <w:rFonts w:ascii="Cambria Math" w:eastAsiaTheme="minorEastAsia" w:hAnsi="Cambria Math"/>
                  <w:b/>
                  <w:i/>
                </w:rPr>
              </m:ctrlPr>
            </m:borderBoxPr>
            <m:e>
              <m:r>
                <m:rPr>
                  <m:sty m:val="bi"/>
                </m:rPr>
                <w:rPr>
                  <w:rFonts w:ascii="Cambria Math" w:eastAsiaTheme="minorEastAsia" w:hAnsi="Cambria Math"/>
                </w:rPr>
                <m:t>y</m:t>
              </m:r>
              <m:d>
                <m:dPr>
                  <m:ctrlPr>
                    <w:rPr>
                      <w:rFonts w:ascii="Cambria Math" w:eastAsiaTheme="minorEastAsia" w:hAnsi="Cambria Math"/>
                      <w:b/>
                      <w:i/>
                      <w:iCs/>
                    </w:rPr>
                  </m:ctrlPr>
                </m:dPr>
                <m:e>
                  <m:r>
                    <m:rPr>
                      <m:sty m:val="bi"/>
                    </m:rPr>
                    <w:rPr>
                      <w:rFonts w:ascii="Cambria Math" w:eastAsiaTheme="minorEastAsia" w:hAnsi="Cambria Math"/>
                    </w:rPr>
                    <m:t>t</m:t>
                  </m:r>
                </m:e>
              </m:d>
              <m:r>
                <m:rPr>
                  <m:sty m:val="bi"/>
                </m:rPr>
                <w:rPr>
                  <w:rFonts w:ascii="Cambria Math" w:eastAsiaTheme="minorEastAsia" w:hAnsi="Cambria Math"/>
                </w:rPr>
                <m:t>=k</m:t>
              </m:r>
              <m:d>
                <m:dPr>
                  <m:ctrlPr>
                    <w:rPr>
                      <w:rFonts w:ascii="Cambria Math" w:eastAsiaTheme="minorEastAsia" w:hAnsi="Cambria Math"/>
                      <w:b/>
                      <w:i/>
                      <w:iCs/>
                    </w:rPr>
                  </m:ctrlPr>
                </m:dPr>
                <m:e>
                  <m:r>
                    <m:rPr>
                      <m:sty m:val="bi"/>
                    </m:rPr>
                    <w:rPr>
                      <w:rFonts w:ascii="Cambria Math" w:eastAsiaTheme="minorEastAsia" w:hAnsi="Cambria Math"/>
                    </w:rPr>
                    <m:t>1-</m:t>
                  </m:r>
                  <m:func>
                    <m:funcPr>
                      <m:ctrlPr>
                        <w:rPr>
                          <w:rFonts w:ascii="Cambria Math" w:eastAsiaTheme="minorEastAsia" w:hAnsi="Cambria Math"/>
                          <w:b/>
                          <w:iCs/>
                        </w:rPr>
                      </m:ctrlPr>
                    </m:funcPr>
                    <m:fName>
                      <m:r>
                        <m:rPr>
                          <m:sty m:val="b"/>
                        </m:rPr>
                        <w:rPr>
                          <w:rFonts w:ascii="Cambria Math" w:eastAsiaTheme="minorEastAsia" w:hAnsi="Cambria Math"/>
                        </w:rPr>
                        <m:t>cos</m:t>
                      </m:r>
                      <m:ctrlPr>
                        <w:rPr>
                          <w:rFonts w:ascii="Cambria Math" w:eastAsiaTheme="minorEastAsia" w:hAnsi="Cambria Math"/>
                          <w:b/>
                          <w:i/>
                        </w:rPr>
                      </m:ctrlPr>
                    </m:fName>
                    <m:e>
                      <m:d>
                        <m:dPr>
                          <m:ctrlPr>
                            <w:rPr>
                              <w:rFonts w:ascii="Cambria Math" w:eastAsiaTheme="minorEastAsia" w:hAnsi="Cambria Math"/>
                              <w:b/>
                              <w:i/>
                              <w:iCs/>
                            </w:rPr>
                          </m:ctrlPr>
                        </m:dPr>
                        <m:e>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n</m:t>
                              </m:r>
                            </m:sub>
                          </m:sSub>
                          <m:r>
                            <m:rPr>
                              <m:sty m:val="bi"/>
                            </m:rPr>
                            <w:rPr>
                              <w:rFonts w:ascii="Cambria Math" w:hAnsi="Cambria Math"/>
                            </w:rPr>
                            <m:t>t</m:t>
                          </m:r>
                          <m:ctrlPr>
                            <w:rPr>
                              <w:rFonts w:ascii="Cambria Math" w:hAnsi="Cambria Math"/>
                              <w:b/>
                              <w:i/>
                              <w:iCs/>
                            </w:rPr>
                          </m:ctrlPr>
                        </m:e>
                      </m:d>
                    </m:e>
                  </m:func>
                </m:e>
              </m:d>
              <m:r>
                <m:rPr>
                  <m:sty m:val="bi"/>
                </m:rPr>
                <w:rPr>
                  <w:rFonts w:ascii="Cambria Math" w:eastAsiaTheme="minorEastAsia" w:hAnsi="Cambria Math"/>
                </w:rPr>
                <m:t>u(t)</m:t>
              </m:r>
            </m:e>
          </m:borderBox>
          <m:r>
            <m:rPr>
              <m:sty m:val="bi"/>
            </m:rPr>
            <w:rPr>
              <w:rFonts w:ascii="Cambria Math" w:eastAsiaTheme="minorEastAsia" w:hAnsi="Cambria Math"/>
            </w:rPr>
            <m:t xml:space="preserve"> (17)</m:t>
          </m:r>
        </m:oMath>
      </m:oMathPara>
    </w:p>
    <w:p w14:paraId="171A2523"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se puede observar que la salida estaría oscilando en valores de 0 y 2k cuando el tiempo tiende a infinito.</w:t>
      </w:r>
    </w:p>
    <w:p w14:paraId="610F6763" w14:textId="77777777" w:rsidR="00F67BB7" w:rsidRPr="00F67BB7" w:rsidRDefault="00F67BB7" w:rsidP="00F67BB7">
      <w:pPr>
        <w:jc w:val="both"/>
        <w:rPr>
          <w:rFonts w:eastAsiaTheme="minorEastAsia"/>
          <w:iCs/>
          <w:lang w:val="es-CO"/>
        </w:rPr>
      </w:pPr>
      <w:r w:rsidRPr="00F67BB7">
        <w:rPr>
          <w:rFonts w:eastAsiaTheme="minorEastAsia"/>
          <w:b/>
          <w:iCs/>
          <w:lang w:val="es-CO"/>
        </w:rPr>
        <w:t xml:space="preserve">Nota: </w:t>
      </w:r>
      <w:r w:rsidRPr="00F67BB7">
        <w:rPr>
          <w:rFonts w:eastAsiaTheme="minorEastAsia"/>
          <w:iCs/>
          <w:lang w:val="es-CO"/>
        </w:rPr>
        <w:t>Se adiciona un script realizado en Matlab donde se puede ver gráficamente las respuestas obtenidas con anterioridad.</w:t>
      </w:r>
    </w:p>
    <w:p w14:paraId="26FE193B" w14:textId="77777777" w:rsidR="00F67BB7" w:rsidRDefault="00F67BB7" w:rsidP="00F67BB7">
      <w:pPr>
        <w:jc w:val="both"/>
        <w:rPr>
          <w:rFonts w:eastAsiaTheme="minorEastAsia"/>
          <w:b/>
          <w:iCs/>
        </w:rPr>
      </w:pPr>
      <w:proofErr w:type="spellStart"/>
      <w:r>
        <w:rPr>
          <w:rFonts w:eastAsiaTheme="minorEastAsia"/>
          <w:b/>
          <w:iCs/>
        </w:rPr>
        <w:t>Estabilidad</w:t>
      </w:r>
      <w:proofErr w:type="spellEnd"/>
      <w:r>
        <w:rPr>
          <w:rFonts w:eastAsiaTheme="minorEastAsia"/>
          <w:b/>
          <w:iCs/>
        </w:rPr>
        <w:t>:</w:t>
      </w:r>
    </w:p>
    <w:p w14:paraId="7D1AC538" w14:textId="77777777" w:rsidR="00F67BB7" w:rsidRPr="00F67BB7" w:rsidRDefault="00F67BB7" w:rsidP="00F67BB7">
      <w:pPr>
        <w:pStyle w:val="Ttulo2Ca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estable </w:t>
      </w:r>
      <w:r w:rsidRPr="00F67BB7">
        <w:rPr>
          <w:rFonts w:eastAsiaTheme="minorEastAsia"/>
          <w:iCs/>
          <w:lang w:val="es-CO"/>
        </w:rPr>
        <w:t>si todos sus polos están situados en el semiplano complejo negativo.</w:t>
      </w:r>
    </w:p>
    <w:p w14:paraId="070CFEEA" w14:textId="77777777" w:rsidR="00F67BB7" w:rsidRPr="00F67BB7" w:rsidRDefault="00F67BB7" w:rsidP="00F67BB7">
      <w:pPr>
        <w:pStyle w:val="Ttulo2Ca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inestable </w:t>
      </w:r>
      <w:r w:rsidRPr="00F67BB7">
        <w:rPr>
          <w:rFonts w:eastAsiaTheme="minorEastAsia"/>
          <w:iCs/>
          <w:lang w:val="es-CO"/>
        </w:rPr>
        <w:t>si algún polo se ubica en el semiplano complejo positivo o si existen polos múltiples en el eje imaginario o en el origen.</w:t>
      </w:r>
    </w:p>
    <w:p w14:paraId="189C1D5E" w14:textId="77777777" w:rsidR="00F67BB7" w:rsidRPr="00F67BB7" w:rsidRDefault="00F67BB7" w:rsidP="00F67BB7">
      <w:pPr>
        <w:pStyle w:val="Ttulo2Ca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marginalmente estable </w:t>
      </w:r>
      <w:r w:rsidRPr="00F67BB7">
        <w:rPr>
          <w:rFonts w:eastAsiaTheme="minorEastAsia"/>
          <w:iCs/>
          <w:lang w:val="es-CO"/>
        </w:rPr>
        <w:t>si existe una pareja simple (no repetida) de polos imaginarios (parte real es 0), estando el resto de los polos en el semiplano negativo.</w:t>
      </w:r>
    </w:p>
    <w:p w14:paraId="381F6821" w14:textId="77777777" w:rsidR="00F67BB7" w:rsidRPr="00F67BB7" w:rsidRDefault="00F67BB7" w:rsidP="00F67BB7">
      <w:pPr>
        <w:pStyle w:val="Ttulo2Car"/>
        <w:numPr>
          <w:ilvl w:val="0"/>
          <w:numId w:val="3"/>
        </w:numPr>
        <w:spacing w:after="200" w:line="276" w:lineRule="auto"/>
        <w:jc w:val="both"/>
        <w:rPr>
          <w:rFonts w:eastAsiaTheme="minorEastAsia"/>
          <w:b/>
          <w:iCs/>
          <w:lang w:val="es-CO"/>
        </w:rPr>
      </w:pPr>
      <w:r w:rsidRPr="00F67BB7">
        <w:rPr>
          <w:rFonts w:eastAsiaTheme="minorEastAsia"/>
          <w:iCs/>
          <w:lang w:val="es-CO"/>
        </w:rPr>
        <w:t xml:space="preserve">Los polos que ubican en el semiplano negativo originan respuestas que se atenúan más rápido, si están </w:t>
      </w:r>
      <w:proofErr w:type="spellStart"/>
      <w:r w:rsidRPr="00F67BB7">
        <w:rPr>
          <w:rFonts w:eastAsiaTheme="minorEastAsia"/>
          <w:iCs/>
          <w:lang w:val="es-CO"/>
        </w:rPr>
        <w:t>mas</w:t>
      </w:r>
      <w:proofErr w:type="spellEnd"/>
      <w:r w:rsidRPr="00F67BB7">
        <w:rPr>
          <w:rFonts w:eastAsiaTheme="minorEastAsia"/>
          <w:iCs/>
          <w:lang w:val="es-CO"/>
        </w:rPr>
        <w:t xml:space="preserve"> alejados del eje imaginario. Se denominan </w:t>
      </w:r>
      <w:r w:rsidRPr="00F67BB7">
        <w:rPr>
          <w:rFonts w:eastAsiaTheme="minorEastAsia"/>
          <w:b/>
          <w:iCs/>
          <w:lang w:val="es-CO"/>
        </w:rPr>
        <w:t xml:space="preserve">polos dominantes </w:t>
      </w:r>
      <w:r w:rsidRPr="00F67BB7">
        <w:rPr>
          <w:rFonts w:eastAsiaTheme="minorEastAsia"/>
          <w:iCs/>
          <w:lang w:val="es-CO"/>
        </w:rPr>
        <w:t xml:space="preserve">aquellos que se ubican </w:t>
      </w:r>
      <w:proofErr w:type="spellStart"/>
      <w:r w:rsidRPr="00F67BB7">
        <w:rPr>
          <w:rFonts w:eastAsiaTheme="minorEastAsia"/>
          <w:iCs/>
          <w:lang w:val="es-CO"/>
        </w:rPr>
        <w:t>mas</w:t>
      </w:r>
      <w:proofErr w:type="spellEnd"/>
      <w:r w:rsidRPr="00F67BB7">
        <w:rPr>
          <w:rFonts w:eastAsiaTheme="minorEastAsia"/>
          <w:iCs/>
          <w:lang w:val="es-CO"/>
        </w:rPr>
        <w:t xml:space="preserve"> cerca del eje imaginario.</w:t>
      </w:r>
    </w:p>
    <w:p w14:paraId="27EA90AF" w14:textId="77777777" w:rsidR="00F67BB7" w:rsidRPr="00F67BB7" w:rsidRDefault="00F67BB7" w:rsidP="00F67BB7">
      <w:pPr>
        <w:pStyle w:val="Ttulo2Car"/>
        <w:numPr>
          <w:ilvl w:val="0"/>
          <w:numId w:val="3"/>
        </w:numPr>
        <w:spacing w:after="200" w:line="276" w:lineRule="auto"/>
        <w:jc w:val="both"/>
        <w:rPr>
          <w:rFonts w:eastAsiaTheme="minorEastAsia"/>
          <w:b/>
          <w:iCs/>
          <w:lang w:val="es-CO"/>
        </w:rPr>
      </w:pPr>
      <w:r w:rsidRPr="00F67BB7">
        <w:rPr>
          <w:rFonts w:eastAsiaTheme="minorEastAsia"/>
          <w:iCs/>
          <w:lang w:val="es-CO"/>
        </w:rPr>
        <w:t xml:space="preserve">Los polos complejos conjugados dan lugar a respuestas oscilatorias con frecuencia </w:t>
      </w:r>
      <w:proofErr w:type="spellStart"/>
      <w:r w:rsidRPr="00F67BB7">
        <w:rPr>
          <w:rFonts w:eastAsiaTheme="minorEastAsia"/>
          <w:iCs/>
          <w:lang w:val="es-CO"/>
        </w:rPr>
        <w:t>mas</w:t>
      </w:r>
      <w:proofErr w:type="spellEnd"/>
      <w:r w:rsidRPr="00F67BB7">
        <w:rPr>
          <w:rFonts w:eastAsiaTheme="minorEastAsia"/>
          <w:iCs/>
          <w:lang w:val="es-CO"/>
        </w:rPr>
        <w:t xml:space="preserve"> elevada cuando mayor es la distancia al eje real.</w:t>
      </w:r>
    </w:p>
    <w:p w14:paraId="7664DFC4" w14:textId="6CBD431E" w:rsidR="009B01F3" w:rsidRDefault="009B01F3" w:rsidP="009B01F3">
      <w:pPr>
        <w:jc w:val="both"/>
        <w:rPr>
          <w:rFonts w:eastAsiaTheme="minorEastAsia"/>
          <w:bCs/>
          <w:lang w:val="es-CO"/>
        </w:rPr>
      </w:pPr>
    </w:p>
    <w:p w14:paraId="16E95F1D" w14:textId="77777777" w:rsidR="009B01F3" w:rsidRPr="00D90852" w:rsidRDefault="009B01F3" w:rsidP="009B01F3">
      <w:pPr>
        <w:jc w:val="both"/>
        <w:rPr>
          <w:rFonts w:eastAsiaTheme="minorEastAsia"/>
          <w:bCs/>
          <w:lang w:val="es-CO"/>
        </w:rPr>
      </w:pPr>
      <w:r>
        <w:rPr>
          <w:rFonts w:eastAsiaTheme="minorEastAsia"/>
          <w:bCs/>
          <w:noProof/>
          <w:lang w:val="es-CO"/>
        </w:rPr>
        <w:lastRenderedPageBreak/>
        <w:drawing>
          <wp:inline distT="0" distB="0" distL="0" distR="0" wp14:anchorId="3994BE33" wp14:editId="1A51832C">
            <wp:extent cx="4096871" cy="2614432"/>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00757" cy="2616912"/>
                    </a:xfrm>
                    <a:prstGeom prst="rect">
                      <a:avLst/>
                    </a:prstGeom>
                    <a:noFill/>
                    <a:ln>
                      <a:noFill/>
                    </a:ln>
                  </pic:spPr>
                </pic:pic>
              </a:graphicData>
            </a:graphic>
          </wp:inline>
        </w:drawing>
      </w:r>
    </w:p>
    <w:p w14:paraId="3EE4BB86" w14:textId="77777777" w:rsidR="009B01F3" w:rsidRPr="001F2F4D" w:rsidRDefault="009B01F3" w:rsidP="00D80633">
      <w:pPr>
        <w:rPr>
          <w:rFonts w:eastAsiaTheme="minorEastAsia"/>
          <w:b/>
          <w:bCs/>
        </w:rPr>
      </w:pPr>
    </w:p>
    <w:p w14:paraId="12D6A9CB" w14:textId="77777777" w:rsidR="00D80633" w:rsidRPr="00D80633" w:rsidRDefault="00D80633" w:rsidP="00D80633">
      <w:pPr>
        <w:jc w:val="both"/>
        <w:rPr>
          <w:lang w:val="es-CO"/>
        </w:rPr>
      </w:pPr>
    </w:p>
    <w:p w14:paraId="2E8D8B5E" w14:textId="77777777" w:rsidR="00516BD0" w:rsidRDefault="00516BD0"/>
    <w:sectPr w:rsidR="00516B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7F20"/>
    <w:multiLevelType w:val="hybridMultilevel"/>
    <w:tmpl w:val="8B34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44DE5"/>
    <w:multiLevelType w:val="hybridMultilevel"/>
    <w:tmpl w:val="14A68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4E3E5B"/>
    <w:multiLevelType w:val="hybridMultilevel"/>
    <w:tmpl w:val="F1E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D0"/>
    <w:rsid w:val="001303B4"/>
    <w:rsid w:val="002244A0"/>
    <w:rsid w:val="003572B9"/>
    <w:rsid w:val="00363C48"/>
    <w:rsid w:val="00516BD0"/>
    <w:rsid w:val="005B439C"/>
    <w:rsid w:val="006615EF"/>
    <w:rsid w:val="006E45B5"/>
    <w:rsid w:val="008D3ABC"/>
    <w:rsid w:val="009B01F3"/>
    <w:rsid w:val="009F654D"/>
    <w:rsid w:val="00A551A3"/>
    <w:rsid w:val="00B8122A"/>
    <w:rsid w:val="00C1197D"/>
    <w:rsid w:val="00C86A0C"/>
    <w:rsid w:val="00D80633"/>
    <w:rsid w:val="00DA05E7"/>
    <w:rsid w:val="00E21363"/>
    <w:rsid w:val="00F1220E"/>
    <w:rsid w:val="00F67BB7"/>
    <w:rsid w:val="00FF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BF08"/>
  <w15:chartTrackingRefBased/>
  <w15:docId w15:val="{115DA6A0-8D3E-440B-8AD4-7A56B4F5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D0"/>
  </w:style>
  <w:style w:type="paragraph" w:styleId="Ttulo2">
    <w:name w:val="heading 2"/>
    <w:basedOn w:val="Normal"/>
    <w:next w:val="Normal"/>
    <w:link w:val="Ttulo2Car"/>
    <w:uiPriority w:val="9"/>
    <w:unhideWhenUsed/>
    <w:qFormat/>
    <w:rsid w:val="00F67BB7"/>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7BB7"/>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516BD0"/>
    <w:pPr>
      <w:ind w:left="720"/>
      <w:contextualSpacing/>
    </w:pPr>
  </w:style>
  <w:style w:type="paragraph" w:styleId="Textodeglobo">
    <w:name w:val="Balloon Text"/>
    <w:basedOn w:val="Normal"/>
    <w:link w:val="TextodegloboCar"/>
    <w:uiPriority w:val="99"/>
    <w:semiHidden/>
    <w:unhideWhenUsed/>
    <w:rsid w:val="00F67BB7"/>
    <w:pPr>
      <w:spacing w:after="0" w:line="240" w:lineRule="auto"/>
    </w:pPr>
    <w:rPr>
      <w:rFonts w:ascii="Tahoma" w:hAnsi="Tahoma" w:cs="Tahoma"/>
      <w:sz w:val="16"/>
      <w:szCs w:val="16"/>
      <w:lang w:val="es-CO"/>
    </w:rPr>
  </w:style>
  <w:style w:type="character" w:customStyle="1" w:styleId="TextodegloboCar">
    <w:name w:val="Texto de globo Car"/>
    <w:basedOn w:val="Fuentedeprrafopredeter"/>
    <w:link w:val="Textodeglobo"/>
    <w:uiPriority w:val="99"/>
    <w:semiHidden/>
    <w:rsid w:val="00F67BB7"/>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16</Pages>
  <Words>2592</Words>
  <Characters>14781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16</cp:revision>
  <cp:lastPrinted>2021-08-07T02:31:00Z</cp:lastPrinted>
  <dcterms:created xsi:type="dcterms:W3CDTF">2021-08-06T18:49:00Z</dcterms:created>
  <dcterms:modified xsi:type="dcterms:W3CDTF">2021-08-07T02:32:00Z</dcterms:modified>
</cp:coreProperties>
</file>