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11" w:rsidRPr="00C97BCD" w:rsidRDefault="008232A5">
      <w:pPr>
        <w:rPr>
          <w:rFonts w:ascii="Arial Black" w:hAnsi="Arial Black"/>
          <w:b/>
          <w:sz w:val="32"/>
          <w:szCs w:val="32"/>
        </w:rPr>
      </w:pPr>
      <w:r w:rsidRPr="00C97BCD">
        <w:rPr>
          <w:rFonts w:ascii="Arial Black" w:hAnsi="Arial Black"/>
          <w:b/>
          <w:sz w:val="32"/>
          <w:szCs w:val="32"/>
        </w:rPr>
        <w:t xml:space="preserve">Solucionario </w:t>
      </w:r>
      <w:r w:rsidR="00C97BCD" w:rsidRPr="00C97BCD">
        <w:rPr>
          <w:rFonts w:ascii="Arial Black" w:hAnsi="Arial Black"/>
          <w:b/>
          <w:sz w:val="32"/>
          <w:szCs w:val="32"/>
        </w:rPr>
        <w:t>Prácticas</w:t>
      </w:r>
      <w:r w:rsidRPr="00C97BCD">
        <w:rPr>
          <w:rFonts w:ascii="Arial Black" w:hAnsi="Arial Black"/>
          <w:b/>
          <w:sz w:val="32"/>
          <w:szCs w:val="32"/>
        </w:rPr>
        <w:t xml:space="preserve"> PLC:</w:t>
      </w:r>
    </w:p>
    <w:p w:rsidR="00C97BCD" w:rsidRDefault="00C97BCD">
      <w:pPr>
        <w:rPr>
          <w:rFonts w:ascii="Arial Black" w:hAnsi="Arial Black"/>
          <w:b/>
          <w:sz w:val="24"/>
          <w:szCs w:val="24"/>
        </w:rPr>
      </w:pPr>
    </w:p>
    <w:p w:rsidR="008232A5" w:rsidRDefault="00C97B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Táctil y variador de velocidad con mando digital:</w:t>
      </w: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WinCC</w:t>
      </w:r>
      <w:proofErr w:type="spellEnd"/>
      <w:r>
        <w:rPr>
          <w:rFonts w:ascii="Arial Black" w:hAnsi="Arial Black"/>
          <w:sz w:val="24"/>
          <w:szCs w:val="24"/>
        </w:rPr>
        <w:t xml:space="preserve"> y v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ariador de velocidad con mando </w:t>
      </w:r>
      <w:proofErr w:type="spellStart"/>
      <w:r>
        <w:rPr>
          <w:rFonts w:ascii="Arial Black" w:hAnsi="Arial Black"/>
          <w:sz w:val="24"/>
          <w:szCs w:val="24"/>
        </w:rPr>
        <w:t>Analogico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Pr="00C97BCD" w:rsidRDefault="00C97BCD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LabView</w:t>
      </w:r>
      <w:proofErr w:type="spellEnd"/>
      <w:r>
        <w:rPr>
          <w:rFonts w:ascii="Arial Black" w:hAnsi="Arial Black"/>
          <w:sz w:val="24"/>
          <w:szCs w:val="24"/>
        </w:rPr>
        <w:t xml:space="preserve"> Control de velocidad control Motor DC (con PID Compact):</w:t>
      </w:r>
    </w:p>
    <w:sectPr w:rsidR="00C97BCD" w:rsidRPr="00C97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A5"/>
    <w:rsid w:val="008232A5"/>
    <w:rsid w:val="00C26F11"/>
    <w:rsid w:val="00C9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5E20-B7EA-4EE1-A7E7-C209517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admin-llp</dc:creator>
  <cp:keywords/>
  <dc:description/>
  <cp:lastModifiedBy>admin-llp</cp:lastModifiedBy>
  <cp:revision>2</cp:revision>
  <dcterms:created xsi:type="dcterms:W3CDTF">2019-03-19T19:53:00Z</dcterms:created>
  <dcterms:modified xsi:type="dcterms:W3CDTF">2019-03-19T19:57:00Z</dcterms:modified>
</cp:coreProperties>
</file>