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11" w:rsidRPr="00C97BCD" w:rsidRDefault="008232A5" w:rsidP="00815BE1">
      <w:pPr>
        <w:pStyle w:val="Ttulo1"/>
      </w:pPr>
      <w:r w:rsidRPr="00C97BCD">
        <w:t xml:space="preserve">Solucionario </w:t>
      </w:r>
      <w:r w:rsidR="00C97BCD" w:rsidRPr="00C97BCD">
        <w:t>Prácticas</w:t>
      </w:r>
      <w:r w:rsidRPr="00C97BCD">
        <w:t xml:space="preserve"> PLC:</w:t>
      </w:r>
    </w:p>
    <w:p w:rsidR="00C97BCD" w:rsidRDefault="00C97BCD">
      <w:pPr>
        <w:rPr>
          <w:rFonts w:ascii="Arial Black" w:hAnsi="Arial Black"/>
          <w:b/>
          <w:sz w:val="24"/>
          <w:szCs w:val="24"/>
        </w:rPr>
      </w:pPr>
    </w:p>
    <w:p w:rsidR="008232A5" w:rsidRDefault="00C97BCD" w:rsidP="00815BE1">
      <w:pPr>
        <w:pStyle w:val="Ttulo2"/>
      </w:pPr>
      <w:r>
        <w:t>Táctil y variador de velocidad con mando digital:</w:t>
      </w:r>
    </w:p>
    <w:p w:rsidR="00C97BCD" w:rsidRDefault="00C97BCD">
      <w:pPr>
        <w:rPr>
          <w:rFonts w:ascii="Arial Black" w:hAnsi="Arial Black"/>
          <w:sz w:val="24"/>
          <w:szCs w:val="24"/>
        </w:rPr>
      </w:pPr>
    </w:p>
    <w:p w:rsidR="00C97BCD" w:rsidRDefault="00C97BCD">
      <w:pPr>
        <w:rPr>
          <w:rFonts w:ascii="Arial Black" w:hAnsi="Arial Black"/>
          <w:sz w:val="24"/>
          <w:szCs w:val="24"/>
        </w:rPr>
      </w:pPr>
    </w:p>
    <w:p w:rsidR="00C97BCD" w:rsidRDefault="00C97BCD">
      <w:pPr>
        <w:rPr>
          <w:rFonts w:ascii="Arial Black" w:hAnsi="Arial Black"/>
          <w:sz w:val="24"/>
          <w:szCs w:val="24"/>
        </w:rPr>
      </w:pPr>
    </w:p>
    <w:p w:rsidR="00815BE1" w:rsidRDefault="00C97BCD" w:rsidP="00E52607">
      <w:pPr>
        <w:pStyle w:val="Ttulo2"/>
      </w:pPr>
      <w:r>
        <w:t xml:space="preserve">WinCC y variador de velocidad con mando </w:t>
      </w:r>
      <w:r w:rsidR="00815BE1">
        <w:t>Analógico</w:t>
      </w:r>
      <w:r>
        <w:t>:</w:t>
      </w:r>
    </w:p>
    <w:p w:rsidR="00E52607" w:rsidRPr="00E52607" w:rsidRDefault="00E52607" w:rsidP="00E52607"/>
    <w:p w:rsidR="00815BE1" w:rsidRDefault="00815BE1" w:rsidP="00815BE1">
      <w:pPr>
        <w:jc w:val="both"/>
      </w:pPr>
      <w:r>
        <w:t xml:space="preserve">Se inicia configurando un </w:t>
      </w:r>
      <w:proofErr w:type="spellStart"/>
      <w:r>
        <w:t>plc</w:t>
      </w:r>
      <w:proofErr w:type="spellEnd"/>
      <w:r>
        <w:t xml:space="preserve"> s7-1200 y un contacto M0.0 para activar Q0.0 solo a manera de prueba. Se realiza la conexión Ethernet en la vista de red entre el </w:t>
      </w:r>
      <w:proofErr w:type="spellStart"/>
      <w:r>
        <w:t>plc</w:t>
      </w:r>
      <w:proofErr w:type="spellEnd"/>
      <w:r>
        <w:t xml:space="preserve"> y la estación HMI </w:t>
      </w:r>
      <w:proofErr w:type="spellStart"/>
      <w:r>
        <w:t>wincc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advance</w:t>
      </w:r>
      <w:proofErr w:type="spellEnd"/>
      <w:r>
        <w:t xml:space="preserve">. Todo se realiza tal cual como se hizo en la práctica de la guía de </w:t>
      </w:r>
      <w:proofErr w:type="spellStart"/>
      <w:r>
        <w:t>wincc</w:t>
      </w:r>
      <w:proofErr w:type="spellEnd"/>
      <w:r>
        <w:t xml:space="preserve"> con la diferencia que en este caso solo se pondrá únicamente el contacto M0.0 y en la imagen se pondrá un botón cuya acción al pulsar será invertir bit. Con esto podremos comprobar que hay una conexión funcional entre </w:t>
      </w:r>
      <w:proofErr w:type="spellStart"/>
      <w:r>
        <w:t>wincc</w:t>
      </w:r>
      <w:proofErr w:type="spellEnd"/>
      <w:r>
        <w:t xml:space="preserve"> y el </w:t>
      </w:r>
      <w:proofErr w:type="spellStart"/>
      <w:r>
        <w:t>plc</w:t>
      </w:r>
      <w:proofErr w:type="spellEnd"/>
      <w:r>
        <w:t>. Una vez comprobado lo anterior solo se debe poner en la interfaz gráfica un slider. Este se configura que vaya desde 0 hasta 27648 y se le ponen etiquetas al inicio, la mitad y el final del slider con los valores: 0 5 y 10. Esto permitirá al usuario tener una idea de los valores mínimo máximo e intermedio del slider. Por último se hace el link a la variable de proceso del slider con QW80 y listo. Lo demás se hace tal cual como en la práctica de variador de velocidad.</w:t>
      </w:r>
    </w:p>
    <w:p w:rsidR="00815BE1" w:rsidRPr="00815BE1" w:rsidRDefault="00815BE1" w:rsidP="00815BE1">
      <w:pPr>
        <w:jc w:val="both"/>
      </w:pPr>
      <w:r>
        <w:t xml:space="preserve">En el repositorio se guardó el proyecto solución con </w:t>
      </w:r>
      <w:proofErr w:type="spellStart"/>
      <w:r>
        <w:t>wincc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y a continuación se muestra un pantallazo de cómo podría quedar la interfaz gráfica.</w:t>
      </w:r>
    </w:p>
    <w:p w:rsidR="00C97BCD" w:rsidRDefault="00E5260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eastAsia="es-CO"/>
        </w:rPr>
        <w:drawing>
          <wp:inline distT="0" distB="0" distL="0" distR="0">
            <wp:extent cx="5608955" cy="2900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BCD" w:rsidRDefault="00C97BCD">
      <w:pPr>
        <w:rPr>
          <w:rFonts w:ascii="Arial Black" w:hAnsi="Arial Black"/>
          <w:sz w:val="24"/>
          <w:szCs w:val="24"/>
        </w:rPr>
      </w:pPr>
    </w:p>
    <w:p w:rsidR="00C97BCD" w:rsidRDefault="00C97BCD">
      <w:pPr>
        <w:rPr>
          <w:rFonts w:ascii="Arial Black" w:hAnsi="Arial Black"/>
          <w:sz w:val="24"/>
          <w:szCs w:val="24"/>
        </w:rPr>
      </w:pPr>
    </w:p>
    <w:p w:rsidR="00C97BCD" w:rsidRPr="00C97BCD" w:rsidRDefault="00C97BCD" w:rsidP="00815BE1">
      <w:pPr>
        <w:pStyle w:val="Ttulo2"/>
      </w:pPr>
      <w:bookmarkStart w:id="0" w:name="_GoBack"/>
      <w:bookmarkEnd w:id="0"/>
      <w:r>
        <w:t>LabView Control de velocidad control Motor DC (con PID Compact):</w:t>
      </w:r>
    </w:p>
    <w:sectPr w:rsidR="00C97BCD" w:rsidRPr="00C97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A5"/>
    <w:rsid w:val="00815BE1"/>
    <w:rsid w:val="008232A5"/>
    <w:rsid w:val="00C26F11"/>
    <w:rsid w:val="00C97BCD"/>
    <w:rsid w:val="00E5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85E20-B7EA-4EE1-A7E7-C2095176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5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B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5B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admin-llp</dc:creator>
  <cp:keywords/>
  <dc:description/>
  <cp:lastModifiedBy>admin-llp</cp:lastModifiedBy>
  <cp:revision>3</cp:revision>
  <dcterms:created xsi:type="dcterms:W3CDTF">2019-03-19T19:53:00Z</dcterms:created>
  <dcterms:modified xsi:type="dcterms:W3CDTF">2019-03-20T01:27:00Z</dcterms:modified>
</cp:coreProperties>
</file>