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77777777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3618D376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16C1" w14:textId="1EAA1E7D" w:rsidR="005C5E36" w:rsidRDefault="005C5E36" w:rsidP="00F85469">
      <w:pPr>
        <w:jc w:val="center"/>
        <w:rPr>
          <w:b/>
          <w:bCs/>
          <w:lang w:val="es-CO"/>
        </w:rPr>
      </w:pPr>
    </w:p>
    <w:p w14:paraId="7F60587B" w14:textId="2E2F53EE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0BCC" w14:textId="6DE94980" w:rsidR="0054099D" w:rsidRPr="00F85469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29B5B67A" w14:textId="2281F59F" w:rsidR="00F85469" w:rsidRPr="00EB1EDC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530D" w14:textId="58C225A9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4F0D3DA1" w14:textId="36C200B3" w:rsidR="0054099D" w:rsidRP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49FE933" w14:textId="0CDDF303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4EC16C" w14:textId="71F20C49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39C06660" w14:textId="73CF99DE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5FEAFB91" w14:textId="22A37516" w:rsidR="0054099D" w:rsidRDefault="0054099D" w:rsidP="002841B2">
      <w:pPr>
        <w:jc w:val="both"/>
        <w:rPr>
          <w:b/>
          <w:bCs/>
          <w:lang w:val="es-CO"/>
        </w:rPr>
      </w:pPr>
    </w:p>
    <w:p w14:paraId="09C16900" w14:textId="366C0FE7" w:rsidR="002841B2" w:rsidRDefault="002841B2" w:rsidP="002841B2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6AAAE369" w14:textId="269DAFAE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Una función de transferencia es un modelo matemático porque nos permite expresar la </w:t>
      </w:r>
      <w:r w:rsidR="00425358">
        <w:rPr>
          <w:lang w:val="es-CO"/>
        </w:rPr>
        <w:t>ecuación</w:t>
      </w:r>
      <w:r>
        <w:rPr>
          <w:lang w:val="es-CO"/>
        </w:rPr>
        <w:t xml:space="preserve"> diferencial que relaciona la variable de salida con la variable de entrada.</w:t>
      </w:r>
    </w:p>
    <w:p w14:paraId="08318071" w14:textId="563ED10C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Esta función es independiente de la magnitud y naturaleza de las señales de </w:t>
      </w:r>
      <w:r w:rsidR="00425358">
        <w:rPr>
          <w:lang w:val="es-CO"/>
        </w:rPr>
        <w:t>excitación</w:t>
      </w:r>
      <w:r>
        <w:rPr>
          <w:lang w:val="es-CO"/>
        </w:rPr>
        <w:t>, es una propiedad propia del sistema.</w:t>
      </w:r>
    </w:p>
    <w:p w14:paraId="2ECA5082" w14:textId="1A6A64C9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7EA94463" w14:textId="3FC7C2F2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6D8E92CE" w14:textId="0C06EF50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55A139CE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25337698" w14:textId="77777777" w:rsidR="00853F07" w:rsidRPr="00853F07" w:rsidRDefault="00853F07" w:rsidP="00853F0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1177CE0" w14:textId="62627233" w:rsidR="0054099D" w:rsidRDefault="0054099D" w:rsidP="0054099D">
      <w:pPr>
        <w:jc w:val="both"/>
        <w:rPr>
          <w:lang w:val="es-CO"/>
        </w:rPr>
      </w:pPr>
    </w:p>
    <w:p w14:paraId="75C3FE64" w14:textId="77777777" w:rsidR="0054099D" w:rsidRPr="0054099D" w:rsidRDefault="0054099D" w:rsidP="0054099D">
      <w:pPr>
        <w:jc w:val="both"/>
        <w:rPr>
          <w:lang w:val="es-CO"/>
        </w:rPr>
      </w:pPr>
    </w:p>
    <w:p w14:paraId="1E571F8B" w14:textId="10259B43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7777777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2EE309C2" w14:textId="77777777" w:rsidR="00C00793" w:rsidRPr="002D3328" w:rsidRDefault="00C00793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0DC21104" w14:textId="77777777" w:rsidR="00C00793" w:rsidRDefault="00C00793" w:rsidP="002841B2">
      <w:pPr>
        <w:jc w:val="both"/>
        <w:rPr>
          <w:b/>
          <w:bCs/>
          <w:lang w:val="es-CO"/>
        </w:rPr>
      </w:pPr>
    </w:p>
    <w:p w14:paraId="6D7EB6D9" w14:textId="3139995F" w:rsidR="00853F07" w:rsidRDefault="00853F07" w:rsidP="002841B2">
      <w:pPr>
        <w:jc w:val="both"/>
        <w:rPr>
          <w:b/>
          <w:bCs/>
          <w:lang w:val="es-CO"/>
        </w:rPr>
      </w:pPr>
    </w:p>
    <w:p w14:paraId="48B497C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532FDC66" w14:textId="77777777" w:rsidR="00853F07" w:rsidRPr="00853F07" w:rsidRDefault="00853F07" w:rsidP="00853F07">
      <w:pPr>
        <w:rPr>
          <w:b/>
          <w:bCs/>
          <w:lang w:val="es-CO"/>
        </w:rPr>
      </w:pPr>
    </w:p>
    <w:p w14:paraId="6E2721D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9BD92C7" w14:textId="77777777" w:rsidR="00853F07" w:rsidRDefault="00853F07" w:rsidP="002841B2">
      <w:pPr>
        <w:jc w:val="both"/>
        <w:rPr>
          <w:b/>
          <w:bCs/>
          <w:lang w:val="es-CO"/>
        </w:rPr>
      </w:pPr>
    </w:p>
    <w:p w14:paraId="4E78F032" w14:textId="77777777" w:rsidR="00DE15BF" w:rsidRDefault="00DE15BF" w:rsidP="00DE15BF">
      <w:pPr>
        <w:jc w:val="both"/>
        <w:rPr>
          <w:lang w:val="es-CO"/>
        </w:rPr>
      </w:pPr>
    </w:p>
    <w:p w14:paraId="6F11A418" w14:textId="12D130F8" w:rsidR="00425358" w:rsidRDefault="00425358" w:rsidP="002841B2">
      <w:pPr>
        <w:jc w:val="both"/>
        <w:rPr>
          <w:b/>
          <w:bCs/>
          <w:lang w:val="es-CO"/>
        </w:rPr>
      </w:pPr>
    </w:p>
    <w:p w14:paraId="7E50647E" w14:textId="77777777" w:rsidR="00425358" w:rsidRDefault="00425358" w:rsidP="002841B2">
      <w:pPr>
        <w:jc w:val="both"/>
        <w:rPr>
          <w:b/>
          <w:bCs/>
          <w:lang w:val="es-CO"/>
        </w:rPr>
      </w:pP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D23BC79" w14:textId="1F025237" w:rsidR="002841B2" w:rsidRDefault="002841B2" w:rsidP="002841B2">
      <w:pPr>
        <w:jc w:val="both"/>
        <w:rPr>
          <w:b/>
          <w:bCs/>
          <w:lang w:val="es-CO"/>
        </w:rPr>
      </w:pP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7A541AAF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representado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680E9E0D" w:rsidR="00B911C9" w:rsidRPr="00B911C9" w:rsidRDefault="00DE15BF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4C28F501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 (Ecuación de salida)</m:t>
          </m:r>
        </m:oMath>
      </m:oMathPara>
    </w:p>
    <w:p w14:paraId="617AE732" w14:textId="77777777" w:rsidR="00B911C9" w:rsidRPr="00DE15BF" w:rsidRDefault="00B911C9" w:rsidP="00B911C9">
      <w:pPr>
        <w:jc w:val="both"/>
        <w:rPr>
          <w:rFonts w:eastAsiaTheme="minorEastAsia"/>
          <w:lang w:val="es-CO"/>
        </w:rPr>
      </w:pPr>
    </w:p>
    <w:p w14:paraId="430459DB" w14:textId="77777777" w:rsidR="00B911C9" w:rsidRPr="00CA6B6F" w:rsidRDefault="00B911C9" w:rsidP="00B911C9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74F6F6D0" w14:textId="77777777" w:rsidR="00B911C9" w:rsidRPr="00DE15BF" w:rsidRDefault="00B911C9" w:rsidP="00B911C9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3A449AE4" w14:textId="77777777" w:rsidR="00B911C9" w:rsidRDefault="00B911C9" w:rsidP="00DE15BF">
      <w:pPr>
        <w:jc w:val="both"/>
        <w:rPr>
          <w:rFonts w:eastAsiaTheme="minorEastAsia"/>
          <w:lang w:val="es-CO"/>
        </w:rPr>
      </w:pPr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24C32FD5" w14:textId="77777777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1EDBFA57" w14:textId="77777777" w:rsidR="006D32DD" w:rsidRPr="003527B7" w:rsidRDefault="006D32DD" w:rsidP="00DE15BF">
      <w:pPr>
        <w:jc w:val="both"/>
        <w:rPr>
          <w:rFonts w:eastAsiaTheme="minorEastAsia"/>
          <w:iCs/>
          <w:lang w:val="es-CO"/>
        </w:rPr>
      </w:pP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</m:t>
              </m:r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</m:oMath>
      </m:oMathPara>
    </w:p>
    <w:p w14:paraId="600804B4" w14:textId="7E3AEDB0" w:rsidR="00DE15BF" w:rsidRDefault="006D32DD" w:rsidP="006D32DD">
      <w:pPr>
        <w:jc w:val="both"/>
        <w:rPr>
          <w:rFonts w:eastAsiaTheme="minorEastAsia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083C17C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3B504CF7" w:rsidR="006D32DD" w:rsidRPr="003527B7" w:rsidRDefault="00DE15BF" w:rsidP="006D32DD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</m:t>
          </m:r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71B3672" w14:textId="3FEF91D7" w:rsidR="00DE15BF" w:rsidRPr="0061472C" w:rsidRDefault="00DE15BF" w:rsidP="00DE15BF">
      <w:pPr>
        <w:jc w:val="both"/>
        <w:rPr>
          <w:rFonts w:eastAsiaTheme="minorEastAsia"/>
          <w:iCs/>
          <w:lang w:val="es-CO"/>
        </w:rPr>
      </w:pPr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0CEFB249">
            <wp:extent cx="3802380" cy="147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30E53133" w14:textId="639D51A9" w:rsidR="00095CB8" w:rsidRDefault="00095CB8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73B1BA2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pueden estudiar de la misma forma sistemas </w:t>
      </w:r>
      <w:proofErr w:type="spellStart"/>
      <w:r>
        <w:rPr>
          <w:rFonts w:eastAsiaTheme="minorEastAsia"/>
          <w:lang w:val="es-CO"/>
        </w:rPr>
        <w:t>varaintes</w:t>
      </w:r>
      <w:proofErr w:type="spellEnd"/>
      <w:r>
        <w:rPr>
          <w:rFonts w:eastAsiaTheme="minorEastAsia"/>
          <w:lang w:val="es-CO"/>
        </w:rPr>
        <w:t xml:space="preserve">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Default="004B3D95" w:rsidP="00DE15BF">
      <w:pPr>
        <w:rPr>
          <w:lang w:val="es-CO"/>
        </w:rPr>
      </w:pPr>
      <w:r>
        <w:rPr>
          <w:lang w:val="es-CO"/>
        </w:rPr>
        <w:t>Ejemplos G2:</w:t>
      </w:r>
    </w:p>
    <w:p w14:paraId="0EAE72FC" w14:textId="557DF1E1" w:rsidR="004B3D95" w:rsidRDefault="004B3D95" w:rsidP="00DE15BF">
      <w:pPr>
        <w:rPr>
          <w:lang w:val="es-CO"/>
        </w:rPr>
      </w:pPr>
    </w:p>
    <w:p w14:paraId="5BB537C0" w14:textId="71615E01" w:rsidR="004B3D95" w:rsidRPr="002841B2" w:rsidRDefault="004B3D95" w:rsidP="00DE15BF">
      <w:pPr>
        <w:rPr>
          <w:lang w:val="es-CO"/>
        </w:rPr>
      </w:pPr>
      <w:r>
        <w:rPr>
          <w:lang w:val="es-CO"/>
        </w:rPr>
        <w:t>Ejemplos G54:</w:t>
      </w:r>
    </w:p>
    <w:sectPr w:rsidR="004B3D95" w:rsidRPr="0028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95CB8"/>
    <w:rsid w:val="002841B2"/>
    <w:rsid w:val="003F168B"/>
    <w:rsid w:val="00425358"/>
    <w:rsid w:val="00487745"/>
    <w:rsid w:val="004B3D95"/>
    <w:rsid w:val="0054099D"/>
    <w:rsid w:val="005C5E36"/>
    <w:rsid w:val="00611784"/>
    <w:rsid w:val="006D32DD"/>
    <w:rsid w:val="00755A00"/>
    <w:rsid w:val="00853F07"/>
    <w:rsid w:val="008E5F5E"/>
    <w:rsid w:val="009D59B2"/>
    <w:rsid w:val="00B50CBD"/>
    <w:rsid w:val="00B911C9"/>
    <w:rsid w:val="00C00793"/>
    <w:rsid w:val="00C973DE"/>
    <w:rsid w:val="00D15910"/>
    <w:rsid w:val="00DE15BF"/>
    <w:rsid w:val="00EB1EDC"/>
    <w:rsid w:val="00F64F4E"/>
    <w:rsid w:val="00F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20</cp:revision>
  <dcterms:created xsi:type="dcterms:W3CDTF">2020-08-18T14:39:00Z</dcterms:created>
  <dcterms:modified xsi:type="dcterms:W3CDTF">2020-08-18T18:55:00Z</dcterms:modified>
</cp:coreProperties>
</file>