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5B9A5" w14:textId="739AC915" w:rsidR="00043875" w:rsidRDefault="00043875" w:rsidP="00362941">
      <w:pPr>
        <w:jc w:val="both"/>
        <w:rPr>
          <w:rFonts w:ascii="Arial" w:hAnsi="Arial" w:cs="Arial"/>
          <w:b/>
          <w:bCs/>
        </w:rPr>
      </w:pPr>
      <w:r w:rsidRPr="00362941">
        <w:rPr>
          <w:rFonts w:ascii="Arial" w:hAnsi="Arial" w:cs="Arial"/>
          <w:b/>
          <w:bCs/>
        </w:rPr>
        <w:t>FOCUS GROUP DISCUSSION</w:t>
      </w:r>
    </w:p>
    <w:p w14:paraId="3FF6946F" w14:textId="77777777" w:rsidR="00685D7A" w:rsidRDefault="00685D7A" w:rsidP="00685D7A">
      <w:pPr>
        <w:jc w:val="both"/>
        <w:rPr>
          <w:rFonts w:ascii="Arial" w:hAnsi="Arial" w:cs="Arial"/>
        </w:rPr>
      </w:pPr>
      <w:r w:rsidRPr="00685D7A">
        <w:rPr>
          <w:rFonts w:ascii="Arial" w:hAnsi="Arial" w:cs="Arial"/>
          <w:b/>
          <w:bCs/>
        </w:rPr>
        <w:t>Definition:</w:t>
      </w:r>
      <w:r>
        <w:rPr>
          <w:rFonts w:ascii="Arial" w:hAnsi="Arial" w:cs="Arial"/>
        </w:rPr>
        <w:t xml:space="preserve"> </w:t>
      </w:r>
      <w:r w:rsidRPr="00685D7A">
        <w:rPr>
          <w:rFonts w:ascii="Arial" w:hAnsi="Arial" w:cs="Arial"/>
        </w:rPr>
        <w:t xml:space="preserve">A Focus Group Discussion (FGD) is a </w:t>
      </w:r>
      <w:r w:rsidRPr="00685D7A">
        <w:rPr>
          <w:rFonts w:ascii="Arial" w:hAnsi="Arial" w:cs="Arial"/>
          <w:color w:val="C00000"/>
        </w:rPr>
        <w:t xml:space="preserve">qualitative research method </w:t>
      </w:r>
      <w:r w:rsidRPr="00685D7A">
        <w:rPr>
          <w:rFonts w:ascii="Arial" w:hAnsi="Arial" w:cs="Arial"/>
        </w:rPr>
        <w:t xml:space="preserve">and data collection technique in which a selected group of people discusses a given topic or issue </w:t>
      </w:r>
      <w:r>
        <w:rPr>
          <w:rFonts w:ascii="Arial" w:hAnsi="Arial" w:cs="Arial"/>
        </w:rPr>
        <w:t xml:space="preserve">                 </w:t>
      </w:r>
      <w:r w:rsidRPr="00685D7A">
        <w:rPr>
          <w:rFonts w:ascii="Arial" w:hAnsi="Arial" w:cs="Arial"/>
        </w:rPr>
        <w:t>in-depth, facilitated by a professiona</w:t>
      </w:r>
      <w:r>
        <w:rPr>
          <w:rFonts w:ascii="Arial" w:hAnsi="Arial" w:cs="Arial"/>
        </w:rPr>
        <w:t xml:space="preserve">l or </w:t>
      </w:r>
      <w:r w:rsidRPr="00685D7A">
        <w:rPr>
          <w:rFonts w:ascii="Arial" w:hAnsi="Arial" w:cs="Arial"/>
        </w:rPr>
        <w:t>external moderator.</w:t>
      </w:r>
    </w:p>
    <w:p w14:paraId="2F287330" w14:textId="77777777" w:rsidR="006C0528" w:rsidRDefault="006C0528" w:rsidP="00362941">
      <w:pPr>
        <w:jc w:val="both"/>
        <w:rPr>
          <w:rFonts w:ascii="Arial" w:hAnsi="Arial" w:cs="Arial"/>
          <w:b/>
          <w:bCs/>
        </w:rPr>
      </w:pPr>
    </w:p>
    <w:p w14:paraId="3EEC1D9F" w14:textId="334DA42E" w:rsidR="000A07BC" w:rsidRDefault="000A07BC" w:rsidP="0036294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WHAT IS THE PURPOSE OF THE FOCUS GROUP?</w:t>
      </w:r>
    </w:p>
    <w:p w14:paraId="44A0528D" w14:textId="01E91ECA" w:rsidR="009A0953" w:rsidRDefault="009A0953" w:rsidP="0036294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Ask yourself these questions:</w:t>
      </w:r>
    </w:p>
    <w:p w14:paraId="682440A2" w14:textId="77777777" w:rsidR="009A0953" w:rsidRPr="009A0953" w:rsidRDefault="009A0953" w:rsidP="009A095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A0953">
        <w:rPr>
          <w:rFonts w:ascii="Arial" w:hAnsi="Arial" w:cs="Arial"/>
        </w:rPr>
        <w:t>What is the problem that the study is to address?</w:t>
      </w:r>
    </w:p>
    <w:p w14:paraId="45BEFDF8" w14:textId="77777777" w:rsidR="009A0953" w:rsidRPr="009A0953" w:rsidRDefault="009A0953" w:rsidP="009A095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A0953">
        <w:rPr>
          <w:rFonts w:ascii="Arial" w:hAnsi="Arial" w:cs="Arial"/>
        </w:rPr>
        <w:t>What is the purpose of the study?</w:t>
      </w:r>
    </w:p>
    <w:p w14:paraId="4B21EE6E" w14:textId="77777777" w:rsidR="009A0953" w:rsidRPr="009A0953" w:rsidRDefault="009A0953" w:rsidP="009A095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A0953">
        <w:rPr>
          <w:rFonts w:ascii="Arial" w:hAnsi="Arial" w:cs="Arial"/>
        </w:rPr>
        <w:t>What kinds of information do you want?</w:t>
      </w:r>
    </w:p>
    <w:p w14:paraId="6FC4DBE8" w14:textId="77777777" w:rsidR="009A0953" w:rsidRPr="009A0953" w:rsidRDefault="009A0953" w:rsidP="009A095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A0953">
        <w:rPr>
          <w:rFonts w:ascii="Arial" w:hAnsi="Arial" w:cs="Arial"/>
        </w:rPr>
        <w:t>What types of information are most important?</w:t>
      </w:r>
    </w:p>
    <w:p w14:paraId="6E354D56" w14:textId="77777777" w:rsidR="009A0953" w:rsidRPr="009A0953" w:rsidRDefault="009A0953" w:rsidP="009A095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A0953">
        <w:rPr>
          <w:rFonts w:ascii="Arial" w:hAnsi="Arial" w:cs="Arial"/>
        </w:rPr>
        <w:t>Who wants the information? (Or, who do you want to give the information to?)</w:t>
      </w:r>
    </w:p>
    <w:p w14:paraId="0DE4D867" w14:textId="77777777" w:rsidR="009A0953" w:rsidRPr="009A0953" w:rsidRDefault="009A0953" w:rsidP="009A095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A0953">
        <w:rPr>
          <w:rFonts w:ascii="Arial" w:hAnsi="Arial" w:cs="Arial"/>
        </w:rPr>
        <w:t>How will you use the information? (Or, what do you want others to do with the information?)</w:t>
      </w:r>
    </w:p>
    <w:p w14:paraId="674ED677" w14:textId="54AA7CF7" w:rsidR="009A0953" w:rsidRPr="009A0953" w:rsidRDefault="009A0953" w:rsidP="009A095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A0953">
        <w:rPr>
          <w:rFonts w:ascii="Arial" w:hAnsi="Arial" w:cs="Arial"/>
        </w:rPr>
        <w:t>Are there any ethical, legal, economic, or social considerations that lead researchers to favor one research procedure over another?</w:t>
      </w:r>
    </w:p>
    <w:p w14:paraId="27D458B6" w14:textId="77777777" w:rsidR="009A0953" w:rsidRDefault="009A0953" w:rsidP="00362941">
      <w:pPr>
        <w:jc w:val="both"/>
        <w:rPr>
          <w:rFonts w:ascii="Arial" w:hAnsi="Arial" w:cs="Arial"/>
          <w:b/>
          <w:bCs/>
        </w:rPr>
      </w:pPr>
    </w:p>
    <w:p w14:paraId="2DB43161" w14:textId="23CDC391" w:rsidR="00BA4803" w:rsidRDefault="00BA4803" w:rsidP="0036294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HOW DO YO</w:t>
      </w:r>
      <w:r w:rsidR="009A0953">
        <w:rPr>
          <w:rFonts w:ascii="Arial" w:hAnsi="Arial" w:cs="Arial"/>
          <w:b/>
          <w:bCs/>
        </w:rPr>
        <w:t>U RECRUIT THE</w:t>
      </w:r>
      <w:r>
        <w:rPr>
          <w:rFonts w:ascii="Arial" w:hAnsi="Arial" w:cs="Arial"/>
          <w:b/>
          <w:bCs/>
        </w:rPr>
        <w:t xml:space="preserve"> PARTICIPANTS?</w:t>
      </w:r>
    </w:p>
    <w:p w14:paraId="106180E6" w14:textId="0B9FA1F7" w:rsidR="00BA4803" w:rsidRDefault="00BA4803" w:rsidP="00362941">
      <w:pPr>
        <w:jc w:val="both"/>
        <w:rPr>
          <w:rFonts w:ascii="Arial" w:hAnsi="Arial" w:cs="Arial"/>
        </w:rPr>
      </w:pPr>
      <w:r w:rsidRPr="0063411E">
        <w:rPr>
          <w:rFonts w:ascii="Arial" w:hAnsi="Arial" w:cs="Arial"/>
        </w:rPr>
        <w:t>There are number of strategies used to select participants of focus group discussion</w:t>
      </w:r>
      <w:r w:rsidR="0063411E">
        <w:rPr>
          <w:rFonts w:ascii="Arial" w:hAnsi="Arial" w:cs="Arial"/>
        </w:rPr>
        <w:t xml:space="preserve"> as:</w:t>
      </w:r>
    </w:p>
    <w:p w14:paraId="3F51CCEB" w14:textId="5CCFF3C2" w:rsidR="0063411E" w:rsidRDefault="004E4A91" w:rsidP="003629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sampling procedures such as purposive sampling, snowball, random selection etc.</w:t>
      </w:r>
    </w:p>
    <w:p w14:paraId="30C73C3C" w14:textId="77777777" w:rsidR="002C26FC" w:rsidRPr="0063411E" w:rsidRDefault="002C26FC" w:rsidP="00362941">
      <w:pPr>
        <w:jc w:val="both"/>
        <w:rPr>
          <w:rFonts w:ascii="Arial" w:hAnsi="Arial" w:cs="Arial"/>
        </w:rPr>
      </w:pPr>
    </w:p>
    <w:p w14:paraId="1CE33FB3" w14:textId="6AD3F3C0" w:rsidR="00231248" w:rsidRPr="003772A5" w:rsidRDefault="003772A5" w:rsidP="00231248">
      <w:pPr>
        <w:jc w:val="both"/>
        <w:rPr>
          <w:rFonts w:ascii="Arial" w:hAnsi="Arial" w:cs="Arial"/>
          <w:b/>
          <w:bCs/>
        </w:rPr>
      </w:pPr>
      <w:r w:rsidRPr="003772A5">
        <w:rPr>
          <w:rFonts w:ascii="Arial" w:hAnsi="Arial" w:cs="Arial"/>
          <w:b/>
          <w:bCs/>
        </w:rPr>
        <w:t>DETERMIN</w:t>
      </w:r>
      <w:r>
        <w:rPr>
          <w:rFonts w:ascii="Arial" w:hAnsi="Arial" w:cs="Arial"/>
          <w:b/>
          <w:bCs/>
        </w:rPr>
        <w:t xml:space="preserve">E </w:t>
      </w:r>
      <w:r w:rsidRPr="003772A5">
        <w:rPr>
          <w:rFonts w:ascii="Arial" w:hAnsi="Arial" w:cs="Arial"/>
          <w:b/>
          <w:bCs/>
        </w:rPr>
        <w:t>WHAT TYPES OF PEOPLE CAN GIVE YOU THE INFORMATION YOU WANT.</w:t>
      </w:r>
    </w:p>
    <w:p w14:paraId="21761158" w14:textId="63892B9D" w:rsidR="003772A5" w:rsidRPr="00E31EB4" w:rsidRDefault="003772A5" w:rsidP="00E31EB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31EB4">
        <w:rPr>
          <w:rFonts w:ascii="Arial" w:hAnsi="Arial" w:cs="Arial"/>
        </w:rPr>
        <w:t>What types of people have the greatest amount of insight on your study topic? Select participants who have in-depth knowledge and experience on your study topic.</w:t>
      </w:r>
    </w:p>
    <w:p w14:paraId="0028C2F8" w14:textId="62DB6818" w:rsidR="003772A5" w:rsidRDefault="003772A5" w:rsidP="00E31EB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31EB4">
        <w:rPr>
          <w:rFonts w:ascii="Arial" w:hAnsi="Arial" w:cs="Arial"/>
        </w:rPr>
        <w:t xml:space="preserve">Focus group </w:t>
      </w:r>
      <w:r w:rsidR="00E31EB4">
        <w:rPr>
          <w:rFonts w:ascii="Arial" w:hAnsi="Arial" w:cs="Arial"/>
        </w:rPr>
        <w:t xml:space="preserve">comprises of </w:t>
      </w:r>
      <w:r w:rsidRPr="00E31EB4">
        <w:rPr>
          <w:rFonts w:ascii="Arial" w:hAnsi="Arial" w:cs="Arial"/>
        </w:rPr>
        <w:t>two to ten people.</w:t>
      </w:r>
    </w:p>
    <w:p w14:paraId="16354CB1" w14:textId="77777777" w:rsidR="00675A1D" w:rsidRPr="00E31EB4" w:rsidRDefault="00675A1D" w:rsidP="00675A1D">
      <w:pPr>
        <w:pStyle w:val="ListParagraph"/>
        <w:jc w:val="both"/>
        <w:rPr>
          <w:rFonts w:ascii="Arial" w:hAnsi="Arial" w:cs="Arial"/>
        </w:rPr>
      </w:pPr>
    </w:p>
    <w:p w14:paraId="2B3E954F" w14:textId="17B86A91" w:rsidR="00685D7A" w:rsidRDefault="007369AB" w:rsidP="0036294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DETERMINE HOW MANY GROUPS TO CONDUCT</w:t>
      </w:r>
    </w:p>
    <w:p w14:paraId="331DA5E6" w14:textId="77777777" w:rsidR="00DB08BB" w:rsidRPr="00DB08BB" w:rsidRDefault="007369AB" w:rsidP="00DB08B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B08BB">
        <w:rPr>
          <w:rFonts w:ascii="Arial" w:hAnsi="Arial" w:cs="Arial"/>
        </w:rPr>
        <w:t xml:space="preserve">The accepted rule of thumb is to plan three or four focus groups with each type or category of participant. </w:t>
      </w:r>
    </w:p>
    <w:p w14:paraId="1CF1E1D6" w14:textId="77777777" w:rsidR="00DB08BB" w:rsidRPr="00DB08BB" w:rsidRDefault="007369AB" w:rsidP="00DB08B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B08BB">
        <w:rPr>
          <w:rFonts w:ascii="Arial" w:hAnsi="Arial" w:cs="Arial"/>
        </w:rPr>
        <w:t xml:space="preserve">After you have conducted these first three or four groups, determine if you have reached saturation. </w:t>
      </w:r>
    </w:p>
    <w:p w14:paraId="18DCF46D" w14:textId="10816ED4" w:rsidR="007369AB" w:rsidRDefault="007369AB" w:rsidP="00DB08B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DB08BB">
        <w:rPr>
          <w:rFonts w:ascii="Arial" w:hAnsi="Arial" w:cs="Arial"/>
          <w:color w:val="C00000"/>
        </w:rPr>
        <w:t>Saturation</w:t>
      </w:r>
      <w:r w:rsidRPr="00DB08BB">
        <w:rPr>
          <w:rFonts w:ascii="Arial" w:hAnsi="Arial" w:cs="Arial"/>
        </w:rPr>
        <w:t xml:space="preserve"> is a term used to describe the point where you have heard the range of ideas and aren’t getting new information.</w:t>
      </w:r>
    </w:p>
    <w:p w14:paraId="1C087E3E" w14:textId="77777777" w:rsidR="00F771C3" w:rsidRDefault="00F771C3" w:rsidP="00F771C3">
      <w:pPr>
        <w:pStyle w:val="ListParagraph"/>
        <w:jc w:val="both"/>
        <w:rPr>
          <w:rFonts w:ascii="Arial" w:hAnsi="Arial" w:cs="Arial"/>
          <w:color w:val="C00000"/>
        </w:rPr>
      </w:pPr>
    </w:p>
    <w:p w14:paraId="50857589" w14:textId="306133AF" w:rsidR="00F771C3" w:rsidRPr="00F771C3" w:rsidRDefault="00F771C3" w:rsidP="00F771C3">
      <w:pPr>
        <w:pStyle w:val="ListParagraph"/>
        <w:jc w:val="both"/>
        <w:rPr>
          <w:rFonts w:ascii="Arial" w:hAnsi="Arial" w:cs="Arial"/>
        </w:rPr>
      </w:pPr>
      <w:r w:rsidRPr="00F771C3">
        <w:rPr>
          <w:rFonts w:ascii="Arial" w:hAnsi="Arial" w:cs="Arial"/>
          <w:color w:val="C00000"/>
        </w:rPr>
        <w:t>Note: Balancing the Design With the Resources Available</w:t>
      </w:r>
      <w:r>
        <w:rPr>
          <w:rFonts w:ascii="Arial" w:hAnsi="Arial" w:cs="Arial"/>
          <w:color w:val="C00000"/>
        </w:rPr>
        <w:t xml:space="preserve">. </w:t>
      </w:r>
      <w:r w:rsidRPr="00F771C3">
        <w:rPr>
          <w:rFonts w:ascii="Arial" w:hAnsi="Arial" w:cs="Arial"/>
          <w:color w:val="C00000"/>
        </w:rPr>
        <w:t xml:space="preserve">One of the challenges of focus group research is </w:t>
      </w:r>
      <w:r>
        <w:rPr>
          <w:rFonts w:ascii="Arial" w:hAnsi="Arial" w:cs="Arial"/>
          <w:color w:val="C00000"/>
        </w:rPr>
        <w:t xml:space="preserve">budget overrun. </w:t>
      </w:r>
    </w:p>
    <w:p w14:paraId="36DD5E51" w14:textId="77777777" w:rsidR="00E8319C" w:rsidRDefault="00E8319C" w:rsidP="006833EE">
      <w:pPr>
        <w:jc w:val="both"/>
        <w:rPr>
          <w:rFonts w:ascii="Arial" w:hAnsi="Arial" w:cs="Arial"/>
          <w:b/>
          <w:bCs/>
        </w:rPr>
      </w:pPr>
    </w:p>
    <w:p w14:paraId="2BFB73F6" w14:textId="79CFE050" w:rsidR="006833EE" w:rsidRDefault="003437BA" w:rsidP="006833E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DEVELOP FOCUS GROUP GUIDE</w:t>
      </w:r>
    </w:p>
    <w:p w14:paraId="0B5EC34D" w14:textId="77777777" w:rsidR="00E248EA" w:rsidRDefault="00E248EA" w:rsidP="0036294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g</w:t>
      </w:r>
      <w:r w:rsidR="00915F4F" w:rsidRPr="00915F4F">
        <w:rPr>
          <w:rFonts w:ascii="Arial" w:hAnsi="Arial" w:cs="Arial"/>
          <w:color w:val="000000"/>
        </w:rPr>
        <w:t xml:space="preserve">uide the focus group discussion, </w:t>
      </w:r>
      <w:r>
        <w:rPr>
          <w:rFonts w:ascii="Arial" w:hAnsi="Arial" w:cs="Arial"/>
          <w:color w:val="000000"/>
        </w:rPr>
        <w:t xml:space="preserve">develop </w:t>
      </w:r>
      <w:r w:rsidR="00915F4F" w:rsidRPr="00915F4F">
        <w:rPr>
          <w:rFonts w:ascii="Arial" w:hAnsi="Arial" w:cs="Arial"/>
          <w:color w:val="000000"/>
        </w:rPr>
        <w:t xml:space="preserve">a focus group interview guide </w:t>
      </w:r>
      <w:r>
        <w:rPr>
          <w:rFonts w:ascii="Arial" w:hAnsi="Arial" w:cs="Arial"/>
          <w:color w:val="000000"/>
        </w:rPr>
        <w:t>with q</w:t>
      </w:r>
      <w:r w:rsidR="00915F4F" w:rsidRPr="00915F4F">
        <w:rPr>
          <w:rFonts w:ascii="Arial" w:hAnsi="Arial" w:cs="Arial"/>
          <w:color w:val="000000"/>
        </w:rPr>
        <w:t>uestions.</w:t>
      </w:r>
    </w:p>
    <w:p w14:paraId="1F0A6AEA" w14:textId="6D97A36A" w:rsidR="00E248EA" w:rsidRDefault="00E248EA" w:rsidP="0036294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Focus Group </w:t>
      </w:r>
      <w:r w:rsidR="00185CEA">
        <w:rPr>
          <w:rFonts w:ascii="Arial" w:hAnsi="Arial" w:cs="Arial"/>
          <w:color w:val="000000"/>
        </w:rPr>
        <w:t>Discussion/Interview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guide structure is as follows:</w:t>
      </w:r>
    </w:p>
    <w:p w14:paraId="6E9DD09F" w14:textId="77777777" w:rsidR="00373732" w:rsidRDefault="00373732" w:rsidP="00840D90">
      <w:pPr>
        <w:jc w:val="both"/>
        <w:rPr>
          <w:rFonts w:ascii="Arial" w:hAnsi="Arial" w:cs="Arial"/>
          <w:b/>
          <w:bCs/>
          <w:color w:val="000000"/>
        </w:rPr>
      </w:pPr>
    </w:p>
    <w:p w14:paraId="6AB27821" w14:textId="5628A672" w:rsidR="00840D90" w:rsidRPr="00840D90" w:rsidRDefault="00373732" w:rsidP="00840D90">
      <w:p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STRUCTURE - </w:t>
      </w:r>
      <w:r w:rsidR="00840D90" w:rsidRPr="00840D90">
        <w:rPr>
          <w:rFonts w:ascii="Arial" w:hAnsi="Arial" w:cs="Arial"/>
          <w:b/>
          <w:bCs/>
          <w:color w:val="000000"/>
        </w:rPr>
        <w:t xml:space="preserve">FOCUS GROUP </w:t>
      </w:r>
      <w:r w:rsidR="00E92038">
        <w:rPr>
          <w:rFonts w:ascii="Arial" w:hAnsi="Arial" w:cs="Arial"/>
          <w:b/>
          <w:bCs/>
          <w:color w:val="000000"/>
        </w:rPr>
        <w:t xml:space="preserve">DISCUSSION </w:t>
      </w:r>
      <w:r w:rsidR="00840D90" w:rsidRPr="00840D90">
        <w:rPr>
          <w:rFonts w:ascii="Arial" w:hAnsi="Arial" w:cs="Arial"/>
          <w:b/>
          <w:bCs/>
          <w:color w:val="000000"/>
        </w:rPr>
        <w:t>GUIDE</w:t>
      </w:r>
    </w:p>
    <w:p w14:paraId="5BB7719D" w14:textId="73C29558" w:rsidR="00840D90" w:rsidRDefault="00840D90" w:rsidP="00840D90">
      <w:pPr>
        <w:jc w:val="both"/>
        <w:rPr>
          <w:rFonts w:ascii="Arial" w:hAnsi="Arial" w:cs="Arial"/>
          <w:b/>
          <w:bCs/>
          <w:color w:val="000000"/>
        </w:rPr>
      </w:pPr>
      <w:r w:rsidRPr="00840D90">
        <w:rPr>
          <w:rFonts w:ascii="Arial" w:hAnsi="Arial" w:cs="Arial"/>
          <w:b/>
          <w:bCs/>
          <w:color w:val="000000"/>
        </w:rPr>
        <w:t>Section A: Opening question</w:t>
      </w:r>
    </w:p>
    <w:p w14:paraId="097C6E48" w14:textId="059F779B" w:rsidR="00840D90" w:rsidRDefault="00840D90" w:rsidP="00840D9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915F4F">
        <w:rPr>
          <w:rFonts w:ascii="Arial" w:hAnsi="Arial" w:cs="Arial"/>
          <w:color w:val="000000"/>
        </w:rPr>
        <w:t>he first section focus</w:t>
      </w:r>
      <w:r>
        <w:rPr>
          <w:rFonts w:ascii="Arial" w:hAnsi="Arial" w:cs="Arial"/>
          <w:color w:val="000000"/>
        </w:rPr>
        <w:t xml:space="preserve">es </w:t>
      </w:r>
      <w:r w:rsidRPr="00915F4F">
        <w:rPr>
          <w:rFonts w:ascii="Arial" w:hAnsi="Arial" w:cs="Arial"/>
          <w:color w:val="000000"/>
        </w:rPr>
        <w:t xml:space="preserve">on an opening question which aimed at getting all participants to say something early on in the conversation. </w:t>
      </w:r>
    </w:p>
    <w:p w14:paraId="0AE8366B" w14:textId="5D70C0AA" w:rsidR="00840D90" w:rsidRPr="00840D90" w:rsidRDefault="00840D90" w:rsidP="00840D90">
      <w:p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Example:</w:t>
      </w:r>
    </w:p>
    <w:p w14:paraId="278E75E5" w14:textId="749BC487" w:rsidR="00840D90" w:rsidRPr="00840D90" w:rsidRDefault="00840D90" w:rsidP="00840D90">
      <w:pPr>
        <w:jc w:val="both"/>
        <w:rPr>
          <w:rFonts w:ascii="Arial" w:hAnsi="Arial" w:cs="Arial"/>
          <w:color w:val="000000"/>
        </w:rPr>
      </w:pPr>
      <w:r w:rsidRPr="00840D90">
        <w:rPr>
          <w:rFonts w:ascii="Arial" w:hAnsi="Arial" w:cs="Arial"/>
          <w:color w:val="000000"/>
        </w:rPr>
        <w:t xml:space="preserve">Provide me your name </w:t>
      </w:r>
      <w:r>
        <w:rPr>
          <w:rFonts w:ascii="Arial" w:hAnsi="Arial" w:cs="Arial"/>
          <w:color w:val="000000"/>
        </w:rPr>
        <w:t>and any other project you are involved with</w:t>
      </w:r>
      <w:r w:rsidR="00FC0870">
        <w:rPr>
          <w:rFonts w:ascii="Arial" w:hAnsi="Arial" w:cs="Arial"/>
          <w:color w:val="000000"/>
        </w:rPr>
        <w:t xml:space="preserve"> in maternal health care</w:t>
      </w:r>
      <w:r>
        <w:rPr>
          <w:rFonts w:ascii="Arial" w:hAnsi="Arial" w:cs="Arial"/>
          <w:color w:val="000000"/>
        </w:rPr>
        <w:t>. (you need to refine the question as per your research topic)</w:t>
      </w:r>
    </w:p>
    <w:p w14:paraId="5448DD76" w14:textId="327A43D3" w:rsidR="002C26FC" w:rsidRDefault="002C26FC" w:rsidP="00840D90">
      <w:pPr>
        <w:jc w:val="both"/>
        <w:rPr>
          <w:rFonts w:ascii="Arial" w:hAnsi="Arial" w:cs="Arial"/>
          <w:b/>
          <w:bCs/>
          <w:color w:val="000000"/>
        </w:rPr>
      </w:pPr>
    </w:p>
    <w:p w14:paraId="62686BC5" w14:textId="48C4C86A" w:rsidR="002D2432" w:rsidRPr="002D2432" w:rsidRDefault="002D2432" w:rsidP="002D24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ZA"/>
        </w:rPr>
      </w:pPr>
      <w:r w:rsidRPr="002D2432">
        <w:rPr>
          <w:rFonts w:ascii="Arial" w:eastAsia="Times New Roman" w:hAnsi="Arial" w:cs="Arial"/>
          <w:vanish/>
          <w:sz w:val="16"/>
          <w:szCs w:val="16"/>
          <w:lang w:eastAsia="en-ZA"/>
        </w:rPr>
        <w:t>Top of Form</w:t>
      </w:r>
    </w:p>
    <w:p w14:paraId="1788BE09" w14:textId="77777777" w:rsidR="002D2432" w:rsidRDefault="002D2432" w:rsidP="00840D90">
      <w:pPr>
        <w:jc w:val="both"/>
        <w:rPr>
          <w:rFonts w:ascii="Arial" w:hAnsi="Arial" w:cs="Arial"/>
          <w:b/>
          <w:bCs/>
          <w:color w:val="000000"/>
        </w:rPr>
      </w:pPr>
    </w:p>
    <w:p w14:paraId="1F4D8E36" w14:textId="665E8CB5" w:rsidR="00840D90" w:rsidRPr="00840D90" w:rsidRDefault="00840D90" w:rsidP="00840D90">
      <w:pPr>
        <w:jc w:val="both"/>
        <w:rPr>
          <w:rFonts w:ascii="Arial" w:hAnsi="Arial" w:cs="Arial"/>
          <w:b/>
          <w:bCs/>
          <w:color w:val="000000"/>
        </w:rPr>
      </w:pPr>
      <w:r w:rsidRPr="00840D90">
        <w:rPr>
          <w:rFonts w:ascii="Arial" w:hAnsi="Arial" w:cs="Arial"/>
          <w:b/>
          <w:bCs/>
          <w:color w:val="000000"/>
        </w:rPr>
        <w:t>Section B: Introductory question</w:t>
      </w:r>
    </w:p>
    <w:p w14:paraId="0C0399CB" w14:textId="77777777" w:rsidR="000C34B2" w:rsidRDefault="000C34B2" w:rsidP="00840D90">
      <w:pPr>
        <w:jc w:val="both"/>
        <w:rPr>
          <w:rFonts w:ascii="Arial" w:hAnsi="Arial" w:cs="Arial"/>
          <w:color w:val="000000"/>
        </w:rPr>
      </w:pPr>
      <w:r w:rsidRPr="00915F4F">
        <w:rPr>
          <w:rFonts w:ascii="Arial" w:hAnsi="Arial" w:cs="Arial"/>
          <w:color w:val="000000"/>
        </w:rPr>
        <w:t>The second section focused on an introductory question which aimed at introducing the topic of discussion and get participants to start thinking about their connection with the topic.</w:t>
      </w:r>
    </w:p>
    <w:p w14:paraId="7BA68C48" w14:textId="10D2B7B6" w:rsidR="000C34B2" w:rsidRPr="00B52A2E" w:rsidRDefault="000C34B2" w:rsidP="00840D90">
      <w:pPr>
        <w:jc w:val="both"/>
        <w:rPr>
          <w:rFonts w:ascii="Arial" w:hAnsi="Arial" w:cs="Arial"/>
          <w:b/>
          <w:bCs/>
          <w:color w:val="000000"/>
        </w:rPr>
      </w:pPr>
      <w:r w:rsidRPr="00B52A2E">
        <w:rPr>
          <w:rFonts w:ascii="Arial" w:hAnsi="Arial" w:cs="Arial"/>
          <w:b/>
          <w:bCs/>
          <w:color w:val="000000"/>
        </w:rPr>
        <w:t>Example</w:t>
      </w:r>
    </w:p>
    <w:p w14:paraId="7EDE70D8" w14:textId="53429141" w:rsidR="00B52A2E" w:rsidRDefault="00FC0870" w:rsidP="00840D90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are the challenges facing maternal health care</w:t>
      </w:r>
      <w:r w:rsidR="008B4A9B">
        <w:rPr>
          <w:rFonts w:ascii="Arial" w:hAnsi="Arial" w:cs="Arial"/>
          <w:color w:val="000000"/>
        </w:rPr>
        <w:t xml:space="preserve"> in Tanzania</w:t>
      </w:r>
      <w:r>
        <w:rPr>
          <w:rFonts w:ascii="Arial" w:hAnsi="Arial" w:cs="Arial"/>
          <w:color w:val="000000"/>
        </w:rPr>
        <w:t>?</w:t>
      </w:r>
    </w:p>
    <w:p w14:paraId="7D55740C" w14:textId="012FBDD1" w:rsidR="00840D90" w:rsidRPr="00840D90" w:rsidRDefault="00840D90" w:rsidP="00840D90">
      <w:pPr>
        <w:jc w:val="both"/>
        <w:rPr>
          <w:rFonts w:ascii="Arial" w:hAnsi="Arial" w:cs="Arial"/>
          <w:color w:val="000000"/>
        </w:rPr>
      </w:pPr>
      <w:r w:rsidRPr="00840D90">
        <w:rPr>
          <w:rFonts w:ascii="Arial" w:hAnsi="Arial" w:cs="Arial"/>
          <w:color w:val="000000"/>
        </w:rPr>
        <w:tab/>
      </w:r>
    </w:p>
    <w:p w14:paraId="5251E6AC" w14:textId="27D57CFE" w:rsidR="00840D90" w:rsidRDefault="00840D90" w:rsidP="00840D90">
      <w:pPr>
        <w:jc w:val="both"/>
        <w:rPr>
          <w:rFonts w:ascii="Arial" w:hAnsi="Arial" w:cs="Arial"/>
          <w:b/>
          <w:bCs/>
          <w:color w:val="000000"/>
        </w:rPr>
      </w:pPr>
      <w:r w:rsidRPr="00535C1D">
        <w:rPr>
          <w:rFonts w:ascii="Arial" w:hAnsi="Arial" w:cs="Arial"/>
          <w:b/>
          <w:bCs/>
          <w:color w:val="000000"/>
        </w:rPr>
        <w:t>Section C: Transition question</w:t>
      </w:r>
    </w:p>
    <w:p w14:paraId="4428F5F6" w14:textId="24E5CD6F" w:rsidR="007455E7" w:rsidRPr="00535C1D" w:rsidRDefault="007455E7" w:rsidP="00840D90">
      <w:pPr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Focus on </w:t>
      </w:r>
      <w:r w:rsidRPr="00915F4F">
        <w:rPr>
          <w:rFonts w:ascii="Arial" w:hAnsi="Arial" w:cs="Arial"/>
          <w:color w:val="000000"/>
        </w:rPr>
        <w:t>the transition questions which aimed at moving the conversation into the key questions that drove the research study.</w:t>
      </w:r>
    </w:p>
    <w:p w14:paraId="7A4FD509" w14:textId="6FE7E380" w:rsidR="00535C1D" w:rsidRPr="00535C1D" w:rsidRDefault="00535C1D" w:rsidP="00840D90">
      <w:pPr>
        <w:jc w:val="both"/>
        <w:rPr>
          <w:rFonts w:ascii="Arial" w:hAnsi="Arial" w:cs="Arial"/>
          <w:b/>
          <w:bCs/>
          <w:color w:val="000000"/>
        </w:rPr>
      </w:pPr>
      <w:r w:rsidRPr="00535C1D">
        <w:rPr>
          <w:rFonts w:ascii="Arial" w:hAnsi="Arial" w:cs="Arial"/>
          <w:b/>
          <w:bCs/>
          <w:color w:val="000000"/>
        </w:rPr>
        <w:t>Example</w:t>
      </w:r>
    </w:p>
    <w:p w14:paraId="2B0B2722" w14:textId="27042EA7" w:rsidR="00840D90" w:rsidRPr="00840D90" w:rsidRDefault="00840D90" w:rsidP="00840D90">
      <w:pPr>
        <w:jc w:val="both"/>
        <w:rPr>
          <w:rFonts w:ascii="Arial" w:hAnsi="Arial" w:cs="Arial"/>
          <w:color w:val="000000"/>
        </w:rPr>
      </w:pPr>
      <w:r w:rsidRPr="00840D90">
        <w:rPr>
          <w:rFonts w:ascii="Arial" w:hAnsi="Arial" w:cs="Arial"/>
          <w:color w:val="000000"/>
        </w:rPr>
        <w:t xml:space="preserve">Could you briefly tell me, what </w:t>
      </w:r>
      <w:r w:rsidR="007455E7">
        <w:rPr>
          <w:rFonts w:ascii="Arial" w:hAnsi="Arial" w:cs="Arial"/>
          <w:color w:val="000000"/>
        </w:rPr>
        <w:t>causes</w:t>
      </w:r>
      <w:r w:rsidR="00535C1D">
        <w:rPr>
          <w:rFonts w:ascii="Arial" w:hAnsi="Arial" w:cs="Arial"/>
          <w:color w:val="000000"/>
        </w:rPr>
        <w:t xml:space="preserve"> increase of </w:t>
      </w:r>
      <w:r w:rsidR="007455E7">
        <w:rPr>
          <w:rFonts w:ascii="Arial" w:hAnsi="Arial" w:cs="Arial"/>
          <w:color w:val="000000"/>
        </w:rPr>
        <w:t xml:space="preserve">maternal </w:t>
      </w:r>
      <w:r w:rsidR="00535C1D">
        <w:rPr>
          <w:rFonts w:ascii="Arial" w:hAnsi="Arial" w:cs="Arial"/>
          <w:color w:val="000000"/>
        </w:rPr>
        <w:t>mortality rates in Tanzania?</w:t>
      </w:r>
    </w:p>
    <w:p w14:paraId="3F27B869" w14:textId="65E9043D" w:rsidR="00840D90" w:rsidRPr="008B4A9B" w:rsidRDefault="00840D90" w:rsidP="00840D90">
      <w:pPr>
        <w:jc w:val="both"/>
        <w:rPr>
          <w:rFonts w:ascii="Arial" w:hAnsi="Arial" w:cs="Arial"/>
          <w:b/>
          <w:bCs/>
          <w:color w:val="000000"/>
        </w:rPr>
      </w:pPr>
      <w:r w:rsidRPr="008B4A9B">
        <w:rPr>
          <w:rFonts w:ascii="Arial" w:hAnsi="Arial" w:cs="Arial"/>
          <w:b/>
          <w:bCs/>
          <w:color w:val="000000"/>
        </w:rPr>
        <w:t>Section D: Key questions</w:t>
      </w:r>
    </w:p>
    <w:p w14:paraId="20443609" w14:textId="6244871B" w:rsidR="000C5A28" w:rsidRDefault="000C5A28" w:rsidP="0036294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Focus </w:t>
      </w:r>
      <w:r w:rsidR="00915F4F" w:rsidRPr="00915F4F">
        <w:rPr>
          <w:rFonts w:ascii="Arial" w:hAnsi="Arial" w:cs="Arial"/>
          <w:color w:val="000000"/>
        </w:rPr>
        <w:t xml:space="preserve">on the key questions which aimed at driving the research study. </w:t>
      </w:r>
    </w:p>
    <w:p w14:paraId="7A00058D" w14:textId="628ED882" w:rsidR="000C5A28" w:rsidRPr="000C5A28" w:rsidRDefault="000C5A28" w:rsidP="00362941">
      <w:pPr>
        <w:jc w:val="both"/>
        <w:rPr>
          <w:rFonts w:ascii="Arial" w:hAnsi="Arial" w:cs="Arial"/>
          <w:color w:val="C00000"/>
        </w:rPr>
      </w:pPr>
      <w:r w:rsidRPr="000C5A28">
        <w:rPr>
          <w:rFonts w:ascii="Arial" w:hAnsi="Arial" w:cs="Arial"/>
          <w:color w:val="C00000"/>
        </w:rPr>
        <w:t>You have to include the key questions which are aligned with your research questions.</w:t>
      </w:r>
    </w:p>
    <w:p w14:paraId="3107F171" w14:textId="357BB1F6" w:rsidR="003F0493" w:rsidRPr="008B4A9B" w:rsidRDefault="003F0493" w:rsidP="003F0493">
      <w:pPr>
        <w:jc w:val="both"/>
        <w:rPr>
          <w:rFonts w:ascii="Arial" w:hAnsi="Arial" w:cs="Arial"/>
          <w:b/>
          <w:bCs/>
          <w:color w:val="000000"/>
        </w:rPr>
      </w:pPr>
      <w:r w:rsidRPr="008B4A9B">
        <w:rPr>
          <w:rFonts w:ascii="Arial" w:hAnsi="Arial" w:cs="Arial"/>
          <w:b/>
          <w:bCs/>
          <w:color w:val="000000"/>
        </w:rPr>
        <w:t xml:space="preserve">Section </w:t>
      </w:r>
      <w:r>
        <w:rPr>
          <w:rFonts w:ascii="Arial" w:hAnsi="Arial" w:cs="Arial"/>
          <w:b/>
          <w:bCs/>
          <w:color w:val="000000"/>
        </w:rPr>
        <w:t>E</w:t>
      </w:r>
      <w:r w:rsidRPr="008B4A9B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Concluding</w:t>
      </w:r>
      <w:r w:rsidRPr="008B4A9B">
        <w:rPr>
          <w:rFonts w:ascii="Arial" w:hAnsi="Arial" w:cs="Arial"/>
          <w:b/>
          <w:bCs/>
          <w:color w:val="000000"/>
        </w:rPr>
        <w:t xml:space="preserve"> questions</w:t>
      </w:r>
    </w:p>
    <w:p w14:paraId="3966E62F" w14:textId="77777777" w:rsidR="00CA5B48" w:rsidRDefault="00CA5B48" w:rsidP="0036294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Focus on</w:t>
      </w:r>
      <w:r w:rsidR="00915F4F" w:rsidRPr="00915F4F">
        <w:rPr>
          <w:rFonts w:ascii="Arial" w:hAnsi="Arial" w:cs="Arial"/>
          <w:color w:val="000000"/>
        </w:rPr>
        <w:t xml:space="preserve"> the concluding questions which aimed at concluding the focus group discussion. </w:t>
      </w:r>
    </w:p>
    <w:p w14:paraId="07649D7F" w14:textId="40ECE0FE" w:rsidR="00CA5B48" w:rsidRPr="00CE12DB" w:rsidRDefault="00CA5B48" w:rsidP="00362941">
      <w:pPr>
        <w:jc w:val="both"/>
        <w:rPr>
          <w:rFonts w:ascii="Arial" w:hAnsi="Arial" w:cs="Arial"/>
          <w:b/>
          <w:bCs/>
          <w:color w:val="000000"/>
        </w:rPr>
      </w:pPr>
      <w:r w:rsidRPr="00CE12DB">
        <w:rPr>
          <w:rFonts w:ascii="Arial" w:hAnsi="Arial" w:cs="Arial"/>
          <w:b/>
          <w:bCs/>
          <w:color w:val="000000"/>
        </w:rPr>
        <w:t>Example:</w:t>
      </w:r>
    </w:p>
    <w:p w14:paraId="0EC59ADB" w14:textId="658B9913" w:rsidR="00CE12DB" w:rsidRPr="00CE12DB" w:rsidRDefault="00CE12DB" w:rsidP="00CE12D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CE12DB">
        <w:rPr>
          <w:rFonts w:ascii="Arial" w:hAnsi="Arial" w:cs="Arial"/>
          <w:sz w:val="20"/>
          <w:szCs w:val="20"/>
        </w:rPr>
        <w:t>Do you think this Interactive Voice Response System can be used in your organisation?</w:t>
      </w:r>
    </w:p>
    <w:p w14:paraId="5A803595" w14:textId="105101FA" w:rsidR="00CA5B48" w:rsidRPr="00CE12DB" w:rsidRDefault="00CE12DB" w:rsidP="00CE12D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/>
        </w:rPr>
      </w:pPr>
      <w:r w:rsidRPr="00CE12DB">
        <w:rPr>
          <w:rFonts w:ascii="Arial" w:hAnsi="Arial" w:cs="Arial"/>
          <w:sz w:val="20"/>
          <w:szCs w:val="20"/>
        </w:rPr>
        <w:t>What would be the benefits of using this Interactive Voice Response System in Maternal Health Care?</w:t>
      </w:r>
    </w:p>
    <w:p w14:paraId="7247AE2E" w14:textId="75168E87" w:rsidR="00CE12DB" w:rsidRPr="00CE12DB" w:rsidRDefault="00CE12DB" w:rsidP="00CE12DB">
      <w:pPr>
        <w:jc w:val="both"/>
        <w:rPr>
          <w:rFonts w:ascii="Arial" w:hAnsi="Arial" w:cs="Arial"/>
          <w:b/>
          <w:bCs/>
          <w:color w:val="000000"/>
        </w:rPr>
      </w:pPr>
      <w:r w:rsidRPr="00CE12DB">
        <w:rPr>
          <w:rFonts w:ascii="Arial" w:hAnsi="Arial" w:cs="Arial"/>
          <w:b/>
          <w:bCs/>
          <w:color w:val="000000"/>
        </w:rPr>
        <w:t>Secti</w:t>
      </w:r>
      <w:r>
        <w:rPr>
          <w:rFonts w:ascii="Arial" w:hAnsi="Arial" w:cs="Arial"/>
          <w:b/>
          <w:bCs/>
          <w:color w:val="000000"/>
        </w:rPr>
        <w:t>o</w:t>
      </w:r>
      <w:r w:rsidRPr="00CE12DB">
        <w:rPr>
          <w:rFonts w:ascii="Arial" w:hAnsi="Arial" w:cs="Arial"/>
          <w:b/>
          <w:bCs/>
          <w:color w:val="000000"/>
        </w:rPr>
        <w:t xml:space="preserve">n </w:t>
      </w:r>
      <w:r>
        <w:rPr>
          <w:rFonts w:ascii="Arial" w:hAnsi="Arial" w:cs="Arial"/>
          <w:b/>
          <w:bCs/>
          <w:color w:val="000000"/>
        </w:rPr>
        <w:t>F</w:t>
      </w:r>
      <w:r w:rsidRPr="00CE12DB">
        <w:rPr>
          <w:rFonts w:ascii="Arial" w:hAnsi="Arial" w:cs="Arial"/>
          <w:b/>
          <w:bCs/>
          <w:color w:val="000000"/>
        </w:rPr>
        <w:t xml:space="preserve">: </w:t>
      </w:r>
      <w:r>
        <w:rPr>
          <w:rFonts w:ascii="Arial" w:hAnsi="Arial" w:cs="Arial"/>
          <w:b/>
          <w:bCs/>
          <w:color w:val="000000"/>
        </w:rPr>
        <w:t xml:space="preserve">Final </w:t>
      </w:r>
      <w:r w:rsidRPr="00CE12DB">
        <w:rPr>
          <w:rFonts w:ascii="Arial" w:hAnsi="Arial" w:cs="Arial"/>
          <w:b/>
          <w:bCs/>
          <w:color w:val="000000"/>
        </w:rPr>
        <w:t>question</w:t>
      </w:r>
    </w:p>
    <w:p w14:paraId="5374535E" w14:textId="4C584036" w:rsidR="00915F4F" w:rsidRDefault="00AF4BCE" w:rsidP="0036294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Focus</w:t>
      </w:r>
      <w:r w:rsidR="00915F4F" w:rsidRPr="00915F4F">
        <w:rPr>
          <w:rFonts w:ascii="Arial" w:hAnsi="Arial" w:cs="Arial"/>
          <w:color w:val="000000"/>
        </w:rPr>
        <w:t xml:space="preserve"> on the final question which aimed at ensuring that critical aspects have not been overlooked during the focus group discussion. </w:t>
      </w:r>
    </w:p>
    <w:p w14:paraId="6AA3885B" w14:textId="77777777" w:rsidR="00C31EBA" w:rsidRDefault="00C31EBA" w:rsidP="00C31EBA">
      <w:pPr>
        <w:jc w:val="both"/>
        <w:rPr>
          <w:rFonts w:ascii="Arial" w:hAnsi="Arial" w:cs="Arial"/>
          <w:b/>
          <w:bCs/>
          <w:color w:val="000000"/>
        </w:rPr>
      </w:pPr>
      <w:r w:rsidRPr="00AF4BCE">
        <w:rPr>
          <w:rFonts w:ascii="Arial" w:hAnsi="Arial" w:cs="Arial"/>
          <w:b/>
          <w:bCs/>
          <w:color w:val="000000"/>
        </w:rPr>
        <w:t xml:space="preserve">Example: </w:t>
      </w:r>
    </w:p>
    <w:p w14:paraId="1EB300D9" w14:textId="77777777" w:rsidR="00C31EBA" w:rsidRPr="00DD382F" w:rsidRDefault="00C31EBA" w:rsidP="00C31EBA">
      <w:pPr>
        <w:jc w:val="both"/>
        <w:rPr>
          <w:rFonts w:ascii="Arial" w:hAnsi="Arial" w:cs="Arial"/>
          <w:color w:val="000000"/>
        </w:rPr>
      </w:pPr>
      <w:r w:rsidRPr="00DD382F">
        <w:rPr>
          <w:rFonts w:ascii="Arial" w:hAnsi="Arial" w:cs="Arial"/>
          <w:color w:val="000000"/>
        </w:rPr>
        <w:t xml:space="preserve">Is there </w:t>
      </w:r>
      <w:r>
        <w:rPr>
          <w:rFonts w:ascii="Arial" w:hAnsi="Arial" w:cs="Arial"/>
          <w:color w:val="000000"/>
        </w:rPr>
        <w:t>any important items</w:t>
      </w:r>
      <w:r w:rsidRPr="00DD382F">
        <w:rPr>
          <w:rFonts w:ascii="Arial" w:hAnsi="Arial" w:cs="Arial"/>
          <w:color w:val="000000"/>
        </w:rPr>
        <w:t xml:space="preserve"> that we missed in our </w:t>
      </w:r>
      <w:r>
        <w:rPr>
          <w:rFonts w:ascii="Arial" w:hAnsi="Arial" w:cs="Arial"/>
          <w:color w:val="000000"/>
        </w:rPr>
        <w:t>discussion today?</w:t>
      </w:r>
    </w:p>
    <w:p w14:paraId="757A5CAD" w14:textId="77777777" w:rsidR="00C31EBA" w:rsidRDefault="00C31EBA" w:rsidP="00362941">
      <w:pPr>
        <w:jc w:val="both"/>
        <w:rPr>
          <w:rFonts w:ascii="Arial" w:hAnsi="Arial" w:cs="Arial"/>
          <w:b/>
          <w:bCs/>
          <w:color w:val="000000"/>
        </w:rPr>
      </w:pPr>
    </w:p>
    <w:p w14:paraId="70A429D0" w14:textId="54344CFD" w:rsidR="00EB012D" w:rsidRPr="00DB6E13" w:rsidRDefault="00EB012D" w:rsidP="00362941">
      <w:pPr>
        <w:jc w:val="both"/>
        <w:rPr>
          <w:rFonts w:ascii="Arial" w:hAnsi="Arial" w:cs="Arial"/>
          <w:b/>
          <w:bCs/>
          <w:color w:val="000000"/>
        </w:rPr>
      </w:pPr>
      <w:r w:rsidRPr="00DB6E13">
        <w:rPr>
          <w:rFonts w:ascii="Arial" w:hAnsi="Arial" w:cs="Arial"/>
          <w:b/>
          <w:bCs/>
          <w:color w:val="000000"/>
        </w:rPr>
        <w:t>Table: Example of Focus Group Questions</w:t>
      </w:r>
    </w:p>
    <w:p w14:paraId="40375E2E" w14:textId="7A0D382E" w:rsidR="00EB012D" w:rsidRDefault="00EB012D" w:rsidP="0036294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1A634725" wp14:editId="15B9A39C">
            <wp:extent cx="5379720" cy="40370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03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43F4" w14:textId="77777777" w:rsidR="00EB012D" w:rsidRDefault="00EB012D" w:rsidP="00362941">
      <w:pPr>
        <w:jc w:val="both"/>
        <w:rPr>
          <w:rFonts w:ascii="Arial" w:hAnsi="Arial" w:cs="Arial"/>
          <w:color w:val="000000"/>
        </w:rPr>
      </w:pPr>
    </w:p>
    <w:p w14:paraId="5D021B72" w14:textId="77777777" w:rsidR="00AF4BCE" w:rsidRPr="00915F4F" w:rsidRDefault="00AF4BCE" w:rsidP="00362941">
      <w:pPr>
        <w:jc w:val="both"/>
        <w:rPr>
          <w:rFonts w:ascii="Arial" w:hAnsi="Arial" w:cs="Arial"/>
          <w:color w:val="000000"/>
        </w:rPr>
      </w:pPr>
    </w:p>
    <w:p w14:paraId="4915820A" w14:textId="79146863" w:rsidR="00D949DD" w:rsidRDefault="00D949DD" w:rsidP="0036294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HOW DO YOU CONDUCT THE FOCUS GROUP DISCUSSION?</w:t>
      </w:r>
    </w:p>
    <w:p w14:paraId="42129965" w14:textId="76E958E3" w:rsidR="00D949DD" w:rsidRDefault="00D949DD" w:rsidP="00362941">
      <w:pPr>
        <w:jc w:val="both"/>
        <w:rPr>
          <w:rFonts w:ascii="Arial" w:hAnsi="Arial" w:cs="Arial"/>
        </w:rPr>
      </w:pPr>
      <w:r w:rsidRPr="00D949DD">
        <w:rPr>
          <w:rFonts w:ascii="Arial" w:hAnsi="Arial" w:cs="Arial"/>
        </w:rPr>
        <w:t>You have already prepared the guide for your focus group, how do you conduct the focus group?</w:t>
      </w:r>
    </w:p>
    <w:p w14:paraId="7103F492" w14:textId="42E9C361" w:rsidR="00D949DD" w:rsidRPr="00D949DD" w:rsidRDefault="00D949DD" w:rsidP="00D949D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D949DD">
        <w:rPr>
          <w:rFonts w:ascii="Arial" w:hAnsi="Arial" w:cs="Arial"/>
        </w:rPr>
        <w:t>Make sure you have Ethical Clearance Letter for your research.</w:t>
      </w:r>
    </w:p>
    <w:p w14:paraId="3C615010" w14:textId="749707F1" w:rsidR="00D949DD" w:rsidRPr="00D949DD" w:rsidRDefault="00D949DD" w:rsidP="00D949D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D949DD">
        <w:rPr>
          <w:rFonts w:ascii="Arial" w:hAnsi="Arial" w:cs="Arial"/>
        </w:rPr>
        <w:t xml:space="preserve">List of the participants </w:t>
      </w:r>
    </w:p>
    <w:p w14:paraId="488A33A4" w14:textId="20396FBD" w:rsidR="00D949DD" w:rsidRPr="00D949DD" w:rsidRDefault="00D949DD" w:rsidP="00D949D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D949DD">
        <w:rPr>
          <w:rFonts w:ascii="Arial" w:hAnsi="Arial" w:cs="Arial"/>
        </w:rPr>
        <w:t>Invitation lette</w:t>
      </w:r>
      <w:r>
        <w:rPr>
          <w:rFonts w:ascii="Arial" w:hAnsi="Arial" w:cs="Arial"/>
        </w:rPr>
        <w:t>r</w:t>
      </w:r>
    </w:p>
    <w:p w14:paraId="50DBC0F3" w14:textId="7C3EDD53" w:rsidR="00D949DD" w:rsidRPr="00D949DD" w:rsidRDefault="00D949DD" w:rsidP="00D949D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D949DD">
        <w:rPr>
          <w:rFonts w:ascii="Arial" w:hAnsi="Arial" w:cs="Arial"/>
        </w:rPr>
        <w:t>Time slots</w:t>
      </w:r>
    </w:p>
    <w:p w14:paraId="12BDB89C" w14:textId="78FDA1D5" w:rsidR="00D949DD" w:rsidRPr="00D949DD" w:rsidRDefault="00D949DD" w:rsidP="00D949D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D949DD">
        <w:rPr>
          <w:rFonts w:ascii="Arial" w:hAnsi="Arial" w:cs="Arial"/>
        </w:rPr>
        <w:t>Venue</w:t>
      </w:r>
      <w:r>
        <w:rPr>
          <w:rFonts w:ascii="Arial" w:hAnsi="Arial" w:cs="Arial"/>
        </w:rPr>
        <w:t>/ Focus Group event program</w:t>
      </w:r>
    </w:p>
    <w:p w14:paraId="3CAB75CB" w14:textId="3600E5B6" w:rsidR="00D949DD" w:rsidRDefault="00D949DD" w:rsidP="00D949D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D949DD">
        <w:rPr>
          <w:rFonts w:ascii="Arial" w:hAnsi="Arial" w:cs="Arial"/>
        </w:rPr>
        <w:t>Facilitator/Moderator</w:t>
      </w:r>
    </w:p>
    <w:p w14:paraId="270925ED" w14:textId="039DF821" w:rsidR="00D949DD" w:rsidRDefault="00D949DD" w:rsidP="00D949D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D949DD">
        <w:rPr>
          <w:rFonts w:ascii="Arial" w:hAnsi="Arial" w:cs="Arial"/>
        </w:rPr>
        <w:t>How to record the conversation?</w:t>
      </w:r>
    </w:p>
    <w:p w14:paraId="5E44BA04" w14:textId="414477AC" w:rsidR="005A7F6C" w:rsidRDefault="005A7F6C" w:rsidP="00D949D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Transcribe</w:t>
      </w:r>
    </w:p>
    <w:p w14:paraId="2ED82B46" w14:textId="77777777" w:rsidR="005A7F6C" w:rsidRPr="00D949DD" w:rsidRDefault="005A7F6C" w:rsidP="005A7F6C">
      <w:pPr>
        <w:pStyle w:val="ListParagraph"/>
        <w:jc w:val="both"/>
        <w:rPr>
          <w:rFonts w:ascii="Arial" w:hAnsi="Arial" w:cs="Arial"/>
        </w:rPr>
      </w:pPr>
    </w:p>
    <w:p w14:paraId="79C67926" w14:textId="0BEC99AB" w:rsidR="00D949DD" w:rsidRDefault="00D949DD" w:rsidP="0036294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HOW DO YOU ANALYSE DATA FROM THE FOCUS GROUP </w:t>
      </w:r>
      <w:r w:rsidR="008712B0">
        <w:rPr>
          <w:rFonts w:ascii="Arial" w:hAnsi="Arial" w:cs="Arial"/>
          <w:b/>
          <w:bCs/>
        </w:rPr>
        <w:t>DISCUSSION?</w:t>
      </w:r>
    </w:p>
    <w:p w14:paraId="1644B3CD" w14:textId="206151C6" w:rsidR="00D949DD" w:rsidRDefault="00D949DD" w:rsidP="00362941">
      <w:pPr>
        <w:jc w:val="both"/>
        <w:rPr>
          <w:rFonts w:ascii="Arial" w:hAnsi="Arial" w:cs="Arial"/>
        </w:rPr>
      </w:pPr>
      <w:r w:rsidRPr="00D949DD">
        <w:rPr>
          <w:rFonts w:ascii="Arial" w:hAnsi="Arial" w:cs="Arial"/>
        </w:rPr>
        <w:t>Which software tool will you use to analyse data?</w:t>
      </w:r>
    </w:p>
    <w:p w14:paraId="508AE5A8" w14:textId="63CAD47A" w:rsidR="00D949DD" w:rsidRDefault="006624B1" w:rsidP="003629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Process: </w:t>
      </w:r>
      <w:r w:rsidR="00304B27">
        <w:rPr>
          <w:rFonts w:ascii="Arial" w:hAnsi="Arial" w:cs="Arial"/>
        </w:rPr>
        <w:t xml:space="preserve">Data collection, Data coding, </w:t>
      </w:r>
      <w:r w:rsidR="00175018">
        <w:rPr>
          <w:rFonts w:ascii="Arial" w:hAnsi="Arial" w:cs="Arial"/>
        </w:rPr>
        <w:t xml:space="preserve">Data preparation, </w:t>
      </w:r>
      <w:r w:rsidR="00304B27">
        <w:rPr>
          <w:rFonts w:ascii="Arial" w:hAnsi="Arial" w:cs="Arial"/>
        </w:rPr>
        <w:t xml:space="preserve">Data analysis, </w:t>
      </w:r>
      <w:r w:rsidR="00130846">
        <w:rPr>
          <w:rFonts w:ascii="Arial" w:hAnsi="Arial" w:cs="Arial"/>
        </w:rPr>
        <w:t>Interpretation of results</w:t>
      </w:r>
      <w:r w:rsidR="008E03E4">
        <w:rPr>
          <w:rFonts w:ascii="Arial" w:hAnsi="Arial" w:cs="Arial"/>
        </w:rPr>
        <w:t>.</w:t>
      </w:r>
    </w:p>
    <w:p w14:paraId="74A44AB2" w14:textId="5DD27889" w:rsidR="00D949DD" w:rsidRDefault="00D949DD" w:rsidP="00362941">
      <w:pPr>
        <w:jc w:val="both"/>
        <w:rPr>
          <w:rFonts w:ascii="Arial" w:hAnsi="Arial" w:cs="Arial"/>
        </w:rPr>
      </w:pPr>
    </w:p>
    <w:p w14:paraId="5728EFC3" w14:textId="592A8B4E" w:rsidR="00043875" w:rsidRPr="00362941" w:rsidRDefault="00043875" w:rsidP="00362941">
      <w:pPr>
        <w:jc w:val="both"/>
        <w:rPr>
          <w:rFonts w:ascii="Arial" w:hAnsi="Arial" w:cs="Arial"/>
          <w:b/>
          <w:bCs/>
        </w:rPr>
      </w:pPr>
      <w:r w:rsidRPr="00362941">
        <w:rPr>
          <w:rFonts w:ascii="Arial" w:hAnsi="Arial" w:cs="Arial"/>
          <w:b/>
          <w:bCs/>
        </w:rPr>
        <w:t>References</w:t>
      </w:r>
    </w:p>
    <w:p w14:paraId="6D092231" w14:textId="77777777" w:rsidR="00043875" w:rsidRPr="00362941" w:rsidRDefault="00043875" w:rsidP="00362941">
      <w:pPr>
        <w:pStyle w:val="References"/>
        <w:tabs>
          <w:tab w:val="left" w:pos="540"/>
        </w:tabs>
        <w:spacing w:before="240" w:after="240" w:line="240" w:lineRule="auto"/>
        <w:ind w:left="540" w:hanging="540"/>
        <w:contextualSpacing w:val="0"/>
        <w:jc w:val="both"/>
        <w:rPr>
          <w:rFonts w:ascii="Arial" w:hAnsi="Arial" w:cs="Arial"/>
          <w:sz w:val="22"/>
          <w:szCs w:val="22"/>
          <w:lang w:val="en-ZA"/>
        </w:rPr>
      </w:pPr>
      <w:r w:rsidRPr="00362941">
        <w:rPr>
          <w:rFonts w:ascii="Arial" w:hAnsi="Arial" w:cs="Arial"/>
          <w:sz w:val="22"/>
          <w:szCs w:val="22"/>
          <w:lang w:val="en-ZA"/>
        </w:rPr>
        <w:t xml:space="preserve">Krueger, R. A. (1994). </w:t>
      </w:r>
      <w:r w:rsidRPr="00362941">
        <w:rPr>
          <w:rFonts w:ascii="Arial" w:hAnsi="Arial" w:cs="Arial"/>
          <w:i/>
          <w:sz w:val="22"/>
          <w:szCs w:val="22"/>
          <w:lang w:val="en-ZA"/>
        </w:rPr>
        <w:t>Focus Groups: A Practical Guide for Applied Research</w:t>
      </w:r>
      <w:r w:rsidRPr="00362941">
        <w:rPr>
          <w:rFonts w:ascii="Arial" w:hAnsi="Arial" w:cs="Arial"/>
          <w:sz w:val="22"/>
          <w:szCs w:val="22"/>
          <w:lang w:val="en-ZA"/>
        </w:rPr>
        <w:t>. Thousand Oaks, California: Sage.</w:t>
      </w:r>
    </w:p>
    <w:p w14:paraId="12719B87" w14:textId="77777777" w:rsidR="00043875" w:rsidRPr="00362941" w:rsidRDefault="00043875" w:rsidP="00362941">
      <w:pPr>
        <w:pStyle w:val="References"/>
        <w:tabs>
          <w:tab w:val="left" w:pos="540"/>
        </w:tabs>
        <w:spacing w:before="240" w:after="240" w:line="240" w:lineRule="auto"/>
        <w:ind w:left="540" w:hanging="540"/>
        <w:contextualSpacing w:val="0"/>
        <w:jc w:val="both"/>
        <w:rPr>
          <w:rFonts w:ascii="Arial" w:hAnsi="Arial" w:cs="Arial"/>
          <w:sz w:val="22"/>
          <w:szCs w:val="22"/>
          <w:lang w:val="en-ZA"/>
        </w:rPr>
      </w:pPr>
      <w:r w:rsidRPr="00362941">
        <w:rPr>
          <w:rFonts w:ascii="Arial" w:hAnsi="Arial" w:cs="Arial"/>
          <w:sz w:val="22"/>
          <w:szCs w:val="22"/>
          <w:lang w:val="en-ZA"/>
        </w:rPr>
        <w:t xml:space="preserve">Krueger, R. A &amp; Casey, M.A. (2000). </w:t>
      </w:r>
      <w:r w:rsidRPr="00362941">
        <w:rPr>
          <w:rFonts w:ascii="Arial" w:hAnsi="Arial" w:cs="Arial"/>
          <w:i/>
          <w:sz w:val="22"/>
          <w:szCs w:val="22"/>
          <w:lang w:val="en-ZA"/>
        </w:rPr>
        <w:t>Focus Groups: A Practical Guide for Applied Research</w:t>
      </w:r>
      <w:r w:rsidRPr="00362941">
        <w:rPr>
          <w:rFonts w:ascii="Arial" w:hAnsi="Arial" w:cs="Arial"/>
          <w:sz w:val="22"/>
          <w:szCs w:val="22"/>
          <w:lang w:val="en-ZA"/>
        </w:rPr>
        <w:t>. (3</w:t>
      </w:r>
      <w:r w:rsidRPr="00362941">
        <w:rPr>
          <w:rFonts w:ascii="Arial" w:hAnsi="Arial" w:cs="Arial"/>
          <w:sz w:val="22"/>
          <w:szCs w:val="22"/>
          <w:vertAlign w:val="superscript"/>
          <w:lang w:val="en-ZA"/>
        </w:rPr>
        <w:t>rd</w:t>
      </w:r>
      <w:r w:rsidRPr="00362941">
        <w:rPr>
          <w:rFonts w:ascii="Arial" w:hAnsi="Arial" w:cs="Arial"/>
          <w:sz w:val="22"/>
          <w:szCs w:val="22"/>
          <w:lang w:val="en-ZA"/>
        </w:rPr>
        <w:t xml:space="preserve">  ed.).  Thousand Oaks, California: Sage.</w:t>
      </w:r>
    </w:p>
    <w:p w14:paraId="2B6848E9" w14:textId="77777777" w:rsidR="00043875" w:rsidRPr="00362941" w:rsidRDefault="00043875" w:rsidP="00362941">
      <w:pPr>
        <w:pStyle w:val="References"/>
        <w:tabs>
          <w:tab w:val="left" w:pos="540"/>
        </w:tabs>
        <w:spacing w:before="240" w:after="240" w:line="240" w:lineRule="auto"/>
        <w:ind w:left="540" w:hanging="540"/>
        <w:contextualSpacing w:val="0"/>
        <w:jc w:val="both"/>
        <w:rPr>
          <w:rFonts w:ascii="Arial" w:hAnsi="Arial" w:cs="Arial"/>
          <w:sz w:val="22"/>
          <w:szCs w:val="22"/>
          <w:lang w:val="en-ZA"/>
        </w:rPr>
      </w:pPr>
      <w:r w:rsidRPr="00362941">
        <w:rPr>
          <w:rFonts w:ascii="Arial" w:hAnsi="Arial" w:cs="Arial"/>
          <w:sz w:val="22"/>
          <w:szCs w:val="22"/>
          <w:lang w:val="en-ZA"/>
        </w:rPr>
        <w:t xml:space="preserve">Krueger, R. A. &amp; Casey, M. A. (2009). </w:t>
      </w:r>
      <w:r w:rsidRPr="00362941">
        <w:rPr>
          <w:rFonts w:ascii="Arial" w:hAnsi="Arial" w:cs="Arial"/>
          <w:i/>
          <w:sz w:val="22"/>
          <w:szCs w:val="22"/>
          <w:lang w:val="en-ZA"/>
        </w:rPr>
        <w:t>Focus groups: A Practical Guide for Applied Researchers</w:t>
      </w:r>
      <w:r w:rsidRPr="00362941">
        <w:rPr>
          <w:rFonts w:ascii="Arial" w:hAnsi="Arial" w:cs="Arial"/>
          <w:sz w:val="22"/>
          <w:szCs w:val="22"/>
          <w:lang w:val="en-ZA"/>
        </w:rPr>
        <w:t>. (4</w:t>
      </w:r>
      <w:r w:rsidRPr="00362941">
        <w:rPr>
          <w:rFonts w:ascii="Arial" w:hAnsi="Arial" w:cs="Arial"/>
          <w:sz w:val="22"/>
          <w:szCs w:val="22"/>
          <w:vertAlign w:val="superscript"/>
          <w:lang w:val="en-ZA"/>
        </w:rPr>
        <w:t>th</w:t>
      </w:r>
      <w:r w:rsidRPr="00362941">
        <w:rPr>
          <w:rFonts w:ascii="Arial" w:hAnsi="Arial" w:cs="Arial"/>
          <w:sz w:val="22"/>
          <w:szCs w:val="22"/>
          <w:lang w:val="en-ZA"/>
        </w:rPr>
        <w:t xml:space="preserve"> ed.). Thousand Oaks, California: Sage.</w:t>
      </w:r>
    </w:p>
    <w:p w14:paraId="0C168FFA" w14:textId="77777777" w:rsidR="00685D7A" w:rsidRDefault="00043875" w:rsidP="00685D7A">
      <w:pPr>
        <w:pStyle w:val="References"/>
        <w:tabs>
          <w:tab w:val="left" w:pos="540"/>
        </w:tabs>
        <w:spacing w:before="240" w:after="240" w:line="240" w:lineRule="auto"/>
        <w:ind w:left="540" w:hanging="540"/>
        <w:contextualSpacing w:val="0"/>
        <w:jc w:val="both"/>
        <w:rPr>
          <w:rFonts w:ascii="Arial" w:hAnsi="Arial" w:cs="Arial"/>
          <w:sz w:val="22"/>
          <w:szCs w:val="22"/>
          <w:lang w:val="en-ZA"/>
        </w:rPr>
      </w:pPr>
      <w:r w:rsidRPr="00362941">
        <w:rPr>
          <w:rFonts w:ascii="Arial" w:hAnsi="Arial" w:cs="Arial"/>
          <w:sz w:val="22"/>
          <w:szCs w:val="22"/>
          <w:lang w:val="en-ZA"/>
        </w:rPr>
        <w:t xml:space="preserve">Krueger, R. A. &amp; Casey, M. A. (2015). </w:t>
      </w:r>
      <w:r w:rsidRPr="00362941">
        <w:rPr>
          <w:rFonts w:ascii="Arial" w:hAnsi="Arial" w:cs="Arial"/>
          <w:i/>
          <w:sz w:val="22"/>
          <w:szCs w:val="22"/>
          <w:lang w:val="en-ZA"/>
        </w:rPr>
        <w:t>Focus groups: A Practical Guide for Applied Researchers</w:t>
      </w:r>
      <w:r w:rsidRPr="00362941">
        <w:rPr>
          <w:rFonts w:ascii="Arial" w:hAnsi="Arial" w:cs="Arial"/>
          <w:sz w:val="22"/>
          <w:szCs w:val="22"/>
          <w:lang w:val="en-ZA"/>
        </w:rPr>
        <w:t>. (5</w:t>
      </w:r>
      <w:r w:rsidRPr="00362941">
        <w:rPr>
          <w:rFonts w:ascii="Arial" w:hAnsi="Arial" w:cs="Arial"/>
          <w:sz w:val="22"/>
          <w:szCs w:val="22"/>
          <w:vertAlign w:val="superscript"/>
          <w:lang w:val="en-ZA"/>
        </w:rPr>
        <w:t>th</w:t>
      </w:r>
      <w:r w:rsidRPr="00362941">
        <w:rPr>
          <w:rFonts w:ascii="Arial" w:hAnsi="Arial" w:cs="Arial"/>
          <w:sz w:val="22"/>
          <w:szCs w:val="22"/>
          <w:lang w:val="en-ZA"/>
        </w:rPr>
        <w:t xml:space="preserve"> ed.). Thousand Oaks, California: Sage.</w:t>
      </w:r>
    </w:p>
    <w:p w14:paraId="47E1BB3C" w14:textId="77777777" w:rsidR="00685D7A" w:rsidRDefault="00685D7A" w:rsidP="00685D7A">
      <w:pPr>
        <w:pStyle w:val="References"/>
        <w:tabs>
          <w:tab w:val="left" w:pos="540"/>
        </w:tabs>
        <w:spacing w:before="240" w:after="240" w:line="240" w:lineRule="auto"/>
        <w:ind w:left="540" w:hanging="540"/>
        <w:contextualSpacing w:val="0"/>
        <w:jc w:val="both"/>
        <w:rPr>
          <w:rFonts w:ascii="Arial" w:hAnsi="Arial" w:cs="Arial"/>
          <w:sz w:val="22"/>
          <w:szCs w:val="22"/>
          <w:lang w:val="en-ZA"/>
        </w:rPr>
      </w:pPr>
    </w:p>
    <w:p w14:paraId="6B2D0185" w14:textId="38A03DBC" w:rsidR="00685D7A" w:rsidRDefault="00685D7A" w:rsidP="00362941">
      <w:pPr>
        <w:jc w:val="both"/>
        <w:rPr>
          <w:rFonts w:ascii="Arial" w:hAnsi="Arial" w:cs="Arial"/>
        </w:rPr>
      </w:pPr>
    </w:p>
    <w:p w14:paraId="766D16DB" w14:textId="77777777" w:rsidR="00685D7A" w:rsidRDefault="00685D7A" w:rsidP="00362941">
      <w:pPr>
        <w:jc w:val="both"/>
        <w:rPr>
          <w:rFonts w:ascii="Arial" w:hAnsi="Arial" w:cs="Arial"/>
        </w:rPr>
      </w:pPr>
    </w:p>
    <w:p w14:paraId="54E5589A" w14:textId="77777777" w:rsidR="00362941" w:rsidRDefault="00362941" w:rsidP="00362941">
      <w:pPr>
        <w:jc w:val="both"/>
        <w:rPr>
          <w:rFonts w:ascii="Arial" w:hAnsi="Arial" w:cs="Arial"/>
        </w:rPr>
      </w:pPr>
    </w:p>
    <w:p w14:paraId="00C05F4A" w14:textId="77777777" w:rsidR="00362941" w:rsidRPr="00362941" w:rsidRDefault="00362941" w:rsidP="00362941">
      <w:pPr>
        <w:jc w:val="both"/>
        <w:rPr>
          <w:rFonts w:ascii="Arial" w:hAnsi="Arial" w:cs="Arial"/>
        </w:rPr>
      </w:pPr>
    </w:p>
    <w:p w14:paraId="6A04D752" w14:textId="77777777" w:rsidR="00043875" w:rsidRDefault="00043875"/>
    <w:sectPr w:rsidR="000438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0ABB6" w14:textId="77777777" w:rsidR="00700136" w:rsidRDefault="00700136" w:rsidP="00F0125C">
      <w:pPr>
        <w:spacing w:after="0" w:line="240" w:lineRule="auto"/>
      </w:pPr>
      <w:r>
        <w:separator/>
      </w:r>
    </w:p>
  </w:endnote>
  <w:endnote w:type="continuationSeparator" w:id="0">
    <w:p w14:paraId="60738C25" w14:textId="77777777" w:rsidR="00700136" w:rsidRDefault="00700136" w:rsidP="00F0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2395" w14:textId="77777777" w:rsidR="00862C3C" w:rsidRDefault="00862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481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C5DDD" w14:textId="06F88462" w:rsidR="00F0125C" w:rsidRDefault="00F01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1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4BA641" w14:textId="77777777" w:rsidR="00F0125C" w:rsidRDefault="00F01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91743" w14:textId="77777777" w:rsidR="00862C3C" w:rsidRDefault="00862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1F03A" w14:textId="77777777" w:rsidR="00700136" w:rsidRDefault="00700136" w:rsidP="00F0125C">
      <w:pPr>
        <w:spacing w:after="0" w:line="240" w:lineRule="auto"/>
      </w:pPr>
      <w:r>
        <w:separator/>
      </w:r>
    </w:p>
  </w:footnote>
  <w:footnote w:type="continuationSeparator" w:id="0">
    <w:p w14:paraId="466F0C0E" w14:textId="77777777" w:rsidR="00700136" w:rsidRDefault="00700136" w:rsidP="00F01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BD31D" w14:textId="77777777" w:rsidR="00862C3C" w:rsidRDefault="00862C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D241B" w14:textId="70A8613C" w:rsidR="00DE1554" w:rsidRDefault="00DE1554" w:rsidP="00DE1554">
    <w:pPr>
      <w:jc w:val="both"/>
      <w:rPr>
        <w:rFonts w:ascii="Arial" w:hAnsi="Arial" w:cs="Arial"/>
        <w:i/>
        <w:iCs/>
        <w:color w:val="0070C0"/>
      </w:rPr>
    </w:pPr>
    <w:r w:rsidRPr="00DE1554">
      <w:rPr>
        <w:rFonts w:ascii="Arial" w:hAnsi="Arial" w:cs="Arial"/>
        <w:i/>
        <w:iCs/>
        <w:color w:val="0070C0"/>
      </w:rPr>
      <w:t xml:space="preserve">Prepared </w:t>
    </w:r>
    <w:r w:rsidR="00D51B83" w:rsidRPr="00DE1554">
      <w:rPr>
        <w:rFonts w:ascii="Arial" w:hAnsi="Arial" w:cs="Arial"/>
        <w:i/>
        <w:iCs/>
        <w:color w:val="0070C0"/>
      </w:rPr>
      <w:t>by</w:t>
    </w:r>
    <w:r w:rsidRPr="00DE1554">
      <w:rPr>
        <w:rFonts w:ascii="Arial" w:hAnsi="Arial" w:cs="Arial"/>
        <w:i/>
        <w:iCs/>
        <w:color w:val="0070C0"/>
      </w:rPr>
      <w:t xml:space="preserve"> Dr Elizabeth Mkoba </w:t>
    </w:r>
    <w:r w:rsidR="00862C3C">
      <w:rPr>
        <w:rFonts w:ascii="Arial" w:hAnsi="Arial" w:cs="Arial"/>
        <w:i/>
        <w:iCs/>
        <w:color w:val="0070C0"/>
      </w:rPr>
      <w:t>(</w:t>
    </w:r>
    <w:r w:rsidRPr="00DE1554">
      <w:rPr>
        <w:rFonts w:ascii="Arial" w:hAnsi="Arial" w:cs="Arial"/>
        <w:i/>
        <w:iCs/>
        <w:color w:val="0070C0"/>
      </w:rPr>
      <w:t>PhD</w:t>
    </w:r>
    <w:r w:rsidR="00862C3C">
      <w:rPr>
        <w:rFonts w:ascii="Arial" w:hAnsi="Arial" w:cs="Arial"/>
        <w:i/>
        <w:iCs/>
        <w:color w:val="0070C0"/>
      </w:rPr>
      <w:t>)</w:t>
    </w:r>
  </w:p>
  <w:p w14:paraId="23F8916F" w14:textId="037A9F16" w:rsidR="0073084C" w:rsidRPr="0073084C" w:rsidRDefault="0073084C" w:rsidP="00DE1554">
    <w:pPr>
      <w:jc w:val="both"/>
      <w:rPr>
        <w:rFonts w:ascii="Arial" w:hAnsi="Arial" w:cs="Arial"/>
        <w:i/>
        <w:iCs/>
        <w:color w:val="0070C0"/>
        <w:sz w:val="16"/>
        <w:szCs w:val="16"/>
      </w:rPr>
    </w:pPr>
    <w:r w:rsidRPr="0073084C">
      <w:rPr>
        <w:rFonts w:ascii="Arial" w:hAnsi="Arial" w:cs="Arial"/>
        <w:i/>
        <w:iCs/>
        <w:color w:val="0070C0"/>
        <w:sz w:val="16"/>
        <w:szCs w:val="16"/>
      </w:rPr>
      <w:t>Expert in IT Project Management Audit and Assurance</w:t>
    </w:r>
    <w:r w:rsidR="005B38F9">
      <w:rPr>
        <w:rFonts w:ascii="Arial" w:hAnsi="Arial" w:cs="Arial"/>
        <w:i/>
        <w:iCs/>
        <w:color w:val="0070C0"/>
        <w:sz w:val="16"/>
        <w:szCs w:val="16"/>
      </w:rPr>
      <w:t>;</w:t>
    </w:r>
    <w:r w:rsidR="007269F8">
      <w:rPr>
        <w:rFonts w:ascii="Arial" w:hAnsi="Arial" w:cs="Arial"/>
        <w:i/>
        <w:iCs/>
        <w:color w:val="0070C0"/>
        <w:sz w:val="16"/>
        <w:szCs w:val="16"/>
      </w:rPr>
      <w:t xml:space="preserve"> IT Project Governance; IT Project Success; AI; AI Ethics;</w:t>
    </w:r>
    <w:r w:rsidRPr="0073084C">
      <w:rPr>
        <w:rFonts w:ascii="Arial" w:hAnsi="Arial" w:cs="Arial"/>
        <w:i/>
        <w:iCs/>
        <w:color w:val="0070C0"/>
        <w:sz w:val="16"/>
        <w:szCs w:val="16"/>
      </w:rPr>
      <w:t xml:space="preserve"> Digital Transformation Strategy Development</w:t>
    </w:r>
    <w:r w:rsidR="005B38F9">
      <w:rPr>
        <w:rFonts w:ascii="Arial" w:hAnsi="Arial" w:cs="Arial"/>
        <w:i/>
        <w:iCs/>
        <w:color w:val="0070C0"/>
        <w:sz w:val="16"/>
        <w:szCs w:val="16"/>
      </w:rPr>
      <w:t>;</w:t>
    </w:r>
    <w:r w:rsidRPr="0073084C">
      <w:rPr>
        <w:rFonts w:ascii="Arial" w:hAnsi="Arial" w:cs="Arial"/>
        <w:i/>
        <w:iCs/>
        <w:color w:val="0070C0"/>
        <w:sz w:val="16"/>
        <w:szCs w:val="16"/>
      </w:rPr>
      <w:t xml:space="preserve"> Business Analysis</w:t>
    </w:r>
    <w:r w:rsidR="005B38F9">
      <w:rPr>
        <w:rFonts w:ascii="Arial" w:hAnsi="Arial" w:cs="Arial"/>
        <w:i/>
        <w:iCs/>
        <w:color w:val="0070C0"/>
        <w:sz w:val="16"/>
        <w:szCs w:val="16"/>
      </w:rPr>
      <w:t>;</w:t>
    </w:r>
    <w:r w:rsidRPr="0073084C">
      <w:rPr>
        <w:rFonts w:ascii="Arial" w:hAnsi="Arial" w:cs="Arial"/>
        <w:i/>
        <w:iCs/>
        <w:color w:val="0070C0"/>
        <w:sz w:val="16"/>
        <w:szCs w:val="16"/>
      </w:rPr>
      <w:t xml:space="preserve"> Information Systems Requirements Engineering</w:t>
    </w:r>
    <w:r w:rsidR="005B38F9">
      <w:rPr>
        <w:rFonts w:ascii="Arial" w:hAnsi="Arial" w:cs="Arial"/>
        <w:i/>
        <w:iCs/>
        <w:color w:val="0070C0"/>
        <w:sz w:val="16"/>
        <w:szCs w:val="16"/>
      </w:rPr>
      <w:t>;</w:t>
    </w:r>
    <w:r w:rsidRPr="0073084C">
      <w:rPr>
        <w:rFonts w:ascii="Arial" w:hAnsi="Arial" w:cs="Arial"/>
        <w:i/>
        <w:iCs/>
        <w:color w:val="0070C0"/>
        <w:sz w:val="16"/>
        <w:szCs w:val="16"/>
      </w:rPr>
      <w:t xml:space="preserve"> Systems Analysis, Design, Development, Testing and Implementation</w:t>
    </w:r>
    <w:r w:rsidR="005B38F9">
      <w:rPr>
        <w:rFonts w:ascii="Arial" w:hAnsi="Arial" w:cs="Arial"/>
        <w:i/>
        <w:iCs/>
        <w:color w:val="0070C0"/>
        <w:sz w:val="16"/>
        <w:szCs w:val="16"/>
      </w:rPr>
      <w:t>;</w:t>
    </w:r>
    <w:r w:rsidRPr="0073084C">
      <w:rPr>
        <w:rFonts w:ascii="Arial" w:hAnsi="Arial" w:cs="Arial"/>
        <w:i/>
        <w:iCs/>
        <w:color w:val="0070C0"/>
        <w:sz w:val="16"/>
        <w:szCs w:val="16"/>
      </w:rPr>
      <w:t xml:space="preserve"> Qualitative and Quantitative Research Capacity Development</w:t>
    </w:r>
    <w:r w:rsidR="008D0F8E">
      <w:rPr>
        <w:rFonts w:ascii="Arial" w:hAnsi="Arial" w:cs="Arial"/>
        <w:i/>
        <w:iCs/>
        <w:color w:val="0070C0"/>
        <w:sz w:val="16"/>
        <w:szCs w:val="16"/>
      </w:rPr>
      <w:t>;</w:t>
    </w:r>
    <w:r w:rsidRPr="0073084C">
      <w:rPr>
        <w:rFonts w:ascii="Arial" w:hAnsi="Arial" w:cs="Arial"/>
        <w:i/>
        <w:iCs/>
        <w:color w:val="0070C0"/>
        <w:sz w:val="16"/>
        <w:szCs w:val="16"/>
      </w:rPr>
      <w:t xml:space="preserve"> Corporate Strategic Plan Development &amp; Digital Marketing.</w:t>
    </w:r>
  </w:p>
  <w:p w14:paraId="7E1F89D2" w14:textId="2062AE57" w:rsidR="00DE1554" w:rsidRDefault="00DE1554">
    <w:pPr>
      <w:pStyle w:val="Header"/>
    </w:pPr>
  </w:p>
  <w:p w14:paraId="2165635B" w14:textId="77777777" w:rsidR="00DE1554" w:rsidRDefault="00DE1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FF82C" w14:textId="77777777" w:rsidR="00862C3C" w:rsidRDefault="00862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00A3C"/>
    <w:multiLevelType w:val="hybridMultilevel"/>
    <w:tmpl w:val="ABBA87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64F0"/>
    <w:multiLevelType w:val="hybridMultilevel"/>
    <w:tmpl w:val="0A96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64840"/>
    <w:multiLevelType w:val="hybridMultilevel"/>
    <w:tmpl w:val="F64C52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A66D2"/>
    <w:multiLevelType w:val="hybridMultilevel"/>
    <w:tmpl w:val="AC4A08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71340"/>
    <w:multiLevelType w:val="hybridMultilevel"/>
    <w:tmpl w:val="7C56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75"/>
    <w:rsid w:val="000159A0"/>
    <w:rsid w:val="00043875"/>
    <w:rsid w:val="000A07BC"/>
    <w:rsid w:val="000C34B2"/>
    <w:rsid w:val="000C5A28"/>
    <w:rsid w:val="001049A3"/>
    <w:rsid w:val="00130846"/>
    <w:rsid w:val="00175018"/>
    <w:rsid w:val="00181A08"/>
    <w:rsid w:val="00185CEA"/>
    <w:rsid w:val="00216DAF"/>
    <w:rsid w:val="00231248"/>
    <w:rsid w:val="002C26FC"/>
    <w:rsid w:val="002D2432"/>
    <w:rsid w:val="00304B27"/>
    <w:rsid w:val="00327443"/>
    <w:rsid w:val="003437BA"/>
    <w:rsid w:val="00362941"/>
    <w:rsid w:val="003710AD"/>
    <w:rsid w:val="00373732"/>
    <w:rsid w:val="003772A5"/>
    <w:rsid w:val="00377676"/>
    <w:rsid w:val="003F0493"/>
    <w:rsid w:val="00413C31"/>
    <w:rsid w:val="00432F7E"/>
    <w:rsid w:val="00461A1C"/>
    <w:rsid w:val="004B2ECE"/>
    <w:rsid w:val="004E4A91"/>
    <w:rsid w:val="004F6A6B"/>
    <w:rsid w:val="0053321D"/>
    <w:rsid w:val="00535C1D"/>
    <w:rsid w:val="005443D9"/>
    <w:rsid w:val="005A7F6C"/>
    <w:rsid w:val="005B38F9"/>
    <w:rsid w:val="005C0809"/>
    <w:rsid w:val="0063411E"/>
    <w:rsid w:val="006624B1"/>
    <w:rsid w:val="00675A1D"/>
    <w:rsid w:val="006833EE"/>
    <w:rsid w:val="00685D7A"/>
    <w:rsid w:val="006C0528"/>
    <w:rsid w:val="00700136"/>
    <w:rsid w:val="007269F8"/>
    <w:rsid w:val="0073084C"/>
    <w:rsid w:val="007369AB"/>
    <w:rsid w:val="007455E7"/>
    <w:rsid w:val="007F1C5C"/>
    <w:rsid w:val="00840D90"/>
    <w:rsid w:val="00862C3C"/>
    <w:rsid w:val="008712B0"/>
    <w:rsid w:val="008B4A9B"/>
    <w:rsid w:val="008D0F8E"/>
    <w:rsid w:val="008E03E4"/>
    <w:rsid w:val="00915307"/>
    <w:rsid w:val="00915F4F"/>
    <w:rsid w:val="00925429"/>
    <w:rsid w:val="009A0953"/>
    <w:rsid w:val="00AF4BCE"/>
    <w:rsid w:val="00B344C8"/>
    <w:rsid w:val="00B52A2E"/>
    <w:rsid w:val="00BA4803"/>
    <w:rsid w:val="00C31EBA"/>
    <w:rsid w:val="00C91DF8"/>
    <w:rsid w:val="00CA5B48"/>
    <w:rsid w:val="00CE12DB"/>
    <w:rsid w:val="00D51B83"/>
    <w:rsid w:val="00D949DD"/>
    <w:rsid w:val="00DB08BB"/>
    <w:rsid w:val="00DB6E13"/>
    <w:rsid w:val="00DD382F"/>
    <w:rsid w:val="00DE1554"/>
    <w:rsid w:val="00E248EA"/>
    <w:rsid w:val="00E31EB4"/>
    <w:rsid w:val="00E44488"/>
    <w:rsid w:val="00E8319C"/>
    <w:rsid w:val="00E92038"/>
    <w:rsid w:val="00EB012D"/>
    <w:rsid w:val="00F0125C"/>
    <w:rsid w:val="00F60981"/>
    <w:rsid w:val="00F771C3"/>
    <w:rsid w:val="00FC0870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0672"/>
  <w15:chartTrackingRefBased/>
  <w15:docId w15:val="{476F98F6-EF4A-4AF8-9795-5E2E0A11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2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rsid w:val="00043875"/>
    <w:pPr>
      <w:spacing w:after="200" w:line="480" w:lineRule="auto"/>
      <w:ind w:left="720" w:hanging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A0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25C"/>
  </w:style>
  <w:style w:type="paragraph" w:styleId="Footer">
    <w:name w:val="footer"/>
    <w:basedOn w:val="Normal"/>
    <w:link w:val="FooterChar"/>
    <w:uiPriority w:val="99"/>
    <w:unhideWhenUsed/>
    <w:rsid w:val="00F0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25C"/>
  </w:style>
  <w:style w:type="character" w:customStyle="1" w:styleId="Heading2Char">
    <w:name w:val="Heading 2 Char"/>
    <w:basedOn w:val="DefaultParagraphFont"/>
    <w:link w:val="Heading2"/>
    <w:uiPriority w:val="9"/>
    <w:rsid w:val="002D243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4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432"/>
    <w:rPr>
      <w:rFonts w:ascii="Arial" w:eastAsia="Times New Roman" w:hAnsi="Arial" w:cs="Arial"/>
      <w:vanish/>
      <w:sz w:val="16"/>
      <w:szCs w:val="1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</dc:creator>
  <cp:keywords/>
  <dc:description/>
  <cp:lastModifiedBy>USER</cp:lastModifiedBy>
  <cp:revision>6</cp:revision>
  <cp:lastPrinted>2021-09-03T06:51:00Z</cp:lastPrinted>
  <dcterms:created xsi:type="dcterms:W3CDTF">2022-12-04T16:35:00Z</dcterms:created>
  <dcterms:modified xsi:type="dcterms:W3CDTF">2022-12-05T13:31:00Z</dcterms:modified>
</cp:coreProperties>
</file>