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28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28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Luis Quevedo</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Hector Enrique Marrugo Monterrosa</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3013844718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21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21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16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16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Luis Quevedo</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15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15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15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15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III-MATEMATICA FINANCIERA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III-MATEMATICA FINANCIERA</w:t>
        <w:br/>
        <w:t>• Código Académico: ELE0300116</w:t>
        <w:br/>
        <w:t>• Semestre del Plan de Estudios: Semestre 9°</w:t>
        <w:br/>
        <w:t>• Total de Estudiantes Solicitantes Preinscritos: 15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15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Luis Quevedo</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11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11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10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10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Hector Enrique Marrugo Monterrosa</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3013844718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10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10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10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10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Conde Otalora</w:t>
            </w:r>
          </w:p>
        </w:tc>
        <w:tc>
          <w:tcPr>
            <w:tcW w:type="dxa" w:w="1728"/>
            <w:tcMar>
              <w:top w:w="100" w:type="dxa"/>
              <w:bottom w:w="100" w:type="dxa"/>
              <w:left w:w="80" w:type="dxa"/>
              <w:right w:w="80" w:type="dxa"/>
            </w:tcMar>
            <w:shd w:fill="F9FAF8"/>
          </w:tcPr>
          <w:p>
            <w:pPr>
              <w:jc w:val="center"/>
            </w:pPr>
            <w:r>
              <w:rPr>
                <w:sz w:val="17"/>
              </w:rPr>
              <w:t>1077722398</w:t>
            </w:r>
          </w:p>
        </w:tc>
        <w:tc>
          <w:tcPr>
            <w:tcW w:type="dxa" w:w="1584"/>
            <w:tcMar>
              <w:top w:w="100" w:type="dxa"/>
              <w:bottom w:w="100" w:type="dxa"/>
              <w:left w:w="80" w:type="dxa"/>
              <w:right w:w="80" w:type="dxa"/>
            </w:tcMar>
            <w:shd w:fill="F9FAF8"/>
          </w:tcPr>
          <w:p>
            <w:pPr>
              <w:jc w:val="center"/>
            </w:pPr>
            <w:r>
              <w:rPr>
                <w:sz w:val="17"/>
              </w:rPr>
              <w:t>3145554079</w:t>
            </w:r>
          </w:p>
        </w:tc>
        <w:tc>
          <w:tcPr>
            <w:tcW w:type="dxa" w:w="2592"/>
            <w:tcMar>
              <w:top w:w="100" w:type="dxa"/>
              <w:bottom w:w="100" w:type="dxa"/>
              <w:left w:w="80" w:type="dxa"/>
              <w:right w:w="80" w:type="dxa"/>
            </w:tcMar>
            <w:shd w:fill="F9FAF8"/>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10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10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Jhan carlos barragan</w:t>
            </w:r>
          </w:p>
        </w:tc>
        <w:tc>
          <w:tcPr>
            <w:tcW w:type="dxa" w:w="1728"/>
            <w:tcMar>
              <w:top w:w="100" w:type="dxa"/>
              <w:bottom w:w="100" w:type="dxa"/>
              <w:left w:w="80" w:type="dxa"/>
              <w:right w:w="80" w:type="dxa"/>
            </w:tcMar>
            <w:shd w:fill="F9FAF8"/>
          </w:tcPr>
          <w:p>
            <w:pPr>
              <w:jc w:val="center"/>
            </w:pPr>
            <w:r>
              <w:rPr>
                <w:sz w:val="17"/>
              </w:rPr>
              <w:t>1084923515</w:t>
            </w:r>
          </w:p>
        </w:tc>
        <w:tc>
          <w:tcPr>
            <w:tcW w:type="dxa" w:w="1584"/>
            <w:tcMar>
              <w:top w:w="100" w:type="dxa"/>
              <w:bottom w:w="100" w:type="dxa"/>
              <w:left w:w="80" w:type="dxa"/>
              <w:right w:w="80" w:type="dxa"/>
            </w:tcMar>
            <w:shd w:fill="F9FAF8"/>
          </w:tcPr>
          <w:p>
            <w:pPr>
              <w:jc w:val="center"/>
            </w:pPr>
            <w:r>
              <w:rPr>
                <w:sz w:val="17"/>
              </w:rPr>
              <w:t>3204382761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