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FA6C1" w14:textId="77777777" w:rsidR="00F0041E" w:rsidRPr="00F90EF3" w:rsidRDefault="00F90EF3" w:rsidP="00F90EF3">
      <w:pPr>
        <w:jc w:val="right"/>
        <w:rPr>
          <w:rFonts w:cstheme="minorHAnsi"/>
        </w:rPr>
      </w:pPr>
      <w:r w:rsidRPr="00F90EF3">
        <w:rPr>
          <w:rFonts w:cstheme="minorHAnsi"/>
        </w:rPr>
        <w:t>Carmen Easterwood</w:t>
      </w:r>
    </w:p>
    <w:p w14:paraId="5AECFF32" w14:textId="77777777" w:rsidR="00F90EF3" w:rsidRPr="00F90EF3" w:rsidRDefault="00F90EF3" w:rsidP="00F90EF3">
      <w:pPr>
        <w:jc w:val="center"/>
        <w:rPr>
          <w:rFonts w:cstheme="minorHAnsi"/>
          <w:b/>
        </w:rPr>
      </w:pPr>
      <w:r w:rsidRPr="00F90EF3">
        <w:rPr>
          <w:rFonts w:cstheme="minorHAnsi"/>
          <w:b/>
        </w:rPr>
        <w:t>Project Milestone</w:t>
      </w:r>
    </w:p>
    <w:p w14:paraId="6B5FBBB0" w14:textId="13BEE59D" w:rsidR="00F90EF3" w:rsidRPr="00F90EF3" w:rsidRDefault="00F90EF3" w:rsidP="00F90EF3">
      <w:pPr>
        <w:rPr>
          <w:rFonts w:cstheme="minorHAnsi"/>
        </w:rPr>
      </w:pPr>
    </w:p>
    <w:p w14:paraId="52B038CF" w14:textId="77777777" w:rsidR="00F90EF3" w:rsidRPr="00C05756" w:rsidRDefault="00F90EF3" w:rsidP="00F90EF3">
      <w:pPr>
        <w:pStyle w:val="ListParagraph"/>
        <w:numPr>
          <w:ilvl w:val="0"/>
          <w:numId w:val="1"/>
        </w:numPr>
        <w:rPr>
          <w:rFonts w:cstheme="minorHAnsi"/>
          <w:b/>
        </w:rPr>
      </w:pPr>
      <w:r w:rsidRPr="00F90EF3">
        <w:rPr>
          <w:rFonts w:cstheme="minorHAnsi"/>
          <w:b/>
        </w:rPr>
        <w:t>Abstract</w:t>
      </w:r>
    </w:p>
    <w:p w14:paraId="4D80505D" w14:textId="77777777" w:rsidR="00C05756" w:rsidRPr="00C05756" w:rsidRDefault="00C05756" w:rsidP="00C05756">
      <w:pPr>
        <w:rPr>
          <w:rFonts w:cstheme="minorHAnsi"/>
        </w:rPr>
      </w:pPr>
    </w:p>
    <w:p w14:paraId="4E97E098" w14:textId="4893900A" w:rsidR="00C05756" w:rsidRDefault="00CE1702" w:rsidP="00C05756">
      <w:pPr>
        <w:rPr>
          <w:rFonts w:cstheme="minorHAnsi"/>
        </w:rPr>
      </w:pPr>
      <w:r>
        <w:rPr>
          <w:rFonts w:cstheme="minorHAnsi"/>
        </w:rPr>
        <w:t xml:space="preserve">In this paper, I </w:t>
      </w:r>
      <w:r w:rsidR="00444489">
        <w:rPr>
          <w:rFonts w:cstheme="minorHAnsi"/>
        </w:rPr>
        <w:t>develop a topic classification model for news articles. I test multiple different model inputs, but find that feeding the full article text into the model still generates the best results. The highest performing model (so far) is a logistic regression model with a</w:t>
      </w:r>
      <w:r w:rsidR="000F7251">
        <w:rPr>
          <w:rFonts w:cstheme="minorHAnsi"/>
        </w:rPr>
        <w:t>ccuracy of 77%, and F1 scores to be calculated for the final paper</w:t>
      </w:r>
      <w:r w:rsidR="00444489">
        <w:rPr>
          <w:rFonts w:cstheme="minorHAnsi"/>
        </w:rPr>
        <w:t>.</w:t>
      </w:r>
    </w:p>
    <w:p w14:paraId="338FF4C5" w14:textId="77777777" w:rsidR="00C05756" w:rsidRPr="00C05756" w:rsidRDefault="00C05756" w:rsidP="00C05756">
      <w:pPr>
        <w:rPr>
          <w:rFonts w:cstheme="minorHAnsi"/>
        </w:rPr>
      </w:pPr>
    </w:p>
    <w:p w14:paraId="34AE0355" w14:textId="77777777" w:rsidR="00F90EF3" w:rsidRPr="00F90EF3" w:rsidRDefault="00F90EF3" w:rsidP="00F90EF3">
      <w:pPr>
        <w:pStyle w:val="ListParagraph"/>
        <w:numPr>
          <w:ilvl w:val="0"/>
          <w:numId w:val="1"/>
        </w:numPr>
        <w:rPr>
          <w:rFonts w:cstheme="minorHAnsi"/>
          <w:b/>
        </w:rPr>
      </w:pPr>
      <w:r w:rsidRPr="00F90EF3">
        <w:rPr>
          <w:rFonts w:cstheme="minorHAnsi"/>
          <w:b/>
        </w:rPr>
        <w:t>Introduction (motivation for your work)</w:t>
      </w:r>
    </w:p>
    <w:p w14:paraId="12C29E96" w14:textId="77777777" w:rsidR="00F90EF3" w:rsidRDefault="00F90EF3" w:rsidP="00F90EF3">
      <w:pPr>
        <w:rPr>
          <w:rFonts w:cstheme="minorHAnsi"/>
        </w:rPr>
      </w:pPr>
    </w:p>
    <w:p w14:paraId="324FD4AC" w14:textId="0CF47952" w:rsidR="00CE1702" w:rsidRDefault="00CE1702" w:rsidP="00F90EF3">
      <w:pPr>
        <w:rPr>
          <w:rFonts w:cstheme="minorHAnsi"/>
        </w:rPr>
      </w:pPr>
      <w:r>
        <w:rPr>
          <w:rFonts w:cstheme="minorHAnsi"/>
        </w:rPr>
        <w:t>Classifying news articles by topic is an important form of content analysis. It lets us know what journalists are writing about, whether that is changing over time, and the relative important of different topics. Tagging articles by topic also makes article searches more efficient</w:t>
      </w:r>
      <w:r w:rsidR="007665F9">
        <w:rPr>
          <w:rFonts w:cstheme="minorHAnsi"/>
        </w:rPr>
        <w:t xml:space="preserve"> for news consumers and researchers</w:t>
      </w:r>
      <w:r>
        <w:rPr>
          <w:rFonts w:cstheme="minorHAnsi"/>
        </w:rPr>
        <w:t>. However, manual topic-coding is quite time-consuming, so automating this process can save time and money for news organizations. This paper will develop a supervised topic classification model using New York Times news articles.</w:t>
      </w:r>
    </w:p>
    <w:p w14:paraId="7BA83C6D" w14:textId="77777777" w:rsidR="00C05756" w:rsidRDefault="00C05756" w:rsidP="00F90EF3">
      <w:pPr>
        <w:rPr>
          <w:rFonts w:cstheme="minorHAnsi"/>
        </w:rPr>
      </w:pPr>
    </w:p>
    <w:p w14:paraId="0023173D" w14:textId="77777777" w:rsidR="00F90EF3" w:rsidRDefault="00F90EF3" w:rsidP="00F90EF3">
      <w:pPr>
        <w:rPr>
          <w:rFonts w:cstheme="minorHAnsi"/>
        </w:rPr>
      </w:pPr>
      <w:r>
        <w:rPr>
          <w:rFonts w:cstheme="minorHAnsi"/>
        </w:rPr>
        <w:t>GitHub</w:t>
      </w:r>
      <w:r w:rsidR="00C05756">
        <w:rPr>
          <w:rFonts w:cstheme="minorHAnsi"/>
        </w:rPr>
        <w:t xml:space="preserve"> repo</w:t>
      </w:r>
      <w:r>
        <w:rPr>
          <w:rFonts w:cstheme="minorHAnsi"/>
        </w:rPr>
        <w:t xml:space="preserve">: </w:t>
      </w:r>
      <w:hyperlink r:id="rId5" w:history="1">
        <w:r w:rsidRPr="000537FD">
          <w:rPr>
            <w:rStyle w:val="Hyperlink"/>
            <w:rFonts w:cstheme="minorHAnsi"/>
          </w:rPr>
          <w:t>https://github.com/carmen16/w266-final-project</w:t>
        </w:r>
      </w:hyperlink>
    </w:p>
    <w:p w14:paraId="5D8EDCFD" w14:textId="77777777" w:rsidR="00F90EF3" w:rsidRPr="00F90EF3" w:rsidRDefault="00F90EF3" w:rsidP="00F90EF3">
      <w:pPr>
        <w:rPr>
          <w:rFonts w:cstheme="minorHAnsi"/>
        </w:rPr>
      </w:pPr>
    </w:p>
    <w:p w14:paraId="4CC0C22E" w14:textId="51DF14F4" w:rsidR="00F90EF3" w:rsidRDefault="00741B24" w:rsidP="00F90EF3">
      <w:pPr>
        <w:pStyle w:val="ListParagraph"/>
        <w:numPr>
          <w:ilvl w:val="0"/>
          <w:numId w:val="1"/>
        </w:numPr>
        <w:rPr>
          <w:rFonts w:cstheme="minorHAnsi"/>
          <w:b/>
        </w:rPr>
      </w:pPr>
      <w:r>
        <w:rPr>
          <w:rFonts w:cstheme="minorHAnsi"/>
          <w:b/>
        </w:rPr>
        <w:t>Background</w:t>
      </w:r>
    </w:p>
    <w:p w14:paraId="19E64A9C" w14:textId="65207BF5" w:rsidR="00C05756" w:rsidRDefault="00C05756" w:rsidP="00C05756">
      <w:pPr>
        <w:rPr>
          <w:rFonts w:cstheme="minorHAnsi"/>
        </w:rPr>
      </w:pPr>
    </w:p>
    <w:p w14:paraId="2A405640" w14:textId="61AED513" w:rsidR="00F43433" w:rsidRDefault="00F43433" w:rsidP="00C05756">
      <w:pPr>
        <w:rPr>
          <w:rFonts w:cstheme="minorHAnsi"/>
        </w:rPr>
      </w:pPr>
      <w:r>
        <w:rPr>
          <w:rFonts w:cstheme="minorHAnsi"/>
        </w:rPr>
        <w:t xml:space="preserve">There is a large literature looking at various aspects of document classification, but </w:t>
      </w:r>
      <w:r w:rsidR="000F7251">
        <w:rPr>
          <w:rFonts w:cstheme="minorHAnsi"/>
        </w:rPr>
        <w:t xml:space="preserve">only a </w:t>
      </w:r>
      <w:r>
        <w:rPr>
          <w:rFonts w:cstheme="minorHAnsi"/>
        </w:rPr>
        <w:t>few have focused on evaluating newspaper articles. Martin and Johnson (2015) used a dataset from the San Jose Mercury News and found that using a nouns-only or lemmatized version of the articles improved topic classification. However, theirs was an unsupervised model, so they evaluated their model using techniques that are not applicable in a supervised setting.</w:t>
      </w:r>
    </w:p>
    <w:p w14:paraId="33908D39" w14:textId="4B869FDE" w:rsidR="00F43433" w:rsidRDefault="00F43433" w:rsidP="00C05756">
      <w:pPr>
        <w:rPr>
          <w:rFonts w:cstheme="minorHAnsi"/>
        </w:rPr>
      </w:pPr>
    </w:p>
    <w:p w14:paraId="06AFF187" w14:textId="373ECF19" w:rsidR="00F43433" w:rsidRDefault="00F43433" w:rsidP="00C05756">
      <w:pPr>
        <w:rPr>
          <w:rFonts w:cstheme="minorHAnsi"/>
        </w:rPr>
      </w:pPr>
      <w:r>
        <w:rPr>
          <w:rFonts w:cstheme="minorHAnsi"/>
        </w:rPr>
        <w:t xml:space="preserve">Meanwhile, Wermter and Hung (2002) created a semi-supervised self-organizing memory (SOM) model for topic generation of Reuters news articles. They used WordNet relationships to assist their model and thus limited their model input to only the nouns and verbs found in WordNet. This allowed them to achieve accuracies over 95%, but </w:t>
      </w:r>
      <w:r w:rsidR="000F7251">
        <w:rPr>
          <w:rFonts w:cstheme="minorHAnsi"/>
        </w:rPr>
        <w:t>generalizability may be limited due to this use of WordNet.</w:t>
      </w:r>
    </w:p>
    <w:p w14:paraId="06C12B0C" w14:textId="4F97161D" w:rsidR="00F43433" w:rsidRDefault="00F43433" w:rsidP="00C05756">
      <w:pPr>
        <w:rPr>
          <w:rFonts w:cstheme="minorHAnsi"/>
        </w:rPr>
      </w:pPr>
    </w:p>
    <w:p w14:paraId="72384487" w14:textId="25EEC74A" w:rsidR="00F43433" w:rsidRDefault="00631CF5" w:rsidP="00C05756">
      <w:pPr>
        <w:rPr>
          <w:rFonts w:cstheme="minorHAnsi"/>
        </w:rPr>
      </w:pPr>
      <w:r>
        <w:rPr>
          <w:rFonts w:cstheme="minorHAnsi"/>
        </w:rPr>
        <w:t xml:space="preserve">Other recent papers have looked at supervised topic classification for non-news documents. Karan et al (2016) looks at classification of Croatian political texts) using word2vec, logistic regression, Gaussian NB, and gradient-boosted trees, as well as a couple of postprocessing rules, to reach </w:t>
      </w:r>
      <w:r w:rsidR="000F7251">
        <w:rPr>
          <w:rFonts w:cstheme="minorHAnsi"/>
        </w:rPr>
        <w:t>an F1 score</w:t>
      </w:r>
      <w:r>
        <w:rPr>
          <w:rFonts w:cstheme="minorHAnsi"/>
        </w:rPr>
        <w:t xml:space="preserve"> of 77% for major topics. Glavaš et al (2017) looks at SVM and CNN models for multiple languages, and for monolingual English models finds that CNNs perform best with an accuracy of 57%. In this paper, I will test whether some of the ideas and techniques used for classification of non-news documents can be successfully extended to the news article setting.</w:t>
      </w:r>
    </w:p>
    <w:p w14:paraId="65D3BC3B" w14:textId="77777777" w:rsidR="00C05756" w:rsidRPr="00C05756" w:rsidRDefault="00C05756" w:rsidP="00C05756">
      <w:pPr>
        <w:rPr>
          <w:rFonts w:cstheme="minorHAnsi"/>
        </w:rPr>
      </w:pPr>
    </w:p>
    <w:p w14:paraId="06E8FF39" w14:textId="2EDDA225" w:rsidR="00F90EF3" w:rsidRDefault="0052503C" w:rsidP="00F90EF3">
      <w:pPr>
        <w:pStyle w:val="ListParagraph"/>
        <w:numPr>
          <w:ilvl w:val="0"/>
          <w:numId w:val="1"/>
        </w:numPr>
        <w:rPr>
          <w:rFonts w:cstheme="minorHAnsi"/>
          <w:b/>
        </w:rPr>
      </w:pPr>
      <w:r>
        <w:rPr>
          <w:rFonts w:cstheme="minorHAnsi"/>
          <w:b/>
        </w:rPr>
        <w:lastRenderedPageBreak/>
        <w:t>Methods</w:t>
      </w:r>
    </w:p>
    <w:p w14:paraId="3393F4BD" w14:textId="1DF2A54B" w:rsidR="00C05756" w:rsidRDefault="00C05756" w:rsidP="00C05756">
      <w:pPr>
        <w:rPr>
          <w:rFonts w:cstheme="minorHAnsi"/>
        </w:rPr>
      </w:pPr>
    </w:p>
    <w:p w14:paraId="00BBEF5D" w14:textId="074DF271" w:rsidR="00DE5FFB" w:rsidRPr="00DE5FFB" w:rsidRDefault="00DE5FFB" w:rsidP="00C05756">
      <w:pPr>
        <w:rPr>
          <w:rFonts w:cstheme="minorHAnsi"/>
          <w:b/>
        </w:rPr>
      </w:pPr>
      <w:r>
        <w:rPr>
          <w:rFonts w:cstheme="minorHAnsi"/>
          <w:b/>
        </w:rPr>
        <w:t>Data Set</w:t>
      </w:r>
    </w:p>
    <w:p w14:paraId="0B14A43C" w14:textId="5B27D5EE" w:rsidR="00DE5FFB" w:rsidRDefault="00DE5FFB" w:rsidP="00C05756">
      <w:pPr>
        <w:rPr>
          <w:rFonts w:cstheme="minorHAnsi"/>
        </w:rPr>
      </w:pPr>
      <w:r>
        <w:rPr>
          <w:rFonts w:cstheme="minorHAnsi"/>
        </w:rPr>
        <w:t xml:space="preserve">I am using the New York Times Annotated Corpus, which contains 1.8 million articles from 1987-2007, labeled with topics, subtopics, and newspaper sections. These articles come in individual XML files, and I have selected a random sample of 10,000 articles to parse and use as data for the model. </w:t>
      </w:r>
      <w:r w:rsidR="009A74DA">
        <w:rPr>
          <w:rFonts w:cstheme="minorHAnsi"/>
        </w:rPr>
        <w:t>The articles are randomly split so that approximately 75% are training data, 5% dev data, and 20% test data.</w:t>
      </w:r>
    </w:p>
    <w:p w14:paraId="3018D0DD" w14:textId="77777777" w:rsidR="00DE5FFB" w:rsidRDefault="00DE5FFB" w:rsidP="00C05756">
      <w:pPr>
        <w:rPr>
          <w:rFonts w:cstheme="minorHAnsi"/>
        </w:rPr>
      </w:pPr>
    </w:p>
    <w:p w14:paraId="0727F7E7" w14:textId="0F0F986D" w:rsidR="00DE5FFB" w:rsidRPr="00DE5FFB" w:rsidRDefault="00DE5FFB" w:rsidP="00C05756">
      <w:pPr>
        <w:rPr>
          <w:rFonts w:cstheme="minorHAnsi"/>
          <w:b/>
        </w:rPr>
      </w:pPr>
      <w:r>
        <w:rPr>
          <w:rFonts w:cstheme="minorHAnsi"/>
          <w:b/>
        </w:rPr>
        <w:t>Model Input</w:t>
      </w:r>
    </w:p>
    <w:p w14:paraId="4E20D7FE" w14:textId="646770DE" w:rsidR="00C05756" w:rsidRDefault="00DE5FFB" w:rsidP="00C05756">
      <w:pPr>
        <w:rPr>
          <w:rFonts w:cstheme="minorHAnsi"/>
        </w:rPr>
      </w:pPr>
      <w:r>
        <w:rPr>
          <w:rFonts w:cstheme="minorHAnsi"/>
        </w:rPr>
        <w:t>I use the full text of each article as input to the models, but I also test four other model inputs based on my review of the literature. Based on</w:t>
      </w:r>
      <w:r w:rsidR="007A0B74">
        <w:rPr>
          <w:rFonts w:cstheme="minorHAnsi"/>
        </w:rPr>
        <w:t xml:space="preserve"> Martin and Johnson (2015), </w:t>
      </w:r>
      <w:r>
        <w:rPr>
          <w:rFonts w:cstheme="minorHAnsi"/>
        </w:rPr>
        <w:t>I have created a nouns-only version and lemmatized version of each news article, and I will be adding headlines per Wermter and Hung (2002). I ha</w:t>
      </w:r>
      <w:r w:rsidR="000F7251">
        <w:rPr>
          <w:rFonts w:cstheme="minorHAnsi"/>
        </w:rPr>
        <w:t>ve</w:t>
      </w:r>
      <w:r>
        <w:rPr>
          <w:rFonts w:cstheme="minorHAnsi"/>
        </w:rPr>
        <w:t xml:space="preserve"> also chosen to test the lead paragraph of each article, since news articles typically use the first paragraph to summarize all of the most important information in an article.</w:t>
      </w:r>
    </w:p>
    <w:p w14:paraId="3B7CD786" w14:textId="3F650C84" w:rsidR="00DE5FFB" w:rsidRDefault="00DE5FFB" w:rsidP="00C05756">
      <w:pPr>
        <w:rPr>
          <w:rFonts w:cstheme="minorHAnsi"/>
        </w:rPr>
      </w:pPr>
    </w:p>
    <w:p w14:paraId="229DFFD1" w14:textId="17975833" w:rsidR="00DE5FFB" w:rsidRDefault="00DE5FFB" w:rsidP="00C05756">
      <w:pPr>
        <w:rPr>
          <w:rFonts w:cstheme="minorHAnsi"/>
        </w:rPr>
      </w:pPr>
      <w:r>
        <w:rPr>
          <w:rFonts w:cstheme="minorHAnsi"/>
        </w:rPr>
        <w:t>The table below shows the vocabulary size and the average number of unique words per article for each type of model input for a random sample of 10,000 articles.</w:t>
      </w:r>
      <w:r w:rsidR="00F43433">
        <w:rPr>
          <w:rFonts w:cstheme="minorHAnsi"/>
        </w:rPr>
        <w:t xml:space="preserve"> For each set of training data, I TF-IDF vectorize it before feeding it into models.</w:t>
      </w:r>
    </w:p>
    <w:p w14:paraId="5D0B033D" w14:textId="5077E891" w:rsidR="0052655B" w:rsidRDefault="0052655B" w:rsidP="00C05756">
      <w:pPr>
        <w:rPr>
          <w:rFonts w:cstheme="minorHAnsi"/>
        </w:rPr>
      </w:pPr>
    </w:p>
    <w:tbl>
      <w:tblPr>
        <w:tblStyle w:val="TableGrid"/>
        <w:tblW w:w="0" w:type="auto"/>
        <w:tblLook w:val="04A0" w:firstRow="1" w:lastRow="0" w:firstColumn="1" w:lastColumn="0" w:noHBand="0" w:noVBand="1"/>
      </w:tblPr>
      <w:tblGrid>
        <w:gridCol w:w="2048"/>
        <w:gridCol w:w="1864"/>
        <w:gridCol w:w="1865"/>
        <w:gridCol w:w="3357"/>
      </w:tblGrid>
      <w:tr w:rsidR="00DE5FFB" w14:paraId="36A4879C" w14:textId="77777777" w:rsidTr="000F7251">
        <w:tc>
          <w:tcPr>
            <w:tcW w:w="2048" w:type="dxa"/>
          </w:tcPr>
          <w:p w14:paraId="1C5BA2C6" w14:textId="22DBB2B8" w:rsidR="00DE5FFB" w:rsidRPr="0022041A" w:rsidRDefault="00DE5FFB" w:rsidP="00C05756">
            <w:pPr>
              <w:rPr>
                <w:rFonts w:cstheme="minorHAnsi"/>
                <w:b/>
              </w:rPr>
            </w:pPr>
            <w:r w:rsidRPr="0022041A">
              <w:rPr>
                <w:rFonts w:cstheme="minorHAnsi"/>
                <w:b/>
              </w:rPr>
              <w:t>Model Input</w:t>
            </w:r>
          </w:p>
        </w:tc>
        <w:tc>
          <w:tcPr>
            <w:tcW w:w="1864" w:type="dxa"/>
          </w:tcPr>
          <w:p w14:paraId="0280592E" w14:textId="4D68BD1F" w:rsidR="00DE5FFB" w:rsidRPr="0022041A" w:rsidRDefault="00DE5FFB" w:rsidP="00C05756">
            <w:pPr>
              <w:rPr>
                <w:rFonts w:cstheme="minorHAnsi"/>
                <w:b/>
              </w:rPr>
            </w:pPr>
            <w:r w:rsidRPr="0022041A">
              <w:rPr>
                <w:rFonts w:cstheme="minorHAnsi"/>
                <w:b/>
              </w:rPr>
              <w:t>Vocab Size</w:t>
            </w:r>
          </w:p>
        </w:tc>
        <w:tc>
          <w:tcPr>
            <w:tcW w:w="1865" w:type="dxa"/>
          </w:tcPr>
          <w:p w14:paraId="10E9E59F" w14:textId="1EF32A3F" w:rsidR="00DE5FFB" w:rsidRPr="0022041A" w:rsidRDefault="00DE5FFB" w:rsidP="00C05756">
            <w:pPr>
              <w:rPr>
                <w:rFonts w:cstheme="minorHAnsi"/>
                <w:b/>
              </w:rPr>
            </w:pPr>
            <w:r w:rsidRPr="0022041A">
              <w:rPr>
                <w:rFonts w:cstheme="minorHAnsi"/>
                <w:b/>
              </w:rPr>
              <w:t>% of Full Vocab</w:t>
            </w:r>
          </w:p>
        </w:tc>
        <w:tc>
          <w:tcPr>
            <w:tcW w:w="3357" w:type="dxa"/>
          </w:tcPr>
          <w:p w14:paraId="781AC92C" w14:textId="19D82238" w:rsidR="00DE5FFB" w:rsidRPr="0022041A" w:rsidRDefault="00DE5FFB" w:rsidP="00C05756">
            <w:pPr>
              <w:rPr>
                <w:rFonts w:cstheme="minorHAnsi"/>
                <w:b/>
              </w:rPr>
            </w:pPr>
            <w:r w:rsidRPr="0022041A">
              <w:rPr>
                <w:rFonts w:cstheme="minorHAnsi"/>
                <w:b/>
              </w:rPr>
              <w:t>Avg. Unique Words per Article</w:t>
            </w:r>
          </w:p>
        </w:tc>
      </w:tr>
      <w:tr w:rsidR="00DE5FFB" w14:paraId="71692CA0" w14:textId="77777777" w:rsidTr="000F7251">
        <w:tc>
          <w:tcPr>
            <w:tcW w:w="2048" w:type="dxa"/>
          </w:tcPr>
          <w:p w14:paraId="60F3316E" w14:textId="0B79B4D5" w:rsidR="00DE5FFB" w:rsidRDefault="00DE5FFB" w:rsidP="00C05756">
            <w:pPr>
              <w:rPr>
                <w:rFonts w:cstheme="minorHAnsi"/>
              </w:rPr>
            </w:pPr>
            <w:r>
              <w:rPr>
                <w:rFonts w:cstheme="minorHAnsi"/>
              </w:rPr>
              <w:t>Full Text</w:t>
            </w:r>
          </w:p>
        </w:tc>
        <w:tc>
          <w:tcPr>
            <w:tcW w:w="1864" w:type="dxa"/>
          </w:tcPr>
          <w:p w14:paraId="6CBC26EB" w14:textId="3A631983" w:rsidR="00DE5FFB" w:rsidRDefault="00DE5FFB" w:rsidP="00BC744F">
            <w:pPr>
              <w:jc w:val="right"/>
              <w:rPr>
                <w:rFonts w:cstheme="minorHAnsi"/>
              </w:rPr>
            </w:pPr>
            <w:r>
              <w:rPr>
                <w:rFonts w:cstheme="minorHAnsi"/>
              </w:rPr>
              <w:t>85,031</w:t>
            </w:r>
          </w:p>
        </w:tc>
        <w:tc>
          <w:tcPr>
            <w:tcW w:w="1865" w:type="dxa"/>
          </w:tcPr>
          <w:p w14:paraId="092DFD09" w14:textId="77777777" w:rsidR="00DE5FFB" w:rsidRDefault="00DE5FFB" w:rsidP="00BC744F">
            <w:pPr>
              <w:jc w:val="right"/>
              <w:rPr>
                <w:rFonts w:cstheme="minorHAnsi"/>
              </w:rPr>
            </w:pPr>
          </w:p>
        </w:tc>
        <w:tc>
          <w:tcPr>
            <w:tcW w:w="3357" w:type="dxa"/>
          </w:tcPr>
          <w:p w14:paraId="4450F8E4" w14:textId="3B776754" w:rsidR="00DE5FFB" w:rsidRDefault="00DE5FFB" w:rsidP="00BC744F">
            <w:pPr>
              <w:jc w:val="right"/>
              <w:rPr>
                <w:rFonts w:cstheme="minorHAnsi"/>
              </w:rPr>
            </w:pPr>
            <w:r>
              <w:rPr>
                <w:rFonts w:cstheme="minorHAnsi"/>
              </w:rPr>
              <w:t>260</w:t>
            </w:r>
          </w:p>
        </w:tc>
      </w:tr>
      <w:tr w:rsidR="00DE5FFB" w14:paraId="229E585A" w14:textId="77777777" w:rsidTr="000F7251">
        <w:tc>
          <w:tcPr>
            <w:tcW w:w="2048" w:type="dxa"/>
          </w:tcPr>
          <w:p w14:paraId="6AE1E23F" w14:textId="67A608B3" w:rsidR="00DE5FFB" w:rsidRDefault="00DE5FFB" w:rsidP="00C05756">
            <w:pPr>
              <w:rPr>
                <w:rFonts w:cstheme="minorHAnsi"/>
              </w:rPr>
            </w:pPr>
            <w:r>
              <w:rPr>
                <w:rFonts w:cstheme="minorHAnsi"/>
              </w:rPr>
              <w:t>Lead Paragraph</w:t>
            </w:r>
          </w:p>
        </w:tc>
        <w:tc>
          <w:tcPr>
            <w:tcW w:w="1864" w:type="dxa"/>
          </w:tcPr>
          <w:p w14:paraId="76B168EB" w14:textId="127D7ABB" w:rsidR="00DE5FFB" w:rsidRDefault="00DE5FFB" w:rsidP="00BC744F">
            <w:pPr>
              <w:jc w:val="right"/>
              <w:rPr>
                <w:rFonts w:cstheme="minorHAnsi"/>
              </w:rPr>
            </w:pPr>
            <w:r>
              <w:rPr>
                <w:rFonts w:cstheme="minorHAnsi"/>
              </w:rPr>
              <w:t>39,378</w:t>
            </w:r>
          </w:p>
        </w:tc>
        <w:tc>
          <w:tcPr>
            <w:tcW w:w="1865" w:type="dxa"/>
          </w:tcPr>
          <w:p w14:paraId="0F12FE14" w14:textId="155F8208" w:rsidR="00DE5FFB" w:rsidRDefault="00DE5FFB" w:rsidP="00BC744F">
            <w:pPr>
              <w:jc w:val="right"/>
              <w:rPr>
                <w:rFonts w:cstheme="minorHAnsi"/>
              </w:rPr>
            </w:pPr>
            <w:r>
              <w:rPr>
                <w:rFonts w:cstheme="minorHAnsi"/>
              </w:rPr>
              <w:t>46%</w:t>
            </w:r>
          </w:p>
        </w:tc>
        <w:tc>
          <w:tcPr>
            <w:tcW w:w="3357" w:type="dxa"/>
          </w:tcPr>
          <w:p w14:paraId="66A9FEBC" w14:textId="6761CAA8" w:rsidR="00DE5FFB" w:rsidRDefault="00DE5FFB" w:rsidP="00BC744F">
            <w:pPr>
              <w:jc w:val="right"/>
              <w:rPr>
                <w:rFonts w:cstheme="minorHAnsi"/>
              </w:rPr>
            </w:pPr>
            <w:r>
              <w:rPr>
                <w:rFonts w:cstheme="minorHAnsi"/>
              </w:rPr>
              <w:t>61</w:t>
            </w:r>
          </w:p>
        </w:tc>
      </w:tr>
      <w:tr w:rsidR="00DE5FFB" w14:paraId="1FA80E97" w14:textId="77777777" w:rsidTr="000F7251">
        <w:tc>
          <w:tcPr>
            <w:tcW w:w="2048" w:type="dxa"/>
          </w:tcPr>
          <w:p w14:paraId="74C6789E" w14:textId="5CB61FFD" w:rsidR="00DE5FFB" w:rsidRDefault="00DE5FFB" w:rsidP="00C05756">
            <w:pPr>
              <w:rPr>
                <w:rFonts w:cstheme="minorHAnsi"/>
              </w:rPr>
            </w:pPr>
            <w:r>
              <w:rPr>
                <w:rFonts w:cstheme="minorHAnsi"/>
              </w:rPr>
              <w:t>Headlines</w:t>
            </w:r>
          </w:p>
        </w:tc>
        <w:tc>
          <w:tcPr>
            <w:tcW w:w="1864" w:type="dxa"/>
          </w:tcPr>
          <w:p w14:paraId="27E732D0" w14:textId="6E4704F7" w:rsidR="00DE5FFB" w:rsidRDefault="00DE5FFB" w:rsidP="00BC744F">
            <w:pPr>
              <w:jc w:val="right"/>
              <w:rPr>
                <w:rFonts w:cstheme="minorHAnsi"/>
              </w:rPr>
            </w:pPr>
            <w:r>
              <w:rPr>
                <w:rFonts w:cstheme="minorHAnsi"/>
              </w:rPr>
              <w:t>TBD</w:t>
            </w:r>
          </w:p>
        </w:tc>
        <w:tc>
          <w:tcPr>
            <w:tcW w:w="1865" w:type="dxa"/>
          </w:tcPr>
          <w:p w14:paraId="6B952D73" w14:textId="6B75F02C" w:rsidR="00DE5FFB" w:rsidRDefault="00DE5FFB" w:rsidP="00BC744F">
            <w:pPr>
              <w:jc w:val="right"/>
              <w:rPr>
                <w:rFonts w:cstheme="minorHAnsi"/>
              </w:rPr>
            </w:pPr>
            <w:r>
              <w:rPr>
                <w:rFonts w:cstheme="minorHAnsi"/>
              </w:rPr>
              <w:t>TBD</w:t>
            </w:r>
          </w:p>
        </w:tc>
        <w:tc>
          <w:tcPr>
            <w:tcW w:w="3357" w:type="dxa"/>
          </w:tcPr>
          <w:p w14:paraId="54FD9774" w14:textId="00A5AB07" w:rsidR="00DE5FFB" w:rsidRDefault="00DE5FFB" w:rsidP="00BC744F">
            <w:pPr>
              <w:jc w:val="right"/>
              <w:rPr>
                <w:rFonts w:cstheme="minorHAnsi"/>
              </w:rPr>
            </w:pPr>
            <w:r>
              <w:rPr>
                <w:rFonts w:cstheme="minorHAnsi"/>
              </w:rPr>
              <w:t>TBD</w:t>
            </w:r>
          </w:p>
        </w:tc>
      </w:tr>
      <w:tr w:rsidR="00DE5FFB" w14:paraId="65B8BF28" w14:textId="77777777" w:rsidTr="000F7251">
        <w:tc>
          <w:tcPr>
            <w:tcW w:w="2048" w:type="dxa"/>
          </w:tcPr>
          <w:p w14:paraId="2FB0374F" w14:textId="63C42E21" w:rsidR="00DE5FFB" w:rsidRDefault="00DE5FFB" w:rsidP="00C05756">
            <w:pPr>
              <w:rPr>
                <w:rFonts w:cstheme="minorHAnsi"/>
              </w:rPr>
            </w:pPr>
            <w:r>
              <w:rPr>
                <w:rFonts w:cstheme="minorHAnsi"/>
              </w:rPr>
              <w:t>Nouns Only</w:t>
            </w:r>
          </w:p>
        </w:tc>
        <w:tc>
          <w:tcPr>
            <w:tcW w:w="1864" w:type="dxa"/>
            <w:shd w:val="clear" w:color="auto" w:fill="FFFF00"/>
          </w:tcPr>
          <w:p w14:paraId="16469789" w14:textId="743EA9A6" w:rsidR="00DE5FFB" w:rsidRDefault="00DE5FFB" w:rsidP="00BC744F">
            <w:pPr>
              <w:jc w:val="right"/>
              <w:rPr>
                <w:rFonts w:cstheme="minorHAnsi"/>
              </w:rPr>
            </w:pPr>
            <w:r>
              <w:rPr>
                <w:rFonts w:cstheme="minorHAnsi"/>
              </w:rPr>
              <w:t>68,324*</w:t>
            </w:r>
          </w:p>
        </w:tc>
        <w:tc>
          <w:tcPr>
            <w:tcW w:w="1865" w:type="dxa"/>
            <w:shd w:val="clear" w:color="auto" w:fill="FFFF00"/>
          </w:tcPr>
          <w:p w14:paraId="2D302156" w14:textId="1705BD1D" w:rsidR="00DE5FFB" w:rsidRDefault="00DE5FFB" w:rsidP="00BC744F">
            <w:pPr>
              <w:jc w:val="right"/>
              <w:rPr>
                <w:rFonts w:cstheme="minorHAnsi"/>
              </w:rPr>
            </w:pPr>
            <w:r>
              <w:rPr>
                <w:rFonts w:cstheme="minorHAnsi"/>
              </w:rPr>
              <w:t>80%*</w:t>
            </w:r>
          </w:p>
        </w:tc>
        <w:tc>
          <w:tcPr>
            <w:tcW w:w="3357" w:type="dxa"/>
            <w:shd w:val="clear" w:color="auto" w:fill="FFFF00"/>
          </w:tcPr>
          <w:p w14:paraId="2A7BAD6C" w14:textId="00E395BC" w:rsidR="00DE5FFB" w:rsidRDefault="00DE5FFB" w:rsidP="00BC744F">
            <w:pPr>
              <w:jc w:val="right"/>
              <w:rPr>
                <w:rFonts w:cstheme="minorHAnsi"/>
              </w:rPr>
            </w:pPr>
            <w:r>
              <w:rPr>
                <w:rFonts w:cstheme="minorHAnsi"/>
              </w:rPr>
              <w:t>120*</w:t>
            </w:r>
          </w:p>
        </w:tc>
      </w:tr>
      <w:tr w:rsidR="00DE5FFB" w14:paraId="6F95EB29" w14:textId="77777777" w:rsidTr="000F7251">
        <w:tc>
          <w:tcPr>
            <w:tcW w:w="2048" w:type="dxa"/>
          </w:tcPr>
          <w:p w14:paraId="7B8A40D6" w14:textId="60260D29" w:rsidR="00DE5FFB" w:rsidRDefault="00DE5FFB" w:rsidP="00C05756">
            <w:pPr>
              <w:rPr>
                <w:rFonts w:cstheme="minorHAnsi"/>
              </w:rPr>
            </w:pPr>
            <w:r>
              <w:rPr>
                <w:rFonts w:cstheme="minorHAnsi"/>
              </w:rPr>
              <w:t>Lemmatized</w:t>
            </w:r>
          </w:p>
        </w:tc>
        <w:tc>
          <w:tcPr>
            <w:tcW w:w="1864" w:type="dxa"/>
          </w:tcPr>
          <w:p w14:paraId="01E653BF" w14:textId="29995A8D" w:rsidR="00DE5FFB" w:rsidRDefault="00DE5FFB" w:rsidP="00BC744F">
            <w:pPr>
              <w:jc w:val="right"/>
              <w:rPr>
                <w:rFonts w:cstheme="minorHAnsi"/>
              </w:rPr>
            </w:pPr>
            <w:r>
              <w:rPr>
                <w:rFonts w:cstheme="minorHAnsi"/>
              </w:rPr>
              <w:t>79,931</w:t>
            </w:r>
          </w:p>
        </w:tc>
        <w:tc>
          <w:tcPr>
            <w:tcW w:w="1865" w:type="dxa"/>
          </w:tcPr>
          <w:p w14:paraId="7C277F8E" w14:textId="336CE94B" w:rsidR="00DE5FFB" w:rsidRDefault="00DE5FFB" w:rsidP="00BC744F">
            <w:pPr>
              <w:jc w:val="right"/>
              <w:rPr>
                <w:rFonts w:cstheme="minorHAnsi"/>
              </w:rPr>
            </w:pPr>
            <w:r>
              <w:rPr>
                <w:rFonts w:cstheme="minorHAnsi"/>
              </w:rPr>
              <w:t>94%</w:t>
            </w:r>
          </w:p>
        </w:tc>
        <w:tc>
          <w:tcPr>
            <w:tcW w:w="3357" w:type="dxa"/>
          </w:tcPr>
          <w:p w14:paraId="12555B22" w14:textId="282A31ED" w:rsidR="00DE5FFB" w:rsidRDefault="00DE5FFB" w:rsidP="00BC744F">
            <w:pPr>
              <w:jc w:val="right"/>
              <w:rPr>
                <w:rFonts w:cstheme="minorHAnsi"/>
              </w:rPr>
            </w:pPr>
            <w:r>
              <w:rPr>
                <w:rFonts w:cstheme="minorHAnsi"/>
              </w:rPr>
              <w:t>245</w:t>
            </w:r>
          </w:p>
        </w:tc>
      </w:tr>
    </w:tbl>
    <w:p w14:paraId="4DD0E4E6" w14:textId="500414CD" w:rsidR="00BC744F" w:rsidRPr="003407FF" w:rsidRDefault="003407FF" w:rsidP="003407FF">
      <w:pPr>
        <w:jc w:val="right"/>
        <w:rPr>
          <w:rFonts w:cstheme="minorHAnsi"/>
          <w:i/>
        </w:rPr>
      </w:pPr>
      <w:r w:rsidRPr="003407FF">
        <w:rPr>
          <w:rFonts w:cstheme="minorHAnsi"/>
          <w:i/>
          <w:sz w:val="21"/>
        </w:rPr>
        <w:t xml:space="preserve">* </w:t>
      </w:r>
      <w:r w:rsidR="00C73F72">
        <w:rPr>
          <w:rFonts w:cstheme="minorHAnsi"/>
          <w:i/>
          <w:sz w:val="21"/>
        </w:rPr>
        <w:t>Will</w:t>
      </w:r>
      <w:r w:rsidRPr="003407FF">
        <w:rPr>
          <w:rFonts w:cstheme="minorHAnsi"/>
          <w:i/>
          <w:sz w:val="21"/>
        </w:rPr>
        <w:t xml:space="preserve"> revisit this</w:t>
      </w:r>
      <w:r w:rsidR="00C73F72">
        <w:rPr>
          <w:rFonts w:cstheme="minorHAnsi"/>
          <w:i/>
          <w:sz w:val="21"/>
        </w:rPr>
        <w:t>.</w:t>
      </w:r>
      <w:r w:rsidRPr="003407FF">
        <w:rPr>
          <w:rFonts w:cstheme="minorHAnsi"/>
          <w:i/>
          <w:sz w:val="21"/>
        </w:rPr>
        <w:t xml:space="preserve"> Martin &amp; Johnson (2015) found 36% of the </w:t>
      </w:r>
      <w:r w:rsidR="00C73F72">
        <w:rPr>
          <w:rFonts w:cstheme="minorHAnsi"/>
          <w:i/>
          <w:sz w:val="21"/>
        </w:rPr>
        <w:t>San Jose Mercury News</w:t>
      </w:r>
      <w:r w:rsidRPr="003407FF">
        <w:rPr>
          <w:rFonts w:cstheme="minorHAnsi"/>
          <w:i/>
          <w:sz w:val="21"/>
        </w:rPr>
        <w:t xml:space="preserve"> vocab was nouns.</w:t>
      </w:r>
    </w:p>
    <w:p w14:paraId="36B2B70C" w14:textId="2247012D" w:rsidR="003407FF" w:rsidRDefault="003407FF" w:rsidP="00C05756">
      <w:pPr>
        <w:rPr>
          <w:rFonts w:cstheme="minorHAnsi"/>
        </w:rPr>
      </w:pPr>
    </w:p>
    <w:p w14:paraId="1904DC8A" w14:textId="4CB82AAB" w:rsidR="009A74DA" w:rsidRPr="009A74DA" w:rsidRDefault="009A74DA" w:rsidP="00C05756">
      <w:pPr>
        <w:rPr>
          <w:rFonts w:cstheme="minorHAnsi"/>
          <w:b/>
        </w:rPr>
      </w:pPr>
      <w:r>
        <w:rPr>
          <w:rFonts w:cstheme="minorHAnsi"/>
          <w:b/>
        </w:rPr>
        <w:t>Model Output</w:t>
      </w:r>
    </w:p>
    <w:p w14:paraId="763FC16F" w14:textId="093EF29A" w:rsidR="009A74DA" w:rsidRPr="006713B2" w:rsidRDefault="009A74DA" w:rsidP="00C05756">
      <w:pPr>
        <w:rPr>
          <w:rFonts w:cstheme="minorHAnsi"/>
        </w:rPr>
      </w:pPr>
      <w:r>
        <w:rPr>
          <w:rFonts w:cstheme="minorHAnsi"/>
        </w:rPr>
        <w:t xml:space="preserve">The NYT dataset has multiple </w:t>
      </w:r>
      <w:r w:rsidR="006713B2">
        <w:rPr>
          <w:rFonts w:cstheme="minorHAnsi"/>
        </w:rPr>
        <w:t xml:space="preserve">ways of classifying articles, and the table below shows examples of the different ways </w:t>
      </w:r>
      <w:r w:rsidR="000F7251">
        <w:rPr>
          <w:rFonts w:cstheme="minorHAnsi"/>
        </w:rPr>
        <w:t>eight</w:t>
      </w:r>
      <w:r w:rsidR="006713B2">
        <w:rPr>
          <w:rFonts w:cstheme="minorHAnsi"/>
        </w:rPr>
        <w:t xml:space="preserve"> articles were classified. I have chosen to use the </w:t>
      </w:r>
      <w:r w:rsidR="006713B2">
        <w:rPr>
          <w:rFonts w:cstheme="minorHAnsi"/>
          <w:b/>
          <w:i/>
        </w:rPr>
        <w:t>desk</w:t>
      </w:r>
      <w:r w:rsidR="006713B2">
        <w:rPr>
          <w:rFonts w:cstheme="minorHAnsi"/>
        </w:rPr>
        <w:t xml:space="preserve"> column as my output variable because (1) it has the lowest percentage of null values, and (2) it never assigns multiple descriptions to the same article.</w:t>
      </w:r>
    </w:p>
    <w:p w14:paraId="57A65927" w14:textId="437CFC65" w:rsidR="009A74DA" w:rsidRDefault="009A74DA" w:rsidP="00C05756">
      <w:pPr>
        <w:rPr>
          <w:rFonts w:cstheme="minorHAnsi"/>
        </w:rPr>
      </w:pPr>
    </w:p>
    <w:tbl>
      <w:tblPr>
        <w:tblStyle w:val="TableGrid"/>
        <w:tblW w:w="9466" w:type="dxa"/>
        <w:tblLayout w:type="fixed"/>
        <w:tblLook w:val="04A0" w:firstRow="1" w:lastRow="0" w:firstColumn="1" w:lastColumn="0" w:noHBand="0" w:noVBand="1"/>
      </w:tblPr>
      <w:tblGrid>
        <w:gridCol w:w="1795"/>
        <w:gridCol w:w="2548"/>
        <w:gridCol w:w="1685"/>
        <w:gridCol w:w="3438"/>
      </w:tblGrid>
      <w:tr w:rsidR="009A74DA" w:rsidRPr="006713B2" w14:paraId="6E646216" w14:textId="77777777" w:rsidTr="000F7251">
        <w:tc>
          <w:tcPr>
            <w:tcW w:w="1795" w:type="dxa"/>
          </w:tcPr>
          <w:p w14:paraId="1F6C7B50" w14:textId="33A8D723" w:rsidR="009A74DA" w:rsidRPr="006713B2" w:rsidRDefault="009A74DA" w:rsidP="00C05756">
            <w:pPr>
              <w:rPr>
                <w:rFonts w:cstheme="minorHAnsi"/>
                <w:b/>
                <w:sz w:val="16"/>
                <w:szCs w:val="16"/>
              </w:rPr>
            </w:pPr>
            <w:r w:rsidRPr="006713B2">
              <w:rPr>
                <w:rFonts w:cstheme="minorHAnsi"/>
                <w:b/>
                <w:sz w:val="16"/>
                <w:szCs w:val="16"/>
              </w:rPr>
              <w:t>Desk</w:t>
            </w:r>
          </w:p>
        </w:tc>
        <w:tc>
          <w:tcPr>
            <w:tcW w:w="2548" w:type="dxa"/>
          </w:tcPr>
          <w:p w14:paraId="1FC37A71" w14:textId="05902152" w:rsidR="009A74DA" w:rsidRPr="006713B2" w:rsidRDefault="009A74DA" w:rsidP="00C05756">
            <w:pPr>
              <w:rPr>
                <w:rFonts w:cstheme="minorHAnsi"/>
                <w:b/>
                <w:sz w:val="16"/>
                <w:szCs w:val="16"/>
              </w:rPr>
            </w:pPr>
            <w:r w:rsidRPr="006713B2">
              <w:rPr>
                <w:rFonts w:cstheme="minorHAnsi"/>
                <w:b/>
                <w:sz w:val="16"/>
                <w:szCs w:val="16"/>
              </w:rPr>
              <w:t>General Descriptor</w:t>
            </w:r>
          </w:p>
        </w:tc>
        <w:tc>
          <w:tcPr>
            <w:tcW w:w="1685" w:type="dxa"/>
          </w:tcPr>
          <w:p w14:paraId="293CF461" w14:textId="76CF9893" w:rsidR="009A74DA" w:rsidRPr="006713B2" w:rsidRDefault="009A74DA" w:rsidP="00C05756">
            <w:pPr>
              <w:rPr>
                <w:rFonts w:cstheme="minorHAnsi"/>
                <w:b/>
                <w:sz w:val="16"/>
                <w:szCs w:val="16"/>
              </w:rPr>
            </w:pPr>
            <w:r w:rsidRPr="006713B2">
              <w:rPr>
                <w:rFonts w:cstheme="minorHAnsi"/>
                <w:b/>
                <w:sz w:val="16"/>
                <w:szCs w:val="16"/>
              </w:rPr>
              <w:t>Online Sections</w:t>
            </w:r>
          </w:p>
        </w:tc>
        <w:tc>
          <w:tcPr>
            <w:tcW w:w="3438" w:type="dxa"/>
          </w:tcPr>
          <w:p w14:paraId="2277F0FA" w14:textId="6ECE86A0" w:rsidR="009A74DA" w:rsidRPr="006713B2" w:rsidRDefault="009A74DA" w:rsidP="00C05756">
            <w:pPr>
              <w:rPr>
                <w:rFonts w:cstheme="minorHAnsi"/>
                <w:b/>
                <w:sz w:val="16"/>
                <w:szCs w:val="16"/>
              </w:rPr>
            </w:pPr>
            <w:r w:rsidRPr="006713B2">
              <w:rPr>
                <w:rFonts w:cstheme="minorHAnsi"/>
                <w:b/>
                <w:sz w:val="16"/>
                <w:szCs w:val="16"/>
              </w:rPr>
              <w:t>Taxonomic Classifier</w:t>
            </w:r>
          </w:p>
        </w:tc>
      </w:tr>
      <w:tr w:rsidR="009A74DA" w:rsidRPr="006713B2" w14:paraId="74386C3D" w14:textId="77777777" w:rsidTr="000F7251">
        <w:tc>
          <w:tcPr>
            <w:tcW w:w="1795" w:type="dxa"/>
          </w:tcPr>
          <w:p w14:paraId="04295879" w14:textId="5F7E2F59" w:rsidR="009A74DA" w:rsidRPr="006713B2" w:rsidRDefault="009A74DA" w:rsidP="00C05756">
            <w:pPr>
              <w:rPr>
                <w:rFonts w:cstheme="minorHAnsi"/>
                <w:sz w:val="16"/>
                <w:szCs w:val="16"/>
              </w:rPr>
            </w:pPr>
            <w:r w:rsidRPr="006713B2">
              <w:rPr>
                <w:rFonts w:cstheme="minorHAnsi"/>
                <w:sz w:val="16"/>
                <w:szCs w:val="16"/>
              </w:rPr>
              <w:t>Foreign Desk</w:t>
            </w:r>
          </w:p>
        </w:tc>
        <w:tc>
          <w:tcPr>
            <w:tcW w:w="2548" w:type="dxa"/>
          </w:tcPr>
          <w:p w14:paraId="4133CF75" w14:textId="2EDBED92" w:rsidR="009A74DA" w:rsidRPr="006713B2" w:rsidRDefault="009A74DA" w:rsidP="00C05756">
            <w:pPr>
              <w:rPr>
                <w:rFonts w:cstheme="minorHAnsi"/>
                <w:sz w:val="16"/>
                <w:szCs w:val="16"/>
              </w:rPr>
            </w:pPr>
            <w:r w:rsidRPr="006713B2">
              <w:rPr>
                <w:rFonts w:cstheme="minorHAnsi"/>
                <w:sz w:val="16"/>
                <w:szCs w:val="16"/>
              </w:rPr>
              <w:t xml:space="preserve">[‘Immigration and Refugees’, ‘Jews’, ‘Music’, </w:t>
            </w:r>
            <w:r w:rsidR="006713B2">
              <w:rPr>
                <w:rFonts w:cstheme="minorHAnsi"/>
                <w:sz w:val="16"/>
                <w:szCs w:val="16"/>
              </w:rPr>
              <w:t>‘Religion and Churches’]</w:t>
            </w:r>
          </w:p>
        </w:tc>
        <w:tc>
          <w:tcPr>
            <w:tcW w:w="1685" w:type="dxa"/>
          </w:tcPr>
          <w:p w14:paraId="7BAA8980" w14:textId="7DD23B7B" w:rsidR="009A74DA" w:rsidRPr="006713B2" w:rsidRDefault="009A74DA" w:rsidP="00C05756">
            <w:pPr>
              <w:rPr>
                <w:rFonts w:cstheme="minorHAnsi"/>
                <w:sz w:val="16"/>
                <w:szCs w:val="16"/>
              </w:rPr>
            </w:pPr>
            <w:r w:rsidRPr="006713B2">
              <w:rPr>
                <w:rFonts w:cstheme="minorHAnsi"/>
                <w:sz w:val="16"/>
                <w:szCs w:val="16"/>
              </w:rPr>
              <w:t>World</w:t>
            </w:r>
          </w:p>
        </w:tc>
        <w:tc>
          <w:tcPr>
            <w:tcW w:w="3438" w:type="dxa"/>
          </w:tcPr>
          <w:p w14:paraId="5869F713" w14:textId="73A0AEF0" w:rsidR="009A74DA" w:rsidRPr="006713B2" w:rsidRDefault="009A74DA" w:rsidP="00C05756">
            <w:pPr>
              <w:rPr>
                <w:rFonts w:cstheme="minorHAnsi"/>
                <w:sz w:val="16"/>
                <w:szCs w:val="16"/>
              </w:rPr>
            </w:pPr>
            <w:r w:rsidRPr="006713B2">
              <w:rPr>
                <w:rFonts w:cstheme="minorHAnsi"/>
                <w:sz w:val="16"/>
                <w:szCs w:val="16"/>
              </w:rPr>
              <w:t>[‘Top/News’, ‘Top/News/World/Countries and Ter</w:t>
            </w:r>
            <w:r w:rsidR="006713B2">
              <w:rPr>
                <w:rFonts w:cstheme="minorHAnsi"/>
                <w:sz w:val="16"/>
                <w:szCs w:val="16"/>
              </w:rPr>
              <w:t>ritories/Austria’, ‘Top/News/World/Europe’, …</w:t>
            </w:r>
          </w:p>
        </w:tc>
      </w:tr>
      <w:tr w:rsidR="009A74DA" w:rsidRPr="006713B2" w14:paraId="337A7F3D" w14:textId="77777777" w:rsidTr="000F7251">
        <w:tc>
          <w:tcPr>
            <w:tcW w:w="1795" w:type="dxa"/>
          </w:tcPr>
          <w:p w14:paraId="39D8CB73" w14:textId="1A7BFFE5" w:rsidR="009A74DA" w:rsidRPr="006713B2" w:rsidRDefault="009A74DA" w:rsidP="00C05756">
            <w:pPr>
              <w:rPr>
                <w:rFonts w:cstheme="minorHAnsi"/>
                <w:sz w:val="16"/>
                <w:szCs w:val="16"/>
              </w:rPr>
            </w:pPr>
            <w:r w:rsidRPr="006713B2">
              <w:rPr>
                <w:rFonts w:cstheme="minorHAnsi"/>
                <w:sz w:val="16"/>
                <w:szCs w:val="16"/>
              </w:rPr>
              <w:t>Metropolitan Desk</w:t>
            </w:r>
          </w:p>
        </w:tc>
        <w:tc>
          <w:tcPr>
            <w:tcW w:w="2548" w:type="dxa"/>
          </w:tcPr>
          <w:p w14:paraId="4D01D358" w14:textId="372BE349" w:rsidR="009A74DA" w:rsidRPr="006713B2" w:rsidRDefault="009A74DA" w:rsidP="00C05756">
            <w:pPr>
              <w:rPr>
                <w:rFonts w:cstheme="minorHAnsi"/>
                <w:sz w:val="16"/>
                <w:szCs w:val="16"/>
              </w:rPr>
            </w:pPr>
            <w:r w:rsidRPr="006713B2">
              <w:rPr>
                <w:rFonts w:cstheme="minorHAnsi"/>
                <w:sz w:val="16"/>
                <w:szCs w:val="16"/>
              </w:rPr>
              <w:t xml:space="preserve">[‘Murders and Attempted Murders’, ‘Basketball’, </w:t>
            </w:r>
            <w:r w:rsidR="006713B2">
              <w:rPr>
                <w:rFonts w:cstheme="minorHAnsi"/>
                <w:sz w:val="16"/>
                <w:szCs w:val="16"/>
              </w:rPr>
              <w:t>‘Culture’, ‘Children and Youth’]</w:t>
            </w:r>
          </w:p>
        </w:tc>
        <w:tc>
          <w:tcPr>
            <w:tcW w:w="1685" w:type="dxa"/>
          </w:tcPr>
          <w:p w14:paraId="5A15A544" w14:textId="53D08756" w:rsidR="009A74DA" w:rsidRPr="006713B2" w:rsidRDefault="009A74DA" w:rsidP="00C05756">
            <w:pPr>
              <w:rPr>
                <w:rFonts w:cstheme="minorHAnsi"/>
                <w:sz w:val="16"/>
                <w:szCs w:val="16"/>
              </w:rPr>
            </w:pPr>
            <w:r w:rsidRPr="006713B2">
              <w:rPr>
                <w:rFonts w:cstheme="minorHAnsi"/>
                <w:sz w:val="16"/>
                <w:szCs w:val="16"/>
              </w:rPr>
              <w:t>New York and Region</w:t>
            </w:r>
          </w:p>
        </w:tc>
        <w:tc>
          <w:tcPr>
            <w:tcW w:w="3438" w:type="dxa"/>
          </w:tcPr>
          <w:p w14:paraId="0B721ACA" w14:textId="3650D63C" w:rsidR="009A74DA" w:rsidRPr="006713B2" w:rsidRDefault="009A74DA" w:rsidP="00C05756">
            <w:pPr>
              <w:rPr>
                <w:rFonts w:cstheme="minorHAnsi"/>
                <w:sz w:val="16"/>
                <w:szCs w:val="16"/>
              </w:rPr>
            </w:pPr>
            <w:r w:rsidRPr="006713B2">
              <w:rPr>
                <w:rFonts w:cstheme="minorHAnsi"/>
                <w:sz w:val="16"/>
                <w:szCs w:val="16"/>
              </w:rPr>
              <w:t>[‘Top/News/U.S./U.S. States, Territories and P</w:t>
            </w:r>
            <w:r w:rsidR="006713B2">
              <w:rPr>
                <w:rFonts w:cstheme="minorHAnsi"/>
                <w:sz w:val="16"/>
                <w:szCs w:val="16"/>
              </w:rPr>
              <w:t>ossessions/New Yorks’, ‘Top/News/U.S./Mid-Atlantic’, ‘Top/News/Sports/Pro Basketball’, …</w:t>
            </w:r>
          </w:p>
        </w:tc>
      </w:tr>
      <w:tr w:rsidR="009A74DA" w:rsidRPr="006713B2" w14:paraId="449FF31E" w14:textId="77777777" w:rsidTr="000F7251">
        <w:tc>
          <w:tcPr>
            <w:tcW w:w="1795" w:type="dxa"/>
          </w:tcPr>
          <w:p w14:paraId="7D70286A" w14:textId="009DECE3" w:rsidR="009A74DA" w:rsidRPr="006713B2" w:rsidRDefault="009A74DA" w:rsidP="00C05756">
            <w:pPr>
              <w:rPr>
                <w:rFonts w:cstheme="minorHAnsi"/>
                <w:sz w:val="16"/>
                <w:szCs w:val="16"/>
              </w:rPr>
            </w:pPr>
            <w:r w:rsidRPr="006713B2">
              <w:rPr>
                <w:rFonts w:cstheme="minorHAnsi"/>
                <w:sz w:val="16"/>
                <w:szCs w:val="16"/>
              </w:rPr>
              <w:t>Book Review Desk</w:t>
            </w:r>
          </w:p>
        </w:tc>
        <w:tc>
          <w:tcPr>
            <w:tcW w:w="2548" w:type="dxa"/>
          </w:tcPr>
          <w:p w14:paraId="52CB61DE" w14:textId="79E1D94A" w:rsidR="009A74DA" w:rsidRPr="006713B2" w:rsidRDefault="009A74DA" w:rsidP="00C05756">
            <w:pPr>
              <w:rPr>
                <w:rFonts w:cstheme="minorHAnsi"/>
                <w:sz w:val="16"/>
                <w:szCs w:val="16"/>
              </w:rPr>
            </w:pPr>
            <w:r w:rsidRPr="006713B2">
              <w:rPr>
                <w:rFonts w:cstheme="minorHAnsi"/>
                <w:sz w:val="16"/>
                <w:szCs w:val="16"/>
              </w:rPr>
              <w:t>[‘Books and Literature’]</w:t>
            </w:r>
          </w:p>
        </w:tc>
        <w:tc>
          <w:tcPr>
            <w:tcW w:w="1685" w:type="dxa"/>
          </w:tcPr>
          <w:p w14:paraId="5F76691F" w14:textId="37F1AFDC" w:rsidR="009A74DA" w:rsidRPr="006713B2" w:rsidRDefault="009A74DA" w:rsidP="00C05756">
            <w:pPr>
              <w:rPr>
                <w:rFonts w:cstheme="minorHAnsi"/>
                <w:sz w:val="16"/>
                <w:szCs w:val="16"/>
              </w:rPr>
            </w:pPr>
            <w:r w:rsidRPr="006713B2">
              <w:rPr>
                <w:rFonts w:cstheme="minorHAnsi"/>
                <w:sz w:val="16"/>
                <w:szCs w:val="16"/>
              </w:rPr>
              <w:t>Arts; Books</w:t>
            </w:r>
          </w:p>
        </w:tc>
        <w:tc>
          <w:tcPr>
            <w:tcW w:w="3438" w:type="dxa"/>
          </w:tcPr>
          <w:p w14:paraId="5CABC48B" w14:textId="27E18E96" w:rsidR="009A74DA" w:rsidRPr="006713B2" w:rsidRDefault="009A74DA" w:rsidP="00C05756">
            <w:pPr>
              <w:rPr>
                <w:rFonts w:cstheme="minorHAnsi"/>
                <w:sz w:val="16"/>
                <w:szCs w:val="16"/>
              </w:rPr>
            </w:pPr>
            <w:r w:rsidRPr="006713B2">
              <w:rPr>
                <w:rFonts w:cstheme="minorHAnsi"/>
                <w:sz w:val="16"/>
                <w:szCs w:val="16"/>
              </w:rPr>
              <w:t>[‘Top/Features/Books/Book Reviews’, ‘Top/Featu</w:t>
            </w:r>
            <w:r w:rsidR="006713B2">
              <w:rPr>
                <w:rFonts w:cstheme="minorHAnsi"/>
                <w:sz w:val="16"/>
                <w:szCs w:val="16"/>
              </w:rPr>
              <w:t>re/Arts’, ‘Top/Features/Books’]</w:t>
            </w:r>
          </w:p>
        </w:tc>
      </w:tr>
      <w:tr w:rsidR="009A74DA" w:rsidRPr="006713B2" w14:paraId="558631AA" w14:textId="77777777" w:rsidTr="000F7251">
        <w:tc>
          <w:tcPr>
            <w:tcW w:w="1795" w:type="dxa"/>
          </w:tcPr>
          <w:p w14:paraId="473EB1F2" w14:textId="712175E1" w:rsidR="009A74DA" w:rsidRPr="006713B2" w:rsidRDefault="009A74DA" w:rsidP="00C05756">
            <w:pPr>
              <w:rPr>
                <w:rFonts w:cstheme="minorHAnsi"/>
                <w:sz w:val="16"/>
                <w:szCs w:val="16"/>
              </w:rPr>
            </w:pPr>
            <w:r w:rsidRPr="006713B2">
              <w:rPr>
                <w:rFonts w:cstheme="minorHAnsi"/>
                <w:sz w:val="16"/>
                <w:szCs w:val="16"/>
              </w:rPr>
              <w:t>Editorial Desk</w:t>
            </w:r>
          </w:p>
        </w:tc>
        <w:tc>
          <w:tcPr>
            <w:tcW w:w="2548" w:type="dxa"/>
          </w:tcPr>
          <w:p w14:paraId="4B3D67E8" w14:textId="45CF5CA8" w:rsidR="009A74DA" w:rsidRPr="006713B2" w:rsidRDefault="009A74DA" w:rsidP="00C05756">
            <w:pPr>
              <w:rPr>
                <w:rFonts w:cstheme="minorHAnsi"/>
                <w:sz w:val="16"/>
                <w:szCs w:val="16"/>
              </w:rPr>
            </w:pPr>
            <w:r w:rsidRPr="006713B2">
              <w:rPr>
                <w:rFonts w:cstheme="minorHAnsi"/>
                <w:sz w:val="16"/>
                <w:szCs w:val="16"/>
              </w:rPr>
              <w:t>NaN</w:t>
            </w:r>
          </w:p>
        </w:tc>
        <w:tc>
          <w:tcPr>
            <w:tcW w:w="1685" w:type="dxa"/>
          </w:tcPr>
          <w:p w14:paraId="0DC804B4" w14:textId="6912CC99" w:rsidR="009A74DA" w:rsidRPr="006713B2" w:rsidRDefault="009A74DA" w:rsidP="00C05756">
            <w:pPr>
              <w:rPr>
                <w:rFonts w:cstheme="minorHAnsi"/>
                <w:sz w:val="16"/>
                <w:szCs w:val="16"/>
              </w:rPr>
            </w:pPr>
            <w:r w:rsidRPr="006713B2">
              <w:rPr>
                <w:rFonts w:cstheme="minorHAnsi"/>
                <w:sz w:val="16"/>
                <w:szCs w:val="16"/>
              </w:rPr>
              <w:t>Opinion</w:t>
            </w:r>
          </w:p>
        </w:tc>
        <w:tc>
          <w:tcPr>
            <w:tcW w:w="3438" w:type="dxa"/>
          </w:tcPr>
          <w:p w14:paraId="4D692390" w14:textId="68CB88C2" w:rsidR="009A74DA" w:rsidRPr="006713B2" w:rsidRDefault="009A74DA" w:rsidP="00C05756">
            <w:pPr>
              <w:rPr>
                <w:rFonts w:cstheme="minorHAnsi"/>
                <w:sz w:val="16"/>
                <w:szCs w:val="16"/>
              </w:rPr>
            </w:pPr>
            <w:r w:rsidRPr="006713B2">
              <w:rPr>
                <w:rFonts w:cstheme="minorHAnsi"/>
                <w:sz w:val="16"/>
                <w:szCs w:val="16"/>
              </w:rPr>
              <w:t xml:space="preserve">[‘Top/Opinion/Opinion/Letters’, ‘Top/Opinion’, </w:t>
            </w:r>
            <w:r w:rsidR="006713B2">
              <w:rPr>
                <w:rFonts w:cstheme="minorHAnsi"/>
                <w:sz w:val="16"/>
                <w:szCs w:val="16"/>
              </w:rPr>
              <w:t>‘Top/Opinion/Opinion’]</w:t>
            </w:r>
          </w:p>
        </w:tc>
      </w:tr>
      <w:tr w:rsidR="009A74DA" w:rsidRPr="006713B2" w14:paraId="700F835B" w14:textId="77777777" w:rsidTr="000F7251">
        <w:tc>
          <w:tcPr>
            <w:tcW w:w="1795" w:type="dxa"/>
          </w:tcPr>
          <w:p w14:paraId="182C253F" w14:textId="1AC57E08" w:rsidR="009A74DA" w:rsidRPr="006713B2" w:rsidRDefault="009A74DA" w:rsidP="00C05756">
            <w:pPr>
              <w:rPr>
                <w:rFonts w:cstheme="minorHAnsi"/>
                <w:sz w:val="16"/>
                <w:szCs w:val="16"/>
              </w:rPr>
            </w:pPr>
            <w:r w:rsidRPr="006713B2">
              <w:rPr>
                <w:rFonts w:cstheme="minorHAnsi"/>
                <w:sz w:val="16"/>
                <w:szCs w:val="16"/>
              </w:rPr>
              <w:t>National Desk</w:t>
            </w:r>
          </w:p>
        </w:tc>
        <w:tc>
          <w:tcPr>
            <w:tcW w:w="2548" w:type="dxa"/>
          </w:tcPr>
          <w:p w14:paraId="709D973C" w14:textId="7F84A46F" w:rsidR="009A74DA" w:rsidRPr="006713B2" w:rsidRDefault="009A74DA" w:rsidP="00C05756">
            <w:pPr>
              <w:rPr>
                <w:rFonts w:cstheme="minorHAnsi"/>
                <w:sz w:val="16"/>
                <w:szCs w:val="16"/>
              </w:rPr>
            </w:pPr>
            <w:r w:rsidRPr="006713B2">
              <w:rPr>
                <w:rFonts w:cstheme="minorHAnsi"/>
                <w:sz w:val="16"/>
                <w:szCs w:val="16"/>
              </w:rPr>
              <w:t>NaN</w:t>
            </w:r>
          </w:p>
        </w:tc>
        <w:tc>
          <w:tcPr>
            <w:tcW w:w="1685" w:type="dxa"/>
          </w:tcPr>
          <w:p w14:paraId="68BFBF39" w14:textId="6C4650D6" w:rsidR="009A74DA" w:rsidRPr="006713B2" w:rsidRDefault="009A74DA" w:rsidP="00C05756">
            <w:pPr>
              <w:rPr>
                <w:rFonts w:cstheme="minorHAnsi"/>
                <w:sz w:val="16"/>
                <w:szCs w:val="16"/>
              </w:rPr>
            </w:pPr>
            <w:r w:rsidRPr="006713B2">
              <w:rPr>
                <w:rFonts w:cstheme="minorHAnsi"/>
                <w:sz w:val="16"/>
                <w:szCs w:val="16"/>
              </w:rPr>
              <w:t>U.S.</w:t>
            </w:r>
          </w:p>
        </w:tc>
        <w:tc>
          <w:tcPr>
            <w:tcW w:w="3438" w:type="dxa"/>
          </w:tcPr>
          <w:p w14:paraId="1F17D33D" w14:textId="01797D97" w:rsidR="009A74DA" w:rsidRPr="006713B2" w:rsidRDefault="009A74DA" w:rsidP="00C05756">
            <w:pPr>
              <w:rPr>
                <w:rFonts w:cstheme="minorHAnsi"/>
                <w:sz w:val="16"/>
                <w:szCs w:val="16"/>
              </w:rPr>
            </w:pPr>
            <w:r w:rsidRPr="006713B2">
              <w:rPr>
                <w:rFonts w:cstheme="minorHAnsi"/>
                <w:sz w:val="16"/>
                <w:szCs w:val="16"/>
              </w:rPr>
              <w:t>[‘Top/New/U.S.’, ‘Top/News’]</w:t>
            </w:r>
          </w:p>
        </w:tc>
      </w:tr>
      <w:tr w:rsidR="009A74DA" w:rsidRPr="006713B2" w14:paraId="6A0F659F" w14:textId="77777777" w:rsidTr="000F7251">
        <w:tc>
          <w:tcPr>
            <w:tcW w:w="1795" w:type="dxa"/>
          </w:tcPr>
          <w:p w14:paraId="1EA4BA82" w14:textId="663E8ADF" w:rsidR="009A74DA" w:rsidRPr="006713B2" w:rsidRDefault="009A74DA" w:rsidP="00C05756">
            <w:pPr>
              <w:rPr>
                <w:rFonts w:cstheme="minorHAnsi"/>
                <w:sz w:val="16"/>
                <w:szCs w:val="16"/>
              </w:rPr>
            </w:pPr>
            <w:r w:rsidRPr="006713B2">
              <w:rPr>
                <w:rFonts w:cstheme="minorHAnsi"/>
                <w:sz w:val="16"/>
                <w:szCs w:val="16"/>
              </w:rPr>
              <w:t>Metropolitan Desk</w:t>
            </w:r>
          </w:p>
        </w:tc>
        <w:tc>
          <w:tcPr>
            <w:tcW w:w="2548" w:type="dxa"/>
          </w:tcPr>
          <w:p w14:paraId="3093C905" w14:textId="5E5C33E5" w:rsidR="009A74DA" w:rsidRPr="006713B2" w:rsidRDefault="009A74DA" w:rsidP="00C05756">
            <w:pPr>
              <w:rPr>
                <w:rFonts w:cstheme="minorHAnsi"/>
                <w:sz w:val="16"/>
                <w:szCs w:val="16"/>
              </w:rPr>
            </w:pPr>
            <w:r w:rsidRPr="006713B2">
              <w:rPr>
                <w:rFonts w:cstheme="minorHAnsi"/>
                <w:sz w:val="16"/>
                <w:szCs w:val="16"/>
              </w:rPr>
              <w:t>NaN</w:t>
            </w:r>
          </w:p>
        </w:tc>
        <w:tc>
          <w:tcPr>
            <w:tcW w:w="1685" w:type="dxa"/>
          </w:tcPr>
          <w:p w14:paraId="30939CB5" w14:textId="22E584F5" w:rsidR="009A74DA" w:rsidRPr="006713B2" w:rsidRDefault="009A74DA" w:rsidP="00C05756">
            <w:pPr>
              <w:rPr>
                <w:rFonts w:cstheme="minorHAnsi"/>
                <w:sz w:val="16"/>
                <w:szCs w:val="16"/>
              </w:rPr>
            </w:pPr>
            <w:r w:rsidRPr="006713B2">
              <w:rPr>
                <w:rFonts w:cstheme="minorHAnsi"/>
                <w:sz w:val="16"/>
                <w:szCs w:val="16"/>
              </w:rPr>
              <w:t>New York and Region</w:t>
            </w:r>
          </w:p>
        </w:tc>
        <w:tc>
          <w:tcPr>
            <w:tcW w:w="3438" w:type="dxa"/>
          </w:tcPr>
          <w:p w14:paraId="29EFA811" w14:textId="1FB28A2E" w:rsidR="009A74DA" w:rsidRPr="006713B2" w:rsidRDefault="009A74DA" w:rsidP="00C05756">
            <w:pPr>
              <w:rPr>
                <w:rFonts w:cstheme="minorHAnsi"/>
                <w:sz w:val="16"/>
                <w:szCs w:val="16"/>
              </w:rPr>
            </w:pPr>
            <w:r w:rsidRPr="006713B2">
              <w:rPr>
                <w:rFonts w:cstheme="minorHAnsi"/>
                <w:sz w:val="16"/>
                <w:szCs w:val="16"/>
              </w:rPr>
              <w:t>[‘Top/News/New York and Region’]</w:t>
            </w:r>
          </w:p>
        </w:tc>
      </w:tr>
      <w:tr w:rsidR="009A74DA" w:rsidRPr="006713B2" w14:paraId="699D8B51" w14:textId="77777777" w:rsidTr="000F7251">
        <w:tc>
          <w:tcPr>
            <w:tcW w:w="1795" w:type="dxa"/>
          </w:tcPr>
          <w:p w14:paraId="6EB0E313" w14:textId="184A889A" w:rsidR="009A74DA" w:rsidRPr="006713B2" w:rsidRDefault="009A74DA" w:rsidP="00C05756">
            <w:pPr>
              <w:rPr>
                <w:rFonts w:cstheme="minorHAnsi"/>
                <w:sz w:val="16"/>
                <w:szCs w:val="16"/>
              </w:rPr>
            </w:pPr>
            <w:r w:rsidRPr="006713B2">
              <w:rPr>
                <w:rFonts w:cstheme="minorHAnsi"/>
                <w:sz w:val="16"/>
                <w:szCs w:val="16"/>
              </w:rPr>
              <w:lastRenderedPageBreak/>
              <w:t>Classified</w:t>
            </w:r>
          </w:p>
        </w:tc>
        <w:tc>
          <w:tcPr>
            <w:tcW w:w="2548" w:type="dxa"/>
          </w:tcPr>
          <w:p w14:paraId="1304458B" w14:textId="1DB7DDA4" w:rsidR="009A74DA" w:rsidRPr="006713B2" w:rsidRDefault="009A74DA" w:rsidP="00C05756">
            <w:pPr>
              <w:rPr>
                <w:rFonts w:cstheme="minorHAnsi"/>
                <w:sz w:val="16"/>
                <w:szCs w:val="16"/>
              </w:rPr>
            </w:pPr>
            <w:r w:rsidRPr="006713B2">
              <w:rPr>
                <w:rFonts w:cstheme="minorHAnsi"/>
                <w:sz w:val="16"/>
                <w:szCs w:val="16"/>
              </w:rPr>
              <w:t>NaN</w:t>
            </w:r>
          </w:p>
        </w:tc>
        <w:tc>
          <w:tcPr>
            <w:tcW w:w="1685" w:type="dxa"/>
          </w:tcPr>
          <w:p w14:paraId="25EC9FDE" w14:textId="0A2EE077" w:rsidR="009A74DA" w:rsidRPr="006713B2" w:rsidRDefault="009A74DA" w:rsidP="00C05756">
            <w:pPr>
              <w:rPr>
                <w:rFonts w:cstheme="minorHAnsi"/>
                <w:sz w:val="16"/>
                <w:szCs w:val="16"/>
              </w:rPr>
            </w:pPr>
            <w:r w:rsidRPr="006713B2">
              <w:rPr>
                <w:rFonts w:cstheme="minorHAnsi"/>
                <w:sz w:val="16"/>
                <w:szCs w:val="16"/>
              </w:rPr>
              <w:t>Paid Death Notices</w:t>
            </w:r>
          </w:p>
        </w:tc>
        <w:tc>
          <w:tcPr>
            <w:tcW w:w="3438" w:type="dxa"/>
          </w:tcPr>
          <w:p w14:paraId="01BDCE3C" w14:textId="16240C79" w:rsidR="009A74DA" w:rsidRPr="006713B2" w:rsidRDefault="009A74DA" w:rsidP="00C05756">
            <w:pPr>
              <w:rPr>
                <w:rFonts w:cstheme="minorHAnsi"/>
                <w:sz w:val="16"/>
                <w:szCs w:val="16"/>
              </w:rPr>
            </w:pPr>
            <w:r w:rsidRPr="006713B2">
              <w:rPr>
                <w:rFonts w:cstheme="minorHAnsi"/>
                <w:sz w:val="16"/>
                <w:szCs w:val="16"/>
              </w:rPr>
              <w:t>[‘Top/Classifieds/Paid Death Notices’]</w:t>
            </w:r>
          </w:p>
        </w:tc>
      </w:tr>
      <w:tr w:rsidR="009A74DA" w:rsidRPr="006713B2" w14:paraId="3A5882DD" w14:textId="77777777" w:rsidTr="000F7251">
        <w:tc>
          <w:tcPr>
            <w:tcW w:w="1795" w:type="dxa"/>
          </w:tcPr>
          <w:p w14:paraId="4533E402" w14:textId="4C1F5B74" w:rsidR="009A74DA" w:rsidRPr="006713B2" w:rsidRDefault="009A74DA" w:rsidP="00C05756">
            <w:pPr>
              <w:rPr>
                <w:rFonts w:cstheme="minorHAnsi"/>
                <w:sz w:val="16"/>
                <w:szCs w:val="16"/>
              </w:rPr>
            </w:pPr>
            <w:r w:rsidRPr="006713B2">
              <w:rPr>
                <w:rFonts w:cstheme="minorHAnsi"/>
                <w:sz w:val="16"/>
                <w:szCs w:val="16"/>
              </w:rPr>
              <w:t>Leisure/Weekend Desk</w:t>
            </w:r>
          </w:p>
        </w:tc>
        <w:tc>
          <w:tcPr>
            <w:tcW w:w="2548" w:type="dxa"/>
          </w:tcPr>
          <w:p w14:paraId="72BEECC7" w14:textId="217DAB2D" w:rsidR="009A74DA" w:rsidRPr="006713B2" w:rsidRDefault="009A74DA" w:rsidP="00C05756">
            <w:pPr>
              <w:rPr>
                <w:rFonts w:cstheme="minorHAnsi"/>
                <w:sz w:val="16"/>
                <w:szCs w:val="16"/>
              </w:rPr>
            </w:pPr>
            <w:r w:rsidRPr="006713B2">
              <w:rPr>
                <w:rFonts w:cstheme="minorHAnsi"/>
                <w:sz w:val="16"/>
                <w:szCs w:val="16"/>
              </w:rPr>
              <w:t>NaN</w:t>
            </w:r>
          </w:p>
        </w:tc>
        <w:tc>
          <w:tcPr>
            <w:tcW w:w="1685" w:type="dxa"/>
          </w:tcPr>
          <w:p w14:paraId="218E7625" w14:textId="456D1203" w:rsidR="009A74DA" w:rsidRPr="006713B2" w:rsidRDefault="009A74DA" w:rsidP="00C05756">
            <w:pPr>
              <w:rPr>
                <w:rFonts w:cstheme="minorHAnsi"/>
                <w:sz w:val="16"/>
                <w:szCs w:val="16"/>
              </w:rPr>
            </w:pPr>
            <w:r w:rsidRPr="006713B2">
              <w:rPr>
                <w:rFonts w:cstheme="minorHAnsi"/>
                <w:sz w:val="16"/>
                <w:szCs w:val="16"/>
              </w:rPr>
              <w:t>Arts</w:t>
            </w:r>
          </w:p>
        </w:tc>
        <w:tc>
          <w:tcPr>
            <w:tcW w:w="3438" w:type="dxa"/>
          </w:tcPr>
          <w:p w14:paraId="715739FD" w14:textId="453814E7" w:rsidR="009A74DA" w:rsidRPr="006713B2" w:rsidRDefault="009A74DA" w:rsidP="00C05756">
            <w:pPr>
              <w:rPr>
                <w:rFonts w:cstheme="minorHAnsi"/>
                <w:sz w:val="16"/>
                <w:szCs w:val="16"/>
              </w:rPr>
            </w:pPr>
            <w:r w:rsidRPr="006713B2">
              <w:rPr>
                <w:rFonts w:cstheme="minorHAnsi"/>
                <w:sz w:val="16"/>
                <w:szCs w:val="16"/>
              </w:rPr>
              <w:t>[‘Top/Features/Arts’]</w:t>
            </w:r>
          </w:p>
        </w:tc>
      </w:tr>
    </w:tbl>
    <w:p w14:paraId="2CEB7965" w14:textId="766417A8" w:rsidR="009A74DA" w:rsidRDefault="009A74DA" w:rsidP="00C05756">
      <w:pPr>
        <w:rPr>
          <w:rFonts w:cstheme="minorHAnsi"/>
        </w:rPr>
      </w:pPr>
    </w:p>
    <w:p w14:paraId="760682F7" w14:textId="6C2CED9F" w:rsidR="0052503C" w:rsidRDefault="006713B2" w:rsidP="00C05756">
      <w:pPr>
        <w:rPr>
          <w:rFonts w:cstheme="minorHAnsi"/>
        </w:rPr>
      </w:pPr>
      <w:r>
        <w:rPr>
          <w:rFonts w:cstheme="minorHAnsi"/>
        </w:rPr>
        <w:t>I have done some clean-up on the output variable to deal with misspellings and other errors (e.g. “Classifed</w:t>
      </w:r>
      <w:r w:rsidR="000F7251">
        <w:rPr>
          <w:rFonts w:cstheme="minorHAnsi"/>
        </w:rPr>
        <w:t>s</w:t>
      </w:r>
      <w:r>
        <w:rPr>
          <w:rFonts w:cstheme="minorHAnsi"/>
        </w:rPr>
        <w:t>”, “Classifieds;”, and “Classified Desk” are all grouped together under “classifieds”).</w:t>
      </w:r>
    </w:p>
    <w:p w14:paraId="417A576B" w14:textId="0D786B6E" w:rsidR="0052503C" w:rsidRDefault="0052503C" w:rsidP="00C05756">
      <w:pPr>
        <w:rPr>
          <w:rFonts w:cstheme="minorHAnsi"/>
        </w:rPr>
      </w:pPr>
    </w:p>
    <w:p w14:paraId="5FBE2058" w14:textId="19ACD62D" w:rsidR="0052503C" w:rsidRPr="0052503C" w:rsidRDefault="0052503C" w:rsidP="00C05756">
      <w:pPr>
        <w:rPr>
          <w:rFonts w:cstheme="minorHAnsi"/>
          <w:b/>
        </w:rPr>
      </w:pPr>
      <w:r>
        <w:rPr>
          <w:rFonts w:cstheme="minorHAnsi"/>
          <w:b/>
        </w:rPr>
        <w:t>Models</w:t>
      </w:r>
    </w:p>
    <w:p w14:paraId="62B4F048" w14:textId="51092CCD" w:rsidR="0022041A" w:rsidRDefault="0052503C" w:rsidP="00C05756">
      <w:pPr>
        <w:rPr>
          <w:rFonts w:cstheme="minorHAnsi"/>
        </w:rPr>
      </w:pPr>
      <w:r>
        <w:rPr>
          <w:rFonts w:cstheme="minorHAnsi"/>
        </w:rPr>
        <w:t xml:space="preserve">I use multinomial naïve Bayes and multi-class logistic regression (one vs. rest) as simple baseline models. </w:t>
      </w:r>
      <w:r w:rsidR="005838AD">
        <w:rPr>
          <w:rFonts w:cstheme="minorHAnsi"/>
        </w:rPr>
        <w:t>I will also be testing more complicated models based on my review of some relevant literature (SVM, CNN, and gradient boosted trees).</w:t>
      </w:r>
    </w:p>
    <w:p w14:paraId="42B14C6F" w14:textId="77777777" w:rsidR="0052503C" w:rsidRDefault="0052503C" w:rsidP="00C05756">
      <w:pPr>
        <w:rPr>
          <w:rFonts w:cstheme="minorHAnsi"/>
        </w:rPr>
      </w:pPr>
    </w:p>
    <w:p w14:paraId="03D6281A" w14:textId="18F40996" w:rsidR="00F90EF3" w:rsidRDefault="00F43433" w:rsidP="00F90EF3">
      <w:pPr>
        <w:pStyle w:val="ListParagraph"/>
        <w:numPr>
          <w:ilvl w:val="0"/>
          <w:numId w:val="1"/>
        </w:numPr>
        <w:rPr>
          <w:rFonts w:cstheme="minorHAnsi"/>
          <w:b/>
        </w:rPr>
      </w:pPr>
      <w:r>
        <w:rPr>
          <w:rFonts w:cstheme="minorHAnsi"/>
          <w:b/>
        </w:rPr>
        <w:t>Results and Discussion</w:t>
      </w:r>
    </w:p>
    <w:p w14:paraId="49CD1E26" w14:textId="77777777" w:rsidR="00C05756" w:rsidRDefault="00C05756" w:rsidP="00C05756">
      <w:pPr>
        <w:rPr>
          <w:rFonts w:cstheme="minorHAnsi"/>
        </w:rPr>
      </w:pPr>
    </w:p>
    <w:p w14:paraId="4163A8B5" w14:textId="2D5ECB84" w:rsidR="00C05756" w:rsidRDefault="0022041A" w:rsidP="00C05756">
      <w:pPr>
        <w:rPr>
          <w:rFonts w:cstheme="minorHAnsi"/>
        </w:rPr>
      </w:pPr>
      <w:r>
        <w:rPr>
          <w:rFonts w:cstheme="minorHAnsi"/>
        </w:rPr>
        <w:t>For the two baseline models, using the full text results in the highest accu</w:t>
      </w:r>
      <w:r w:rsidR="006713B2">
        <w:rPr>
          <w:rFonts w:cstheme="minorHAnsi"/>
        </w:rPr>
        <w:t>racy. This differs from Martin and</w:t>
      </w:r>
      <w:r>
        <w:rPr>
          <w:rFonts w:cstheme="minorHAnsi"/>
        </w:rPr>
        <w:t xml:space="preserve"> Johnson</w:t>
      </w:r>
      <w:r w:rsidR="006713B2">
        <w:rPr>
          <w:rFonts w:cstheme="minorHAnsi"/>
        </w:rPr>
        <w:t xml:space="preserve"> (2015)</w:t>
      </w:r>
      <w:r>
        <w:rPr>
          <w:rFonts w:cstheme="minorHAnsi"/>
        </w:rPr>
        <w:t>, who found</w:t>
      </w:r>
      <w:r w:rsidR="006713B2">
        <w:rPr>
          <w:rFonts w:cstheme="minorHAnsi"/>
        </w:rPr>
        <w:t xml:space="preserve"> that</w:t>
      </w:r>
      <w:r>
        <w:rPr>
          <w:rFonts w:cstheme="minorHAnsi"/>
        </w:rPr>
        <w:t xml:space="preserve"> lemmas and nouns perform be</w:t>
      </w:r>
      <w:r w:rsidR="00991D7F">
        <w:rPr>
          <w:rFonts w:cstheme="minorHAnsi"/>
        </w:rPr>
        <w:t>tter; however</w:t>
      </w:r>
      <w:r w:rsidR="006713B2">
        <w:rPr>
          <w:rFonts w:cstheme="minorHAnsi"/>
        </w:rPr>
        <w:t>,</w:t>
      </w:r>
      <w:r w:rsidR="00991D7F">
        <w:rPr>
          <w:rFonts w:cstheme="minorHAnsi"/>
        </w:rPr>
        <w:t xml:space="preserve"> thei</w:t>
      </w:r>
      <w:r w:rsidR="00DE0871">
        <w:rPr>
          <w:rFonts w:cstheme="minorHAnsi"/>
        </w:rPr>
        <w:t>r results are for unsupervised topic classification</w:t>
      </w:r>
      <w:r w:rsidR="00991D7F">
        <w:rPr>
          <w:rFonts w:cstheme="minorHAnsi"/>
        </w:rPr>
        <w:t xml:space="preserve">, which may benefit from having a more refined set of words to evaluate since </w:t>
      </w:r>
      <w:r w:rsidR="00DE0871">
        <w:rPr>
          <w:rFonts w:cstheme="minorHAnsi"/>
        </w:rPr>
        <w:t>the model also needs to</w:t>
      </w:r>
      <w:r w:rsidR="00991D7F">
        <w:rPr>
          <w:rFonts w:cstheme="minorHAnsi"/>
        </w:rPr>
        <w:t xml:space="preserve"> generat</w:t>
      </w:r>
      <w:r w:rsidR="00DE0871">
        <w:rPr>
          <w:rFonts w:cstheme="minorHAnsi"/>
        </w:rPr>
        <w:t>e</w:t>
      </w:r>
      <w:r w:rsidR="00991D7F">
        <w:rPr>
          <w:rFonts w:cstheme="minorHAnsi"/>
        </w:rPr>
        <w:t xml:space="preserve"> the topic names themselves. A supervised model, meanwhile, appears to benefit from having as many words in the vocabulary as possible. </w:t>
      </w:r>
    </w:p>
    <w:p w14:paraId="274C02CB" w14:textId="0883EA65" w:rsidR="00273B53" w:rsidRDefault="00273B53" w:rsidP="00C05756">
      <w:pPr>
        <w:rPr>
          <w:rFonts w:cstheme="minorHAnsi"/>
        </w:rPr>
      </w:pPr>
    </w:p>
    <w:tbl>
      <w:tblPr>
        <w:tblStyle w:val="TableGrid"/>
        <w:tblW w:w="0" w:type="auto"/>
        <w:tblLook w:val="04A0" w:firstRow="1" w:lastRow="0" w:firstColumn="1" w:lastColumn="0" w:noHBand="0" w:noVBand="1"/>
      </w:tblPr>
      <w:tblGrid>
        <w:gridCol w:w="3498"/>
        <w:gridCol w:w="1158"/>
        <w:gridCol w:w="2352"/>
        <w:gridCol w:w="1229"/>
      </w:tblGrid>
      <w:tr w:rsidR="00791815" w14:paraId="4A7782BD" w14:textId="77777777" w:rsidTr="0052503C">
        <w:tc>
          <w:tcPr>
            <w:tcW w:w="3498" w:type="dxa"/>
          </w:tcPr>
          <w:p w14:paraId="655529DD" w14:textId="1762ECCE" w:rsidR="00791815" w:rsidRPr="00791815" w:rsidRDefault="00791815" w:rsidP="00C05756">
            <w:pPr>
              <w:rPr>
                <w:rFonts w:cstheme="minorHAnsi"/>
                <w:b/>
              </w:rPr>
            </w:pPr>
            <w:r w:rsidRPr="00791815">
              <w:rPr>
                <w:rFonts w:cstheme="minorHAnsi"/>
                <w:b/>
              </w:rPr>
              <w:t>Model Type</w:t>
            </w:r>
          </w:p>
        </w:tc>
        <w:tc>
          <w:tcPr>
            <w:tcW w:w="1158" w:type="dxa"/>
          </w:tcPr>
          <w:p w14:paraId="0F33EAFD" w14:textId="6F1DEB2E" w:rsidR="00791815" w:rsidRPr="00791815" w:rsidRDefault="00791815" w:rsidP="00C05756">
            <w:pPr>
              <w:rPr>
                <w:rFonts w:cstheme="minorHAnsi"/>
                <w:b/>
              </w:rPr>
            </w:pPr>
            <w:r>
              <w:rPr>
                <w:rFonts w:cstheme="minorHAnsi"/>
                <w:b/>
              </w:rPr>
              <w:t>Input</w:t>
            </w:r>
          </w:p>
        </w:tc>
        <w:tc>
          <w:tcPr>
            <w:tcW w:w="2352" w:type="dxa"/>
          </w:tcPr>
          <w:p w14:paraId="55CAAE5F" w14:textId="7B5DEB57" w:rsidR="00791815" w:rsidRPr="00791815" w:rsidRDefault="00791815" w:rsidP="00C05756">
            <w:pPr>
              <w:rPr>
                <w:rFonts w:cstheme="minorHAnsi"/>
                <w:b/>
              </w:rPr>
            </w:pPr>
            <w:r>
              <w:rPr>
                <w:rFonts w:cstheme="minorHAnsi"/>
                <w:b/>
              </w:rPr>
              <w:t>Parameters</w:t>
            </w:r>
          </w:p>
        </w:tc>
        <w:tc>
          <w:tcPr>
            <w:tcW w:w="1229" w:type="dxa"/>
          </w:tcPr>
          <w:p w14:paraId="5B9050C5" w14:textId="09745362" w:rsidR="00791815" w:rsidRPr="00791815" w:rsidRDefault="00791815" w:rsidP="00C05756">
            <w:pPr>
              <w:rPr>
                <w:rFonts w:cstheme="minorHAnsi"/>
                <w:b/>
              </w:rPr>
            </w:pPr>
            <w:r>
              <w:rPr>
                <w:rFonts w:cstheme="minorHAnsi"/>
                <w:b/>
              </w:rPr>
              <w:t>Accuracy</w:t>
            </w:r>
          </w:p>
        </w:tc>
      </w:tr>
      <w:tr w:rsidR="00791815" w14:paraId="1B7DE626" w14:textId="77777777" w:rsidTr="0052503C">
        <w:tc>
          <w:tcPr>
            <w:tcW w:w="3498" w:type="dxa"/>
          </w:tcPr>
          <w:p w14:paraId="65DF5916" w14:textId="68156AC1" w:rsidR="00791815" w:rsidRDefault="00791815" w:rsidP="00C05756">
            <w:pPr>
              <w:rPr>
                <w:rFonts w:cstheme="minorHAnsi"/>
              </w:rPr>
            </w:pPr>
            <w:r>
              <w:rPr>
                <w:rFonts w:cstheme="minorHAnsi"/>
              </w:rPr>
              <w:t>Multinomial NB</w:t>
            </w:r>
          </w:p>
        </w:tc>
        <w:tc>
          <w:tcPr>
            <w:tcW w:w="1158" w:type="dxa"/>
          </w:tcPr>
          <w:p w14:paraId="44698552" w14:textId="33F1E236" w:rsidR="00791815" w:rsidRDefault="00791815" w:rsidP="00C05756">
            <w:pPr>
              <w:rPr>
                <w:rFonts w:cstheme="minorHAnsi"/>
              </w:rPr>
            </w:pPr>
            <w:r>
              <w:rPr>
                <w:rFonts w:cstheme="minorHAnsi"/>
              </w:rPr>
              <w:t>Full Text</w:t>
            </w:r>
          </w:p>
        </w:tc>
        <w:tc>
          <w:tcPr>
            <w:tcW w:w="2352" w:type="dxa"/>
          </w:tcPr>
          <w:p w14:paraId="1F2C7CF3" w14:textId="3F2032AA" w:rsidR="00791815" w:rsidRDefault="00791815" w:rsidP="00C05756">
            <w:pPr>
              <w:rPr>
                <w:rFonts w:cstheme="minorHAnsi"/>
              </w:rPr>
            </w:pPr>
            <w:r>
              <w:rPr>
                <w:rFonts w:cstheme="minorHAnsi"/>
              </w:rPr>
              <w:sym w:font="Symbol" w:char="F061"/>
            </w:r>
            <w:r>
              <w:rPr>
                <w:rFonts w:cstheme="minorHAnsi"/>
              </w:rPr>
              <w:t xml:space="preserve"> = 2</w:t>
            </w:r>
            <w:r w:rsidRPr="00791815">
              <w:rPr>
                <w:rFonts w:cstheme="minorHAnsi"/>
                <w:vertAlign w:val="superscript"/>
              </w:rPr>
              <w:t>–7.5</w:t>
            </w:r>
            <w:r>
              <w:rPr>
                <w:rFonts w:cstheme="minorHAnsi"/>
              </w:rPr>
              <w:t xml:space="preserve"> = 0.00552</w:t>
            </w:r>
          </w:p>
        </w:tc>
        <w:tc>
          <w:tcPr>
            <w:tcW w:w="1229" w:type="dxa"/>
          </w:tcPr>
          <w:p w14:paraId="08C227CF" w14:textId="1B606260" w:rsidR="00791815" w:rsidRDefault="00791815" w:rsidP="00791815">
            <w:pPr>
              <w:jc w:val="right"/>
              <w:rPr>
                <w:rFonts w:cstheme="minorHAnsi"/>
              </w:rPr>
            </w:pPr>
            <w:r>
              <w:rPr>
                <w:rFonts w:cstheme="minorHAnsi"/>
              </w:rPr>
              <w:t>0.707</w:t>
            </w:r>
          </w:p>
        </w:tc>
      </w:tr>
      <w:tr w:rsidR="00791815" w14:paraId="1C921373" w14:textId="77777777" w:rsidTr="0052503C">
        <w:tc>
          <w:tcPr>
            <w:tcW w:w="3498" w:type="dxa"/>
          </w:tcPr>
          <w:p w14:paraId="02B90D85" w14:textId="6D82D0E2" w:rsidR="00791815" w:rsidRDefault="00791815" w:rsidP="00C05756">
            <w:pPr>
              <w:rPr>
                <w:rFonts w:cstheme="minorHAnsi"/>
              </w:rPr>
            </w:pPr>
            <w:r>
              <w:rPr>
                <w:rFonts w:cstheme="minorHAnsi"/>
              </w:rPr>
              <w:t>Logistic Regression</w:t>
            </w:r>
            <w:r w:rsidR="00A30300">
              <w:rPr>
                <w:rFonts w:cstheme="minorHAnsi"/>
              </w:rPr>
              <w:t xml:space="preserve"> (one vs. rest)</w:t>
            </w:r>
          </w:p>
        </w:tc>
        <w:tc>
          <w:tcPr>
            <w:tcW w:w="1158" w:type="dxa"/>
          </w:tcPr>
          <w:p w14:paraId="10484F8E" w14:textId="6E651805" w:rsidR="00791815" w:rsidRDefault="00791815" w:rsidP="00C05756">
            <w:pPr>
              <w:rPr>
                <w:rFonts w:cstheme="minorHAnsi"/>
              </w:rPr>
            </w:pPr>
            <w:r>
              <w:rPr>
                <w:rFonts w:cstheme="minorHAnsi"/>
              </w:rPr>
              <w:t>Full Text</w:t>
            </w:r>
          </w:p>
        </w:tc>
        <w:tc>
          <w:tcPr>
            <w:tcW w:w="2352" w:type="dxa"/>
          </w:tcPr>
          <w:p w14:paraId="4120C2D2" w14:textId="05CFD03B" w:rsidR="00791815" w:rsidRDefault="00791815" w:rsidP="00C05756">
            <w:pPr>
              <w:rPr>
                <w:rFonts w:cstheme="minorHAnsi"/>
              </w:rPr>
            </w:pPr>
            <w:r>
              <w:rPr>
                <w:rFonts w:cstheme="minorHAnsi"/>
              </w:rPr>
              <w:t>penalty = L2, C = 100</w:t>
            </w:r>
          </w:p>
        </w:tc>
        <w:tc>
          <w:tcPr>
            <w:tcW w:w="1229" w:type="dxa"/>
          </w:tcPr>
          <w:p w14:paraId="20DEC0AB" w14:textId="764C4ECC" w:rsidR="00791815" w:rsidRDefault="00791815" w:rsidP="00791815">
            <w:pPr>
              <w:jc w:val="right"/>
              <w:rPr>
                <w:rFonts w:cstheme="minorHAnsi"/>
              </w:rPr>
            </w:pPr>
            <w:r>
              <w:rPr>
                <w:rFonts w:cstheme="minorHAnsi"/>
              </w:rPr>
              <w:t>0.768</w:t>
            </w:r>
          </w:p>
        </w:tc>
      </w:tr>
      <w:tr w:rsidR="00791815" w14:paraId="3C77B094" w14:textId="77777777" w:rsidTr="0052503C">
        <w:tc>
          <w:tcPr>
            <w:tcW w:w="3498" w:type="dxa"/>
          </w:tcPr>
          <w:p w14:paraId="30174228" w14:textId="5955E72D" w:rsidR="00791815" w:rsidRDefault="00DE0871" w:rsidP="00C05756">
            <w:pPr>
              <w:rPr>
                <w:rFonts w:cstheme="minorHAnsi"/>
              </w:rPr>
            </w:pPr>
            <w:r>
              <w:rPr>
                <w:rFonts w:cstheme="minorHAnsi"/>
              </w:rPr>
              <w:t>SVM</w:t>
            </w:r>
          </w:p>
        </w:tc>
        <w:tc>
          <w:tcPr>
            <w:tcW w:w="1158" w:type="dxa"/>
          </w:tcPr>
          <w:p w14:paraId="0751B53A" w14:textId="77777777" w:rsidR="00791815" w:rsidRDefault="00791815" w:rsidP="00C05756">
            <w:pPr>
              <w:rPr>
                <w:rFonts w:cstheme="minorHAnsi"/>
              </w:rPr>
            </w:pPr>
          </w:p>
        </w:tc>
        <w:tc>
          <w:tcPr>
            <w:tcW w:w="2352" w:type="dxa"/>
          </w:tcPr>
          <w:p w14:paraId="64A22A7D" w14:textId="77777777" w:rsidR="00791815" w:rsidRDefault="00791815" w:rsidP="00C05756">
            <w:pPr>
              <w:rPr>
                <w:rFonts w:cstheme="minorHAnsi"/>
              </w:rPr>
            </w:pPr>
          </w:p>
        </w:tc>
        <w:tc>
          <w:tcPr>
            <w:tcW w:w="1229" w:type="dxa"/>
          </w:tcPr>
          <w:p w14:paraId="3C44F4FF" w14:textId="77777777" w:rsidR="00791815" w:rsidRDefault="00791815" w:rsidP="00791815">
            <w:pPr>
              <w:jc w:val="right"/>
              <w:rPr>
                <w:rFonts w:cstheme="minorHAnsi"/>
              </w:rPr>
            </w:pPr>
          </w:p>
        </w:tc>
      </w:tr>
      <w:tr w:rsidR="00791815" w14:paraId="45D25B86" w14:textId="77777777" w:rsidTr="0052503C">
        <w:tc>
          <w:tcPr>
            <w:tcW w:w="3498" w:type="dxa"/>
          </w:tcPr>
          <w:p w14:paraId="30DE0AD1" w14:textId="54BE1F3E" w:rsidR="00791815" w:rsidRDefault="00DE0871" w:rsidP="00C05756">
            <w:pPr>
              <w:rPr>
                <w:rFonts w:cstheme="minorHAnsi"/>
              </w:rPr>
            </w:pPr>
            <w:r>
              <w:rPr>
                <w:rFonts w:cstheme="minorHAnsi"/>
              </w:rPr>
              <w:t>CNN</w:t>
            </w:r>
          </w:p>
        </w:tc>
        <w:tc>
          <w:tcPr>
            <w:tcW w:w="1158" w:type="dxa"/>
          </w:tcPr>
          <w:p w14:paraId="5151C021" w14:textId="77777777" w:rsidR="00791815" w:rsidRDefault="00791815" w:rsidP="00C05756">
            <w:pPr>
              <w:rPr>
                <w:rFonts w:cstheme="minorHAnsi"/>
              </w:rPr>
            </w:pPr>
          </w:p>
        </w:tc>
        <w:tc>
          <w:tcPr>
            <w:tcW w:w="2352" w:type="dxa"/>
          </w:tcPr>
          <w:p w14:paraId="48448169" w14:textId="77777777" w:rsidR="00791815" w:rsidRDefault="00791815" w:rsidP="00C05756">
            <w:pPr>
              <w:rPr>
                <w:rFonts w:cstheme="minorHAnsi"/>
              </w:rPr>
            </w:pPr>
          </w:p>
        </w:tc>
        <w:tc>
          <w:tcPr>
            <w:tcW w:w="1229" w:type="dxa"/>
          </w:tcPr>
          <w:p w14:paraId="072587AB" w14:textId="77777777" w:rsidR="00791815" w:rsidRDefault="00791815" w:rsidP="00791815">
            <w:pPr>
              <w:jc w:val="right"/>
              <w:rPr>
                <w:rFonts w:cstheme="minorHAnsi"/>
              </w:rPr>
            </w:pPr>
          </w:p>
        </w:tc>
      </w:tr>
      <w:tr w:rsidR="0052503C" w14:paraId="4FBDA91D" w14:textId="77777777" w:rsidTr="0052503C">
        <w:tc>
          <w:tcPr>
            <w:tcW w:w="3498" w:type="dxa"/>
          </w:tcPr>
          <w:p w14:paraId="718FD382" w14:textId="2371F730" w:rsidR="0052503C" w:rsidRDefault="0052503C" w:rsidP="00C05756">
            <w:pPr>
              <w:rPr>
                <w:rFonts w:cstheme="minorHAnsi"/>
              </w:rPr>
            </w:pPr>
            <w:r>
              <w:rPr>
                <w:rFonts w:cstheme="minorHAnsi"/>
              </w:rPr>
              <w:t>Gradient Boosted Trees</w:t>
            </w:r>
          </w:p>
        </w:tc>
        <w:tc>
          <w:tcPr>
            <w:tcW w:w="1158" w:type="dxa"/>
          </w:tcPr>
          <w:p w14:paraId="35B22773" w14:textId="77777777" w:rsidR="0052503C" w:rsidRDefault="0052503C" w:rsidP="00C05756">
            <w:pPr>
              <w:rPr>
                <w:rFonts w:cstheme="minorHAnsi"/>
              </w:rPr>
            </w:pPr>
          </w:p>
        </w:tc>
        <w:tc>
          <w:tcPr>
            <w:tcW w:w="2352" w:type="dxa"/>
          </w:tcPr>
          <w:p w14:paraId="0EA03F1F" w14:textId="77777777" w:rsidR="0052503C" w:rsidRDefault="0052503C" w:rsidP="00C05756">
            <w:pPr>
              <w:rPr>
                <w:rFonts w:cstheme="minorHAnsi"/>
              </w:rPr>
            </w:pPr>
          </w:p>
        </w:tc>
        <w:tc>
          <w:tcPr>
            <w:tcW w:w="1229" w:type="dxa"/>
          </w:tcPr>
          <w:p w14:paraId="34A241A8" w14:textId="77777777" w:rsidR="0052503C" w:rsidRDefault="0052503C" w:rsidP="00791815">
            <w:pPr>
              <w:jc w:val="right"/>
              <w:rPr>
                <w:rFonts w:cstheme="minorHAnsi"/>
              </w:rPr>
            </w:pPr>
          </w:p>
        </w:tc>
      </w:tr>
    </w:tbl>
    <w:p w14:paraId="3C609817" w14:textId="60B76DA4" w:rsidR="008803FA" w:rsidRDefault="008803FA" w:rsidP="00C05756">
      <w:pPr>
        <w:rPr>
          <w:rFonts w:cstheme="minorHAnsi"/>
        </w:rPr>
      </w:pPr>
    </w:p>
    <w:p w14:paraId="77F60AC3" w14:textId="66D794A3" w:rsidR="008803FA" w:rsidRDefault="0022041A" w:rsidP="00C05756">
      <w:pPr>
        <w:rPr>
          <w:rFonts w:cstheme="minorHAnsi"/>
        </w:rPr>
      </w:pPr>
      <w:r>
        <w:rPr>
          <w:rFonts w:cstheme="minorHAnsi"/>
        </w:rPr>
        <w:t>I will also be looking at the b</w:t>
      </w:r>
      <w:r w:rsidR="00991D7F">
        <w:rPr>
          <w:rFonts w:cstheme="minorHAnsi"/>
        </w:rPr>
        <w:t>est model for each input type</w:t>
      </w:r>
      <w:r>
        <w:rPr>
          <w:rFonts w:cstheme="minorHAnsi"/>
        </w:rPr>
        <w:t xml:space="preserve"> and checking for any interesting results there.</w:t>
      </w:r>
    </w:p>
    <w:p w14:paraId="4DDC160F" w14:textId="77777777" w:rsidR="0022041A" w:rsidRDefault="0022041A" w:rsidP="00C05756">
      <w:pPr>
        <w:rPr>
          <w:rFonts w:cstheme="minorHAnsi"/>
        </w:rPr>
      </w:pPr>
    </w:p>
    <w:tbl>
      <w:tblPr>
        <w:tblStyle w:val="TableGrid"/>
        <w:tblW w:w="0" w:type="auto"/>
        <w:tblLook w:val="04A0" w:firstRow="1" w:lastRow="0" w:firstColumn="1" w:lastColumn="0" w:noHBand="0" w:noVBand="1"/>
      </w:tblPr>
      <w:tblGrid>
        <w:gridCol w:w="2178"/>
        <w:gridCol w:w="818"/>
        <w:gridCol w:w="1487"/>
        <w:gridCol w:w="1229"/>
      </w:tblGrid>
      <w:tr w:rsidR="0022041A" w:rsidRPr="00791815" w14:paraId="19649DDE" w14:textId="77777777" w:rsidTr="00991D7F">
        <w:tc>
          <w:tcPr>
            <w:tcW w:w="2178" w:type="dxa"/>
            <w:vMerge w:val="restart"/>
            <w:vAlign w:val="bottom"/>
          </w:tcPr>
          <w:p w14:paraId="05EB48A8" w14:textId="3393AB0B" w:rsidR="0022041A" w:rsidRDefault="000F7251" w:rsidP="0022041A">
            <w:pPr>
              <w:rPr>
                <w:rFonts w:cstheme="minorHAnsi"/>
                <w:b/>
              </w:rPr>
            </w:pPr>
            <w:r>
              <w:rPr>
                <w:rFonts w:cstheme="minorHAnsi"/>
                <w:b/>
              </w:rPr>
              <w:t xml:space="preserve">Model </w:t>
            </w:r>
            <w:bookmarkStart w:id="0" w:name="_GoBack"/>
            <w:bookmarkEnd w:id="0"/>
            <w:r w:rsidR="0022041A">
              <w:rPr>
                <w:rFonts w:cstheme="minorHAnsi"/>
                <w:b/>
              </w:rPr>
              <w:t>Input</w:t>
            </w:r>
          </w:p>
        </w:tc>
        <w:tc>
          <w:tcPr>
            <w:tcW w:w="3534" w:type="dxa"/>
            <w:gridSpan w:val="3"/>
          </w:tcPr>
          <w:p w14:paraId="54569A27" w14:textId="393BBE2C" w:rsidR="0022041A" w:rsidRDefault="0022041A" w:rsidP="0022041A">
            <w:pPr>
              <w:jc w:val="center"/>
              <w:rPr>
                <w:rFonts w:cstheme="minorHAnsi"/>
                <w:b/>
              </w:rPr>
            </w:pPr>
            <w:r>
              <w:rPr>
                <w:rFonts w:cstheme="minorHAnsi"/>
                <w:b/>
              </w:rPr>
              <w:t>Best Model</w:t>
            </w:r>
          </w:p>
        </w:tc>
      </w:tr>
      <w:tr w:rsidR="0022041A" w:rsidRPr="00791815" w14:paraId="13E0C327" w14:textId="77777777" w:rsidTr="00991D7F">
        <w:tc>
          <w:tcPr>
            <w:tcW w:w="2178" w:type="dxa"/>
            <w:vMerge/>
          </w:tcPr>
          <w:p w14:paraId="03D44A33" w14:textId="76788612" w:rsidR="0022041A" w:rsidRPr="00791815" w:rsidRDefault="0022041A" w:rsidP="00B50770">
            <w:pPr>
              <w:rPr>
                <w:rFonts w:cstheme="minorHAnsi"/>
                <w:b/>
              </w:rPr>
            </w:pPr>
          </w:p>
        </w:tc>
        <w:tc>
          <w:tcPr>
            <w:tcW w:w="818" w:type="dxa"/>
          </w:tcPr>
          <w:p w14:paraId="022F483E" w14:textId="44D1524D" w:rsidR="0022041A" w:rsidRPr="00791815" w:rsidRDefault="0022041A" w:rsidP="0022041A">
            <w:pPr>
              <w:jc w:val="center"/>
              <w:rPr>
                <w:rFonts w:cstheme="minorHAnsi"/>
                <w:b/>
              </w:rPr>
            </w:pPr>
            <w:r>
              <w:rPr>
                <w:rFonts w:cstheme="minorHAnsi"/>
                <w:b/>
              </w:rPr>
              <w:t>Type</w:t>
            </w:r>
          </w:p>
        </w:tc>
        <w:tc>
          <w:tcPr>
            <w:tcW w:w="1487" w:type="dxa"/>
          </w:tcPr>
          <w:p w14:paraId="6AF33176" w14:textId="6F5E019F" w:rsidR="0022041A" w:rsidRPr="00791815" w:rsidRDefault="0022041A" w:rsidP="0022041A">
            <w:pPr>
              <w:jc w:val="center"/>
              <w:rPr>
                <w:rFonts w:cstheme="minorHAnsi"/>
                <w:b/>
              </w:rPr>
            </w:pPr>
            <w:r>
              <w:rPr>
                <w:rFonts w:cstheme="minorHAnsi"/>
                <w:b/>
              </w:rPr>
              <w:t>Parameters</w:t>
            </w:r>
          </w:p>
        </w:tc>
        <w:tc>
          <w:tcPr>
            <w:tcW w:w="1229" w:type="dxa"/>
          </w:tcPr>
          <w:p w14:paraId="0EBD6BE4" w14:textId="77777777" w:rsidR="0022041A" w:rsidRPr="00791815" w:rsidRDefault="0022041A" w:rsidP="0022041A">
            <w:pPr>
              <w:jc w:val="center"/>
              <w:rPr>
                <w:rFonts w:cstheme="minorHAnsi"/>
                <w:b/>
              </w:rPr>
            </w:pPr>
            <w:r>
              <w:rPr>
                <w:rFonts w:cstheme="minorHAnsi"/>
                <w:b/>
              </w:rPr>
              <w:t>Accuracy</w:t>
            </w:r>
          </w:p>
        </w:tc>
      </w:tr>
      <w:tr w:rsidR="0022041A" w14:paraId="579CE0FE" w14:textId="77777777" w:rsidTr="00991D7F">
        <w:tc>
          <w:tcPr>
            <w:tcW w:w="2178" w:type="dxa"/>
          </w:tcPr>
          <w:p w14:paraId="30AB60EC" w14:textId="5BA7CF26" w:rsidR="0022041A" w:rsidRDefault="0022041A" w:rsidP="00B50770">
            <w:pPr>
              <w:rPr>
                <w:rFonts w:cstheme="minorHAnsi"/>
              </w:rPr>
            </w:pPr>
            <w:r>
              <w:rPr>
                <w:rFonts w:cstheme="minorHAnsi"/>
              </w:rPr>
              <w:t>Full Text</w:t>
            </w:r>
          </w:p>
        </w:tc>
        <w:tc>
          <w:tcPr>
            <w:tcW w:w="818" w:type="dxa"/>
          </w:tcPr>
          <w:p w14:paraId="39B20897" w14:textId="38C99185" w:rsidR="0022041A" w:rsidRDefault="0022041A" w:rsidP="00B50770">
            <w:pPr>
              <w:rPr>
                <w:rFonts w:cstheme="minorHAnsi"/>
              </w:rPr>
            </w:pPr>
          </w:p>
        </w:tc>
        <w:tc>
          <w:tcPr>
            <w:tcW w:w="1487" w:type="dxa"/>
          </w:tcPr>
          <w:p w14:paraId="7E004DF0" w14:textId="27E05F6E" w:rsidR="0022041A" w:rsidRDefault="0022041A" w:rsidP="00B50770">
            <w:pPr>
              <w:rPr>
                <w:rFonts w:cstheme="minorHAnsi"/>
              </w:rPr>
            </w:pPr>
          </w:p>
        </w:tc>
        <w:tc>
          <w:tcPr>
            <w:tcW w:w="1229" w:type="dxa"/>
          </w:tcPr>
          <w:p w14:paraId="6CBADC28" w14:textId="65B9B6B5" w:rsidR="0022041A" w:rsidRDefault="0022041A" w:rsidP="00B50770">
            <w:pPr>
              <w:jc w:val="right"/>
              <w:rPr>
                <w:rFonts w:cstheme="minorHAnsi"/>
              </w:rPr>
            </w:pPr>
          </w:p>
        </w:tc>
      </w:tr>
      <w:tr w:rsidR="0022041A" w14:paraId="407E3295" w14:textId="77777777" w:rsidTr="00991D7F">
        <w:tc>
          <w:tcPr>
            <w:tcW w:w="2178" w:type="dxa"/>
          </w:tcPr>
          <w:p w14:paraId="387050DB" w14:textId="61B03BBD" w:rsidR="0022041A" w:rsidRDefault="0022041A" w:rsidP="00B50770">
            <w:pPr>
              <w:rPr>
                <w:rFonts w:cstheme="minorHAnsi"/>
              </w:rPr>
            </w:pPr>
            <w:r>
              <w:rPr>
                <w:rFonts w:cstheme="minorHAnsi"/>
              </w:rPr>
              <w:t>Lead Paragraph</w:t>
            </w:r>
          </w:p>
        </w:tc>
        <w:tc>
          <w:tcPr>
            <w:tcW w:w="818" w:type="dxa"/>
          </w:tcPr>
          <w:p w14:paraId="47DAC091" w14:textId="40354C5C" w:rsidR="0022041A" w:rsidRDefault="0022041A" w:rsidP="00B50770">
            <w:pPr>
              <w:rPr>
                <w:rFonts w:cstheme="minorHAnsi"/>
              </w:rPr>
            </w:pPr>
          </w:p>
        </w:tc>
        <w:tc>
          <w:tcPr>
            <w:tcW w:w="1487" w:type="dxa"/>
          </w:tcPr>
          <w:p w14:paraId="2E1A60CE" w14:textId="57BF3DFC" w:rsidR="0022041A" w:rsidRDefault="0022041A" w:rsidP="00B50770">
            <w:pPr>
              <w:rPr>
                <w:rFonts w:cstheme="minorHAnsi"/>
              </w:rPr>
            </w:pPr>
          </w:p>
        </w:tc>
        <w:tc>
          <w:tcPr>
            <w:tcW w:w="1229" w:type="dxa"/>
          </w:tcPr>
          <w:p w14:paraId="4500886A" w14:textId="5EB9E135" w:rsidR="0022041A" w:rsidRDefault="0022041A" w:rsidP="00B50770">
            <w:pPr>
              <w:jc w:val="right"/>
              <w:rPr>
                <w:rFonts w:cstheme="minorHAnsi"/>
              </w:rPr>
            </w:pPr>
          </w:p>
        </w:tc>
      </w:tr>
      <w:tr w:rsidR="00741B24" w14:paraId="3AC95617" w14:textId="77777777" w:rsidTr="00991D7F">
        <w:tc>
          <w:tcPr>
            <w:tcW w:w="2178" w:type="dxa"/>
          </w:tcPr>
          <w:p w14:paraId="78D05286" w14:textId="17198C81" w:rsidR="00741B24" w:rsidRDefault="00741B24" w:rsidP="00B50770">
            <w:pPr>
              <w:rPr>
                <w:rFonts w:cstheme="minorHAnsi"/>
              </w:rPr>
            </w:pPr>
            <w:r>
              <w:rPr>
                <w:rFonts w:cstheme="minorHAnsi"/>
              </w:rPr>
              <w:t>Headlines</w:t>
            </w:r>
          </w:p>
        </w:tc>
        <w:tc>
          <w:tcPr>
            <w:tcW w:w="818" w:type="dxa"/>
          </w:tcPr>
          <w:p w14:paraId="6AFADEF4" w14:textId="77777777" w:rsidR="00741B24" w:rsidRDefault="00741B24" w:rsidP="00B50770">
            <w:pPr>
              <w:rPr>
                <w:rFonts w:cstheme="minorHAnsi"/>
              </w:rPr>
            </w:pPr>
          </w:p>
        </w:tc>
        <w:tc>
          <w:tcPr>
            <w:tcW w:w="1487" w:type="dxa"/>
          </w:tcPr>
          <w:p w14:paraId="354835A5" w14:textId="77777777" w:rsidR="00741B24" w:rsidRDefault="00741B24" w:rsidP="00B50770">
            <w:pPr>
              <w:rPr>
                <w:rFonts w:cstheme="minorHAnsi"/>
              </w:rPr>
            </w:pPr>
          </w:p>
        </w:tc>
        <w:tc>
          <w:tcPr>
            <w:tcW w:w="1229" w:type="dxa"/>
          </w:tcPr>
          <w:p w14:paraId="2E3ED049" w14:textId="77777777" w:rsidR="00741B24" w:rsidRDefault="00741B24" w:rsidP="00B50770">
            <w:pPr>
              <w:jc w:val="right"/>
              <w:rPr>
                <w:rFonts w:cstheme="minorHAnsi"/>
              </w:rPr>
            </w:pPr>
          </w:p>
        </w:tc>
      </w:tr>
      <w:tr w:rsidR="0022041A" w14:paraId="3E389FA0" w14:textId="77777777" w:rsidTr="00991D7F">
        <w:tc>
          <w:tcPr>
            <w:tcW w:w="2178" w:type="dxa"/>
          </w:tcPr>
          <w:p w14:paraId="4467636F" w14:textId="17AE77C3" w:rsidR="0022041A" w:rsidRDefault="0022041A" w:rsidP="00B50770">
            <w:pPr>
              <w:rPr>
                <w:rFonts w:cstheme="minorHAnsi"/>
              </w:rPr>
            </w:pPr>
            <w:r>
              <w:rPr>
                <w:rFonts w:cstheme="minorHAnsi"/>
              </w:rPr>
              <w:t>Nouns Only</w:t>
            </w:r>
          </w:p>
        </w:tc>
        <w:tc>
          <w:tcPr>
            <w:tcW w:w="818" w:type="dxa"/>
          </w:tcPr>
          <w:p w14:paraId="4D5E62FA" w14:textId="77777777" w:rsidR="0022041A" w:rsidRDefault="0022041A" w:rsidP="00B50770">
            <w:pPr>
              <w:rPr>
                <w:rFonts w:cstheme="minorHAnsi"/>
              </w:rPr>
            </w:pPr>
          </w:p>
        </w:tc>
        <w:tc>
          <w:tcPr>
            <w:tcW w:w="1487" w:type="dxa"/>
          </w:tcPr>
          <w:p w14:paraId="3907FFDD" w14:textId="77777777" w:rsidR="0022041A" w:rsidRDefault="0022041A" w:rsidP="00B50770">
            <w:pPr>
              <w:rPr>
                <w:rFonts w:cstheme="minorHAnsi"/>
              </w:rPr>
            </w:pPr>
          </w:p>
        </w:tc>
        <w:tc>
          <w:tcPr>
            <w:tcW w:w="1229" w:type="dxa"/>
          </w:tcPr>
          <w:p w14:paraId="02EFA279" w14:textId="77777777" w:rsidR="0022041A" w:rsidRDefault="0022041A" w:rsidP="00B50770">
            <w:pPr>
              <w:jc w:val="right"/>
              <w:rPr>
                <w:rFonts w:cstheme="minorHAnsi"/>
              </w:rPr>
            </w:pPr>
          </w:p>
        </w:tc>
      </w:tr>
      <w:tr w:rsidR="0022041A" w14:paraId="4D58EBD5" w14:textId="77777777" w:rsidTr="00991D7F">
        <w:tc>
          <w:tcPr>
            <w:tcW w:w="2178" w:type="dxa"/>
          </w:tcPr>
          <w:p w14:paraId="1D50824A" w14:textId="5D73A68F" w:rsidR="0022041A" w:rsidRDefault="0022041A" w:rsidP="00B50770">
            <w:pPr>
              <w:rPr>
                <w:rFonts w:cstheme="minorHAnsi"/>
              </w:rPr>
            </w:pPr>
            <w:r>
              <w:rPr>
                <w:rFonts w:cstheme="minorHAnsi"/>
              </w:rPr>
              <w:t>Lemmatized</w:t>
            </w:r>
          </w:p>
        </w:tc>
        <w:tc>
          <w:tcPr>
            <w:tcW w:w="818" w:type="dxa"/>
          </w:tcPr>
          <w:p w14:paraId="34A30E1A" w14:textId="77777777" w:rsidR="0022041A" w:rsidRDefault="0022041A" w:rsidP="00B50770">
            <w:pPr>
              <w:rPr>
                <w:rFonts w:cstheme="minorHAnsi"/>
              </w:rPr>
            </w:pPr>
          </w:p>
        </w:tc>
        <w:tc>
          <w:tcPr>
            <w:tcW w:w="1487" w:type="dxa"/>
          </w:tcPr>
          <w:p w14:paraId="6E60BE47" w14:textId="77777777" w:rsidR="0022041A" w:rsidRDefault="0022041A" w:rsidP="00B50770">
            <w:pPr>
              <w:rPr>
                <w:rFonts w:cstheme="minorHAnsi"/>
              </w:rPr>
            </w:pPr>
          </w:p>
        </w:tc>
        <w:tc>
          <w:tcPr>
            <w:tcW w:w="1229" w:type="dxa"/>
          </w:tcPr>
          <w:p w14:paraId="1070AAE6" w14:textId="77777777" w:rsidR="0022041A" w:rsidRDefault="0022041A" w:rsidP="00B50770">
            <w:pPr>
              <w:jc w:val="right"/>
              <w:rPr>
                <w:rFonts w:cstheme="minorHAnsi"/>
              </w:rPr>
            </w:pPr>
          </w:p>
        </w:tc>
      </w:tr>
    </w:tbl>
    <w:p w14:paraId="5CAAC562" w14:textId="77777777" w:rsidR="00C05756" w:rsidRPr="00C05756" w:rsidRDefault="00C05756" w:rsidP="00C05756">
      <w:pPr>
        <w:rPr>
          <w:rFonts w:cstheme="minorHAnsi"/>
        </w:rPr>
      </w:pPr>
    </w:p>
    <w:p w14:paraId="1E633591" w14:textId="77777777" w:rsidR="00F90EF3" w:rsidRDefault="00F90EF3" w:rsidP="00F90EF3">
      <w:pPr>
        <w:pStyle w:val="ListParagraph"/>
        <w:numPr>
          <w:ilvl w:val="0"/>
          <w:numId w:val="1"/>
        </w:numPr>
        <w:rPr>
          <w:rFonts w:cstheme="minorHAnsi"/>
          <w:b/>
        </w:rPr>
      </w:pPr>
      <w:r w:rsidRPr="00F90EF3">
        <w:rPr>
          <w:rFonts w:cstheme="minorHAnsi"/>
          <w:b/>
        </w:rPr>
        <w:t>Next Steps (section for work you plan to do before submitting the final version)</w:t>
      </w:r>
    </w:p>
    <w:p w14:paraId="5E403219" w14:textId="2AE4BA70" w:rsidR="00741B24" w:rsidRDefault="00741B24" w:rsidP="00C05756">
      <w:pPr>
        <w:rPr>
          <w:rFonts w:cstheme="minorHAnsi"/>
        </w:rPr>
      </w:pPr>
    </w:p>
    <w:p w14:paraId="23D123F8" w14:textId="0360E7CC" w:rsidR="00741B24" w:rsidRDefault="00741B24" w:rsidP="00C05756">
      <w:pPr>
        <w:rPr>
          <w:rFonts w:cstheme="minorHAnsi"/>
        </w:rPr>
      </w:pPr>
      <w:r>
        <w:rPr>
          <w:rFonts w:cstheme="minorHAnsi"/>
        </w:rPr>
        <w:t>My next steps are:</w:t>
      </w:r>
    </w:p>
    <w:p w14:paraId="3B0A7904" w14:textId="09F5231F" w:rsidR="00C05756" w:rsidRDefault="00741B24" w:rsidP="00741B24">
      <w:pPr>
        <w:pStyle w:val="ListParagraph"/>
        <w:numPr>
          <w:ilvl w:val="0"/>
          <w:numId w:val="4"/>
        </w:numPr>
        <w:rPr>
          <w:rFonts w:cstheme="minorHAnsi"/>
        </w:rPr>
      </w:pPr>
      <w:r>
        <w:rPr>
          <w:rFonts w:cstheme="minorHAnsi"/>
        </w:rPr>
        <w:t>Implement n</w:t>
      </w:r>
      <w:r w:rsidR="0052655B" w:rsidRPr="00741B24">
        <w:rPr>
          <w:rFonts w:cstheme="minorHAnsi"/>
        </w:rPr>
        <w:t>eural models</w:t>
      </w:r>
      <w:r>
        <w:rPr>
          <w:rFonts w:cstheme="minorHAnsi"/>
        </w:rPr>
        <w:t xml:space="preserve"> (SVM, CNN) and gradient-boosted trees</w:t>
      </w:r>
    </w:p>
    <w:p w14:paraId="1C510699" w14:textId="391F6DBC" w:rsidR="00741B24" w:rsidRDefault="00741B24" w:rsidP="00741B24">
      <w:pPr>
        <w:pStyle w:val="ListParagraph"/>
        <w:numPr>
          <w:ilvl w:val="0"/>
          <w:numId w:val="4"/>
        </w:numPr>
        <w:rPr>
          <w:rFonts w:cstheme="minorHAnsi"/>
        </w:rPr>
      </w:pPr>
      <w:r>
        <w:rPr>
          <w:rFonts w:cstheme="minorHAnsi"/>
        </w:rPr>
        <w:t>Error analysis by topic and by individual articles</w:t>
      </w:r>
    </w:p>
    <w:p w14:paraId="256D2E6C" w14:textId="37A92366" w:rsidR="00A30300" w:rsidRDefault="00A30300" w:rsidP="00C05756">
      <w:pPr>
        <w:pStyle w:val="ListParagraph"/>
        <w:numPr>
          <w:ilvl w:val="0"/>
          <w:numId w:val="4"/>
        </w:numPr>
        <w:rPr>
          <w:rFonts w:cstheme="minorHAnsi"/>
        </w:rPr>
      </w:pPr>
      <w:r w:rsidRPr="00741B24">
        <w:rPr>
          <w:rFonts w:cstheme="minorHAnsi"/>
        </w:rPr>
        <w:lastRenderedPageBreak/>
        <w:t xml:space="preserve">Possible </w:t>
      </w:r>
      <w:r w:rsidR="00741B24">
        <w:rPr>
          <w:rFonts w:cstheme="minorHAnsi"/>
        </w:rPr>
        <w:t xml:space="preserve">addition of </w:t>
      </w:r>
      <w:r w:rsidRPr="00741B24">
        <w:rPr>
          <w:rFonts w:cstheme="minorHAnsi"/>
        </w:rPr>
        <w:t>post-processing rules</w:t>
      </w:r>
      <w:r w:rsidR="00741B24">
        <w:rPr>
          <w:rFonts w:cstheme="minorHAnsi"/>
        </w:rPr>
        <w:t xml:space="preserve"> (see Karan et al (2016))</w:t>
      </w:r>
    </w:p>
    <w:p w14:paraId="6EBFD2EC" w14:textId="5DA97F9D" w:rsidR="00741B24" w:rsidRDefault="00741B24" w:rsidP="00741B24">
      <w:pPr>
        <w:rPr>
          <w:rFonts w:cstheme="minorHAnsi"/>
        </w:rPr>
      </w:pPr>
    </w:p>
    <w:p w14:paraId="59FA8F9B" w14:textId="2A643835" w:rsidR="003407FF" w:rsidRDefault="00741B24" w:rsidP="00C05756">
      <w:pPr>
        <w:rPr>
          <w:rFonts w:cstheme="minorHAnsi"/>
        </w:rPr>
      </w:pPr>
      <w:r>
        <w:rPr>
          <w:rFonts w:cstheme="minorHAnsi"/>
        </w:rPr>
        <w:t>Finally, an interesting future project would be to run an unsupervised topic classification algorithm on this corpus (Martin and Johnson (2015) use the Latent Dirichlet Allocation algorithm) and compare those results to the supervised learning results.</w:t>
      </w:r>
    </w:p>
    <w:p w14:paraId="1BD17136" w14:textId="77777777" w:rsidR="0076561B" w:rsidRDefault="0076561B" w:rsidP="00C05756">
      <w:pPr>
        <w:rPr>
          <w:rFonts w:cstheme="minorHAnsi"/>
        </w:rPr>
      </w:pPr>
    </w:p>
    <w:p w14:paraId="4CF0E787" w14:textId="77777777" w:rsidR="0076561B" w:rsidRPr="0076561B" w:rsidRDefault="0076561B" w:rsidP="0076561B">
      <w:pPr>
        <w:pStyle w:val="ListParagraph"/>
        <w:numPr>
          <w:ilvl w:val="0"/>
          <w:numId w:val="1"/>
        </w:numPr>
        <w:rPr>
          <w:rFonts w:cstheme="minorHAnsi"/>
          <w:b/>
        </w:rPr>
      </w:pPr>
      <w:r>
        <w:rPr>
          <w:rFonts w:cstheme="minorHAnsi"/>
          <w:b/>
        </w:rPr>
        <w:t>References</w:t>
      </w:r>
    </w:p>
    <w:p w14:paraId="50EF07C0" w14:textId="77777777" w:rsidR="0076561B" w:rsidRDefault="0076561B" w:rsidP="0076561B">
      <w:pPr>
        <w:rPr>
          <w:rFonts w:cstheme="minorHAnsi"/>
        </w:rPr>
      </w:pPr>
    </w:p>
    <w:p w14:paraId="7D092531" w14:textId="3AD36F77" w:rsidR="00A400BF" w:rsidRDefault="000613C2" w:rsidP="001B1B33">
      <w:pPr>
        <w:ind w:left="720" w:hanging="720"/>
        <w:rPr>
          <w:rFonts w:cstheme="minorHAnsi"/>
        </w:rPr>
      </w:pPr>
      <w:r>
        <w:rPr>
          <w:rFonts w:cstheme="minorHAnsi"/>
        </w:rPr>
        <w:t>Fiona Martin and Mark Johnson. 2015. More Efficient Topic Modelling Through a Noun Only Approach. Proceedings of Australasian Language Technology Association Workshop, pages 111-115.</w:t>
      </w:r>
    </w:p>
    <w:p w14:paraId="62E4BDD6" w14:textId="77777777" w:rsidR="001B1B33" w:rsidRDefault="001B1B33" w:rsidP="001B1B33">
      <w:pPr>
        <w:ind w:left="720" w:hanging="720"/>
        <w:rPr>
          <w:rFonts w:cstheme="minorHAnsi"/>
        </w:rPr>
      </w:pPr>
    </w:p>
    <w:p w14:paraId="7C53B074" w14:textId="77777777" w:rsidR="001B1B33" w:rsidRDefault="001B1B33" w:rsidP="001B1B33">
      <w:pPr>
        <w:ind w:left="720" w:hanging="720"/>
        <w:rPr>
          <w:rFonts w:cstheme="minorHAnsi"/>
        </w:rPr>
      </w:pPr>
      <w:r>
        <w:rPr>
          <w:rFonts w:cstheme="minorHAnsi"/>
        </w:rPr>
        <w:t>Goran Glavaš, Federico Nanni, and Simone Paolo Ponzetto. 2017. Cross-Lingual Classification of Topics in Political Texts. Proceedings of the Second Workshop on Natural Language Processing and Computational Social Science, pages 42-46.</w:t>
      </w:r>
    </w:p>
    <w:p w14:paraId="31A539B1" w14:textId="77777777" w:rsidR="00A400BF" w:rsidRDefault="00A400BF" w:rsidP="001B1B33">
      <w:pPr>
        <w:ind w:left="720" w:hanging="720"/>
        <w:rPr>
          <w:rFonts w:cstheme="minorHAnsi"/>
        </w:rPr>
      </w:pPr>
    </w:p>
    <w:p w14:paraId="2AA31657" w14:textId="77777777" w:rsidR="0076561B" w:rsidRDefault="0076561B" w:rsidP="001B1B33">
      <w:pPr>
        <w:ind w:left="720" w:hanging="720"/>
        <w:rPr>
          <w:rFonts w:cstheme="minorHAnsi"/>
        </w:rPr>
      </w:pPr>
      <w:r>
        <w:rPr>
          <w:rFonts w:cstheme="minorHAnsi"/>
        </w:rPr>
        <w:t xml:space="preserve">Mladen Karan, Jan Šnajder, Daniela Širinić, and Goran Glavaš. </w:t>
      </w:r>
      <w:r w:rsidR="00A400BF">
        <w:rPr>
          <w:rFonts w:cstheme="minorHAnsi"/>
        </w:rPr>
        <w:t>2016</w:t>
      </w:r>
      <w:r>
        <w:rPr>
          <w:rFonts w:cstheme="minorHAnsi"/>
        </w:rPr>
        <w:t>. Analysis of Policy Agendas: Lessons Learned from Automatic Topic Classification of Croatian Political Texts.</w:t>
      </w:r>
      <w:r w:rsidR="00A400BF">
        <w:rPr>
          <w:rFonts w:cstheme="minorHAnsi"/>
        </w:rPr>
        <w:t xml:space="preserve"> Proceedings of the 1</w:t>
      </w:r>
      <w:r w:rsidR="001B1B33">
        <w:rPr>
          <w:rFonts w:cstheme="minorHAnsi"/>
        </w:rPr>
        <w:t>0</w:t>
      </w:r>
      <w:r w:rsidR="00A400BF">
        <w:rPr>
          <w:rFonts w:cstheme="minorHAnsi"/>
        </w:rPr>
        <w:t>th SIGHUM Workshop on Language Technology for Cultural Heritage, Social Sciences, and Humanities (LaTeCH), pages 12-21.</w:t>
      </w:r>
    </w:p>
    <w:p w14:paraId="4D9CD5AE" w14:textId="77777777" w:rsidR="0076561B" w:rsidRDefault="0076561B" w:rsidP="001B1B33">
      <w:pPr>
        <w:ind w:left="720" w:hanging="720"/>
        <w:rPr>
          <w:rFonts w:cstheme="minorHAnsi"/>
        </w:rPr>
      </w:pPr>
    </w:p>
    <w:p w14:paraId="14BE5865" w14:textId="77777777" w:rsidR="0076561B" w:rsidRPr="0076561B" w:rsidRDefault="0076561B" w:rsidP="001B1B33">
      <w:pPr>
        <w:ind w:left="720" w:hanging="720"/>
        <w:rPr>
          <w:rFonts w:cstheme="minorHAnsi"/>
        </w:rPr>
      </w:pPr>
      <w:r>
        <w:rPr>
          <w:rFonts w:cstheme="minorHAnsi"/>
        </w:rPr>
        <w:t xml:space="preserve">Stefan Wermter and Chihli Hung. 2002. </w:t>
      </w:r>
      <w:r w:rsidRPr="0076561B">
        <w:rPr>
          <w:rFonts w:cstheme="minorHAnsi"/>
        </w:rPr>
        <w:t>Selforganizing Classification on the Reuters news corpus.</w:t>
      </w:r>
      <w:r>
        <w:rPr>
          <w:rFonts w:cstheme="minorHAnsi"/>
        </w:rPr>
        <w:t xml:space="preserve"> Proceedings of the 19</w:t>
      </w:r>
      <w:r w:rsidRPr="0076561B">
        <w:rPr>
          <w:rFonts w:cstheme="minorHAnsi"/>
          <w:vertAlign w:val="superscript"/>
        </w:rPr>
        <w:t>th</w:t>
      </w:r>
      <w:r>
        <w:rPr>
          <w:rFonts w:cstheme="minorHAnsi"/>
        </w:rPr>
        <w:t xml:space="preserve"> international conference on Computational Linguistics – Volume 1.</w:t>
      </w:r>
    </w:p>
    <w:sectPr w:rsidR="0076561B" w:rsidRPr="0076561B" w:rsidSect="009C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C5FF8"/>
    <w:multiLevelType w:val="hybridMultilevel"/>
    <w:tmpl w:val="152E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72CDD"/>
    <w:multiLevelType w:val="hybridMultilevel"/>
    <w:tmpl w:val="1D2A18C8"/>
    <w:lvl w:ilvl="0" w:tplc="FB4646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085D5C"/>
    <w:multiLevelType w:val="multilevel"/>
    <w:tmpl w:val="A30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F6172"/>
    <w:multiLevelType w:val="hybridMultilevel"/>
    <w:tmpl w:val="B3ECFF6E"/>
    <w:lvl w:ilvl="0" w:tplc="CF9E6D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F3"/>
    <w:rsid w:val="000613C2"/>
    <w:rsid w:val="000F7251"/>
    <w:rsid w:val="001520B7"/>
    <w:rsid w:val="001B1B33"/>
    <w:rsid w:val="001D6B42"/>
    <w:rsid w:val="0022041A"/>
    <w:rsid w:val="00273B53"/>
    <w:rsid w:val="003407FF"/>
    <w:rsid w:val="0037282B"/>
    <w:rsid w:val="00444489"/>
    <w:rsid w:val="00444D79"/>
    <w:rsid w:val="004F5EA6"/>
    <w:rsid w:val="0052503C"/>
    <w:rsid w:val="0052655B"/>
    <w:rsid w:val="005838AD"/>
    <w:rsid w:val="00631CF5"/>
    <w:rsid w:val="006713B2"/>
    <w:rsid w:val="007300EA"/>
    <w:rsid w:val="00741B24"/>
    <w:rsid w:val="0076561B"/>
    <w:rsid w:val="007665F9"/>
    <w:rsid w:val="00791815"/>
    <w:rsid w:val="007A0B74"/>
    <w:rsid w:val="008803FA"/>
    <w:rsid w:val="00991D7F"/>
    <w:rsid w:val="009A74DA"/>
    <w:rsid w:val="009C1971"/>
    <w:rsid w:val="00A30300"/>
    <w:rsid w:val="00A400BF"/>
    <w:rsid w:val="00BC744F"/>
    <w:rsid w:val="00C05756"/>
    <w:rsid w:val="00C73F72"/>
    <w:rsid w:val="00CE1702"/>
    <w:rsid w:val="00D3155F"/>
    <w:rsid w:val="00DE0871"/>
    <w:rsid w:val="00DE5FFB"/>
    <w:rsid w:val="00E13EE1"/>
    <w:rsid w:val="00EC2830"/>
    <w:rsid w:val="00F0041E"/>
    <w:rsid w:val="00F43433"/>
    <w:rsid w:val="00F9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5CEDC"/>
  <w15:chartTrackingRefBased/>
  <w15:docId w15:val="{E86E3ED9-E5CF-E341-9A4A-CD07CB79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F3"/>
    <w:pPr>
      <w:ind w:left="720"/>
      <w:contextualSpacing/>
    </w:pPr>
  </w:style>
  <w:style w:type="character" w:styleId="Hyperlink">
    <w:name w:val="Hyperlink"/>
    <w:basedOn w:val="DefaultParagraphFont"/>
    <w:uiPriority w:val="99"/>
    <w:unhideWhenUsed/>
    <w:rsid w:val="00F90EF3"/>
    <w:rPr>
      <w:color w:val="0563C1" w:themeColor="hyperlink"/>
      <w:u w:val="single"/>
    </w:rPr>
  </w:style>
  <w:style w:type="character" w:styleId="UnresolvedMention">
    <w:name w:val="Unresolved Mention"/>
    <w:basedOn w:val="DefaultParagraphFont"/>
    <w:uiPriority w:val="99"/>
    <w:semiHidden/>
    <w:unhideWhenUsed/>
    <w:rsid w:val="00F90EF3"/>
    <w:rPr>
      <w:color w:val="605E5C"/>
      <w:shd w:val="clear" w:color="auto" w:fill="E1DFDD"/>
    </w:rPr>
  </w:style>
  <w:style w:type="paragraph" w:styleId="NormalWeb">
    <w:name w:val="Normal (Web)"/>
    <w:basedOn w:val="Normal"/>
    <w:uiPriority w:val="99"/>
    <w:semiHidden/>
    <w:unhideWhenUsed/>
    <w:rsid w:val="0076561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91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6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5791">
          <w:marLeft w:val="0"/>
          <w:marRight w:val="0"/>
          <w:marTop w:val="0"/>
          <w:marBottom w:val="0"/>
          <w:divBdr>
            <w:top w:val="none" w:sz="0" w:space="0" w:color="auto"/>
            <w:left w:val="none" w:sz="0" w:space="0" w:color="auto"/>
            <w:bottom w:val="none" w:sz="0" w:space="0" w:color="auto"/>
            <w:right w:val="none" w:sz="0" w:space="0" w:color="auto"/>
          </w:divBdr>
          <w:divsChild>
            <w:div w:id="1033118125">
              <w:marLeft w:val="0"/>
              <w:marRight w:val="0"/>
              <w:marTop w:val="0"/>
              <w:marBottom w:val="0"/>
              <w:divBdr>
                <w:top w:val="none" w:sz="0" w:space="0" w:color="auto"/>
                <w:left w:val="none" w:sz="0" w:space="0" w:color="auto"/>
                <w:bottom w:val="none" w:sz="0" w:space="0" w:color="auto"/>
                <w:right w:val="none" w:sz="0" w:space="0" w:color="auto"/>
              </w:divBdr>
              <w:divsChild>
                <w:div w:id="2124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men16/w266-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2018-07-20T02:30:00Z</dcterms:created>
  <dcterms:modified xsi:type="dcterms:W3CDTF">2018-07-25T06:55:00Z</dcterms:modified>
</cp:coreProperties>
</file>