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17EE4" w14:textId="77777777" w:rsidR="00CF6ED9" w:rsidRPr="0024470B" w:rsidRDefault="006321F1">
      <w:pPr>
        <w:pStyle w:val="Ttulo"/>
        <w:jc w:val="center"/>
        <w:rPr>
          <w:lang w:val="es-ES"/>
        </w:rPr>
      </w:pPr>
      <w:r w:rsidRPr="0024470B">
        <w:rPr>
          <w:color w:val="218838"/>
          <w:lang w:val="es-ES"/>
        </w:rPr>
        <w:t>Propuesta Didáctica</w:t>
      </w:r>
    </w:p>
    <w:p w14:paraId="420DB038" w14:textId="77777777" w:rsidR="00CF6ED9" w:rsidRPr="0024470B" w:rsidRDefault="006321F1">
      <w:pPr>
        <w:pStyle w:val="Ttulo1"/>
        <w:jc w:val="center"/>
        <w:rPr>
          <w:lang w:val="es-ES"/>
        </w:rPr>
      </w:pPr>
      <w:r w:rsidRPr="0024470B">
        <w:rPr>
          <w:color w:val="0072BC"/>
          <w:lang w:val="es-ES"/>
        </w:rPr>
        <w:t>Despliegue de Aplicaciones Web</w:t>
      </w:r>
    </w:p>
    <w:p w14:paraId="222E2172" w14:textId="77777777" w:rsidR="00CF6ED9" w:rsidRPr="0024470B" w:rsidRDefault="006321F1" w:rsidP="0024470B">
      <w:pPr>
        <w:rPr>
          <w:lang w:val="es-ES"/>
        </w:rPr>
      </w:pPr>
      <w:r w:rsidRPr="0024470B">
        <w:rPr>
          <w:lang w:val="es-ES"/>
        </w:rPr>
        <w:t xml:space="preserve">Esta propuesta didáctica parcial ha sido elaborada por </w:t>
      </w:r>
      <w:r w:rsidRPr="0024470B">
        <w:rPr>
          <w:b/>
          <w:lang w:val="es-ES"/>
        </w:rPr>
        <w:t>Carmen Jara Álvarez</w:t>
      </w:r>
      <w:r w:rsidRPr="0024470B">
        <w:rPr>
          <w:lang w:val="es-ES"/>
        </w:rPr>
        <w:t xml:space="preserve">, durante el aprendizaje de la asignatura </w:t>
      </w:r>
      <w:r w:rsidRPr="0024470B">
        <w:rPr>
          <w:b/>
          <w:lang w:val="es-ES"/>
        </w:rPr>
        <w:t>AEMI</w:t>
      </w:r>
      <w:r w:rsidRPr="0024470B">
        <w:rPr>
          <w:lang w:val="es-ES"/>
        </w:rPr>
        <w:t xml:space="preserve"> del Máster Universitario en Profesorado en Enseñanza Secundaria Obligatoria y Bachillerato Formación Profesional y Enseñanzas de Idiomas de la Universidad de Sevilla.</w:t>
      </w:r>
    </w:p>
    <w:p w14:paraId="5EC5E8BB" w14:textId="4F01FFC5" w:rsidR="00CF6ED9" w:rsidRPr="0024470B" w:rsidRDefault="006321F1" w:rsidP="0024470B">
      <w:pPr>
        <w:rPr>
          <w:lang w:val="es-ES"/>
        </w:rPr>
      </w:pPr>
      <w:r>
        <w:rPr>
          <w:lang w:val="es-ES"/>
        </w:rPr>
        <w:t>Marzo 2026</w:t>
      </w:r>
      <w:bookmarkStart w:id="0" w:name="_GoBack"/>
      <w:bookmarkEnd w:id="0"/>
      <w:r w:rsidRPr="0024470B">
        <w:rPr>
          <w:lang w:val="es-ES"/>
        </w:rPr>
        <w:t>.</w:t>
      </w:r>
    </w:p>
    <w:p w14:paraId="697E315C" w14:textId="77777777" w:rsidR="00CF6ED9" w:rsidRPr="0024470B" w:rsidRDefault="00CF6ED9">
      <w:pPr>
        <w:rPr>
          <w:lang w:val="es-ES"/>
        </w:rPr>
      </w:pPr>
    </w:p>
    <w:p w14:paraId="2938980D" w14:textId="77777777" w:rsidR="00CF6ED9" w:rsidRPr="0024470B" w:rsidRDefault="006321F1">
      <w:pPr>
        <w:pStyle w:val="Ttulo2"/>
        <w:rPr>
          <w:lang w:val="es-ES"/>
        </w:rPr>
      </w:pPr>
      <w:r w:rsidRPr="0024470B">
        <w:rPr>
          <w:color w:val="0072BC"/>
          <w:lang w:val="es-ES"/>
        </w:rPr>
        <w:t>Descarga del recurso</w:t>
      </w:r>
    </w:p>
    <w:p w14:paraId="7B2DE756" w14:textId="77777777" w:rsidR="00CF6ED9" w:rsidRPr="0024470B" w:rsidRDefault="006321F1">
      <w:pPr>
        <w:rPr>
          <w:lang w:val="es-ES"/>
        </w:rPr>
      </w:pPr>
      <w:r w:rsidRPr="0024470B">
        <w:rPr>
          <w:lang w:val="es-ES"/>
        </w:rPr>
        <w:t>Este recurso se comparte con licencia Creative Commons</w:t>
      </w:r>
      <w:r w:rsidRPr="0024470B">
        <w:rPr>
          <w:lang w:val="es-ES"/>
        </w:rPr>
        <w:t xml:space="preserve"> Reconocimiento Compartir igual 4.0.</w:t>
      </w:r>
    </w:p>
    <w:p w14:paraId="2B10CC6C" w14:textId="77777777" w:rsidR="00CF6ED9" w:rsidRPr="0024470B" w:rsidRDefault="006321F1">
      <w:pPr>
        <w:rPr>
          <w:lang w:val="es-ES"/>
        </w:rPr>
      </w:pPr>
      <w:r w:rsidRPr="0024470B">
        <w:rPr>
          <w:lang w:val="es-ES"/>
        </w:rPr>
        <w:br w:type="page"/>
      </w:r>
    </w:p>
    <w:p w14:paraId="3E7F2094" w14:textId="77777777" w:rsidR="00CF6ED9" w:rsidRPr="0024470B" w:rsidRDefault="006321F1">
      <w:pPr>
        <w:pStyle w:val="Ttulo1"/>
        <w:rPr>
          <w:lang w:val="es-ES"/>
        </w:rPr>
      </w:pPr>
      <w:r w:rsidRPr="0024470B">
        <w:rPr>
          <w:color w:val="218838"/>
          <w:lang w:val="es-ES"/>
        </w:rPr>
        <w:lastRenderedPageBreak/>
        <w:t>Unidad 1: La Paz es Compartir</w:t>
      </w:r>
    </w:p>
    <w:p w14:paraId="2E11A356" w14:textId="77777777" w:rsidR="00CF6ED9" w:rsidRPr="0024470B" w:rsidRDefault="006321F1">
      <w:pPr>
        <w:pStyle w:val="Ttulo2"/>
        <w:rPr>
          <w:lang w:val="es-ES"/>
        </w:rPr>
      </w:pPr>
      <w:r w:rsidRPr="0024470B">
        <w:rPr>
          <w:color w:val="0072BC"/>
          <w:lang w:val="es-ES"/>
        </w:rPr>
        <w:t>1. Datos de Identificación de la Unidad</w:t>
      </w:r>
    </w:p>
    <w:p w14:paraId="75B3DE59" w14:textId="77777777" w:rsidR="00CF6ED9" w:rsidRDefault="006321F1">
      <w:pPr>
        <w:pStyle w:val="Ttulo3"/>
      </w:pPr>
      <w:r>
        <w:rPr>
          <w:color w:val="218838"/>
        </w:rPr>
        <w:t>Información básica</w:t>
      </w:r>
    </w:p>
    <w:p w14:paraId="106600CF" w14:textId="77777777" w:rsidR="00CF6ED9" w:rsidRDefault="006321F1">
      <w:pPr>
        <w:pStyle w:val="Listaconvietas"/>
      </w:pPr>
      <w:r>
        <w:t>Título: La paz es compartir</w:t>
      </w:r>
    </w:p>
    <w:p w14:paraId="3439BE12" w14:textId="77777777" w:rsidR="00CF6ED9" w:rsidRPr="0024470B" w:rsidRDefault="006321F1">
      <w:pPr>
        <w:pStyle w:val="Listaconvietas"/>
        <w:rPr>
          <w:lang w:val="es-ES"/>
        </w:rPr>
      </w:pPr>
      <w:r w:rsidRPr="0024470B">
        <w:rPr>
          <w:lang w:val="es-ES"/>
        </w:rPr>
        <w:t>Materia: Despliegue de aplicaciones web de DAW</w:t>
      </w:r>
    </w:p>
    <w:p w14:paraId="263D8D36" w14:textId="77777777" w:rsidR="00CF6ED9" w:rsidRDefault="006321F1">
      <w:pPr>
        <w:pStyle w:val="Listaconvietas"/>
      </w:pPr>
      <w:r>
        <w:t>Curso: 2º</w:t>
      </w:r>
    </w:p>
    <w:p w14:paraId="225F0DD6" w14:textId="77777777" w:rsidR="00CF6ED9" w:rsidRDefault="006321F1">
      <w:pPr>
        <w:pStyle w:val="Listaconvietas"/>
      </w:pPr>
      <w:r>
        <w:t>Temporalización: 12 horas lectivas (3 seman</w:t>
      </w:r>
      <w:r>
        <w:t>as)</w:t>
      </w:r>
    </w:p>
    <w:p w14:paraId="33A28D94" w14:textId="77777777" w:rsidR="00CF6ED9" w:rsidRDefault="006321F1">
      <w:pPr>
        <w:pStyle w:val="Ttulo2"/>
      </w:pPr>
      <w:r>
        <w:rPr>
          <w:color w:val="0072BC"/>
        </w:rPr>
        <w:t>2. Justificación</w:t>
      </w:r>
    </w:p>
    <w:p w14:paraId="7E1E4180" w14:textId="77777777" w:rsidR="00CF6ED9" w:rsidRDefault="006321F1">
      <w:pPr>
        <w:pStyle w:val="Ttulo3"/>
      </w:pPr>
      <w:r>
        <w:rPr>
          <w:color w:val="218838"/>
        </w:rPr>
        <w:t>Motivación</w:t>
      </w:r>
    </w:p>
    <w:p w14:paraId="69C3CA6D" w14:textId="77777777" w:rsidR="00CF6ED9" w:rsidRPr="0024470B" w:rsidRDefault="006321F1">
      <w:pPr>
        <w:rPr>
          <w:lang w:val="es-ES"/>
        </w:rPr>
      </w:pPr>
      <w:r w:rsidRPr="0024470B">
        <w:rPr>
          <w:b/>
          <w:lang w:val="es-ES"/>
        </w:rPr>
        <w:t>En un mundo marcado por conflictos, la colaboración y el compartir se presentan como los pilares que promueven la cultura de paz.</w:t>
      </w:r>
      <w:r w:rsidRPr="0024470B">
        <w:rPr>
          <w:lang w:val="es-ES"/>
        </w:rPr>
        <w:t xml:space="preserve"> La capacidad de trabajar en equipo es esencial tanto para el desarrollo personal como para el </w:t>
      </w:r>
      <w:r w:rsidRPr="0024470B">
        <w:rPr>
          <w:lang w:val="es-ES"/>
        </w:rPr>
        <w:t xml:space="preserve">profesional. Compartir al trabajar en nuestro equipo, compartir al trabajar con otros equipos, compartir en todas las áreas de nuestra vida. </w:t>
      </w:r>
      <w:r w:rsidRPr="0024470B">
        <w:rPr>
          <w:b/>
          <w:lang w:val="es-ES"/>
        </w:rPr>
        <w:t>Colaborar es compartir y compartir es la paz.</w:t>
      </w:r>
    </w:p>
    <w:p w14:paraId="1739AC6A" w14:textId="77777777" w:rsidR="00CF6ED9" w:rsidRPr="0024470B" w:rsidRDefault="006321F1">
      <w:pPr>
        <w:rPr>
          <w:lang w:val="es-ES"/>
        </w:rPr>
      </w:pPr>
      <w:r w:rsidRPr="0024470B">
        <w:rPr>
          <w:lang w:val="es-ES"/>
        </w:rPr>
        <w:t>En esta unidad, el alumnado trabajará competencias profesionales al c</w:t>
      </w:r>
      <w:r w:rsidRPr="0024470B">
        <w:rPr>
          <w:lang w:val="es-ES"/>
        </w:rPr>
        <w:t xml:space="preserve">olaborar activamente para desarrollar una landing page de presentación del grupo, bajo una metodología de Trabajo Basado en Proyectos (ABP). A través de este proceso, se desarrollarán habilidades técnicas al mismo tiempo que fortalecen las competencias en </w:t>
      </w:r>
      <w:r w:rsidRPr="0024470B">
        <w:rPr>
          <w:lang w:val="es-ES"/>
        </w:rPr>
        <w:t>trabajo colaborativo.</w:t>
      </w:r>
    </w:p>
    <w:p w14:paraId="1A9818CE" w14:textId="77777777" w:rsidR="00CF6ED9" w:rsidRPr="0024470B" w:rsidRDefault="006321F1">
      <w:pPr>
        <w:pStyle w:val="Ttulo3"/>
        <w:rPr>
          <w:lang w:val="es-ES"/>
        </w:rPr>
      </w:pPr>
      <w:r w:rsidRPr="0024470B">
        <w:rPr>
          <w:color w:val="218838"/>
          <w:lang w:val="es-ES"/>
        </w:rPr>
        <w:t>Desarrollo de competencias</w:t>
      </w:r>
    </w:p>
    <w:p w14:paraId="57FC5673" w14:textId="77777777" w:rsidR="00CF6ED9" w:rsidRPr="0024470B" w:rsidRDefault="006321F1">
      <w:pPr>
        <w:rPr>
          <w:lang w:val="es-ES"/>
        </w:rPr>
      </w:pPr>
      <w:r w:rsidRPr="0024470B">
        <w:rPr>
          <w:b/>
          <w:lang w:val="es-ES"/>
        </w:rPr>
        <w:t>Estas habilidades y competencias, que se buscan adquirir, son imprescindibles en el entorno actual en el que la tecnología se encuentra en constante evolución.</w:t>
      </w:r>
      <w:r w:rsidRPr="0024470B">
        <w:rPr>
          <w:lang w:val="es-ES"/>
        </w:rPr>
        <w:t xml:space="preserve"> Las empresas y organizaciones adoptan nuevas me</w:t>
      </w:r>
      <w:r w:rsidRPr="0024470B">
        <w:rPr>
          <w:lang w:val="es-ES"/>
        </w:rPr>
        <w:t>todologías de desarrollo como DevOps, y necesitamos trabajar las competencias necesarias para comprender y aplicar dicha metodología en un proyecto real.</w:t>
      </w:r>
    </w:p>
    <w:p w14:paraId="068D5BCA" w14:textId="77777777" w:rsidR="00CF6ED9" w:rsidRPr="0024470B" w:rsidRDefault="006321F1">
      <w:pPr>
        <w:rPr>
          <w:lang w:val="es-ES"/>
        </w:rPr>
      </w:pPr>
      <w:r w:rsidRPr="0024470B">
        <w:rPr>
          <w:lang w:val="es-ES"/>
        </w:rPr>
        <w:t xml:space="preserve">Todo lo anterior nos lleva a pensar que esta unidad aportará enormemente a la consecución tanto de la </w:t>
      </w:r>
      <w:r w:rsidRPr="0024470B">
        <w:rPr>
          <w:lang w:val="es-ES"/>
        </w:rPr>
        <w:t>competencia general de este título, que consiste en desarrollar, implantar, y mantener aplicaciones web, con independencia del modelo empleado y utilizando tecnologías específicas, garantizando el acceso a los datos de forma segura y cumpliendo los criteri</w:t>
      </w:r>
      <w:r w:rsidRPr="0024470B">
        <w:rPr>
          <w:lang w:val="es-ES"/>
        </w:rPr>
        <w:t>os de accesibilidad, usabilidad y calidad exigidas en los estándares establecidos, tanto como competencias profesionales, personales y sociales:</w:t>
      </w:r>
    </w:p>
    <w:p w14:paraId="7806F7F8" w14:textId="77777777" w:rsidR="00CF6ED9" w:rsidRPr="0024470B" w:rsidRDefault="006321F1">
      <w:pPr>
        <w:pStyle w:val="Listaconvietas"/>
        <w:rPr>
          <w:lang w:val="es-ES"/>
        </w:rPr>
      </w:pPr>
      <w:r w:rsidRPr="0024470B">
        <w:rPr>
          <w:lang w:val="es-ES"/>
        </w:rPr>
        <w:t>g) Desarrollar interfaces en aplicaciones web de acuerdo con un manual de estilo, utilizando lenguajes de marca</w:t>
      </w:r>
      <w:r w:rsidRPr="0024470B">
        <w:rPr>
          <w:lang w:val="es-ES"/>
        </w:rPr>
        <w:t>s y estándares web.</w:t>
      </w:r>
    </w:p>
    <w:p w14:paraId="3E63F003" w14:textId="77777777" w:rsidR="00CF6ED9" w:rsidRPr="0024470B" w:rsidRDefault="006321F1">
      <w:pPr>
        <w:pStyle w:val="Listaconvietas"/>
        <w:rPr>
          <w:lang w:val="es-ES"/>
        </w:rPr>
      </w:pPr>
      <w:r w:rsidRPr="0024470B">
        <w:rPr>
          <w:lang w:val="es-ES"/>
        </w:rPr>
        <w:t>j) Desarrollar e integrar componentes software en el entorno del servidor web, empleando herramientas y lenguajes específicos, para cumplir las especificaciones de la aplicación.</w:t>
      </w:r>
    </w:p>
    <w:p w14:paraId="1AFB73F1" w14:textId="77777777" w:rsidR="00CF6ED9" w:rsidRPr="0024470B" w:rsidRDefault="006321F1">
      <w:pPr>
        <w:pStyle w:val="Listaconvietas"/>
        <w:rPr>
          <w:lang w:val="es-ES"/>
        </w:rPr>
      </w:pPr>
      <w:r w:rsidRPr="0024470B">
        <w:rPr>
          <w:lang w:val="es-ES"/>
        </w:rPr>
        <w:t>r) Organizar y coordinar equipos de trabajo, supervisando</w:t>
      </w:r>
      <w:r w:rsidRPr="0024470B">
        <w:rPr>
          <w:lang w:val="es-ES"/>
        </w:rPr>
        <w:t xml:space="preserve"> el desarrollo del mismo, con responsabilidad, manteniendo relaciones fluidas y asumiendo el liderazgo.</w:t>
      </w:r>
    </w:p>
    <w:p w14:paraId="3B9B97A7" w14:textId="77777777" w:rsidR="00CF6ED9" w:rsidRPr="0024470B" w:rsidRDefault="006321F1">
      <w:pPr>
        <w:pStyle w:val="Listaconvietas"/>
        <w:rPr>
          <w:lang w:val="es-ES"/>
        </w:rPr>
      </w:pPr>
      <w:r w:rsidRPr="0024470B">
        <w:rPr>
          <w:lang w:val="es-ES"/>
        </w:rPr>
        <w:t xml:space="preserve">v) Realizar la gestión básica para la creación y funcionamiento de una pequeña empresa y tener iniciativa en su actividad profesional con sentido de la </w:t>
      </w:r>
      <w:r w:rsidRPr="0024470B">
        <w:rPr>
          <w:lang w:val="es-ES"/>
        </w:rPr>
        <w:t>responsabilidad social.</w:t>
      </w:r>
    </w:p>
    <w:p w14:paraId="5B15B6DC" w14:textId="77777777" w:rsidR="00CF6ED9" w:rsidRPr="0024470B" w:rsidRDefault="006321F1">
      <w:pPr>
        <w:pStyle w:val="Listaconvietas"/>
        <w:rPr>
          <w:lang w:val="es-ES"/>
        </w:rPr>
      </w:pPr>
      <w:r w:rsidRPr="0024470B">
        <w:rPr>
          <w:lang w:val="es-ES"/>
        </w:rPr>
        <w:lastRenderedPageBreak/>
        <w:t>s) Comunicarse con sus iguales, superiores, clientes y personas bajo su responsabilidad utilizando vías eficaces de comunicación, transmitiendo la información o conocimientos adecuados.</w:t>
      </w:r>
    </w:p>
    <w:p w14:paraId="6B1503EA" w14:textId="77777777" w:rsidR="00CF6ED9" w:rsidRPr="0024470B" w:rsidRDefault="006321F1">
      <w:pPr>
        <w:pStyle w:val="Listaconvietas"/>
        <w:rPr>
          <w:lang w:val="es-ES"/>
        </w:rPr>
      </w:pPr>
      <w:r w:rsidRPr="0024470B">
        <w:rPr>
          <w:lang w:val="es-ES"/>
        </w:rPr>
        <w:t xml:space="preserve">p) Adaptarse a las nuevas situaciones </w:t>
      </w:r>
      <w:r w:rsidRPr="0024470B">
        <w:rPr>
          <w:lang w:val="es-ES"/>
        </w:rPr>
        <w:t>laborales, manteniendo actualizados los conocimientos científicos, técnicos y tecnológicos relativos a su entorno profesional.</w:t>
      </w:r>
    </w:p>
    <w:p w14:paraId="20441ABA" w14:textId="77777777" w:rsidR="00CF6ED9" w:rsidRPr="0024470B" w:rsidRDefault="006321F1">
      <w:pPr>
        <w:pStyle w:val="Listaconvietas"/>
        <w:rPr>
          <w:lang w:val="es-ES"/>
        </w:rPr>
      </w:pPr>
      <w:r w:rsidRPr="0024470B">
        <w:rPr>
          <w:lang w:val="es-ES"/>
        </w:rPr>
        <w:t>ñ) Elaborar y mantener la documentación de los procesos de desarrollo, utilizando herramientas de generación de documentación y c</w:t>
      </w:r>
      <w:r w:rsidRPr="0024470B">
        <w:rPr>
          <w:lang w:val="es-ES"/>
        </w:rPr>
        <w:t>ontrol de versiones.</w:t>
      </w:r>
    </w:p>
    <w:p w14:paraId="6FC208A4" w14:textId="77777777" w:rsidR="00CF6ED9" w:rsidRPr="0024470B" w:rsidRDefault="006321F1">
      <w:pPr>
        <w:rPr>
          <w:lang w:val="es-ES"/>
        </w:rPr>
      </w:pPr>
      <w:r w:rsidRPr="0024470B">
        <w:rPr>
          <w:b/>
          <w:lang w:val="es-ES"/>
        </w:rPr>
        <w:t>El aprendizaje propuesto es fundamental además para que el alumnado desarrolle no solo estas habilidades técnicas, sino también habilidades de trabajo en equipo, gestión de proyectos y resolución de problemas.</w:t>
      </w:r>
      <w:r w:rsidRPr="0024470B">
        <w:rPr>
          <w:lang w:val="es-ES"/>
        </w:rPr>
        <w:t xml:space="preserve"> De esta manera, se foment</w:t>
      </w:r>
      <w:r w:rsidRPr="0024470B">
        <w:rPr>
          <w:lang w:val="es-ES"/>
        </w:rPr>
        <w:t>a el desarrollo de competencias clave como la colaboración, el trabajo en equipo y el pensamiento crítico.</w:t>
      </w:r>
    </w:p>
    <w:p w14:paraId="01D268D4" w14:textId="77777777" w:rsidR="00CF6ED9" w:rsidRPr="0024470B" w:rsidRDefault="006321F1">
      <w:pPr>
        <w:pStyle w:val="Ttulo3"/>
        <w:rPr>
          <w:lang w:val="es-ES"/>
        </w:rPr>
      </w:pPr>
      <w:r w:rsidRPr="0024470B">
        <w:rPr>
          <w:color w:val="218838"/>
          <w:lang w:val="es-ES"/>
        </w:rPr>
        <w:t>Valores y metas globales</w:t>
      </w:r>
    </w:p>
    <w:p w14:paraId="000C3A34" w14:textId="77777777" w:rsidR="00CF6ED9" w:rsidRPr="0024470B" w:rsidRDefault="006321F1">
      <w:pPr>
        <w:rPr>
          <w:lang w:val="es-ES"/>
        </w:rPr>
      </w:pPr>
      <w:r w:rsidRPr="0024470B">
        <w:rPr>
          <w:lang w:val="es-ES"/>
        </w:rPr>
        <w:t xml:space="preserve">Por último, resaltar que esta propuesta se enmarca en los Objetivos de Desarrollo Sostenible (ODS), especialmente en los </w:t>
      </w:r>
      <w:r w:rsidRPr="0024470B">
        <w:rPr>
          <w:lang w:val="es-ES"/>
        </w:rPr>
        <w:t>siguientes:</w:t>
      </w:r>
    </w:p>
    <w:p w14:paraId="70217E4F" w14:textId="77777777" w:rsidR="00CF6ED9" w:rsidRPr="0024470B" w:rsidRDefault="006321F1">
      <w:pPr>
        <w:pStyle w:val="Listaconvietas"/>
        <w:rPr>
          <w:lang w:val="es-ES"/>
        </w:rPr>
      </w:pPr>
      <w:r w:rsidRPr="0024470B">
        <w:rPr>
          <w:b/>
          <w:lang w:val="es-ES"/>
        </w:rPr>
        <w:t xml:space="preserve">ODS 4: Educación de calidad: </w:t>
      </w:r>
      <w:r w:rsidRPr="0024470B">
        <w:rPr>
          <w:lang w:val="es-ES"/>
        </w:rPr>
        <w:t xml:space="preserve">La propuesta tiene como objetivo mejorar la calidad educativa, facilitándole a nuestro alumnado herramientas tecnológicas y metodológicas que les permitan desarrollarse en el ámbito digital, promoviendo el acceso a </w:t>
      </w:r>
      <w:r w:rsidRPr="0024470B">
        <w:rPr>
          <w:lang w:val="es-ES"/>
        </w:rPr>
        <w:t>tecnologías e información que fomente su aprendizaje. Además, se busca fortalecer las habilidades del alumnado, preparándolos para el entorno profesional mediante un aprendizaje colaborativo y práctico.</w:t>
      </w:r>
    </w:p>
    <w:p w14:paraId="4FF78DFC" w14:textId="77777777" w:rsidR="00CF6ED9" w:rsidRPr="0024470B" w:rsidRDefault="006321F1">
      <w:pPr>
        <w:pStyle w:val="Listaconvietas"/>
        <w:rPr>
          <w:lang w:val="es-ES"/>
        </w:rPr>
      </w:pPr>
      <w:r w:rsidRPr="0024470B">
        <w:rPr>
          <w:b/>
          <w:lang w:val="es-ES"/>
        </w:rPr>
        <w:t xml:space="preserve">ODS 16: Paz, justicia e instituciones sólidas: </w:t>
      </w:r>
      <w:r w:rsidRPr="0024470B">
        <w:rPr>
          <w:lang w:val="es-ES"/>
        </w:rPr>
        <w:t>El des</w:t>
      </w:r>
      <w:r w:rsidRPr="0024470B">
        <w:rPr>
          <w:lang w:val="es-ES"/>
        </w:rPr>
        <w:t>arrollo de proyectos colaborativos fomenta el trabajo en equipo, el respeto mutuo, la cooperación y la creación de un entorno en el que aprenden a gestionar conflictos de manera constructiva y a tomar decisiones informadas, contribuyendo así a la construcc</w:t>
      </w:r>
      <w:r w:rsidRPr="0024470B">
        <w:rPr>
          <w:lang w:val="es-ES"/>
        </w:rPr>
        <w:t>ión de un entorno educativo más justo y colaborativo.</w:t>
      </w:r>
    </w:p>
    <w:p w14:paraId="670EDE07" w14:textId="77777777" w:rsidR="00CF6ED9" w:rsidRPr="0024470B" w:rsidRDefault="006321F1">
      <w:pPr>
        <w:pStyle w:val="Ttulo2"/>
        <w:rPr>
          <w:lang w:val="es-ES"/>
        </w:rPr>
      </w:pPr>
      <w:r w:rsidRPr="0024470B">
        <w:rPr>
          <w:color w:val="0072BC"/>
          <w:lang w:val="es-ES"/>
        </w:rPr>
        <w:t>3. Principios DUA</w:t>
      </w:r>
    </w:p>
    <w:p w14:paraId="40689872" w14:textId="77777777" w:rsidR="00CF6ED9" w:rsidRPr="0024470B" w:rsidRDefault="006321F1">
      <w:pPr>
        <w:rPr>
          <w:lang w:val="es-ES"/>
        </w:rPr>
      </w:pPr>
      <w:r w:rsidRPr="0024470B">
        <w:rPr>
          <w:lang w:val="es-ES"/>
        </w:rPr>
        <w:t>Acciones de la propuesta encaminadas a la atención a la diversidad:</w:t>
      </w:r>
    </w:p>
    <w:tbl>
      <w:tblPr>
        <w:tblStyle w:val="Cuadrculaclara-nfasis1"/>
        <w:tblW w:w="0" w:type="auto"/>
        <w:tblLook w:val="04A0" w:firstRow="1" w:lastRow="0" w:firstColumn="1" w:lastColumn="0" w:noHBand="0" w:noVBand="1"/>
      </w:tblPr>
      <w:tblGrid>
        <w:gridCol w:w="3120"/>
        <w:gridCol w:w="3120"/>
        <w:gridCol w:w="3120"/>
      </w:tblGrid>
      <w:tr w:rsidR="00CF6ED9" w:rsidRPr="0033334E" w14:paraId="5E91CB1D"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AD2875" w14:textId="77777777" w:rsidR="00CF6ED9" w:rsidRPr="0024470B" w:rsidRDefault="006321F1">
            <w:pPr>
              <w:rPr>
                <w:lang w:val="es-ES"/>
              </w:rPr>
            </w:pPr>
            <w:r w:rsidRPr="0024470B">
              <w:rPr>
                <w:lang w:val="es-ES"/>
              </w:rPr>
              <w:t>Ofrecer múltiples formas de implicar y motivar a los aprendices</w:t>
            </w:r>
          </w:p>
        </w:tc>
        <w:tc>
          <w:tcPr>
            <w:tcW w:w="3120" w:type="dxa"/>
          </w:tcPr>
          <w:p w14:paraId="18F5B838"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representación de la inf</w:t>
            </w:r>
            <w:r w:rsidRPr="0024470B">
              <w:rPr>
                <w:lang w:val="es-ES"/>
              </w:rPr>
              <w:t>ormación y el contenido</w:t>
            </w:r>
          </w:p>
        </w:tc>
        <w:tc>
          <w:tcPr>
            <w:tcW w:w="3120" w:type="dxa"/>
          </w:tcPr>
          <w:p w14:paraId="25A8FA29"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acción, expresión y monitoreo del aprendizaje</w:t>
            </w:r>
          </w:p>
        </w:tc>
      </w:tr>
      <w:tr w:rsidR="00CF6ED9" w:rsidRPr="0033334E" w14:paraId="24BC4382"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29F7AC" w14:textId="77777777" w:rsidR="00CF6ED9" w:rsidRDefault="006321F1">
            <w:r w:rsidRPr="0024470B">
              <w:rPr>
                <w:lang w:val="es-ES"/>
              </w:rPr>
              <w:t>Pautas de Acceso</w:t>
            </w:r>
            <w:r w:rsidRPr="0024470B">
              <w:rPr>
                <w:lang w:val="es-ES"/>
              </w:rPr>
              <w:br/>
              <w:t>• Se contextualizan los contenidos (relacionados con cultura de paz y trabajo colaborativo).</w:t>
            </w:r>
            <w:r w:rsidRPr="0024470B">
              <w:rPr>
                <w:lang w:val="es-ES"/>
              </w:rPr>
              <w:br/>
              <w:t>• Se promueve la elaboración de respuestas pers</w:t>
            </w:r>
            <w:r w:rsidRPr="0024470B">
              <w:rPr>
                <w:lang w:val="es-ES"/>
              </w:rPr>
              <w:t>onales (en proyectos grupales).</w:t>
            </w:r>
            <w:r w:rsidRPr="0024470B">
              <w:rPr>
                <w:lang w:val="es-ES"/>
              </w:rPr>
              <w:br/>
            </w:r>
            <w:r>
              <w:t>• Se da refuerzo positivo durante todo el proceso.</w:t>
            </w:r>
          </w:p>
        </w:tc>
        <w:tc>
          <w:tcPr>
            <w:tcW w:w="3120" w:type="dxa"/>
          </w:tcPr>
          <w:p w14:paraId="570F36AF"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presentan contenidos en distintos formatos (videos, tutoriales, lecturas).</w:t>
            </w:r>
            <w:r w:rsidRPr="0024470B">
              <w:rPr>
                <w:lang w:val="es-ES"/>
              </w:rPr>
              <w:br/>
              <w:t xml:space="preserve">• Se permiten diferentes formas de interactuar con los contenidos (debate, trabajo en grupo, </w:t>
            </w:r>
            <w:r w:rsidRPr="0024470B">
              <w:rPr>
                <w:lang w:val="es-ES"/>
              </w:rPr>
              <w:t>visualización de ejemplos).</w:t>
            </w:r>
          </w:p>
        </w:tc>
        <w:tc>
          <w:tcPr>
            <w:tcW w:w="3120" w:type="dxa"/>
          </w:tcPr>
          <w:p w14:paraId="7DB1B010"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Uso de feedback constante en el trabajo colaborativo.</w:t>
            </w:r>
            <w:r w:rsidRPr="0024470B">
              <w:rPr>
                <w:lang w:val="es-ES"/>
              </w:rPr>
              <w:br/>
              <w:t>• El alumno puede exponer sus dudas y compartir soluciones de forma activa en clase.</w:t>
            </w:r>
          </w:p>
        </w:tc>
      </w:tr>
      <w:tr w:rsidR="00CF6ED9" w:rsidRPr="0033334E" w14:paraId="220257D3"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76A911" w14:textId="77777777" w:rsidR="00CF6ED9" w:rsidRPr="0024470B" w:rsidRDefault="006321F1">
            <w:pPr>
              <w:rPr>
                <w:lang w:val="es-ES"/>
              </w:rPr>
            </w:pPr>
            <w:r w:rsidRPr="0024470B">
              <w:rPr>
                <w:lang w:val="es-ES"/>
              </w:rPr>
              <w:t>Pautas de Construcción</w:t>
            </w:r>
            <w:r w:rsidRPr="0024470B">
              <w:rPr>
                <w:lang w:val="es-ES"/>
              </w:rPr>
              <w:br/>
              <w:t xml:space="preserve">• Las tareas están divididas en pasos pequeños (por ejemplo, </w:t>
            </w:r>
            <w:r w:rsidRPr="0024470B">
              <w:rPr>
                <w:lang w:val="es-ES"/>
              </w:rPr>
              <w:lastRenderedPageBreak/>
              <w:t>diseño y desarrollo de la landing page).</w:t>
            </w:r>
            <w:r w:rsidRPr="0024470B">
              <w:rPr>
                <w:lang w:val="es-ES"/>
              </w:rPr>
              <w:br/>
              <w:t>• Fomento de la interacción entre iguales (trabajo en equipo, discusión de conceptos y herramientas).</w:t>
            </w:r>
          </w:p>
        </w:tc>
        <w:tc>
          <w:tcPr>
            <w:tcW w:w="3120" w:type="dxa"/>
          </w:tcPr>
          <w:p w14:paraId="1440DF06" w14:textId="77777777" w:rsidR="00CF6ED9" w:rsidRDefault="006321F1">
            <w:pPr>
              <w:cnfStyle w:val="000000010000" w:firstRow="0" w:lastRow="0" w:firstColumn="0" w:lastColumn="0" w:oddVBand="0" w:evenVBand="0" w:oddHBand="0" w:evenHBand="1" w:firstRowFirstColumn="0" w:firstRowLastColumn="0" w:lastRowFirstColumn="0" w:lastRowLastColumn="0"/>
            </w:pPr>
            <w:r w:rsidRPr="0024470B">
              <w:rPr>
                <w:lang w:val="es-ES"/>
              </w:rPr>
              <w:lastRenderedPageBreak/>
              <w:t xml:space="preserve">• Se ofrece apoyo visual en los contenidos (tutoriales en video sobre Git, DevOps, </w:t>
            </w:r>
            <w:r w:rsidRPr="0024470B">
              <w:rPr>
                <w:lang w:val="es-ES"/>
              </w:rPr>
              <w:lastRenderedPageBreak/>
              <w:t>herramientas de CI/CD).</w:t>
            </w:r>
            <w:r w:rsidRPr="0024470B">
              <w:rPr>
                <w:lang w:val="es-ES"/>
              </w:rPr>
              <w:br/>
            </w:r>
            <w:r>
              <w:t>• Se u</w:t>
            </w:r>
            <w:r>
              <w:t>san imágenes mentales (diagramas de flujo, mapas conceptuales).</w:t>
            </w:r>
          </w:p>
        </w:tc>
        <w:tc>
          <w:tcPr>
            <w:tcW w:w="3120" w:type="dxa"/>
          </w:tcPr>
          <w:p w14:paraId="17B8A799"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lastRenderedPageBreak/>
              <w:t xml:space="preserve">• Se proporcionan ejemplos de soluciones, como la implementación de un </w:t>
            </w:r>
            <w:r w:rsidRPr="0024470B">
              <w:rPr>
                <w:lang w:val="es-ES"/>
              </w:rPr>
              <w:lastRenderedPageBreak/>
              <w:t>pipeline CI/CD.</w:t>
            </w:r>
            <w:r w:rsidRPr="0024470B">
              <w:rPr>
                <w:lang w:val="es-ES"/>
              </w:rPr>
              <w:br/>
              <w:t>• En el trabajo grupal se realiza una evaluación continua del avance.</w:t>
            </w:r>
          </w:p>
        </w:tc>
      </w:tr>
      <w:tr w:rsidR="00CF6ED9" w:rsidRPr="0033334E" w14:paraId="52D284E0"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EFF8D1" w14:textId="77777777" w:rsidR="00CF6ED9" w:rsidRDefault="006321F1">
            <w:r w:rsidRPr="0024470B">
              <w:rPr>
                <w:lang w:val="es-ES"/>
              </w:rPr>
              <w:lastRenderedPageBreak/>
              <w:t>Pautas de Internalización</w:t>
            </w:r>
            <w:r w:rsidRPr="0024470B">
              <w:rPr>
                <w:lang w:val="es-ES"/>
              </w:rPr>
              <w:br/>
              <w:t>• Uso de</w:t>
            </w:r>
            <w:r w:rsidRPr="0024470B">
              <w:rPr>
                <w:lang w:val="es-ES"/>
              </w:rPr>
              <w:t xml:space="preserve"> rúbricas claras de evaluación (para autoevaluación y coevaluación).</w:t>
            </w:r>
            <w:r w:rsidRPr="0024470B">
              <w:rPr>
                <w:lang w:val="es-ES"/>
              </w:rPr>
              <w:br/>
            </w:r>
            <w:r>
              <w:t>• Propuestas de autoevaluación para reflexionar sobre el aprendizaje colaborativo.</w:t>
            </w:r>
          </w:p>
        </w:tc>
        <w:tc>
          <w:tcPr>
            <w:tcW w:w="3120" w:type="dxa"/>
          </w:tcPr>
          <w:p w14:paraId="6729487C"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sacan a la luz los conocimientos previos.</w:t>
            </w:r>
            <w:r w:rsidRPr="0024470B">
              <w:rPr>
                <w:lang w:val="es-ES"/>
              </w:rPr>
              <w:br/>
              <w:t>• Apoyo gradual para cada fase del proyecto, con ejemplos</w:t>
            </w:r>
            <w:r w:rsidRPr="0024470B">
              <w:rPr>
                <w:lang w:val="es-ES"/>
              </w:rPr>
              <w:t xml:space="preserve"> prácticos.</w:t>
            </w:r>
          </w:p>
        </w:tc>
        <w:tc>
          <w:tcPr>
            <w:tcW w:w="3120" w:type="dxa"/>
          </w:tcPr>
          <w:p w14:paraId="35CE9FBA"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recuerdan los objetivos de cada fase del proyecto (desarrollo, implementación y despliegue).</w:t>
            </w:r>
            <w:r w:rsidRPr="0024470B">
              <w:rPr>
                <w:lang w:val="es-ES"/>
              </w:rPr>
              <w:br/>
              <w:t>• Las metas a largo plazo se dividen en objetivos a corto plazo (por ejemplo, tener un primer commit en GitHub, automatizar el despliegue).</w:t>
            </w:r>
          </w:p>
        </w:tc>
      </w:tr>
    </w:tbl>
    <w:p w14:paraId="71406B33" w14:textId="77777777" w:rsidR="00CF6ED9" w:rsidRPr="0024470B" w:rsidRDefault="006321F1">
      <w:pPr>
        <w:pStyle w:val="Ttulo2"/>
        <w:rPr>
          <w:lang w:val="es-ES"/>
        </w:rPr>
      </w:pPr>
      <w:r w:rsidRPr="0024470B">
        <w:rPr>
          <w:color w:val="0072BC"/>
          <w:lang w:val="es-ES"/>
        </w:rPr>
        <w:t>4. De</w:t>
      </w:r>
      <w:r w:rsidRPr="0024470B">
        <w:rPr>
          <w:color w:val="0072BC"/>
          <w:lang w:val="es-ES"/>
        </w:rPr>
        <w:t>scripción del producto final</w:t>
      </w:r>
    </w:p>
    <w:p w14:paraId="4F5D7DF6" w14:textId="77777777" w:rsidR="00CF6ED9" w:rsidRPr="0024470B" w:rsidRDefault="006321F1">
      <w:pPr>
        <w:rPr>
          <w:lang w:val="es-ES"/>
        </w:rPr>
      </w:pPr>
      <w:r w:rsidRPr="0024470B">
        <w:rPr>
          <w:lang w:val="es-ES"/>
        </w:rPr>
        <w:t xml:space="preserve">El producto final consistirá en la creación, a través del desarrollo colaborativo, de una landing page utilizando un pipeline de CI/CD (Integración y Despliegue Continuos) con Jenkins o GitHub Actions, donde se automatizará el </w:t>
      </w:r>
      <w:r w:rsidRPr="0024470B">
        <w:rPr>
          <w:lang w:val="es-ES"/>
        </w:rPr>
        <w:t>proceso de pruebas, integración y despliegue de dicha web. El proyecto debe incluir una integración continua de código.</w:t>
      </w:r>
    </w:p>
    <w:p w14:paraId="50B618B6" w14:textId="77777777" w:rsidR="00CF6ED9" w:rsidRPr="0024470B" w:rsidRDefault="006321F1">
      <w:pPr>
        <w:pStyle w:val="Ttulo2"/>
        <w:rPr>
          <w:lang w:val="es-ES"/>
        </w:rPr>
      </w:pPr>
      <w:r w:rsidRPr="0024470B">
        <w:rPr>
          <w:color w:val="0072BC"/>
          <w:lang w:val="es-ES"/>
        </w:rPr>
        <w:t>5. Concreción Curricular</w:t>
      </w:r>
    </w:p>
    <w:tbl>
      <w:tblPr>
        <w:tblStyle w:val="Cuadrculaclara-nfasis1"/>
        <w:tblW w:w="0" w:type="auto"/>
        <w:tblLook w:val="04A0" w:firstRow="1" w:lastRow="0" w:firstColumn="1" w:lastColumn="0" w:noHBand="0" w:noVBand="1"/>
      </w:tblPr>
      <w:tblGrid>
        <w:gridCol w:w="3120"/>
        <w:gridCol w:w="3120"/>
        <w:gridCol w:w="3120"/>
      </w:tblGrid>
      <w:tr w:rsidR="00CF6ED9" w14:paraId="4E48ABF0"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DEEFDB" w14:textId="77777777" w:rsidR="00CF6ED9" w:rsidRDefault="006321F1">
            <w:r>
              <w:t>Resultados de aprendizaje</w:t>
            </w:r>
          </w:p>
        </w:tc>
        <w:tc>
          <w:tcPr>
            <w:tcW w:w="3120" w:type="dxa"/>
          </w:tcPr>
          <w:p w14:paraId="27A49A6C" w14:textId="77777777" w:rsidR="00CF6ED9" w:rsidRDefault="006321F1">
            <w:pPr>
              <w:cnfStyle w:val="100000000000" w:firstRow="1" w:lastRow="0" w:firstColumn="0" w:lastColumn="0" w:oddVBand="0" w:evenVBand="0" w:oddHBand="0" w:evenHBand="0" w:firstRowFirstColumn="0" w:firstRowLastColumn="0" w:lastRowFirstColumn="0" w:lastRowLastColumn="0"/>
            </w:pPr>
            <w:r>
              <w:t>Criterios de evaluación</w:t>
            </w:r>
          </w:p>
        </w:tc>
        <w:tc>
          <w:tcPr>
            <w:tcW w:w="3120" w:type="dxa"/>
          </w:tcPr>
          <w:p w14:paraId="70C4F06E" w14:textId="77777777" w:rsidR="00CF6ED9" w:rsidRDefault="006321F1">
            <w:pPr>
              <w:cnfStyle w:val="100000000000" w:firstRow="1" w:lastRow="0" w:firstColumn="0" w:lastColumn="0" w:oddVBand="0" w:evenVBand="0" w:oddHBand="0" w:evenHBand="0" w:firstRowFirstColumn="0" w:firstRowLastColumn="0" w:lastRowFirstColumn="0" w:lastRowLastColumn="0"/>
            </w:pPr>
            <w:r>
              <w:t>Contenidos básicos</w:t>
            </w:r>
          </w:p>
        </w:tc>
      </w:tr>
      <w:tr w:rsidR="00CF6ED9" w14:paraId="3D4B3CF5"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F8F951" w14:textId="77777777" w:rsidR="00CF6ED9" w:rsidRPr="0024470B" w:rsidRDefault="006321F1">
            <w:pPr>
              <w:rPr>
                <w:lang w:val="es-ES"/>
              </w:rPr>
            </w:pPr>
            <w:r w:rsidRPr="0024470B">
              <w:rPr>
                <w:lang w:val="es-ES"/>
              </w:rPr>
              <w:t xml:space="preserve">Automatizar los procesos de desarrollo y </w:t>
            </w:r>
            <w:r w:rsidRPr="0024470B">
              <w:rPr>
                <w:lang w:val="es-ES"/>
              </w:rPr>
              <w:t>despliegue de aplicaciones.</w:t>
            </w:r>
          </w:p>
        </w:tc>
        <w:tc>
          <w:tcPr>
            <w:tcW w:w="3120" w:type="dxa"/>
          </w:tcPr>
          <w:p w14:paraId="6E817E2D"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Implementar pipelines de integración y entrega continua.</w:t>
            </w:r>
          </w:p>
        </w:tc>
        <w:tc>
          <w:tcPr>
            <w:tcW w:w="3120" w:type="dxa"/>
          </w:tcPr>
          <w:p w14:paraId="78D277CF" w14:textId="77777777" w:rsidR="00CF6ED9" w:rsidRDefault="006321F1">
            <w:pPr>
              <w:cnfStyle w:val="000000100000" w:firstRow="0" w:lastRow="0" w:firstColumn="0" w:lastColumn="0" w:oddVBand="0" w:evenVBand="0" w:oddHBand="1" w:evenHBand="0" w:firstRowFirstColumn="0" w:firstRowLastColumn="0" w:lastRowFirstColumn="0" w:lastRowLastColumn="0"/>
            </w:pPr>
            <w:r>
              <w:t>DevOps: Jenkins, GitHub Actions, Docker.</w:t>
            </w:r>
          </w:p>
        </w:tc>
      </w:tr>
      <w:tr w:rsidR="00CF6ED9" w:rsidRPr="0033334E" w14:paraId="2C72F105"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6E471E" w14:textId="77777777" w:rsidR="00CF6ED9" w:rsidRPr="0024470B" w:rsidRDefault="006321F1">
            <w:pPr>
              <w:rPr>
                <w:lang w:val="es-ES"/>
              </w:rPr>
            </w:pPr>
            <w:r w:rsidRPr="0024470B">
              <w:rPr>
                <w:lang w:val="es-ES"/>
              </w:rPr>
              <w:t>Trabajar con herramientas de automatización en el ciclo de vida del software.</w:t>
            </w:r>
          </w:p>
        </w:tc>
        <w:tc>
          <w:tcPr>
            <w:tcW w:w="3120" w:type="dxa"/>
          </w:tcPr>
          <w:p w14:paraId="43AB01A5"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 xml:space="preserve">Configurar pipelines para pruebas y despliegue </w:t>
            </w:r>
            <w:r w:rsidRPr="0024470B">
              <w:rPr>
                <w:lang w:val="es-ES"/>
              </w:rPr>
              <w:t>automatizado.</w:t>
            </w:r>
          </w:p>
        </w:tc>
        <w:tc>
          <w:tcPr>
            <w:tcW w:w="3120" w:type="dxa"/>
          </w:tcPr>
          <w:p w14:paraId="126AF62E"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Automatización de despliegue: Docker, Kubernetes.</w:t>
            </w:r>
          </w:p>
        </w:tc>
      </w:tr>
      <w:tr w:rsidR="00CF6ED9" w:rsidRPr="0033334E" w14:paraId="3FE28F6D"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950A08" w14:textId="77777777" w:rsidR="00CF6ED9" w:rsidRPr="0024470B" w:rsidRDefault="006321F1">
            <w:pPr>
              <w:rPr>
                <w:lang w:val="es-ES"/>
              </w:rPr>
            </w:pPr>
            <w:r w:rsidRPr="0024470B">
              <w:rPr>
                <w:lang w:val="es-ES"/>
              </w:rPr>
              <w:t>Trabajar en equipo bajo el enfoque de colaboración activa.</w:t>
            </w:r>
          </w:p>
        </w:tc>
        <w:tc>
          <w:tcPr>
            <w:tcW w:w="3120" w:type="dxa"/>
          </w:tcPr>
          <w:p w14:paraId="00AEBE1C"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Evaluar la efectividad del trabajo colaborativo y la distribución de roles.</w:t>
            </w:r>
          </w:p>
        </w:tc>
        <w:tc>
          <w:tcPr>
            <w:tcW w:w="3120" w:type="dxa"/>
          </w:tcPr>
          <w:p w14:paraId="4ABFEC8C"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Trabajo en equipo, gestión de proyectos.</w:t>
            </w:r>
          </w:p>
        </w:tc>
      </w:tr>
      <w:tr w:rsidR="00CF6ED9" w14:paraId="3054F775"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A5225C" w14:textId="77777777" w:rsidR="00CF6ED9" w:rsidRPr="0024470B" w:rsidRDefault="006321F1">
            <w:pPr>
              <w:rPr>
                <w:lang w:val="es-ES"/>
              </w:rPr>
            </w:pPr>
            <w:r w:rsidRPr="0024470B">
              <w:rPr>
                <w:lang w:val="es-ES"/>
              </w:rPr>
              <w:t xml:space="preserve">Desarrollar </w:t>
            </w:r>
            <w:r w:rsidRPr="0024470B">
              <w:rPr>
                <w:lang w:val="es-ES"/>
              </w:rPr>
              <w:t>aplicaciones web utilizando HTML, CSS y JavaScript.</w:t>
            </w:r>
          </w:p>
        </w:tc>
        <w:tc>
          <w:tcPr>
            <w:tcW w:w="3120" w:type="dxa"/>
          </w:tcPr>
          <w:p w14:paraId="6724147D"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Implementar correctamente una landing page funcional.</w:t>
            </w:r>
          </w:p>
        </w:tc>
        <w:tc>
          <w:tcPr>
            <w:tcW w:w="3120" w:type="dxa"/>
          </w:tcPr>
          <w:p w14:paraId="6E32DCFE" w14:textId="77777777" w:rsidR="00CF6ED9" w:rsidRDefault="006321F1">
            <w:pPr>
              <w:cnfStyle w:val="000000010000" w:firstRow="0" w:lastRow="0" w:firstColumn="0" w:lastColumn="0" w:oddVBand="0" w:evenVBand="0" w:oddHBand="0" w:evenHBand="1" w:firstRowFirstColumn="0" w:firstRowLastColumn="0" w:lastRowFirstColumn="0" w:lastRowLastColumn="0"/>
            </w:pPr>
            <w:r>
              <w:t>HTML5, CSS3, JavaScript.</w:t>
            </w:r>
          </w:p>
        </w:tc>
      </w:tr>
    </w:tbl>
    <w:p w14:paraId="46A60EA8" w14:textId="77777777" w:rsidR="00CF6ED9" w:rsidRDefault="006321F1">
      <w:pPr>
        <w:pStyle w:val="Ttulo2"/>
      </w:pPr>
      <w:r>
        <w:rPr>
          <w:color w:val="0072BC"/>
        </w:rPr>
        <w:t>6. Secuenciación Didáctica</w:t>
      </w:r>
    </w:p>
    <w:p w14:paraId="6B8D23FC" w14:textId="77777777" w:rsidR="00CF6ED9" w:rsidRPr="0024470B" w:rsidRDefault="006321F1">
      <w:pPr>
        <w:rPr>
          <w:lang w:val="es-ES"/>
        </w:rPr>
      </w:pPr>
      <w:r w:rsidRPr="0024470B">
        <w:rPr>
          <w:lang w:val="es-ES"/>
        </w:rPr>
        <w:t>La secuenciación didáctica de la unidad se estructura en tres fases principales, cada una con act</w:t>
      </w:r>
      <w:r w:rsidRPr="0024470B">
        <w:rPr>
          <w:lang w:val="es-ES"/>
        </w:rPr>
        <w:t>ividades, recursos y agrupamientos específicos para guiar el aprendizaje colaborativo y técnico del alumnado:</w:t>
      </w:r>
    </w:p>
    <w:p w14:paraId="20AA7C66" w14:textId="77777777" w:rsidR="00CF6ED9" w:rsidRPr="0024470B" w:rsidRDefault="006321F1">
      <w:pPr>
        <w:pStyle w:val="Listaconvietas"/>
        <w:rPr>
          <w:lang w:val="es-ES"/>
        </w:rPr>
      </w:pPr>
      <w:r w:rsidRPr="0024470B">
        <w:rPr>
          <w:lang w:val="es-ES"/>
        </w:rPr>
        <w:t>Fase Inicial: Situamos al alumnado – Introducción a la cultura de paz, trabajo colaborativo y DevOps.</w:t>
      </w:r>
    </w:p>
    <w:p w14:paraId="477326A7" w14:textId="77777777" w:rsidR="00CF6ED9" w:rsidRPr="0024470B" w:rsidRDefault="006321F1">
      <w:pPr>
        <w:pStyle w:val="Listaconvietas"/>
        <w:rPr>
          <w:lang w:val="es-ES"/>
        </w:rPr>
      </w:pPr>
      <w:r w:rsidRPr="0024470B">
        <w:rPr>
          <w:lang w:val="es-ES"/>
        </w:rPr>
        <w:t>Fase de Desarrollo: Conocer, comprender, pen</w:t>
      </w:r>
      <w:r w:rsidRPr="0024470B">
        <w:rPr>
          <w:lang w:val="es-ES"/>
        </w:rPr>
        <w:t>sar, practicar y actuar – Actividades prácticas sobre tecnologías web, control de versiones, DevOps y trabajo en equipo.</w:t>
      </w:r>
    </w:p>
    <w:p w14:paraId="279EA717" w14:textId="77777777" w:rsidR="00CF6ED9" w:rsidRPr="0024470B" w:rsidRDefault="006321F1">
      <w:pPr>
        <w:pStyle w:val="Listaconvietas"/>
        <w:rPr>
          <w:lang w:val="es-ES"/>
        </w:rPr>
      </w:pPr>
      <w:r w:rsidRPr="0024470B">
        <w:rPr>
          <w:lang w:val="es-ES"/>
        </w:rPr>
        <w:lastRenderedPageBreak/>
        <w:t>Fase de Síntesis o Cierre: Compartir, evaluar y reflexionar – Presentación de resultados, reflexión y evaluación colaborativa.</w:t>
      </w:r>
    </w:p>
    <w:p w14:paraId="0C7CEFB5" w14:textId="77777777" w:rsidR="00CF6ED9" w:rsidRPr="0024470B" w:rsidRDefault="006321F1">
      <w:pPr>
        <w:pStyle w:val="Ttulo3"/>
        <w:rPr>
          <w:lang w:val="es-ES"/>
        </w:rPr>
      </w:pPr>
      <w:r w:rsidRPr="0024470B">
        <w:rPr>
          <w:color w:val="218838"/>
          <w:lang w:val="es-ES"/>
        </w:rPr>
        <w:t xml:space="preserve">Fase </w:t>
      </w:r>
      <w:r w:rsidRPr="0024470B">
        <w:rPr>
          <w:color w:val="218838"/>
          <w:lang w:val="es-ES"/>
        </w:rPr>
        <w:t>Inicial: Situamos al alumnado</w:t>
      </w:r>
    </w:p>
    <w:p w14:paraId="300497C5" w14:textId="77777777" w:rsidR="00CF6ED9" w:rsidRPr="0024470B" w:rsidRDefault="006321F1">
      <w:pPr>
        <w:rPr>
          <w:lang w:val="es-ES"/>
        </w:rPr>
      </w:pPr>
      <w:r w:rsidRPr="0024470B">
        <w:rPr>
          <w:b/>
          <w:color w:val="0072BC"/>
          <w:lang w:val="es-ES"/>
        </w:rPr>
        <w:t>Introducción a la cultura de paz y su relación con el trabajo colaborativo</w:t>
      </w:r>
    </w:p>
    <w:p w14:paraId="3B3F3011" w14:textId="77777777" w:rsidR="00CF6ED9" w:rsidRPr="0024470B" w:rsidRDefault="006321F1">
      <w:pPr>
        <w:rPr>
          <w:lang w:val="es-ES"/>
        </w:rPr>
      </w:pPr>
      <w:r w:rsidRPr="0024470B">
        <w:rPr>
          <w:lang w:val="es-ES"/>
        </w:rPr>
        <w:t>Descripción: Se exploran los conceptos de cultura de paz y cómo el compartir y colaborar puede ser una vacuna frente a los conflictos. Relacionar con l</w:t>
      </w:r>
      <w:r w:rsidRPr="0024470B">
        <w:rPr>
          <w:lang w:val="es-ES"/>
        </w:rPr>
        <w:t>a forma de trabajar en proyectos grupales.</w:t>
      </w:r>
    </w:p>
    <w:p w14:paraId="0223CB4E" w14:textId="77777777" w:rsidR="00CF6ED9" w:rsidRPr="0024470B" w:rsidRDefault="006321F1">
      <w:pPr>
        <w:rPr>
          <w:lang w:val="es-ES"/>
        </w:rPr>
      </w:pPr>
      <w:r w:rsidRPr="0024470B">
        <w:rPr>
          <w:lang w:val="es-ES"/>
        </w:rPr>
        <w:t>Recursos: Wikipedia sobre cultura de paz.</w:t>
      </w:r>
    </w:p>
    <w:p w14:paraId="323B1B9F" w14:textId="77777777" w:rsidR="00CF6ED9" w:rsidRPr="0024470B" w:rsidRDefault="006321F1">
      <w:pPr>
        <w:rPr>
          <w:lang w:val="es-ES"/>
        </w:rPr>
      </w:pPr>
      <w:r w:rsidRPr="0024470B">
        <w:rPr>
          <w:lang w:val="es-ES"/>
        </w:rPr>
        <w:t>Agrupamiento: Asamblea</w:t>
      </w:r>
    </w:p>
    <w:p w14:paraId="209F63A7" w14:textId="77777777" w:rsidR="00CF6ED9" w:rsidRPr="0024470B" w:rsidRDefault="006321F1">
      <w:pPr>
        <w:rPr>
          <w:lang w:val="es-ES"/>
        </w:rPr>
      </w:pPr>
      <w:r w:rsidRPr="0024470B">
        <w:rPr>
          <w:lang w:val="es-ES"/>
        </w:rPr>
        <w:t>Activación ideas previas: ¿Habéis trabajado en grupo? ¿habéis tenido problemas o conflictos? ¿Qué entendéis por paz?</w:t>
      </w:r>
    </w:p>
    <w:p w14:paraId="1DBED3B0" w14:textId="77777777" w:rsidR="00CF6ED9" w:rsidRPr="0024470B" w:rsidRDefault="006321F1">
      <w:pPr>
        <w:rPr>
          <w:lang w:val="es-ES"/>
        </w:rPr>
      </w:pPr>
      <w:r w:rsidRPr="0024470B">
        <w:rPr>
          <w:lang w:val="es-ES"/>
        </w:rPr>
        <w:t>Presentación plan de trabajo: M</w:t>
      </w:r>
      <w:r w:rsidRPr="0024470B">
        <w:rPr>
          <w:lang w:val="es-ES"/>
        </w:rPr>
        <w:t>apa conceptual, Tablero kwl, formación grupos</w:t>
      </w:r>
    </w:p>
    <w:p w14:paraId="3CCBCE7F" w14:textId="77777777" w:rsidR="00CF6ED9" w:rsidRPr="0024470B" w:rsidRDefault="00CF6ED9">
      <w:pPr>
        <w:rPr>
          <w:lang w:val="es-ES"/>
        </w:rPr>
      </w:pPr>
    </w:p>
    <w:p w14:paraId="71BDA385" w14:textId="77777777" w:rsidR="00CF6ED9" w:rsidRPr="0024470B" w:rsidRDefault="006321F1">
      <w:pPr>
        <w:rPr>
          <w:lang w:val="es-ES"/>
        </w:rPr>
      </w:pPr>
      <w:r w:rsidRPr="0024470B">
        <w:rPr>
          <w:b/>
          <w:color w:val="0072BC"/>
          <w:lang w:val="es-ES"/>
        </w:rPr>
        <w:t>Introducción a DevOps y su aplicación en proyectos colaborativos</w:t>
      </w:r>
    </w:p>
    <w:p w14:paraId="133706CD" w14:textId="77777777" w:rsidR="00CF6ED9" w:rsidRPr="0024470B" w:rsidRDefault="006321F1">
      <w:pPr>
        <w:rPr>
          <w:lang w:val="es-ES"/>
        </w:rPr>
      </w:pPr>
      <w:r w:rsidRPr="0024470B">
        <w:rPr>
          <w:lang w:val="es-ES"/>
        </w:rPr>
        <w:t>Descripción: Explicación de los conceptos de DevOps y su integración en un proceso de desarrollo de software.</w:t>
      </w:r>
    </w:p>
    <w:p w14:paraId="410CA616" w14:textId="77777777" w:rsidR="00CF6ED9" w:rsidRPr="0024470B" w:rsidRDefault="006321F1">
      <w:pPr>
        <w:rPr>
          <w:lang w:val="es-ES"/>
        </w:rPr>
      </w:pPr>
      <w:r w:rsidRPr="0024470B">
        <w:rPr>
          <w:lang w:val="es-ES"/>
        </w:rPr>
        <w:t>Recursos: Tecnología 4.0 (YouTube)</w:t>
      </w:r>
      <w:r w:rsidRPr="0024470B">
        <w:rPr>
          <w:lang w:val="es-ES"/>
        </w:rPr>
        <w:t>, la chica de sistemas (YouTube), Aprendiendo con Marga (YouTube)</w:t>
      </w:r>
    </w:p>
    <w:p w14:paraId="1D4C7C00" w14:textId="77777777" w:rsidR="00CF6ED9" w:rsidRPr="0024470B" w:rsidRDefault="006321F1">
      <w:pPr>
        <w:rPr>
          <w:lang w:val="es-ES"/>
        </w:rPr>
      </w:pPr>
      <w:r w:rsidRPr="0024470B">
        <w:rPr>
          <w:lang w:val="es-ES"/>
        </w:rPr>
        <w:t>Agrupamiento: Asamblea</w:t>
      </w:r>
    </w:p>
    <w:p w14:paraId="1A3DD5F5" w14:textId="77777777" w:rsidR="00CF6ED9" w:rsidRPr="0024470B" w:rsidRDefault="006321F1">
      <w:pPr>
        <w:pStyle w:val="Ttulo3"/>
        <w:rPr>
          <w:lang w:val="es-ES"/>
        </w:rPr>
      </w:pPr>
      <w:r w:rsidRPr="0024470B">
        <w:rPr>
          <w:color w:val="218838"/>
          <w:lang w:val="es-ES"/>
        </w:rPr>
        <w:t>Fase de Desarrollo: Conocer, comprender, pensar, practicar y actuar</w:t>
      </w:r>
    </w:p>
    <w:p w14:paraId="5145D632" w14:textId="77777777" w:rsidR="00CF6ED9" w:rsidRPr="0024470B" w:rsidRDefault="006321F1">
      <w:pPr>
        <w:rPr>
          <w:lang w:val="es-ES"/>
        </w:rPr>
      </w:pPr>
      <w:r w:rsidRPr="0024470B">
        <w:rPr>
          <w:b/>
          <w:color w:val="0072BC"/>
          <w:lang w:val="es-ES"/>
        </w:rPr>
        <w:t>¿Cómo se estructura una landing page y qué tecnologías utilizamos? (2h)</w:t>
      </w:r>
    </w:p>
    <w:p w14:paraId="7F370CDC" w14:textId="77777777" w:rsidR="00CF6ED9" w:rsidRPr="0024470B" w:rsidRDefault="006321F1">
      <w:pPr>
        <w:rPr>
          <w:lang w:val="es-ES"/>
        </w:rPr>
      </w:pPr>
      <w:r w:rsidRPr="0024470B">
        <w:rPr>
          <w:lang w:val="es-ES"/>
        </w:rPr>
        <w:t xml:space="preserve">Actividad de desarrollo 1: </w:t>
      </w:r>
      <w:r w:rsidRPr="0024470B">
        <w:rPr>
          <w:lang w:val="es-ES"/>
        </w:rPr>
        <w:t>Estudio y diseño de la estructura de la página web.</w:t>
      </w:r>
    </w:p>
    <w:p w14:paraId="7DF545CF" w14:textId="77777777" w:rsidR="00CF6ED9" w:rsidRPr="0024470B" w:rsidRDefault="006321F1">
      <w:pPr>
        <w:rPr>
          <w:lang w:val="es-ES"/>
        </w:rPr>
      </w:pPr>
      <w:r w:rsidRPr="0024470B">
        <w:rPr>
          <w:lang w:val="es-ES"/>
        </w:rPr>
        <w:t>Recursos: Tutoriales sobre HTML, CSS y JavaScript.</w:t>
      </w:r>
    </w:p>
    <w:p w14:paraId="45841A00" w14:textId="77777777" w:rsidR="00CF6ED9" w:rsidRPr="0024470B" w:rsidRDefault="006321F1">
      <w:pPr>
        <w:rPr>
          <w:lang w:val="es-ES"/>
        </w:rPr>
      </w:pPr>
      <w:r w:rsidRPr="0024470B">
        <w:rPr>
          <w:lang w:val="es-ES"/>
        </w:rPr>
        <w:t>Agrupamiento: Asamblea y grupos</w:t>
      </w:r>
    </w:p>
    <w:p w14:paraId="77E638F4" w14:textId="77777777" w:rsidR="00CF6ED9" w:rsidRPr="0024470B" w:rsidRDefault="006321F1">
      <w:pPr>
        <w:rPr>
          <w:lang w:val="es-ES"/>
        </w:rPr>
      </w:pPr>
      <w:r w:rsidRPr="0024470B">
        <w:rPr>
          <w:lang w:val="es-ES"/>
        </w:rPr>
        <w:t>Notas: Recordamos conceptos que ya han visto anteriormente: HTML, CSS y JavaScript. Facilitamos tutoriales. Pedimos elabo</w:t>
      </w:r>
      <w:r w:rsidRPr="0024470B">
        <w:rPr>
          <w:lang w:val="es-ES"/>
        </w:rPr>
        <w:t>ren en grupo de dos, un hola mundo con html css y botón javascript de borrar. Nos movemos por los grupos ayudando, animando. A los que acaben, proponemos ayuden al resto. Apuntamos en la pizarra el tiempo que han tardado. Descargan e instalan ide cursor. R</w:t>
      </w:r>
      <w:r w:rsidRPr="0024470B">
        <w:rPr>
          <w:lang w:val="es-ES"/>
        </w:rPr>
        <w:t>evisamos que ha escrito, estructura y elementos que nos llamen la atención o que tengamos dudas. Preguntamos a cursor por lo que no entendamos. Jugamos a hacer cambios.</w:t>
      </w:r>
    </w:p>
    <w:p w14:paraId="5623E95E" w14:textId="77777777" w:rsidR="00CF6ED9" w:rsidRPr="0024470B" w:rsidRDefault="00CF6ED9">
      <w:pPr>
        <w:rPr>
          <w:lang w:val="es-ES"/>
        </w:rPr>
      </w:pPr>
    </w:p>
    <w:p w14:paraId="3ABC9763" w14:textId="77777777" w:rsidR="00CF6ED9" w:rsidRPr="0024470B" w:rsidRDefault="006321F1">
      <w:pPr>
        <w:rPr>
          <w:lang w:val="es-ES"/>
        </w:rPr>
      </w:pPr>
      <w:r w:rsidRPr="0024470B">
        <w:rPr>
          <w:b/>
          <w:color w:val="0072BC"/>
          <w:lang w:val="es-ES"/>
        </w:rPr>
        <w:t>¿Qué es Git? ¿Qué es GitHub?</w:t>
      </w:r>
    </w:p>
    <w:p w14:paraId="70087B71" w14:textId="77777777" w:rsidR="00CF6ED9" w:rsidRPr="0024470B" w:rsidRDefault="006321F1">
      <w:pPr>
        <w:rPr>
          <w:lang w:val="es-ES"/>
        </w:rPr>
      </w:pPr>
      <w:r w:rsidRPr="0024470B">
        <w:rPr>
          <w:lang w:val="es-ES"/>
        </w:rPr>
        <w:lastRenderedPageBreak/>
        <w:t>Actividad de desarrollo: Implementar Git en su proyecto d</w:t>
      </w:r>
      <w:r w:rsidRPr="0024470B">
        <w:rPr>
          <w:lang w:val="es-ES"/>
        </w:rPr>
        <w:t>esde el principio. El alumnado debe crear un repositorio y subir su primer commit. Al integrar Git como herramienta desde el inicio, están aprendiendo de inmediato a utilizar control de versiones en un proyecto real.</w:t>
      </w:r>
    </w:p>
    <w:p w14:paraId="10748D06" w14:textId="77777777" w:rsidR="00CF6ED9" w:rsidRPr="0024470B" w:rsidRDefault="006321F1">
      <w:pPr>
        <w:rPr>
          <w:lang w:val="es-ES"/>
        </w:rPr>
      </w:pPr>
      <w:r w:rsidRPr="0024470B">
        <w:rPr>
          <w:lang w:val="es-ES"/>
        </w:rPr>
        <w:t>Recursos: Tutoriales y documentación de</w:t>
      </w:r>
      <w:r w:rsidRPr="0024470B">
        <w:rPr>
          <w:lang w:val="es-ES"/>
        </w:rPr>
        <w:t xml:space="preserve"> Git y GitHub.</w:t>
      </w:r>
    </w:p>
    <w:p w14:paraId="6252D31A" w14:textId="77777777" w:rsidR="00CF6ED9" w:rsidRPr="0024470B" w:rsidRDefault="006321F1">
      <w:pPr>
        <w:rPr>
          <w:lang w:val="es-ES"/>
        </w:rPr>
      </w:pPr>
      <w:r w:rsidRPr="0024470B">
        <w:rPr>
          <w:lang w:val="es-ES"/>
        </w:rPr>
        <w:t>Agrupamiento: Grupos</w:t>
      </w:r>
    </w:p>
    <w:p w14:paraId="1E7987EE" w14:textId="77777777" w:rsidR="00CF6ED9" w:rsidRPr="0024470B" w:rsidRDefault="006321F1">
      <w:pPr>
        <w:rPr>
          <w:lang w:val="es-ES"/>
        </w:rPr>
      </w:pPr>
      <w:r w:rsidRPr="0024470B">
        <w:rPr>
          <w:lang w:val="es-ES"/>
        </w:rPr>
        <w:t>Notas: Configurar usuario, primer commit, crear README, .gitignore, licencia. Estrategias de ramas. Crear ramas y trabajar en equipo. Forzar conflictos para aprender a resolverlos. Uso de pull requests y protección de ra</w:t>
      </w:r>
      <w:r w:rsidRPr="0024470B">
        <w:rPr>
          <w:lang w:val="es-ES"/>
        </w:rPr>
        <w:t>mas.</w:t>
      </w:r>
    </w:p>
    <w:p w14:paraId="37607620" w14:textId="77777777" w:rsidR="00CF6ED9" w:rsidRPr="0024470B" w:rsidRDefault="00CF6ED9">
      <w:pPr>
        <w:rPr>
          <w:lang w:val="es-ES"/>
        </w:rPr>
      </w:pPr>
    </w:p>
    <w:p w14:paraId="0AA07A1A" w14:textId="77777777" w:rsidR="00CF6ED9" w:rsidRPr="0024470B" w:rsidRDefault="006321F1">
      <w:pPr>
        <w:rPr>
          <w:lang w:val="es-ES"/>
        </w:rPr>
      </w:pPr>
      <w:r w:rsidRPr="0024470B">
        <w:rPr>
          <w:b/>
          <w:color w:val="0072BC"/>
          <w:lang w:val="es-ES"/>
        </w:rPr>
        <w:t>¿Qué es DevOps y cómo se aplica?</w:t>
      </w:r>
    </w:p>
    <w:p w14:paraId="4978EE11" w14:textId="77777777" w:rsidR="00CF6ED9" w:rsidRPr="0024470B" w:rsidRDefault="006321F1">
      <w:pPr>
        <w:rPr>
          <w:lang w:val="es-ES"/>
        </w:rPr>
      </w:pPr>
      <w:r w:rsidRPr="0024470B">
        <w:rPr>
          <w:lang w:val="es-ES"/>
        </w:rPr>
        <w:t>Actividad de desarrollo: Deben tener un pipeline funcional que les permita hacer lo siguiente: subir cambios, ejecutar pruebas automáticas, desplegar la landing page automáticamente.</w:t>
      </w:r>
    </w:p>
    <w:p w14:paraId="3F51EBFA" w14:textId="77777777" w:rsidR="00CF6ED9" w:rsidRPr="0024470B" w:rsidRDefault="006321F1">
      <w:pPr>
        <w:rPr>
          <w:lang w:val="es-ES"/>
        </w:rPr>
      </w:pPr>
      <w:r w:rsidRPr="0024470B">
        <w:rPr>
          <w:lang w:val="es-ES"/>
        </w:rPr>
        <w:t>Recursos: GitHub Actions, Jenkins,</w:t>
      </w:r>
      <w:r w:rsidRPr="0024470B">
        <w:rPr>
          <w:lang w:val="es-ES"/>
        </w:rPr>
        <w:t xml:space="preserve"> plataformas de despliegue, frameworks de pruebas.</w:t>
      </w:r>
    </w:p>
    <w:p w14:paraId="44D69B94" w14:textId="77777777" w:rsidR="00CF6ED9" w:rsidRPr="0024470B" w:rsidRDefault="006321F1">
      <w:pPr>
        <w:rPr>
          <w:lang w:val="es-ES"/>
        </w:rPr>
      </w:pPr>
      <w:r w:rsidRPr="0024470B">
        <w:rPr>
          <w:lang w:val="es-ES"/>
        </w:rPr>
        <w:t>Agrupamiento: Grupos</w:t>
      </w:r>
    </w:p>
    <w:p w14:paraId="781B5AB9" w14:textId="77777777" w:rsidR="00CF6ED9" w:rsidRPr="0024470B" w:rsidRDefault="006321F1">
      <w:pPr>
        <w:rPr>
          <w:lang w:val="es-ES"/>
        </w:rPr>
      </w:pPr>
      <w:r w:rsidRPr="0024470B">
        <w:rPr>
          <w:lang w:val="es-ES"/>
        </w:rPr>
        <w:t>Notas: Incluir tests en integración continua. Permitir que experimenten y resuelvan problemas de integración y despliegue.</w:t>
      </w:r>
    </w:p>
    <w:p w14:paraId="4C7462DE" w14:textId="77777777" w:rsidR="00CF6ED9" w:rsidRPr="0024470B" w:rsidRDefault="00CF6ED9">
      <w:pPr>
        <w:rPr>
          <w:lang w:val="es-ES"/>
        </w:rPr>
      </w:pPr>
    </w:p>
    <w:p w14:paraId="2801BBA3" w14:textId="77777777" w:rsidR="00CF6ED9" w:rsidRPr="0024470B" w:rsidRDefault="006321F1">
      <w:pPr>
        <w:rPr>
          <w:lang w:val="es-ES"/>
        </w:rPr>
      </w:pPr>
      <w:r w:rsidRPr="0024470B">
        <w:rPr>
          <w:b/>
          <w:color w:val="0072BC"/>
          <w:lang w:val="es-ES"/>
        </w:rPr>
        <w:t>¿Qué es pull request y para qué sirve?</w:t>
      </w:r>
    </w:p>
    <w:p w14:paraId="65881FA6" w14:textId="77777777" w:rsidR="00CF6ED9" w:rsidRPr="0024470B" w:rsidRDefault="006321F1">
      <w:pPr>
        <w:rPr>
          <w:lang w:val="es-ES"/>
        </w:rPr>
      </w:pPr>
      <w:r w:rsidRPr="0024470B">
        <w:rPr>
          <w:lang w:val="es-ES"/>
        </w:rPr>
        <w:t>Actividad de desarrollo: Forzar conflictos y trabajar con pull requests y revisiones. Configurar reglas de protección de rama en GitHub.</w:t>
      </w:r>
    </w:p>
    <w:p w14:paraId="32330F6D" w14:textId="77777777" w:rsidR="00CF6ED9" w:rsidRPr="0024470B" w:rsidRDefault="006321F1">
      <w:pPr>
        <w:rPr>
          <w:lang w:val="es-ES"/>
        </w:rPr>
      </w:pPr>
      <w:r w:rsidRPr="0024470B">
        <w:rPr>
          <w:lang w:val="es-ES"/>
        </w:rPr>
        <w:t>Recursos: Tutoriales y documentación de GitHub y Atlassian.</w:t>
      </w:r>
    </w:p>
    <w:p w14:paraId="6BE3A68E" w14:textId="77777777" w:rsidR="00CF6ED9" w:rsidRPr="0024470B" w:rsidRDefault="006321F1">
      <w:pPr>
        <w:rPr>
          <w:lang w:val="es-ES"/>
        </w:rPr>
      </w:pPr>
      <w:r w:rsidRPr="0024470B">
        <w:rPr>
          <w:lang w:val="es-ES"/>
        </w:rPr>
        <w:t>Agrupamiento: Grupos</w:t>
      </w:r>
    </w:p>
    <w:p w14:paraId="17798D40" w14:textId="77777777" w:rsidR="00CF6ED9" w:rsidRPr="0024470B" w:rsidRDefault="006321F1">
      <w:pPr>
        <w:pStyle w:val="Ttulo3"/>
        <w:rPr>
          <w:lang w:val="es-ES"/>
        </w:rPr>
      </w:pPr>
      <w:r w:rsidRPr="0024470B">
        <w:rPr>
          <w:color w:val="218838"/>
          <w:lang w:val="es-ES"/>
        </w:rPr>
        <w:t xml:space="preserve">Fase de Síntesis o Cierre: Compartir, </w:t>
      </w:r>
      <w:r w:rsidRPr="0024470B">
        <w:rPr>
          <w:color w:val="218838"/>
          <w:lang w:val="es-ES"/>
        </w:rPr>
        <w:t>evaluar y reflexionar sobre nuestros logros</w:t>
      </w:r>
    </w:p>
    <w:p w14:paraId="2D2C86E0" w14:textId="77777777" w:rsidR="00CF6ED9" w:rsidRPr="0024470B" w:rsidRDefault="006321F1">
      <w:pPr>
        <w:rPr>
          <w:lang w:val="es-ES"/>
        </w:rPr>
      </w:pPr>
      <w:r w:rsidRPr="0024470B">
        <w:rPr>
          <w:b/>
          <w:color w:val="0072BC"/>
          <w:lang w:val="es-ES"/>
        </w:rPr>
        <w:t>Presentación de la landing page y reflexión final sobre el trabajo colaborativo</w:t>
      </w:r>
    </w:p>
    <w:p w14:paraId="203F02D0" w14:textId="77777777" w:rsidR="00CF6ED9" w:rsidRPr="0024470B" w:rsidRDefault="006321F1">
      <w:pPr>
        <w:rPr>
          <w:lang w:val="es-ES"/>
        </w:rPr>
      </w:pPr>
      <w:r w:rsidRPr="0024470B">
        <w:rPr>
          <w:lang w:val="es-ES"/>
        </w:rPr>
        <w:t>Descripción: Los grupos presentan su landing page y reflexionan sobre el proceso colaborativo.</w:t>
      </w:r>
    </w:p>
    <w:p w14:paraId="2C5BAB53" w14:textId="77777777" w:rsidR="00CF6ED9" w:rsidRPr="0024470B" w:rsidRDefault="006321F1">
      <w:pPr>
        <w:rPr>
          <w:lang w:val="es-ES"/>
        </w:rPr>
      </w:pPr>
      <w:r w:rsidRPr="0024470B">
        <w:rPr>
          <w:lang w:val="es-ES"/>
        </w:rPr>
        <w:t xml:space="preserve">Recursos: Ordenadores, conexión a </w:t>
      </w:r>
      <w:r w:rsidRPr="0024470B">
        <w:rPr>
          <w:lang w:val="es-ES"/>
        </w:rPr>
        <w:t>Internet, pantalla digital, presentación en PowerPoint.</w:t>
      </w:r>
    </w:p>
    <w:p w14:paraId="53C846C0" w14:textId="77777777" w:rsidR="00CF6ED9" w:rsidRPr="0024470B" w:rsidRDefault="006321F1">
      <w:pPr>
        <w:rPr>
          <w:lang w:val="es-ES"/>
        </w:rPr>
      </w:pPr>
      <w:r w:rsidRPr="0024470B">
        <w:rPr>
          <w:lang w:val="es-ES"/>
        </w:rPr>
        <w:t>Agrupamiento: Presentación grupal.</w:t>
      </w:r>
    </w:p>
    <w:p w14:paraId="454F050C" w14:textId="77777777" w:rsidR="00CF6ED9" w:rsidRPr="0024470B" w:rsidRDefault="00CF6ED9">
      <w:pPr>
        <w:rPr>
          <w:lang w:val="es-ES"/>
        </w:rPr>
      </w:pPr>
    </w:p>
    <w:p w14:paraId="03817A46" w14:textId="77777777" w:rsidR="00CF6ED9" w:rsidRPr="0024470B" w:rsidRDefault="006321F1">
      <w:pPr>
        <w:rPr>
          <w:lang w:val="es-ES"/>
        </w:rPr>
      </w:pPr>
      <w:r w:rsidRPr="0024470B">
        <w:rPr>
          <w:b/>
          <w:color w:val="0072BC"/>
          <w:lang w:val="es-ES"/>
        </w:rPr>
        <w:t>Rúbrica de evaluación</w:t>
      </w:r>
    </w:p>
    <w:p w14:paraId="193C8BE6" w14:textId="77777777" w:rsidR="00CF6ED9" w:rsidRDefault="006321F1">
      <w:r>
        <w:lastRenderedPageBreak/>
        <w:t>Criterios:</w:t>
      </w:r>
    </w:p>
    <w:p w14:paraId="42CFC06F" w14:textId="77777777" w:rsidR="00CF6ED9" w:rsidRDefault="006321F1">
      <w:pPr>
        <w:pStyle w:val="Listaconvietas"/>
      </w:pPr>
      <w:r w:rsidRPr="0024470B">
        <w:rPr>
          <w:lang w:val="es-ES"/>
        </w:rPr>
        <w:t xml:space="preserve">Calidad del código y la funcionalidad: El código está perfectamente estructurado, limpio y bien comentado. </w:t>
      </w:r>
      <w:r>
        <w:t>La landing page es compl</w:t>
      </w:r>
      <w:r>
        <w:t>etamente funcional.</w:t>
      </w:r>
    </w:p>
    <w:p w14:paraId="37163FE9" w14:textId="77777777" w:rsidR="00CF6ED9" w:rsidRPr="0024470B" w:rsidRDefault="006321F1">
      <w:pPr>
        <w:pStyle w:val="Listaconvietas"/>
        <w:rPr>
          <w:lang w:val="es-ES"/>
        </w:rPr>
      </w:pPr>
      <w:r w:rsidRPr="0024470B">
        <w:rPr>
          <w:lang w:val="es-ES"/>
        </w:rPr>
        <w:t>Trabajo en equipo y colaboración: El equipo ha trabajado de manera excelente, con una distribución de tareas equilibrada y buena comunicación.</w:t>
      </w:r>
    </w:p>
    <w:p w14:paraId="6B9EA276" w14:textId="77777777" w:rsidR="00CF6ED9" w:rsidRPr="0024470B" w:rsidRDefault="006321F1">
      <w:pPr>
        <w:pStyle w:val="Listaconvietas"/>
        <w:rPr>
          <w:lang w:val="es-ES"/>
        </w:rPr>
      </w:pPr>
      <w:r w:rsidRPr="0024470B">
        <w:rPr>
          <w:lang w:val="es-ES"/>
        </w:rPr>
        <w:t>Uso de Git y GitHub: Se ha utilizado Git y GitHub de manera excelente, con commits regulares,</w:t>
      </w:r>
      <w:r w:rsidRPr="0024470B">
        <w:rPr>
          <w:lang w:val="es-ES"/>
        </w:rPr>
        <w:t xml:space="preserve"> ramas bien gestionadas y pull requests claros.</w:t>
      </w:r>
    </w:p>
    <w:p w14:paraId="3FCB7A62" w14:textId="77777777" w:rsidR="00CF6ED9" w:rsidRPr="0024470B" w:rsidRDefault="006321F1">
      <w:pPr>
        <w:pStyle w:val="Listaconvietas"/>
        <w:rPr>
          <w:lang w:val="es-ES"/>
        </w:rPr>
      </w:pPr>
      <w:r w:rsidRPr="0024470B">
        <w:rPr>
          <w:lang w:val="es-ES"/>
        </w:rPr>
        <w:t>Implementación de DevOps (CI/CD y despliegue continuo): El proceso de CI/CD se ha implementado correctamente con GitHub Actions y la landing page se ha desplegado sin errores.</w:t>
      </w:r>
    </w:p>
    <w:p w14:paraId="7C22E2A1" w14:textId="77777777" w:rsidR="00CF6ED9" w:rsidRPr="0024470B" w:rsidRDefault="006321F1">
      <w:pPr>
        <w:rPr>
          <w:lang w:val="es-ES"/>
        </w:rPr>
      </w:pPr>
      <w:r w:rsidRPr="0024470B">
        <w:rPr>
          <w:lang w:val="es-ES"/>
        </w:rPr>
        <w:t xml:space="preserve">La evaluación será colectiva, y </w:t>
      </w:r>
      <w:r w:rsidRPr="0024470B">
        <w:rPr>
          <w:lang w:val="es-ES"/>
        </w:rPr>
        <w:t>tendrá en cuenta tanto la calidad técnica del producto final como el grado de colaboración en el equipo con ayuda de la rúbrica.</w:t>
      </w:r>
    </w:p>
    <w:p w14:paraId="615D434E" w14:textId="77777777" w:rsidR="00CF6ED9" w:rsidRPr="0024470B" w:rsidRDefault="006321F1">
      <w:pPr>
        <w:pStyle w:val="Ttulo2"/>
        <w:rPr>
          <w:lang w:val="es-ES"/>
        </w:rPr>
      </w:pPr>
      <w:r w:rsidRPr="0024470B">
        <w:rPr>
          <w:color w:val="0072BC"/>
          <w:lang w:val="es-ES"/>
        </w:rPr>
        <w:t>7. Evaluación</w:t>
      </w:r>
    </w:p>
    <w:p w14:paraId="51EBFB40" w14:textId="77777777" w:rsidR="00CF6ED9" w:rsidRPr="0024470B" w:rsidRDefault="006321F1">
      <w:pPr>
        <w:rPr>
          <w:lang w:val="es-ES"/>
        </w:rPr>
      </w:pPr>
      <w:r w:rsidRPr="0024470B">
        <w:rPr>
          <w:lang w:val="es-ES"/>
        </w:rPr>
        <w:t>La autoevaluación y coevaluación también serán parte del proceso, permitiendo que nuestro alumnado reflexione sob</w:t>
      </w:r>
      <w:r w:rsidRPr="0024470B">
        <w:rPr>
          <w:lang w:val="es-ES"/>
        </w:rPr>
        <w:t>re su propio aprendizaje y el de sus compañeros, y valoren la unidad, su utilidad y propongan alternativas.</w:t>
      </w:r>
    </w:p>
    <w:p w14:paraId="6512A003" w14:textId="77777777" w:rsidR="00CF6ED9" w:rsidRPr="0024470B" w:rsidRDefault="006321F1">
      <w:pPr>
        <w:rPr>
          <w:lang w:val="es-ES"/>
        </w:rPr>
      </w:pPr>
      <w:r w:rsidRPr="0024470B">
        <w:rPr>
          <w:lang w:val="es-ES"/>
        </w:rPr>
        <w:t>Para ambas cosas se les creará un pequeño formulario en línea, que nos permita recabar los datos y analizarlos.</w:t>
      </w:r>
    </w:p>
    <w:p w14:paraId="16918429" w14:textId="77777777" w:rsidR="00CF6ED9" w:rsidRPr="0024470B" w:rsidRDefault="006321F1">
      <w:pPr>
        <w:rPr>
          <w:lang w:val="es-ES"/>
        </w:rPr>
      </w:pPr>
      <w:r w:rsidRPr="0024470B">
        <w:rPr>
          <w:lang w:val="es-ES"/>
        </w:rPr>
        <w:br w:type="page"/>
      </w:r>
    </w:p>
    <w:p w14:paraId="6787D00A" w14:textId="77777777" w:rsidR="00CF6ED9" w:rsidRPr="0024470B" w:rsidRDefault="006321F1">
      <w:pPr>
        <w:pStyle w:val="Ttulo1"/>
        <w:rPr>
          <w:lang w:val="es-ES"/>
        </w:rPr>
      </w:pPr>
      <w:r w:rsidRPr="0024470B">
        <w:rPr>
          <w:color w:val="218838"/>
          <w:lang w:val="es-ES"/>
        </w:rPr>
        <w:lastRenderedPageBreak/>
        <w:t>Unidad 2: Una nube sin agua</w:t>
      </w:r>
    </w:p>
    <w:p w14:paraId="604503D8" w14:textId="77777777" w:rsidR="00CF6ED9" w:rsidRPr="0024470B" w:rsidRDefault="006321F1">
      <w:pPr>
        <w:pStyle w:val="Ttulo2"/>
        <w:rPr>
          <w:lang w:val="es-ES"/>
        </w:rPr>
      </w:pPr>
      <w:r w:rsidRPr="0024470B">
        <w:rPr>
          <w:color w:val="0072BC"/>
          <w:lang w:val="es-ES"/>
        </w:rPr>
        <w:t>1. Dat</w:t>
      </w:r>
      <w:r w:rsidRPr="0024470B">
        <w:rPr>
          <w:color w:val="0072BC"/>
          <w:lang w:val="es-ES"/>
        </w:rPr>
        <w:t>os de Identificación de la Unidad</w:t>
      </w:r>
    </w:p>
    <w:p w14:paraId="52B16B1B" w14:textId="77777777" w:rsidR="00CF6ED9" w:rsidRDefault="006321F1">
      <w:pPr>
        <w:pStyle w:val="Ttulo3"/>
      </w:pPr>
      <w:r>
        <w:rPr>
          <w:color w:val="218838"/>
        </w:rPr>
        <w:t>Identificación básica</w:t>
      </w:r>
    </w:p>
    <w:p w14:paraId="7B66CB63" w14:textId="77777777" w:rsidR="00CF6ED9" w:rsidRDefault="006321F1">
      <w:pPr>
        <w:pStyle w:val="Listaconvietas"/>
      </w:pPr>
      <w:r>
        <w:t>Título: Una nube sin agua</w:t>
      </w:r>
    </w:p>
    <w:p w14:paraId="31959A57" w14:textId="77777777" w:rsidR="00CF6ED9" w:rsidRPr="0024470B" w:rsidRDefault="006321F1">
      <w:pPr>
        <w:pStyle w:val="Listaconvietas"/>
        <w:rPr>
          <w:lang w:val="es-ES"/>
        </w:rPr>
      </w:pPr>
      <w:r w:rsidRPr="0024470B">
        <w:rPr>
          <w:lang w:val="es-ES"/>
        </w:rPr>
        <w:t>Materia: Despliegue de aplicaciones web de DAW</w:t>
      </w:r>
    </w:p>
    <w:p w14:paraId="534EBB5E" w14:textId="77777777" w:rsidR="00CF6ED9" w:rsidRDefault="006321F1">
      <w:pPr>
        <w:pStyle w:val="Listaconvietas"/>
      </w:pPr>
      <w:r>
        <w:t>Curso: 2º</w:t>
      </w:r>
    </w:p>
    <w:p w14:paraId="0E76F518" w14:textId="77777777" w:rsidR="00CF6ED9" w:rsidRDefault="006321F1">
      <w:pPr>
        <w:pStyle w:val="Listaconvietas"/>
      </w:pPr>
      <w:r>
        <w:t>Temporalización: 12 horas lectivas (3 semanas)</w:t>
      </w:r>
    </w:p>
    <w:p w14:paraId="04A55B6F" w14:textId="77777777" w:rsidR="00CF6ED9" w:rsidRDefault="006321F1">
      <w:pPr>
        <w:pStyle w:val="Ttulo2"/>
      </w:pPr>
      <w:r>
        <w:rPr>
          <w:color w:val="0072BC"/>
        </w:rPr>
        <w:t>2. Justificación</w:t>
      </w:r>
    </w:p>
    <w:p w14:paraId="56B17043" w14:textId="77777777" w:rsidR="00CF6ED9" w:rsidRDefault="006321F1">
      <w:pPr>
        <w:pStyle w:val="Ttulo3"/>
      </w:pPr>
      <w:r>
        <w:rPr>
          <w:color w:val="218838"/>
        </w:rPr>
        <w:t>Motivación</w:t>
      </w:r>
    </w:p>
    <w:p w14:paraId="702CAA5B" w14:textId="77777777" w:rsidR="00CF6ED9" w:rsidRPr="0024470B" w:rsidRDefault="006321F1">
      <w:pPr>
        <w:rPr>
          <w:lang w:val="es-ES"/>
        </w:rPr>
      </w:pPr>
      <w:r w:rsidRPr="0024470B">
        <w:rPr>
          <w:b/>
          <w:lang w:val="es-ES"/>
        </w:rPr>
        <w:t xml:space="preserve">La computación en la nube es una </w:t>
      </w:r>
      <w:r w:rsidRPr="0024470B">
        <w:rPr>
          <w:b/>
          <w:lang w:val="es-ES"/>
        </w:rPr>
        <w:t>tecnología esencial en el desarrollo de aplicaciones web modernas.</w:t>
      </w:r>
      <w:r w:rsidRPr="0024470B">
        <w:rPr>
          <w:lang w:val="es-ES"/>
        </w:rPr>
        <w:t xml:space="preserve"> Esta unidad está diseñada para proporcionar las competencias y conocimientos necesarios sobre las plataformas de computación en la nube, permitiéndoles entender cómo desplegar aplicaciones </w:t>
      </w:r>
      <w:r w:rsidRPr="0024470B">
        <w:rPr>
          <w:lang w:val="es-ES"/>
        </w:rPr>
        <w:t>de manera escalable, pero también cómo gestionar el uso de estos recursos de forma responsable.</w:t>
      </w:r>
    </w:p>
    <w:p w14:paraId="7C905419" w14:textId="77777777" w:rsidR="00CF6ED9" w:rsidRPr="0024470B" w:rsidRDefault="006321F1">
      <w:pPr>
        <w:rPr>
          <w:lang w:val="es-ES"/>
        </w:rPr>
      </w:pPr>
      <w:r w:rsidRPr="0024470B">
        <w:rPr>
          <w:lang w:val="es-ES"/>
        </w:rPr>
        <w:t>En un contexto tecnológico donde el uso de plataformas en la nube se ha multiplicado exponencialmente, es crucial que interioricemos que, aunque estas solucione</w:t>
      </w:r>
      <w:r w:rsidRPr="0024470B">
        <w:rPr>
          <w:lang w:val="es-ES"/>
        </w:rPr>
        <w:t xml:space="preserve">s permiten un desarrollo más ágil y flexible, también conllevan un alto consumo energético y una huella de carbono significativa. El despliegue de aplicaciones en la nube, aunque esencial en la actualidad, debe ser manejado con responsabilidad para evitar </w:t>
      </w:r>
      <w:r w:rsidRPr="0024470B">
        <w:rPr>
          <w:lang w:val="es-ES"/>
        </w:rPr>
        <w:t>agravar los problemas medioambientales globales.</w:t>
      </w:r>
    </w:p>
    <w:p w14:paraId="47F74AC7" w14:textId="77777777" w:rsidR="00CF6ED9" w:rsidRPr="0024470B" w:rsidRDefault="006321F1">
      <w:pPr>
        <w:rPr>
          <w:lang w:val="es-ES"/>
        </w:rPr>
      </w:pPr>
      <w:r w:rsidRPr="0024470B">
        <w:rPr>
          <w:lang w:val="es-ES"/>
        </w:rPr>
        <w:t>Este enfoque conlleva la necesidad de tomar decisiones informadas y equilibradas en el ámbito tecnológico. El aprendizaje de la computación en la nube no solo debe enfocarse en cómo utilizar las plataformas,</w:t>
      </w:r>
      <w:r w:rsidRPr="0024470B">
        <w:rPr>
          <w:lang w:val="es-ES"/>
        </w:rPr>
        <w:t xml:space="preserve"> sino en cómo hacer un uso consciente de sus capacidades, considerando la eficiencia energética y el uso racional. Nuestro alumnado debe ser consciente de los costos ocultos que estas plataformas pueden implicar en impacto ambiental.</w:t>
      </w:r>
    </w:p>
    <w:p w14:paraId="74FC8C55" w14:textId="77777777" w:rsidR="00CF6ED9" w:rsidRPr="0024470B" w:rsidRDefault="006321F1">
      <w:pPr>
        <w:rPr>
          <w:lang w:val="es-ES"/>
        </w:rPr>
      </w:pPr>
      <w:r w:rsidRPr="0024470B">
        <w:rPr>
          <w:lang w:val="es-ES"/>
        </w:rPr>
        <w:t xml:space="preserve">Esta unidad se alinea </w:t>
      </w:r>
      <w:r w:rsidRPr="0024470B">
        <w:rPr>
          <w:lang w:val="es-ES"/>
        </w:rPr>
        <w:t>con la legislación vigente, concretamente con la Ley Orgánica 5/2002 sobre Cualificaciones y Formación Profesional, así como con los Real Decreto 1128/2003 y 1087/2005, que regulan el Catálogo Nacional de Cualificaciones Profesionales y los módulos formati</w:t>
      </w:r>
      <w:r w:rsidRPr="0024470B">
        <w:rPr>
          <w:lang w:val="es-ES"/>
        </w:rPr>
        <w:t>vos. Esto garantiza que se desarrollen las competencias profesionales necesarias para enfrentarse a un mercado laboral que demanda no solo conocimientos técnicos, sino también una comprensión crítica sobre el uso y la sostenibilidad de las tecnologías.</w:t>
      </w:r>
    </w:p>
    <w:p w14:paraId="17A08321" w14:textId="77777777" w:rsidR="00CF6ED9" w:rsidRPr="0024470B" w:rsidRDefault="006321F1">
      <w:pPr>
        <w:rPr>
          <w:lang w:val="es-ES"/>
        </w:rPr>
      </w:pPr>
      <w:r w:rsidRPr="0024470B">
        <w:rPr>
          <w:lang w:val="es-ES"/>
        </w:rPr>
        <w:t>Por</w:t>
      </w:r>
      <w:r w:rsidRPr="0024470B">
        <w:rPr>
          <w:lang w:val="es-ES"/>
        </w:rPr>
        <w:t xml:space="preserve"> lo tanto, el aprendizaje de las plataformas de computación en la nube debe ir más allá de la habilidad técnica y debe incluir una reflexión crítica sobre cómo estas tecnologías impactan en el entorno digital y físico. La capacidad de desplegar aplicacione</w:t>
      </w:r>
      <w:r w:rsidRPr="0024470B">
        <w:rPr>
          <w:lang w:val="es-ES"/>
        </w:rPr>
        <w:t>s de manera escalable y segura, pero con un enfoque que considere las implicaciones del uso masivo de estas plataformas.</w:t>
      </w:r>
    </w:p>
    <w:p w14:paraId="03D35259" w14:textId="77777777" w:rsidR="00CF6ED9" w:rsidRDefault="006321F1">
      <w:pPr>
        <w:pStyle w:val="Ttulo3"/>
      </w:pPr>
      <w:r>
        <w:rPr>
          <w:color w:val="218838"/>
        </w:rPr>
        <w:lastRenderedPageBreak/>
        <w:t>ODS y sostenibilidad</w:t>
      </w:r>
    </w:p>
    <w:p w14:paraId="5D0ACD23" w14:textId="77777777" w:rsidR="00CF6ED9" w:rsidRPr="0024470B" w:rsidRDefault="006321F1">
      <w:pPr>
        <w:pStyle w:val="Listaconvietas"/>
        <w:rPr>
          <w:lang w:val="es-ES"/>
        </w:rPr>
      </w:pPr>
      <w:r w:rsidRPr="0024470B">
        <w:rPr>
          <w:b/>
          <w:lang w:val="es-ES"/>
        </w:rPr>
        <w:t xml:space="preserve">ODS 12: Producción y consumo responsables: </w:t>
      </w:r>
      <w:r w:rsidRPr="0024470B">
        <w:rPr>
          <w:lang w:val="es-ES"/>
        </w:rPr>
        <w:t>La adopción masiva de la computación en la nube debe ir acompañada de u</w:t>
      </w:r>
      <w:r w:rsidRPr="0024470B">
        <w:rPr>
          <w:lang w:val="es-ES"/>
        </w:rPr>
        <w:t>na gestión responsable y consciente de los recursos para evitar una sobreexplotación innecesaria de la infraestructura digital.</w:t>
      </w:r>
    </w:p>
    <w:p w14:paraId="026CA963" w14:textId="77777777" w:rsidR="00CF6ED9" w:rsidRPr="0024470B" w:rsidRDefault="006321F1">
      <w:pPr>
        <w:pStyle w:val="Listaconvietas"/>
        <w:rPr>
          <w:lang w:val="es-ES"/>
        </w:rPr>
      </w:pPr>
      <w:r w:rsidRPr="0024470B">
        <w:rPr>
          <w:b/>
          <w:lang w:val="es-ES"/>
        </w:rPr>
        <w:t xml:space="preserve">ODS 9: Industria, innovación e infraestructura: </w:t>
      </w:r>
      <w:r w:rsidRPr="0024470B">
        <w:rPr>
          <w:lang w:val="es-ES"/>
        </w:rPr>
        <w:t>El desarrollo de infraestructuras digitales debe ser equilibrado con la necesida</w:t>
      </w:r>
      <w:r w:rsidRPr="0024470B">
        <w:rPr>
          <w:lang w:val="es-ES"/>
        </w:rPr>
        <w:t>d de implementar soluciones tecnológicas eficientes y sostenibles, sin caer en un uso desmedido de los recursos que pueda poner en peligro la estabilidad ambiental y económica.</w:t>
      </w:r>
    </w:p>
    <w:p w14:paraId="1DAADD22" w14:textId="77777777" w:rsidR="00CF6ED9" w:rsidRDefault="006321F1">
      <w:pPr>
        <w:pStyle w:val="Ttulo3"/>
      </w:pPr>
      <w:r>
        <w:rPr>
          <w:color w:val="218838"/>
        </w:rPr>
        <w:t>Competencias profesionales relacionadas</w:t>
      </w:r>
    </w:p>
    <w:p w14:paraId="3EF2349A" w14:textId="77777777" w:rsidR="00CF6ED9" w:rsidRPr="0024470B" w:rsidRDefault="006321F1">
      <w:pPr>
        <w:pStyle w:val="Listaconvietas"/>
        <w:rPr>
          <w:lang w:val="es-ES"/>
        </w:rPr>
      </w:pPr>
      <w:r w:rsidRPr="0024470B">
        <w:rPr>
          <w:lang w:val="es-ES"/>
        </w:rPr>
        <w:t>a) Configurar y explotar sistemas infor</w:t>
      </w:r>
      <w:r w:rsidRPr="0024470B">
        <w:rPr>
          <w:lang w:val="es-ES"/>
        </w:rPr>
        <w:t>máticos, adaptando la configuración lógica del sistema según las necesidades de uso y los criterios establecidos.</w:t>
      </w:r>
    </w:p>
    <w:p w14:paraId="6CD8BADB" w14:textId="77777777" w:rsidR="00CF6ED9" w:rsidRPr="0024470B" w:rsidRDefault="006321F1">
      <w:pPr>
        <w:pStyle w:val="Listaconvietas"/>
        <w:rPr>
          <w:lang w:val="es-ES"/>
        </w:rPr>
      </w:pPr>
      <w:r w:rsidRPr="0024470B">
        <w:rPr>
          <w:lang w:val="es-ES"/>
        </w:rPr>
        <w:t>c) Gestionar servidores de aplicaciones adaptando su configuración en cada caso para permitir el despliegue de aplicaciones web.</w:t>
      </w:r>
    </w:p>
    <w:p w14:paraId="51854544" w14:textId="77777777" w:rsidR="00CF6ED9" w:rsidRPr="0024470B" w:rsidRDefault="006321F1">
      <w:pPr>
        <w:pStyle w:val="Listaconvietas"/>
        <w:rPr>
          <w:lang w:val="es-ES"/>
        </w:rPr>
      </w:pPr>
      <w:r w:rsidRPr="0024470B">
        <w:rPr>
          <w:lang w:val="es-ES"/>
        </w:rPr>
        <w:t>l) Integrar s</w:t>
      </w:r>
      <w:r w:rsidRPr="0024470B">
        <w:rPr>
          <w:lang w:val="es-ES"/>
        </w:rPr>
        <w:t>ervicios y contenidos distribuidos en aplicaciones web, asegurando su funcionalidad.</w:t>
      </w:r>
    </w:p>
    <w:p w14:paraId="00BF1627" w14:textId="77777777" w:rsidR="00CF6ED9" w:rsidRPr="0024470B" w:rsidRDefault="006321F1">
      <w:pPr>
        <w:pStyle w:val="Listaconvietas"/>
        <w:rPr>
          <w:lang w:val="es-ES"/>
        </w:rPr>
      </w:pPr>
      <w:r w:rsidRPr="0024470B">
        <w:rPr>
          <w:lang w:val="es-ES"/>
        </w:rPr>
        <w:t xml:space="preserve">p) Adaptarse a las nuevas situaciones laborales, manteniendo actualizados los conocimientos científicos, técnicos y tecnológicos relativos a su entorno profesional, </w:t>
      </w:r>
      <w:r w:rsidRPr="0024470B">
        <w:rPr>
          <w:lang w:val="es-ES"/>
        </w:rPr>
        <w:t>gestionando su formación y los recursos existentes en el aprendizaje a lo largo de la vida.</w:t>
      </w:r>
    </w:p>
    <w:p w14:paraId="3DC17E7B" w14:textId="77777777" w:rsidR="00CF6ED9" w:rsidRDefault="006321F1">
      <w:pPr>
        <w:pStyle w:val="Ttulo3"/>
      </w:pPr>
      <w:r>
        <w:rPr>
          <w:color w:val="218838"/>
        </w:rPr>
        <w:t>Marco legal</w:t>
      </w:r>
    </w:p>
    <w:p w14:paraId="431E03E2" w14:textId="77777777" w:rsidR="00CF6ED9" w:rsidRPr="0024470B" w:rsidRDefault="006321F1">
      <w:pPr>
        <w:pStyle w:val="Listaconvietas"/>
        <w:rPr>
          <w:lang w:val="es-ES"/>
        </w:rPr>
      </w:pPr>
      <w:r w:rsidRPr="0024470B">
        <w:rPr>
          <w:lang w:val="es-ES"/>
        </w:rPr>
        <w:t>Ley Orgánica 5/2002 sobre Cualificaciones y Formación Profesional</w:t>
      </w:r>
    </w:p>
    <w:p w14:paraId="7187DA2D" w14:textId="77777777" w:rsidR="00CF6ED9" w:rsidRDefault="006321F1">
      <w:pPr>
        <w:pStyle w:val="Listaconvietas"/>
      </w:pPr>
      <w:r>
        <w:t>Real Decreto 1128/2003 y 1087/2005</w:t>
      </w:r>
    </w:p>
    <w:p w14:paraId="03C9F1D4" w14:textId="77777777" w:rsidR="00CF6ED9" w:rsidRDefault="006321F1">
      <w:pPr>
        <w:pStyle w:val="Ttulo2"/>
      </w:pPr>
      <w:r>
        <w:rPr>
          <w:color w:val="0072BC"/>
        </w:rPr>
        <w:t>3. Principios DUA</w:t>
      </w:r>
    </w:p>
    <w:p w14:paraId="754F00B1" w14:textId="77777777" w:rsidR="00CF6ED9" w:rsidRPr="0024470B" w:rsidRDefault="006321F1">
      <w:pPr>
        <w:pStyle w:val="Ttulo3"/>
        <w:rPr>
          <w:lang w:val="es-ES"/>
        </w:rPr>
      </w:pPr>
      <w:r w:rsidRPr="0024470B">
        <w:rPr>
          <w:color w:val="218838"/>
          <w:lang w:val="es-ES"/>
        </w:rPr>
        <w:t>Acciones de la propuesta encamina</w:t>
      </w:r>
      <w:r w:rsidRPr="0024470B">
        <w:rPr>
          <w:color w:val="218838"/>
          <w:lang w:val="es-ES"/>
        </w:rPr>
        <w:t>das a la atención a la diversidad</w:t>
      </w:r>
    </w:p>
    <w:tbl>
      <w:tblPr>
        <w:tblStyle w:val="Cuadrculaclara-nfasis1"/>
        <w:tblW w:w="0" w:type="auto"/>
        <w:tblLook w:val="04A0" w:firstRow="1" w:lastRow="0" w:firstColumn="1" w:lastColumn="0" w:noHBand="0" w:noVBand="1"/>
      </w:tblPr>
      <w:tblGrid>
        <w:gridCol w:w="3120"/>
        <w:gridCol w:w="3120"/>
        <w:gridCol w:w="3120"/>
      </w:tblGrid>
      <w:tr w:rsidR="00CF6ED9" w:rsidRPr="0033334E" w14:paraId="2427589A"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DA8CB8" w14:textId="77777777" w:rsidR="00CF6ED9" w:rsidRPr="0024470B" w:rsidRDefault="006321F1">
            <w:pPr>
              <w:rPr>
                <w:lang w:val="es-ES"/>
              </w:rPr>
            </w:pPr>
            <w:r w:rsidRPr="0024470B">
              <w:rPr>
                <w:lang w:val="es-ES"/>
              </w:rPr>
              <w:t>Ofrecer múltiples formas de implicar y motivar a los aprendices</w:t>
            </w:r>
          </w:p>
        </w:tc>
        <w:tc>
          <w:tcPr>
            <w:tcW w:w="3120" w:type="dxa"/>
          </w:tcPr>
          <w:p w14:paraId="455569F3"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representación de la información y el contenido</w:t>
            </w:r>
          </w:p>
        </w:tc>
        <w:tc>
          <w:tcPr>
            <w:tcW w:w="3120" w:type="dxa"/>
          </w:tcPr>
          <w:p w14:paraId="78CE79E6"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acción, expresión y monitoreo del aprendizaje</w:t>
            </w:r>
          </w:p>
        </w:tc>
      </w:tr>
      <w:tr w:rsidR="00CF6ED9" w:rsidRPr="0033334E" w14:paraId="3A1C793A"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7EE317" w14:textId="77777777" w:rsidR="00CF6ED9" w:rsidRPr="0024470B" w:rsidRDefault="006321F1">
            <w:pPr>
              <w:rPr>
                <w:lang w:val="es-ES"/>
              </w:rPr>
            </w:pPr>
            <w:r w:rsidRPr="0024470B">
              <w:rPr>
                <w:lang w:val="es-ES"/>
              </w:rPr>
              <w:t xml:space="preserve">Pautas </w:t>
            </w:r>
            <w:r w:rsidRPr="0024470B">
              <w:rPr>
                <w:lang w:val="es-ES"/>
              </w:rPr>
              <w:t>de Acceso</w:t>
            </w:r>
            <w:r w:rsidRPr="0024470B">
              <w:rPr>
                <w:lang w:val="es-ES"/>
              </w:rPr>
              <w:br/>
              <w:t>* Se contextualizan los contenidos, vinculando la computación en la nube con el impacto ambiental y el cambio climático.</w:t>
            </w:r>
            <w:r w:rsidRPr="0024470B">
              <w:rPr>
                <w:lang w:val="es-ES"/>
              </w:rPr>
              <w:br/>
              <w:t>* Se promueve la elaboración de respuestas personales (en proyectos grupales sobre optimización de recursos en la nube).</w:t>
            </w:r>
          </w:p>
        </w:tc>
        <w:tc>
          <w:tcPr>
            <w:tcW w:w="3120" w:type="dxa"/>
          </w:tcPr>
          <w:p w14:paraId="62DAA658"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w:t>
            </w:r>
            <w:r w:rsidRPr="0024470B">
              <w:rPr>
                <w:lang w:val="es-ES"/>
              </w:rPr>
              <w:t xml:space="preserve"> presentan contenidos en distintos formatos (videos, artículos, tutoriales sobre plataformas en la nube como AWS, Google Cloud).</w:t>
            </w:r>
            <w:r w:rsidRPr="0024470B">
              <w:rPr>
                <w:lang w:val="es-ES"/>
              </w:rPr>
              <w:br/>
              <w:t>* Se permiten diferentes formas de interactuar con los contenidos (debate sobre sostenibilidad, trabajo en equipo para optimiza</w:t>
            </w:r>
            <w:r w:rsidRPr="0024470B">
              <w:rPr>
                <w:lang w:val="es-ES"/>
              </w:rPr>
              <w:t>ción en la nube).</w:t>
            </w:r>
          </w:p>
        </w:tc>
        <w:tc>
          <w:tcPr>
            <w:tcW w:w="3120" w:type="dxa"/>
          </w:tcPr>
          <w:p w14:paraId="792C78A0"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Uso de feedback constante en el trabajo colaborativo, permitiendo exponer dudas y soluciones en el desarrollo de sus proyectos.</w:t>
            </w:r>
            <w:r w:rsidRPr="0024470B">
              <w:rPr>
                <w:lang w:val="es-ES"/>
              </w:rPr>
              <w:br/>
              <w:t>* El alumno puede exponer sus dudas y compartir soluciones de forma activa en clase, adaptando la tarea segú</w:t>
            </w:r>
            <w:r w:rsidRPr="0024470B">
              <w:rPr>
                <w:lang w:val="es-ES"/>
              </w:rPr>
              <w:t>n sus necesidades.</w:t>
            </w:r>
          </w:p>
        </w:tc>
      </w:tr>
      <w:tr w:rsidR="00CF6ED9" w:rsidRPr="0033334E" w14:paraId="38937C68"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637D82" w14:textId="77777777" w:rsidR="00CF6ED9" w:rsidRPr="0024470B" w:rsidRDefault="006321F1">
            <w:pPr>
              <w:rPr>
                <w:lang w:val="es-ES"/>
              </w:rPr>
            </w:pPr>
            <w:r w:rsidRPr="0024470B">
              <w:rPr>
                <w:lang w:val="es-ES"/>
              </w:rPr>
              <w:t>Pautas de Construcción</w:t>
            </w:r>
            <w:r w:rsidRPr="0024470B">
              <w:rPr>
                <w:lang w:val="es-ES"/>
              </w:rPr>
              <w:br/>
              <w:t xml:space="preserve">* Las tareas están divididas en pasos pequeños (por ejemplo, estudio de plataformas de </w:t>
            </w:r>
            <w:r w:rsidRPr="0024470B">
              <w:rPr>
                <w:lang w:val="es-ES"/>
              </w:rPr>
              <w:lastRenderedPageBreak/>
              <w:t>computación en la nube, despliegue de la aplicación en AWS).</w:t>
            </w:r>
            <w:r w:rsidRPr="0024470B">
              <w:rPr>
                <w:lang w:val="es-ES"/>
              </w:rPr>
              <w:br/>
              <w:t>* Fomento de la interacción entre iguales (trabajo en equipo, dis</w:t>
            </w:r>
            <w:r w:rsidRPr="0024470B">
              <w:rPr>
                <w:lang w:val="es-ES"/>
              </w:rPr>
              <w:t>cusión de herramientas y metodologías para la optimización en la nube).</w:t>
            </w:r>
          </w:p>
        </w:tc>
        <w:tc>
          <w:tcPr>
            <w:tcW w:w="3120" w:type="dxa"/>
          </w:tcPr>
          <w:p w14:paraId="10D2E375"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lastRenderedPageBreak/>
              <w:t xml:space="preserve">* Se ofrece apoyo visual en los contenidos (tutoriales en video sobre despliegue de aplicaciones, sostenibilidad y </w:t>
            </w:r>
            <w:r w:rsidRPr="0024470B">
              <w:rPr>
                <w:lang w:val="es-ES"/>
              </w:rPr>
              <w:lastRenderedPageBreak/>
              <w:t>eficiencia en el uso de la nube).</w:t>
            </w:r>
            <w:r w:rsidRPr="0024470B">
              <w:rPr>
                <w:lang w:val="es-ES"/>
              </w:rPr>
              <w:br/>
              <w:t>* Se usan imágenes mentales (diagra</w:t>
            </w:r>
            <w:r w:rsidRPr="0024470B">
              <w:rPr>
                <w:lang w:val="es-ES"/>
              </w:rPr>
              <w:t>mas de flujo sobre el proceso de despliegue de la aplicación en la nube, mapas conceptuales sobre plataformas y recursos).</w:t>
            </w:r>
          </w:p>
        </w:tc>
        <w:tc>
          <w:tcPr>
            <w:tcW w:w="3120" w:type="dxa"/>
          </w:tcPr>
          <w:p w14:paraId="056CC378"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lastRenderedPageBreak/>
              <w:t xml:space="preserve">* Se proporcionan ejemplos de soluciones prácticas, como la implementación de un pipeline CI/CD o </w:t>
            </w:r>
            <w:r w:rsidRPr="0024470B">
              <w:rPr>
                <w:lang w:val="es-ES"/>
              </w:rPr>
              <w:lastRenderedPageBreak/>
              <w:t>configuraciones básicas de desplieg</w:t>
            </w:r>
            <w:r w:rsidRPr="0024470B">
              <w:rPr>
                <w:lang w:val="es-ES"/>
              </w:rPr>
              <w:t>ue en la nube.</w:t>
            </w:r>
            <w:r w:rsidRPr="0024470B">
              <w:rPr>
                <w:lang w:val="es-ES"/>
              </w:rPr>
              <w:br/>
              <w:t>* En el trabajo grupal, se realiza una evaluación continua del avance, permitiendo el ajuste de estrategias de manera colaborativa.</w:t>
            </w:r>
          </w:p>
        </w:tc>
      </w:tr>
      <w:tr w:rsidR="00CF6ED9" w:rsidRPr="0033334E" w14:paraId="4FE97ADE"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1862E6" w14:textId="77777777" w:rsidR="00CF6ED9" w:rsidRPr="0024470B" w:rsidRDefault="006321F1">
            <w:pPr>
              <w:rPr>
                <w:lang w:val="es-ES"/>
              </w:rPr>
            </w:pPr>
            <w:r w:rsidRPr="0024470B">
              <w:rPr>
                <w:lang w:val="es-ES"/>
              </w:rPr>
              <w:lastRenderedPageBreak/>
              <w:t>Pautas de Internalización</w:t>
            </w:r>
            <w:r w:rsidRPr="0024470B">
              <w:rPr>
                <w:lang w:val="es-ES"/>
              </w:rPr>
              <w:br/>
              <w:t>* Uso de rúbricas claras de evaluación (para autoevaluación y coevaluación en proy</w:t>
            </w:r>
            <w:r w:rsidRPr="0024470B">
              <w:rPr>
                <w:lang w:val="es-ES"/>
              </w:rPr>
              <w:t>ectos de implementación y optimización de aplicaciones).</w:t>
            </w:r>
            <w:r w:rsidRPr="0024470B">
              <w:rPr>
                <w:lang w:val="es-ES"/>
              </w:rPr>
              <w:br/>
              <w:t>* Propuestas de autoevaluación para reflexionar sobre el aprendizaje colaborativo y la responsabilidad en el uso de recursos.</w:t>
            </w:r>
          </w:p>
        </w:tc>
        <w:tc>
          <w:tcPr>
            <w:tcW w:w="3120" w:type="dxa"/>
          </w:tcPr>
          <w:p w14:paraId="7B96BF1C"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sacan a la luz los conocimientos previos del alumnado al integrar la</w:t>
            </w:r>
            <w:r w:rsidRPr="0024470B">
              <w:rPr>
                <w:lang w:val="es-ES"/>
              </w:rPr>
              <w:t xml:space="preserve"> computación en la nube y su relación con el cambio climático y sostenibilidad.</w:t>
            </w:r>
            <w:r w:rsidRPr="0024470B">
              <w:rPr>
                <w:lang w:val="es-ES"/>
              </w:rPr>
              <w:br/>
              <w:t>* Apoyo gradual para cada fase del proyecto, con ejemplos prácticos de herramientas como AWS, optimización en la nube y sus implicaciones ambientales.</w:t>
            </w:r>
          </w:p>
        </w:tc>
        <w:tc>
          <w:tcPr>
            <w:tcW w:w="3120" w:type="dxa"/>
          </w:tcPr>
          <w:p w14:paraId="612E7FCB"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recuerdan los objeti</w:t>
            </w:r>
            <w:r w:rsidRPr="0024470B">
              <w:rPr>
                <w:lang w:val="es-ES"/>
              </w:rPr>
              <w:t>vos de cada fase del proyecto (desarrollo, implementación y optimización de la nube).</w:t>
            </w:r>
            <w:r w:rsidRPr="0024470B">
              <w:rPr>
                <w:lang w:val="es-ES"/>
              </w:rPr>
              <w:br/>
              <w:t>* Las metas a largo plazo se dividen en objetivos a corto plazo (por ejemplo, realizar la primera implementación en AWS, optimizar el uso de recursos).</w:t>
            </w:r>
          </w:p>
        </w:tc>
      </w:tr>
    </w:tbl>
    <w:p w14:paraId="4B1B749C" w14:textId="77777777" w:rsidR="00CF6ED9" w:rsidRPr="0024470B" w:rsidRDefault="006321F1">
      <w:pPr>
        <w:pStyle w:val="Ttulo2"/>
        <w:rPr>
          <w:lang w:val="es-ES"/>
        </w:rPr>
      </w:pPr>
      <w:r w:rsidRPr="0024470B">
        <w:rPr>
          <w:color w:val="0072BC"/>
          <w:lang w:val="es-ES"/>
        </w:rPr>
        <w:t>4. Descripción de</w:t>
      </w:r>
      <w:r w:rsidRPr="0024470B">
        <w:rPr>
          <w:color w:val="0072BC"/>
          <w:lang w:val="es-ES"/>
        </w:rPr>
        <w:t>l producto final</w:t>
      </w:r>
    </w:p>
    <w:p w14:paraId="775555F7" w14:textId="77777777" w:rsidR="00CF6ED9" w:rsidRPr="0024470B" w:rsidRDefault="006321F1">
      <w:pPr>
        <w:rPr>
          <w:lang w:val="es-ES"/>
        </w:rPr>
      </w:pPr>
      <w:r w:rsidRPr="0024470B">
        <w:rPr>
          <w:lang w:val="es-ES"/>
        </w:rPr>
        <w:t>El producto final consistirá en alojar en una plataforma de nube como AWS la landing page desarrollada en la unidad anterior optimizada. Esta aplicación debe poder desplegarse automáticamente, ser escalable y permitir una gestión eficiente</w:t>
      </w:r>
      <w:r w:rsidRPr="0024470B">
        <w:rPr>
          <w:lang w:val="es-ES"/>
        </w:rPr>
        <w:t xml:space="preserve"> de los recursos en la nube, lo que permite que el alumnado aplique los conocimientos adquiridos a lo largo de la unidad.</w:t>
      </w:r>
    </w:p>
    <w:p w14:paraId="1FCFE802" w14:textId="77777777" w:rsidR="00CF6ED9" w:rsidRPr="0024470B" w:rsidRDefault="006321F1">
      <w:pPr>
        <w:pStyle w:val="Ttulo2"/>
        <w:rPr>
          <w:lang w:val="es-ES"/>
        </w:rPr>
      </w:pPr>
      <w:r w:rsidRPr="0024470B">
        <w:rPr>
          <w:color w:val="0072BC"/>
          <w:lang w:val="es-ES"/>
        </w:rPr>
        <w:t>5. Concreción Curricular</w:t>
      </w:r>
    </w:p>
    <w:p w14:paraId="06045133" w14:textId="77777777" w:rsidR="00CF6ED9" w:rsidRPr="0024470B" w:rsidRDefault="006321F1">
      <w:pPr>
        <w:pStyle w:val="Ttulo3"/>
        <w:rPr>
          <w:lang w:val="es-ES"/>
        </w:rPr>
      </w:pPr>
      <w:r w:rsidRPr="0024470B">
        <w:rPr>
          <w:color w:val="218838"/>
          <w:lang w:val="es-ES"/>
        </w:rPr>
        <w:t>Resultados, criterios y contenidos</w:t>
      </w:r>
    </w:p>
    <w:tbl>
      <w:tblPr>
        <w:tblStyle w:val="Cuadrculaclara-nfasis1"/>
        <w:tblW w:w="0" w:type="auto"/>
        <w:tblLook w:val="04A0" w:firstRow="1" w:lastRow="0" w:firstColumn="1" w:lastColumn="0" w:noHBand="0" w:noVBand="1"/>
      </w:tblPr>
      <w:tblGrid>
        <w:gridCol w:w="3120"/>
        <w:gridCol w:w="3120"/>
        <w:gridCol w:w="3120"/>
      </w:tblGrid>
      <w:tr w:rsidR="00CF6ED9" w14:paraId="5EC8014D"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ABB50A" w14:textId="77777777" w:rsidR="00CF6ED9" w:rsidRDefault="006321F1">
            <w:r>
              <w:t>Resultados de aprendizaje</w:t>
            </w:r>
          </w:p>
        </w:tc>
        <w:tc>
          <w:tcPr>
            <w:tcW w:w="3120" w:type="dxa"/>
          </w:tcPr>
          <w:p w14:paraId="4C4D4495" w14:textId="77777777" w:rsidR="00CF6ED9" w:rsidRDefault="006321F1">
            <w:pPr>
              <w:cnfStyle w:val="100000000000" w:firstRow="1" w:lastRow="0" w:firstColumn="0" w:lastColumn="0" w:oddVBand="0" w:evenVBand="0" w:oddHBand="0" w:evenHBand="0" w:firstRowFirstColumn="0" w:firstRowLastColumn="0" w:lastRowFirstColumn="0" w:lastRowLastColumn="0"/>
            </w:pPr>
            <w:r>
              <w:t>Criterios de evaluación</w:t>
            </w:r>
          </w:p>
        </w:tc>
        <w:tc>
          <w:tcPr>
            <w:tcW w:w="3120" w:type="dxa"/>
          </w:tcPr>
          <w:p w14:paraId="4B4CDD06" w14:textId="77777777" w:rsidR="00CF6ED9" w:rsidRDefault="006321F1">
            <w:pPr>
              <w:cnfStyle w:val="100000000000" w:firstRow="1" w:lastRow="0" w:firstColumn="0" w:lastColumn="0" w:oddVBand="0" w:evenVBand="0" w:oddHBand="0" w:evenHBand="0" w:firstRowFirstColumn="0" w:firstRowLastColumn="0" w:lastRowFirstColumn="0" w:lastRowLastColumn="0"/>
            </w:pPr>
            <w:r>
              <w:t>Contenidos básicos</w:t>
            </w:r>
          </w:p>
        </w:tc>
      </w:tr>
      <w:tr w:rsidR="00CF6ED9" w14:paraId="6DAE07C5"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E6C3CF" w14:textId="77777777" w:rsidR="00CF6ED9" w:rsidRPr="0024470B" w:rsidRDefault="006321F1">
            <w:pPr>
              <w:rPr>
                <w:lang w:val="es-ES"/>
              </w:rPr>
            </w:pPr>
            <w:r w:rsidRPr="0024470B">
              <w:rPr>
                <w:lang w:val="es-ES"/>
              </w:rPr>
              <w:t>Conocer las principales plataformas de computación en la nube.</w:t>
            </w:r>
          </w:p>
        </w:tc>
        <w:tc>
          <w:tcPr>
            <w:tcW w:w="3120" w:type="dxa"/>
          </w:tcPr>
          <w:p w14:paraId="64F2B80F"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Identificar y describir las características de las plataformas cloud.</w:t>
            </w:r>
          </w:p>
        </w:tc>
        <w:tc>
          <w:tcPr>
            <w:tcW w:w="3120" w:type="dxa"/>
          </w:tcPr>
          <w:p w14:paraId="4E8C0BD0" w14:textId="77777777" w:rsidR="00CF6ED9" w:rsidRDefault="006321F1">
            <w:pPr>
              <w:cnfStyle w:val="000000100000" w:firstRow="0" w:lastRow="0" w:firstColumn="0" w:lastColumn="0" w:oddVBand="0" w:evenVBand="0" w:oddHBand="1" w:evenHBand="0" w:firstRowFirstColumn="0" w:firstRowLastColumn="0" w:lastRowFirstColumn="0" w:lastRowLastColumn="0"/>
            </w:pPr>
            <w:r>
              <w:t>Plataformas Cloud: AWS, Google Cloud, Microsoft Azure.</w:t>
            </w:r>
          </w:p>
        </w:tc>
      </w:tr>
      <w:tr w:rsidR="00CF6ED9" w14:paraId="30179D49"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6D0F45" w14:textId="77777777" w:rsidR="00CF6ED9" w:rsidRPr="0024470B" w:rsidRDefault="006321F1">
            <w:pPr>
              <w:rPr>
                <w:lang w:val="es-ES"/>
              </w:rPr>
            </w:pPr>
            <w:r w:rsidRPr="0024470B">
              <w:rPr>
                <w:lang w:val="es-ES"/>
              </w:rPr>
              <w:t>Optimización de recursos en la nube</w:t>
            </w:r>
          </w:p>
        </w:tc>
        <w:tc>
          <w:tcPr>
            <w:tcW w:w="3120" w:type="dxa"/>
          </w:tcPr>
          <w:p w14:paraId="1AEFA9E7"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Elementos de optimización de re</w:t>
            </w:r>
            <w:r w:rsidRPr="0024470B">
              <w:rPr>
                <w:lang w:val="es-ES"/>
              </w:rPr>
              <w:t>cursos</w:t>
            </w:r>
          </w:p>
        </w:tc>
        <w:tc>
          <w:tcPr>
            <w:tcW w:w="3120" w:type="dxa"/>
          </w:tcPr>
          <w:p w14:paraId="7755C29B" w14:textId="77777777" w:rsidR="00CF6ED9" w:rsidRDefault="006321F1">
            <w:pPr>
              <w:cnfStyle w:val="000000010000" w:firstRow="0" w:lastRow="0" w:firstColumn="0" w:lastColumn="0" w:oddVBand="0" w:evenVBand="0" w:oddHBand="0" w:evenHBand="1" w:firstRowFirstColumn="0" w:firstRowLastColumn="0" w:lastRowFirstColumn="0" w:lastRowLastColumn="0"/>
            </w:pPr>
            <w:r>
              <w:t>Sostenibilidad</w:t>
            </w:r>
          </w:p>
        </w:tc>
      </w:tr>
      <w:tr w:rsidR="00CF6ED9" w:rsidRPr="0033334E" w14:paraId="03B6E677"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F9BF6E" w14:textId="77777777" w:rsidR="00CF6ED9" w:rsidRPr="0024470B" w:rsidRDefault="006321F1">
            <w:pPr>
              <w:rPr>
                <w:lang w:val="es-ES"/>
              </w:rPr>
            </w:pPr>
            <w:r w:rsidRPr="0024470B">
              <w:rPr>
                <w:lang w:val="es-ES"/>
              </w:rPr>
              <w:t>Implementar aplicaciones sencillas en la nube.</w:t>
            </w:r>
          </w:p>
        </w:tc>
        <w:tc>
          <w:tcPr>
            <w:tcW w:w="3120" w:type="dxa"/>
          </w:tcPr>
          <w:p w14:paraId="4C31A47E"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Desplegar aplicaciones web en plataformas de computación en la nube.</w:t>
            </w:r>
          </w:p>
        </w:tc>
        <w:tc>
          <w:tcPr>
            <w:tcW w:w="3120" w:type="dxa"/>
          </w:tcPr>
          <w:p w14:paraId="27806532"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Despliegue en la Nube: AWS EC2, S3.</w:t>
            </w:r>
          </w:p>
        </w:tc>
      </w:tr>
    </w:tbl>
    <w:p w14:paraId="1AB418A8" w14:textId="77777777" w:rsidR="00CF6ED9" w:rsidRPr="0024470B" w:rsidRDefault="006321F1">
      <w:pPr>
        <w:pStyle w:val="Ttulo2"/>
        <w:rPr>
          <w:lang w:val="es-ES"/>
        </w:rPr>
      </w:pPr>
      <w:r w:rsidRPr="0024470B">
        <w:rPr>
          <w:color w:val="0072BC"/>
          <w:lang w:val="es-ES"/>
        </w:rPr>
        <w:t>6. Secuenciación Didáctica</w:t>
      </w:r>
    </w:p>
    <w:p w14:paraId="0A22AC11" w14:textId="77777777" w:rsidR="00CF6ED9" w:rsidRPr="0024470B" w:rsidRDefault="006321F1">
      <w:pPr>
        <w:rPr>
          <w:lang w:val="es-ES"/>
        </w:rPr>
      </w:pPr>
      <w:r w:rsidRPr="0024470B">
        <w:rPr>
          <w:lang w:val="es-ES"/>
        </w:rPr>
        <w:t>La secuenciación didáctica de la unidad se estructura</w:t>
      </w:r>
      <w:r w:rsidRPr="0024470B">
        <w:rPr>
          <w:lang w:val="es-ES"/>
        </w:rPr>
        <w:t xml:space="preserve"> en tres fases principales, cada una con actividades, recursos y agrupamientos específicos para guiar el aprendizaje colaborativo y técnico del alumnado:</w:t>
      </w:r>
    </w:p>
    <w:p w14:paraId="6F2FC324" w14:textId="77777777" w:rsidR="00CF6ED9" w:rsidRPr="0024470B" w:rsidRDefault="006321F1">
      <w:pPr>
        <w:pStyle w:val="Listaconvietas"/>
        <w:rPr>
          <w:lang w:val="es-ES"/>
        </w:rPr>
      </w:pPr>
      <w:r w:rsidRPr="0024470B">
        <w:rPr>
          <w:lang w:val="es-ES"/>
        </w:rPr>
        <w:lastRenderedPageBreak/>
        <w:t>Fase Inicial: Situamos al alumnado – Introducción a la computación en la nube, reflexión sobre su impa</w:t>
      </w:r>
      <w:r w:rsidRPr="0024470B">
        <w:rPr>
          <w:lang w:val="es-ES"/>
        </w:rPr>
        <w:t>cto y debate grupal sobre el uso responsable y sostenible de la nube.</w:t>
      </w:r>
    </w:p>
    <w:p w14:paraId="165E3A69" w14:textId="77777777" w:rsidR="00CF6ED9" w:rsidRPr="0024470B" w:rsidRDefault="006321F1">
      <w:pPr>
        <w:pStyle w:val="Listaconvietas"/>
        <w:rPr>
          <w:lang w:val="es-ES"/>
        </w:rPr>
      </w:pPr>
      <w:r w:rsidRPr="0024470B">
        <w:rPr>
          <w:lang w:val="es-ES"/>
        </w:rPr>
        <w:t xml:space="preserve">Fase de Desarrollo: Conocer, comprender, pensar, practicar y actuar – Actividades prácticas sobre plataformas cloud, despliegue de aplicaciones, optimización ecológica y documentación </w:t>
      </w:r>
      <w:r w:rsidRPr="0024470B">
        <w:rPr>
          <w:lang w:val="es-ES"/>
        </w:rPr>
        <w:t>colaborativa.</w:t>
      </w:r>
    </w:p>
    <w:p w14:paraId="37F38B36" w14:textId="77777777" w:rsidR="00CF6ED9" w:rsidRPr="0024470B" w:rsidRDefault="006321F1">
      <w:pPr>
        <w:pStyle w:val="Listaconvietas"/>
        <w:rPr>
          <w:lang w:val="es-ES"/>
        </w:rPr>
      </w:pPr>
      <w:r w:rsidRPr="0024470B">
        <w:rPr>
          <w:lang w:val="es-ES"/>
        </w:rPr>
        <w:t>Fase de Síntesis o Cierre: Compartir, evaluar y reflexionar – Presentación de resultados, reflexión sobre sostenibilidad y evaluación colaborativa del trabajo realizado.</w:t>
      </w:r>
    </w:p>
    <w:p w14:paraId="153071E2" w14:textId="77777777" w:rsidR="00CF6ED9" w:rsidRPr="0024470B" w:rsidRDefault="006321F1">
      <w:pPr>
        <w:pStyle w:val="Ttulo3"/>
        <w:rPr>
          <w:lang w:val="es-ES"/>
        </w:rPr>
      </w:pPr>
      <w:r w:rsidRPr="0024470B">
        <w:rPr>
          <w:color w:val="218838"/>
          <w:lang w:val="es-ES"/>
        </w:rPr>
        <w:t>Fase Inicial: Situamos al alumnado</w:t>
      </w:r>
    </w:p>
    <w:p w14:paraId="7E8DA7B7" w14:textId="77777777" w:rsidR="00CF6ED9" w:rsidRPr="0024470B" w:rsidRDefault="006321F1">
      <w:pPr>
        <w:rPr>
          <w:lang w:val="es-ES"/>
        </w:rPr>
      </w:pPr>
      <w:r w:rsidRPr="0024470B">
        <w:rPr>
          <w:b/>
          <w:color w:val="0072BC"/>
          <w:lang w:val="es-ES"/>
        </w:rPr>
        <w:t>Introducción a la computación en la n</w:t>
      </w:r>
      <w:r w:rsidRPr="0024470B">
        <w:rPr>
          <w:b/>
          <w:color w:val="0072BC"/>
          <w:lang w:val="es-ES"/>
        </w:rPr>
        <w:t>ube</w:t>
      </w:r>
    </w:p>
    <w:p w14:paraId="1B6815AA" w14:textId="77777777" w:rsidR="00CF6ED9" w:rsidRPr="0024470B" w:rsidRDefault="006321F1">
      <w:pPr>
        <w:rPr>
          <w:lang w:val="es-ES"/>
        </w:rPr>
      </w:pPr>
      <w:r w:rsidRPr="0024470B">
        <w:rPr>
          <w:lang w:val="es-ES"/>
        </w:rPr>
        <w:t>Descripción: Explicación teórica de qué es la computación en la nube y sus beneficios.</w:t>
      </w:r>
    </w:p>
    <w:p w14:paraId="0313C9BE" w14:textId="77777777" w:rsidR="00CF6ED9" w:rsidRPr="0024470B" w:rsidRDefault="006321F1">
      <w:pPr>
        <w:rPr>
          <w:lang w:val="es-ES"/>
        </w:rPr>
      </w:pPr>
      <w:r w:rsidRPr="0024470B">
        <w:rPr>
          <w:lang w:val="es-ES"/>
        </w:rPr>
        <w:t>Recursos: Presentación, vídeos tutoriales.</w:t>
      </w:r>
    </w:p>
    <w:p w14:paraId="292F2D3B" w14:textId="77777777" w:rsidR="00CF6ED9" w:rsidRPr="0024470B" w:rsidRDefault="006321F1">
      <w:pPr>
        <w:rPr>
          <w:lang w:val="es-ES"/>
        </w:rPr>
      </w:pPr>
      <w:r w:rsidRPr="0024470B">
        <w:rPr>
          <w:lang w:val="es-ES"/>
        </w:rPr>
        <w:t>Agrupamiento: Asamblea</w:t>
      </w:r>
    </w:p>
    <w:p w14:paraId="11E6F48D" w14:textId="77777777" w:rsidR="00CF6ED9" w:rsidRPr="0024470B" w:rsidRDefault="00CF6ED9">
      <w:pPr>
        <w:rPr>
          <w:lang w:val="es-ES"/>
        </w:rPr>
      </w:pPr>
    </w:p>
    <w:p w14:paraId="64406D9B" w14:textId="77777777" w:rsidR="00CF6ED9" w:rsidRPr="0024470B" w:rsidRDefault="006321F1">
      <w:pPr>
        <w:rPr>
          <w:lang w:val="es-ES"/>
        </w:rPr>
      </w:pPr>
      <w:r w:rsidRPr="0024470B">
        <w:rPr>
          <w:b/>
          <w:color w:val="0072BC"/>
          <w:lang w:val="es-ES"/>
        </w:rPr>
        <w:t>Reflexión sobre el impacto de la nube en el desarrollo de aplicaciones</w:t>
      </w:r>
    </w:p>
    <w:p w14:paraId="16B9CFD8" w14:textId="77777777" w:rsidR="00CF6ED9" w:rsidRPr="0024470B" w:rsidRDefault="006321F1">
      <w:pPr>
        <w:rPr>
          <w:lang w:val="es-ES"/>
        </w:rPr>
      </w:pPr>
      <w:r w:rsidRPr="0024470B">
        <w:rPr>
          <w:lang w:val="es-ES"/>
        </w:rPr>
        <w:t xml:space="preserve">Descripción: Debate grupal </w:t>
      </w:r>
      <w:r w:rsidRPr="0024470B">
        <w:rPr>
          <w:lang w:val="es-ES"/>
        </w:rPr>
        <w:t>sobre cómo las empresas usan la nube.</w:t>
      </w:r>
    </w:p>
    <w:p w14:paraId="71674099" w14:textId="77777777" w:rsidR="00CF6ED9" w:rsidRPr="0024470B" w:rsidRDefault="006321F1">
      <w:pPr>
        <w:rPr>
          <w:lang w:val="es-ES"/>
        </w:rPr>
      </w:pPr>
      <w:r w:rsidRPr="0024470B">
        <w:rPr>
          <w:lang w:val="es-ES"/>
        </w:rPr>
        <w:t>Recursos: Artículos y casos de uso.</w:t>
      </w:r>
    </w:p>
    <w:p w14:paraId="21261117" w14:textId="77777777" w:rsidR="00CF6ED9" w:rsidRPr="0024470B" w:rsidRDefault="006321F1">
      <w:pPr>
        <w:rPr>
          <w:lang w:val="es-ES"/>
        </w:rPr>
      </w:pPr>
      <w:r w:rsidRPr="0024470B">
        <w:rPr>
          <w:lang w:val="es-ES"/>
        </w:rPr>
        <w:t>Agrupamiento: Asamblea</w:t>
      </w:r>
    </w:p>
    <w:p w14:paraId="4C6A5B39" w14:textId="77777777" w:rsidR="00CF6ED9" w:rsidRPr="0024470B" w:rsidRDefault="006321F1">
      <w:pPr>
        <w:pStyle w:val="Ttulo3"/>
        <w:rPr>
          <w:lang w:val="es-ES"/>
        </w:rPr>
      </w:pPr>
      <w:r w:rsidRPr="0024470B">
        <w:rPr>
          <w:color w:val="218838"/>
          <w:lang w:val="es-ES"/>
        </w:rPr>
        <w:t>Fase de Desarrollo: Conocer, comprender, pensar, practicar y actuar</w:t>
      </w:r>
    </w:p>
    <w:p w14:paraId="273A7891" w14:textId="77777777" w:rsidR="00CF6ED9" w:rsidRPr="0024470B" w:rsidRDefault="006321F1">
      <w:pPr>
        <w:rPr>
          <w:lang w:val="es-ES"/>
        </w:rPr>
      </w:pPr>
      <w:r w:rsidRPr="0024470B">
        <w:rPr>
          <w:b/>
          <w:color w:val="0072BC"/>
          <w:lang w:val="es-ES"/>
        </w:rPr>
        <w:t>¿Qué es la computación en la nube y cómo funciona?</w:t>
      </w:r>
    </w:p>
    <w:p w14:paraId="09302ADF" w14:textId="77777777" w:rsidR="00CF6ED9" w:rsidRPr="0024470B" w:rsidRDefault="006321F1">
      <w:pPr>
        <w:rPr>
          <w:lang w:val="es-ES"/>
        </w:rPr>
      </w:pPr>
      <w:r w:rsidRPr="0024470B">
        <w:rPr>
          <w:lang w:val="es-ES"/>
        </w:rPr>
        <w:t>Actividad de desarrollo 1: Estudio de la</w:t>
      </w:r>
      <w:r w:rsidRPr="0024470B">
        <w:rPr>
          <w:lang w:val="es-ES"/>
        </w:rPr>
        <w:t>s plataformas de nube. Lectura, resumen y puesta en común de dudas de: Wikipedia: Computación en la nube</w:t>
      </w:r>
    </w:p>
    <w:p w14:paraId="17E95879" w14:textId="77777777" w:rsidR="00CF6ED9" w:rsidRPr="0024470B" w:rsidRDefault="006321F1">
      <w:pPr>
        <w:rPr>
          <w:lang w:val="es-ES"/>
        </w:rPr>
      </w:pPr>
      <w:r w:rsidRPr="0024470B">
        <w:rPr>
          <w:lang w:val="es-ES"/>
        </w:rPr>
        <w:t>Recursos: https://es.wikipedia.org/wiki/Computación_en_la_nube</w:t>
      </w:r>
    </w:p>
    <w:p w14:paraId="6DF3DAEB" w14:textId="77777777" w:rsidR="00CF6ED9" w:rsidRPr="0024470B" w:rsidRDefault="006321F1">
      <w:pPr>
        <w:rPr>
          <w:lang w:val="es-ES"/>
        </w:rPr>
      </w:pPr>
      <w:r w:rsidRPr="0024470B">
        <w:rPr>
          <w:lang w:val="es-ES"/>
        </w:rPr>
        <w:t>Agrupamiento: Trabajo en pareja y puesta en común en asamblea.</w:t>
      </w:r>
    </w:p>
    <w:p w14:paraId="3F2255B8" w14:textId="77777777" w:rsidR="00CF6ED9" w:rsidRPr="0024470B" w:rsidRDefault="00CF6ED9">
      <w:pPr>
        <w:rPr>
          <w:lang w:val="es-ES"/>
        </w:rPr>
      </w:pPr>
    </w:p>
    <w:p w14:paraId="233F407F" w14:textId="77777777" w:rsidR="00CF6ED9" w:rsidRPr="0024470B" w:rsidRDefault="006321F1">
      <w:pPr>
        <w:rPr>
          <w:lang w:val="es-ES"/>
        </w:rPr>
      </w:pPr>
      <w:r w:rsidRPr="0024470B">
        <w:rPr>
          <w:b/>
          <w:color w:val="0072BC"/>
          <w:lang w:val="es-ES"/>
        </w:rPr>
        <w:t>¿Cómo se realiza el desp</w:t>
      </w:r>
      <w:r w:rsidRPr="0024470B">
        <w:rPr>
          <w:b/>
          <w:color w:val="0072BC"/>
          <w:lang w:val="es-ES"/>
        </w:rPr>
        <w:t>liegue de una aplicación en la nube?</w:t>
      </w:r>
    </w:p>
    <w:p w14:paraId="4C9A1B02" w14:textId="77777777" w:rsidR="00CF6ED9" w:rsidRPr="0024470B" w:rsidRDefault="006321F1">
      <w:pPr>
        <w:rPr>
          <w:lang w:val="es-ES"/>
        </w:rPr>
      </w:pPr>
      <w:r w:rsidRPr="0024470B">
        <w:rPr>
          <w:lang w:val="es-ES"/>
        </w:rPr>
        <w:t>Actividad de desarrollo 2: Despliegue de una aplicación simple en nube comercial (AWS, Google Cloud,…).</w:t>
      </w:r>
    </w:p>
    <w:p w14:paraId="4F0AF185" w14:textId="77777777" w:rsidR="00CF6ED9" w:rsidRPr="0024470B" w:rsidRDefault="006321F1">
      <w:pPr>
        <w:rPr>
          <w:lang w:val="es-ES"/>
        </w:rPr>
      </w:pPr>
      <w:r w:rsidRPr="0024470B">
        <w:rPr>
          <w:lang w:val="es-ES"/>
        </w:rPr>
        <w:t>Recursos: AWS EC2 o alternativa elegida, tutoriales.</w:t>
      </w:r>
    </w:p>
    <w:p w14:paraId="71E05454" w14:textId="77777777" w:rsidR="00CF6ED9" w:rsidRPr="0024470B" w:rsidRDefault="006321F1">
      <w:pPr>
        <w:rPr>
          <w:lang w:val="es-ES"/>
        </w:rPr>
      </w:pPr>
      <w:r w:rsidRPr="0024470B">
        <w:rPr>
          <w:lang w:val="es-ES"/>
        </w:rPr>
        <w:t>Agrupamiento: Actividad práctica en grupos. Ofrecer que elijan</w:t>
      </w:r>
      <w:r w:rsidRPr="0024470B">
        <w:rPr>
          <w:lang w:val="es-ES"/>
        </w:rPr>
        <w:t xml:space="preserve"> plataforma teniendo en cuenta la visión ecológica: tipo de energía que usa el proveedor, ubicación de los servidores…</w:t>
      </w:r>
    </w:p>
    <w:p w14:paraId="461012A0" w14:textId="77777777" w:rsidR="00CF6ED9" w:rsidRPr="0024470B" w:rsidRDefault="00CF6ED9">
      <w:pPr>
        <w:rPr>
          <w:lang w:val="es-ES"/>
        </w:rPr>
      </w:pPr>
    </w:p>
    <w:p w14:paraId="71A7648E" w14:textId="77777777" w:rsidR="00CF6ED9" w:rsidRPr="0024470B" w:rsidRDefault="006321F1">
      <w:pPr>
        <w:rPr>
          <w:lang w:val="es-ES"/>
        </w:rPr>
      </w:pPr>
      <w:r w:rsidRPr="0024470B">
        <w:rPr>
          <w:b/>
          <w:color w:val="0072BC"/>
          <w:lang w:val="es-ES"/>
        </w:rPr>
        <w:t>¿Podemos optimizar nuestro consumo?</w:t>
      </w:r>
    </w:p>
    <w:p w14:paraId="3DC99306" w14:textId="77777777" w:rsidR="00CF6ED9" w:rsidRPr="0024470B" w:rsidRDefault="006321F1">
      <w:pPr>
        <w:rPr>
          <w:lang w:val="es-ES"/>
        </w:rPr>
      </w:pPr>
      <w:r w:rsidRPr="0024470B">
        <w:rPr>
          <w:lang w:val="es-ES"/>
        </w:rPr>
        <w:t>Actividad de desarrollo: Elección por grupos (no repetible) de: Optimización del código con patrones</w:t>
      </w:r>
      <w:r w:rsidRPr="0024470B">
        <w:rPr>
          <w:lang w:val="es-ES"/>
        </w:rPr>
        <w:t xml:space="preserve"> eficientes, optimización en frontend mediante compresión y minimización de archivos y uso de formatos modernos para imágenes (webp), optimización de consultas sql, asincronía y paralelismo, herramientas de monitoreo, o cualquiera por ellos propuesto que s</w:t>
      </w:r>
      <w:r w:rsidRPr="0024470B">
        <w:rPr>
          <w:lang w:val="es-ES"/>
        </w:rPr>
        <w:t>ea consistente.</w:t>
      </w:r>
    </w:p>
    <w:p w14:paraId="791A1555" w14:textId="77777777" w:rsidR="00CF6ED9" w:rsidRPr="0024470B" w:rsidRDefault="006321F1">
      <w:pPr>
        <w:rPr>
          <w:lang w:val="es-ES"/>
        </w:rPr>
      </w:pPr>
      <w:r w:rsidRPr="0024470B">
        <w:rPr>
          <w:lang w:val="es-ES"/>
        </w:rPr>
        <w:t>Recursos: Deben ser ellos los que realicen la búsqueda de información según la elección y apliquen.</w:t>
      </w:r>
    </w:p>
    <w:p w14:paraId="78B15B02" w14:textId="77777777" w:rsidR="00CF6ED9" w:rsidRPr="0024470B" w:rsidRDefault="006321F1">
      <w:pPr>
        <w:rPr>
          <w:lang w:val="es-ES"/>
        </w:rPr>
      </w:pPr>
      <w:r w:rsidRPr="0024470B">
        <w:rPr>
          <w:lang w:val="es-ES"/>
        </w:rPr>
        <w:t>Agrupamiento: Grupos</w:t>
      </w:r>
    </w:p>
    <w:p w14:paraId="46FD42C1" w14:textId="77777777" w:rsidR="00CF6ED9" w:rsidRPr="0024470B" w:rsidRDefault="00CF6ED9">
      <w:pPr>
        <w:rPr>
          <w:lang w:val="es-ES"/>
        </w:rPr>
      </w:pPr>
    </w:p>
    <w:p w14:paraId="7CF6B6A8" w14:textId="77777777" w:rsidR="00CF6ED9" w:rsidRPr="0024470B" w:rsidRDefault="006321F1">
      <w:pPr>
        <w:rPr>
          <w:lang w:val="es-ES"/>
        </w:rPr>
      </w:pPr>
      <w:r w:rsidRPr="0024470B">
        <w:rPr>
          <w:b/>
          <w:color w:val="0072BC"/>
          <w:lang w:val="es-ES"/>
        </w:rPr>
        <w:t>Plásmalo</w:t>
      </w:r>
    </w:p>
    <w:p w14:paraId="1FCA555A" w14:textId="77777777" w:rsidR="00CF6ED9" w:rsidRPr="0024470B" w:rsidRDefault="006321F1">
      <w:pPr>
        <w:rPr>
          <w:lang w:val="es-ES"/>
        </w:rPr>
      </w:pPr>
      <w:r w:rsidRPr="0024470B">
        <w:rPr>
          <w:lang w:val="es-ES"/>
        </w:rPr>
        <w:t>Actividad de desarrollo: Documentar en /doc</w:t>
      </w:r>
      <w:r w:rsidRPr="0024470B">
        <w:rPr>
          <w:lang w:val="es-ES"/>
        </w:rPr>
        <w:t xml:space="preserve"> las estrategias seguidas y una reflexión sobre la sostenibilidad del proyecto. Y crear una wiki común del aula.</w:t>
      </w:r>
    </w:p>
    <w:p w14:paraId="30391D29" w14:textId="77777777" w:rsidR="00CF6ED9" w:rsidRPr="0024470B" w:rsidRDefault="006321F1">
      <w:pPr>
        <w:rPr>
          <w:lang w:val="es-ES"/>
        </w:rPr>
      </w:pPr>
      <w:r w:rsidRPr="0024470B">
        <w:rPr>
          <w:lang w:val="es-ES"/>
        </w:rPr>
        <w:t>Recursos: https://docs.github.com/es/communities/documenting-your-project-with-wikis</w:t>
      </w:r>
    </w:p>
    <w:p w14:paraId="1A2081F7" w14:textId="77777777" w:rsidR="00CF6ED9" w:rsidRPr="0024470B" w:rsidRDefault="006321F1">
      <w:pPr>
        <w:rPr>
          <w:lang w:val="es-ES"/>
        </w:rPr>
      </w:pPr>
      <w:r w:rsidRPr="0024470B">
        <w:rPr>
          <w:lang w:val="es-ES"/>
        </w:rPr>
        <w:t>Agrupamiento: Grupos</w:t>
      </w:r>
    </w:p>
    <w:p w14:paraId="6C26B2ED" w14:textId="77777777" w:rsidR="00CF6ED9" w:rsidRPr="0024470B" w:rsidRDefault="006321F1">
      <w:pPr>
        <w:pStyle w:val="Ttulo3"/>
        <w:rPr>
          <w:lang w:val="es-ES"/>
        </w:rPr>
      </w:pPr>
      <w:r w:rsidRPr="0024470B">
        <w:rPr>
          <w:color w:val="218838"/>
          <w:lang w:val="es-ES"/>
        </w:rPr>
        <w:t>Fase de Síntesis o Cierre: Compartir,</w:t>
      </w:r>
      <w:r w:rsidRPr="0024470B">
        <w:rPr>
          <w:color w:val="218838"/>
          <w:lang w:val="es-ES"/>
        </w:rPr>
        <w:t xml:space="preserve"> evaluar y reflexionar sobre nuestros logros</w:t>
      </w:r>
    </w:p>
    <w:p w14:paraId="23AB11E7" w14:textId="77777777" w:rsidR="00CF6ED9" w:rsidRPr="0024470B" w:rsidRDefault="006321F1">
      <w:pPr>
        <w:rPr>
          <w:lang w:val="es-ES"/>
        </w:rPr>
      </w:pPr>
      <w:r w:rsidRPr="0024470B">
        <w:rPr>
          <w:b/>
          <w:color w:val="0072BC"/>
          <w:lang w:val="es-ES"/>
        </w:rPr>
        <w:t>Presentación del producto final</w:t>
      </w:r>
    </w:p>
    <w:p w14:paraId="74DAA2A8" w14:textId="77777777" w:rsidR="00CF6ED9" w:rsidRPr="0024470B" w:rsidRDefault="006321F1">
      <w:pPr>
        <w:rPr>
          <w:lang w:val="es-ES"/>
        </w:rPr>
      </w:pPr>
      <w:r w:rsidRPr="0024470B">
        <w:rPr>
          <w:lang w:val="es-ES"/>
        </w:rPr>
        <w:t>Descripción: Los/as estudiantes presentan su aplicación desplegada y nos cuentan qué y cómo han aplicado elementos para la optimización.</w:t>
      </w:r>
    </w:p>
    <w:p w14:paraId="029EFBC6" w14:textId="77777777" w:rsidR="00CF6ED9" w:rsidRPr="0024470B" w:rsidRDefault="006321F1">
      <w:pPr>
        <w:rPr>
          <w:lang w:val="es-ES"/>
        </w:rPr>
      </w:pPr>
      <w:r w:rsidRPr="0024470B">
        <w:rPr>
          <w:lang w:val="es-ES"/>
        </w:rPr>
        <w:t>Recursos: Computadoras, conexión a interne</w:t>
      </w:r>
      <w:r w:rsidRPr="0024470B">
        <w:rPr>
          <w:lang w:val="es-ES"/>
        </w:rPr>
        <w:t>t.</w:t>
      </w:r>
    </w:p>
    <w:p w14:paraId="282D8E68" w14:textId="77777777" w:rsidR="00CF6ED9" w:rsidRPr="0024470B" w:rsidRDefault="006321F1">
      <w:pPr>
        <w:rPr>
          <w:lang w:val="es-ES"/>
        </w:rPr>
      </w:pPr>
      <w:r w:rsidRPr="0024470B">
        <w:rPr>
          <w:lang w:val="es-ES"/>
        </w:rPr>
        <w:t>Agrupamiento: Grupo</w:t>
      </w:r>
    </w:p>
    <w:p w14:paraId="76BCFD74" w14:textId="77777777" w:rsidR="00CF6ED9" w:rsidRPr="0024470B" w:rsidRDefault="00CF6ED9">
      <w:pPr>
        <w:rPr>
          <w:lang w:val="es-ES"/>
        </w:rPr>
      </w:pPr>
    </w:p>
    <w:p w14:paraId="4B543B88" w14:textId="77777777" w:rsidR="00CF6ED9" w:rsidRPr="0024470B" w:rsidRDefault="006321F1">
      <w:pPr>
        <w:rPr>
          <w:lang w:val="es-ES"/>
        </w:rPr>
      </w:pPr>
      <w:r w:rsidRPr="0024470B">
        <w:rPr>
          <w:b/>
          <w:color w:val="0072BC"/>
          <w:lang w:val="es-ES"/>
        </w:rPr>
        <w:t>Evaluación</w:t>
      </w:r>
    </w:p>
    <w:p w14:paraId="797CBBED" w14:textId="77777777" w:rsidR="00CF6ED9" w:rsidRPr="0024470B" w:rsidRDefault="006321F1">
      <w:pPr>
        <w:rPr>
          <w:lang w:val="es-ES"/>
        </w:rPr>
      </w:pPr>
      <w:r w:rsidRPr="0024470B">
        <w:rPr>
          <w:lang w:val="es-ES"/>
        </w:rPr>
        <w:t>Rúbrica de Evaluación: Implementación de CI/CD, Pruebas Automáticas, Despliegue y Trabajo en Equipo</w:t>
      </w:r>
    </w:p>
    <w:p w14:paraId="4142660A" w14:textId="77777777" w:rsidR="00CF6ED9" w:rsidRPr="0024470B" w:rsidRDefault="006321F1">
      <w:pPr>
        <w:rPr>
          <w:lang w:val="es-ES"/>
        </w:rPr>
      </w:pPr>
      <w:r w:rsidRPr="0024470B">
        <w:rPr>
          <w:lang w:val="es-ES"/>
        </w:rPr>
        <w:t>Evaluación colectiva y formativa, con uso de coevaluación y autoevaluación.</w:t>
      </w:r>
    </w:p>
    <w:tbl>
      <w:tblPr>
        <w:tblStyle w:val="Cuadrculaclara-nfasis1"/>
        <w:tblW w:w="0" w:type="auto"/>
        <w:tblLook w:val="04A0" w:firstRow="1" w:lastRow="0" w:firstColumn="1" w:lastColumn="0" w:noHBand="0" w:noVBand="1"/>
      </w:tblPr>
      <w:tblGrid>
        <w:gridCol w:w="1872"/>
        <w:gridCol w:w="1872"/>
        <w:gridCol w:w="1872"/>
        <w:gridCol w:w="1872"/>
        <w:gridCol w:w="1872"/>
      </w:tblGrid>
      <w:tr w:rsidR="00CF6ED9" w14:paraId="31B9EF22"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5159B0" w14:textId="77777777" w:rsidR="00CF6ED9" w:rsidRDefault="006321F1">
            <w:r>
              <w:t>Criterios</w:t>
            </w:r>
          </w:p>
        </w:tc>
        <w:tc>
          <w:tcPr>
            <w:tcW w:w="1872" w:type="dxa"/>
          </w:tcPr>
          <w:p w14:paraId="6AEA766C" w14:textId="77777777" w:rsidR="00CF6ED9" w:rsidRDefault="006321F1">
            <w:pPr>
              <w:cnfStyle w:val="100000000000" w:firstRow="1" w:lastRow="0" w:firstColumn="0" w:lastColumn="0" w:oddVBand="0" w:evenVBand="0" w:oddHBand="0" w:evenHBand="0" w:firstRowFirstColumn="0" w:firstRowLastColumn="0" w:lastRowFirstColumn="0" w:lastRowLastColumn="0"/>
            </w:pPr>
            <w:r>
              <w:t>Excelente (4)</w:t>
            </w:r>
          </w:p>
        </w:tc>
        <w:tc>
          <w:tcPr>
            <w:tcW w:w="1872" w:type="dxa"/>
          </w:tcPr>
          <w:p w14:paraId="3FCE03FF" w14:textId="77777777" w:rsidR="00CF6ED9" w:rsidRDefault="006321F1">
            <w:pPr>
              <w:cnfStyle w:val="100000000000" w:firstRow="1" w:lastRow="0" w:firstColumn="0" w:lastColumn="0" w:oddVBand="0" w:evenVBand="0" w:oddHBand="0" w:evenHBand="0" w:firstRowFirstColumn="0" w:firstRowLastColumn="0" w:lastRowFirstColumn="0" w:lastRowLastColumn="0"/>
            </w:pPr>
            <w:r>
              <w:t>Bueno (3)</w:t>
            </w:r>
          </w:p>
        </w:tc>
        <w:tc>
          <w:tcPr>
            <w:tcW w:w="1872" w:type="dxa"/>
          </w:tcPr>
          <w:p w14:paraId="5D7C23BA" w14:textId="77777777" w:rsidR="00CF6ED9" w:rsidRDefault="006321F1">
            <w:pPr>
              <w:cnfStyle w:val="100000000000" w:firstRow="1" w:lastRow="0" w:firstColumn="0" w:lastColumn="0" w:oddVBand="0" w:evenVBand="0" w:oddHBand="0" w:evenHBand="0" w:firstRowFirstColumn="0" w:firstRowLastColumn="0" w:lastRowFirstColumn="0" w:lastRowLastColumn="0"/>
            </w:pPr>
            <w:r>
              <w:t>Satisfactorio (2)</w:t>
            </w:r>
          </w:p>
        </w:tc>
        <w:tc>
          <w:tcPr>
            <w:tcW w:w="1872" w:type="dxa"/>
          </w:tcPr>
          <w:p w14:paraId="7E738B74" w14:textId="77777777" w:rsidR="00CF6ED9" w:rsidRDefault="006321F1">
            <w:pPr>
              <w:cnfStyle w:val="100000000000" w:firstRow="1" w:lastRow="0" w:firstColumn="0" w:lastColumn="0" w:oddVBand="0" w:evenVBand="0" w:oddHBand="0" w:evenHBand="0" w:firstRowFirstColumn="0" w:firstRowLastColumn="0" w:lastRowFirstColumn="0" w:lastRowLastColumn="0"/>
            </w:pPr>
            <w:r>
              <w:t>Insuficiente (1)</w:t>
            </w:r>
          </w:p>
        </w:tc>
      </w:tr>
      <w:tr w:rsidR="00CF6ED9" w:rsidRPr="0033334E" w14:paraId="0019E92C"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17A6EB" w14:textId="77777777" w:rsidR="00CF6ED9" w:rsidRPr="0024470B" w:rsidRDefault="006321F1">
            <w:pPr>
              <w:rPr>
                <w:lang w:val="es-ES"/>
              </w:rPr>
            </w:pPr>
            <w:r w:rsidRPr="0024470B">
              <w:rPr>
                <w:lang w:val="es-ES"/>
              </w:rPr>
              <w:t>Despliegue técnico en la nube</w:t>
            </w:r>
          </w:p>
        </w:tc>
        <w:tc>
          <w:tcPr>
            <w:tcW w:w="1872" w:type="dxa"/>
          </w:tcPr>
          <w:p w14:paraId="376B6EB9"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xml:space="preserve">La aplicación se despliega correctamente en una plataforma cloud. El pipeline CI/CD está bien </w:t>
            </w:r>
            <w:r w:rsidRPr="0024470B">
              <w:rPr>
                <w:lang w:val="es-ES"/>
              </w:rPr>
              <w:lastRenderedPageBreak/>
              <w:t>configurado y automatizado (uso de GitHub Actions o similar).</w:t>
            </w:r>
          </w:p>
        </w:tc>
        <w:tc>
          <w:tcPr>
            <w:tcW w:w="1872" w:type="dxa"/>
          </w:tcPr>
          <w:p w14:paraId="2F837185"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lastRenderedPageBreak/>
              <w:t xml:space="preserve">El despliegue es funcional con pocos errores. El pipeline CI/CD está implementado </w:t>
            </w:r>
            <w:r w:rsidRPr="0024470B">
              <w:rPr>
                <w:lang w:val="es-ES"/>
              </w:rPr>
              <w:lastRenderedPageBreak/>
              <w:t>con algunos ajustes pendientes.</w:t>
            </w:r>
          </w:p>
        </w:tc>
        <w:tc>
          <w:tcPr>
            <w:tcW w:w="1872" w:type="dxa"/>
          </w:tcPr>
          <w:p w14:paraId="60A6CBA3"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lastRenderedPageBreak/>
              <w:t xml:space="preserve">La aplicación se despliega parcialmente o con errores. El pipeline está presente pero no </w:t>
            </w:r>
            <w:r w:rsidRPr="0024470B">
              <w:rPr>
                <w:lang w:val="es-ES"/>
              </w:rPr>
              <w:lastRenderedPageBreak/>
              <w:t>automatiza el flujo completo.</w:t>
            </w:r>
          </w:p>
        </w:tc>
        <w:tc>
          <w:tcPr>
            <w:tcW w:w="1872" w:type="dxa"/>
          </w:tcPr>
          <w:p w14:paraId="79DF21A0"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lastRenderedPageBreak/>
              <w:t>No hay despliegue funci</w:t>
            </w:r>
            <w:r w:rsidRPr="0024470B">
              <w:rPr>
                <w:lang w:val="es-ES"/>
              </w:rPr>
              <w:t>onal o el pipeline no existe o no se configura correctamente.</w:t>
            </w:r>
          </w:p>
        </w:tc>
      </w:tr>
      <w:tr w:rsidR="00CF6ED9" w:rsidRPr="0033334E" w14:paraId="4748BD61"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12DBC7" w14:textId="77777777" w:rsidR="00CF6ED9" w:rsidRDefault="006321F1">
            <w:r>
              <w:lastRenderedPageBreak/>
              <w:t>Optimización ecológica del despliegue</w:t>
            </w:r>
          </w:p>
        </w:tc>
        <w:tc>
          <w:tcPr>
            <w:tcW w:w="1872" w:type="dxa"/>
          </w:tcPr>
          <w:p w14:paraId="5786543C"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Se han aplicado múltiples estrategias de optimización. Se justifica cada decisión con criterios ambientales y técnicos.</w:t>
            </w:r>
          </w:p>
        </w:tc>
        <w:tc>
          <w:tcPr>
            <w:tcW w:w="1872" w:type="dxa"/>
          </w:tcPr>
          <w:p w14:paraId="575A5B7C"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 xml:space="preserve">Se han aplicado varias estrategias </w:t>
            </w:r>
            <w:r w:rsidRPr="0024470B">
              <w:rPr>
                <w:lang w:val="es-ES"/>
              </w:rPr>
              <w:t>de optimización, aunque algunas no están bien justificadas.</w:t>
            </w:r>
          </w:p>
        </w:tc>
        <w:tc>
          <w:tcPr>
            <w:tcW w:w="1872" w:type="dxa"/>
          </w:tcPr>
          <w:p w14:paraId="40748E25"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Se aplican pocas estrategias de optimización. Hay escasa justificación de las decisiones tomadas.</w:t>
            </w:r>
          </w:p>
        </w:tc>
        <w:tc>
          <w:tcPr>
            <w:tcW w:w="1872" w:type="dxa"/>
          </w:tcPr>
          <w:p w14:paraId="527E0312"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No se ha tenido en cuenta el impacto ecológico del despliegue o no se aplicaron acciones concretas</w:t>
            </w:r>
            <w:r w:rsidRPr="0024470B">
              <w:rPr>
                <w:lang w:val="es-ES"/>
              </w:rPr>
              <w:t>.</w:t>
            </w:r>
          </w:p>
        </w:tc>
      </w:tr>
      <w:tr w:rsidR="00CF6ED9" w14:paraId="292F4251"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960509" w14:textId="77777777" w:rsidR="00CF6ED9" w:rsidRPr="0024470B" w:rsidRDefault="006321F1">
            <w:pPr>
              <w:rPr>
                <w:lang w:val="es-ES"/>
              </w:rPr>
            </w:pPr>
            <w:r w:rsidRPr="0024470B">
              <w:rPr>
                <w:lang w:val="es-ES"/>
              </w:rPr>
              <w:t>Trabajo colaborativo y gestión del proyecto</w:t>
            </w:r>
          </w:p>
        </w:tc>
        <w:tc>
          <w:tcPr>
            <w:tcW w:w="1872" w:type="dxa"/>
          </w:tcPr>
          <w:p w14:paraId="324BF918" w14:textId="77777777" w:rsidR="00CF6ED9" w:rsidRDefault="006321F1">
            <w:pPr>
              <w:cnfStyle w:val="000000100000" w:firstRow="0" w:lastRow="0" w:firstColumn="0" w:lastColumn="0" w:oddVBand="0" w:evenVBand="0" w:oddHBand="1" w:evenHBand="0" w:firstRowFirstColumn="0" w:firstRowLastColumn="0" w:lastRowFirstColumn="0" w:lastRowLastColumn="0"/>
            </w:pPr>
            <w:r w:rsidRPr="0024470B">
              <w:rPr>
                <w:lang w:val="es-ES"/>
              </w:rPr>
              <w:t xml:space="preserve">Buen reparto de tareas, liderazgo compartido, comunicación fluida y gestión del tiempo. </w:t>
            </w:r>
            <w:r>
              <w:t>Todos/as contribuyen y aprenden</w:t>
            </w:r>
          </w:p>
        </w:tc>
        <w:tc>
          <w:tcPr>
            <w:tcW w:w="1872" w:type="dxa"/>
          </w:tcPr>
          <w:p w14:paraId="279FEADB"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xml:space="preserve">Buena colaboración con pequeños desequilibrios. Se organizaron bien y cumplieron con los </w:t>
            </w:r>
            <w:r w:rsidRPr="0024470B">
              <w:rPr>
                <w:lang w:val="es-ES"/>
              </w:rPr>
              <w:t>plazos.</w:t>
            </w:r>
          </w:p>
        </w:tc>
        <w:tc>
          <w:tcPr>
            <w:tcW w:w="1872" w:type="dxa"/>
          </w:tcPr>
          <w:p w14:paraId="3D01A4EE"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Colaboración desigual o falta de organización clara. Algunos miembros participaron más que otros.</w:t>
            </w:r>
          </w:p>
        </w:tc>
        <w:tc>
          <w:tcPr>
            <w:tcW w:w="1872" w:type="dxa"/>
          </w:tcPr>
          <w:p w14:paraId="03212258" w14:textId="77777777" w:rsidR="00CF6ED9" w:rsidRDefault="006321F1">
            <w:pPr>
              <w:cnfStyle w:val="000000100000" w:firstRow="0" w:lastRow="0" w:firstColumn="0" w:lastColumn="0" w:oddVBand="0" w:evenVBand="0" w:oddHBand="1" w:evenHBand="0" w:firstRowFirstColumn="0" w:firstRowLastColumn="0" w:lastRowFirstColumn="0" w:lastRowLastColumn="0"/>
            </w:pPr>
            <w:r w:rsidRPr="0024470B">
              <w:rPr>
                <w:lang w:val="es-ES"/>
              </w:rPr>
              <w:t xml:space="preserve">Poca o nula colaboración. Trabajo realizado de forma individual o mal coordinado. </w:t>
            </w:r>
            <w:r>
              <w:t>Problemas serios de comunicación.</w:t>
            </w:r>
          </w:p>
        </w:tc>
      </w:tr>
      <w:tr w:rsidR="00CF6ED9" w:rsidRPr="0033334E" w14:paraId="0ABDB8B4"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0FE7AF" w14:textId="77777777" w:rsidR="00CF6ED9" w:rsidRPr="0024470B" w:rsidRDefault="006321F1">
            <w:pPr>
              <w:rPr>
                <w:lang w:val="es-ES"/>
              </w:rPr>
            </w:pPr>
            <w:r w:rsidRPr="0024470B">
              <w:rPr>
                <w:lang w:val="es-ES"/>
              </w:rPr>
              <w:t xml:space="preserve">Documentación y presentación del </w:t>
            </w:r>
            <w:r w:rsidRPr="0024470B">
              <w:rPr>
                <w:lang w:val="es-ES"/>
              </w:rPr>
              <w:t>proyecto</w:t>
            </w:r>
          </w:p>
        </w:tc>
        <w:tc>
          <w:tcPr>
            <w:tcW w:w="1872" w:type="dxa"/>
          </w:tcPr>
          <w:p w14:paraId="1E37EF48" w14:textId="77777777" w:rsidR="00CF6ED9" w:rsidRDefault="006321F1">
            <w:pPr>
              <w:cnfStyle w:val="000000010000" w:firstRow="0" w:lastRow="0" w:firstColumn="0" w:lastColumn="0" w:oddVBand="0" w:evenVBand="0" w:oddHBand="0" w:evenHBand="1" w:firstRowFirstColumn="0" w:firstRowLastColumn="0" w:lastRowFirstColumn="0" w:lastRowLastColumn="0"/>
            </w:pPr>
            <w:r w:rsidRPr="0024470B">
              <w:rPr>
                <w:lang w:val="es-ES"/>
              </w:rPr>
              <w:t xml:space="preserve">Presentación clara, técnica y bien argumentada. Se explican decisiones técnicas y ecológicas con propiedad. </w:t>
            </w:r>
            <w:r>
              <w:t>Documentación del proceso completa y útil.</w:t>
            </w:r>
          </w:p>
        </w:tc>
        <w:tc>
          <w:tcPr>
            <w:tcW w:w="1872" w:type="dxa"/>
          </w:tcPr>
          <w:p w14:paraId="62E3544D" w14:textId="77777777" w:rsidR="00CF6ED9" w:rsidRDefault="006321F1">
            <w:pPr>
              <w:cnfStyle w:val="000000010000" w:firstRow="0" w:lastRow="0" w:firstColumn="0" w:lastColumn="0" w:oddVBand="0" w:evenVBand="0" w:oddHBand="0" w:evenHBand="1" w:firstRowFirstColumn="0" w:firstRowLastColumn="0" w:lastRowFirstColumn="0" w:lastRowLastColumn="0"/>
            </w:pPr>
            <w:r w:rsidRPr="0024470B">
              <w:rPr>
                <w:lang w:val="es-ES"/>
              </w:rPr>
              <w:t xml:space="preserve">La presentación es comprensible y cubre los aspectos esenciales. </w:t>
            </w:r>
            <w:r>
              <w:t>Documentación suficiente pero m</w:t>
            </w:r>
            <w:r>
              <w:t>ejorable.</w:t>
            </w:r>
          </w:p>
        </w:tc>
        <w:tc>
          <w:tcPr>
            <w:tcW w:w="1872" w:type="dxa"/>
          </w:tcPr>
          <w:p w14:paraId="46260230"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Presentación apresurada o incompleta. La documentación es confusa o muy escueta.</w:t>
            </w:r>
          </w:p>
        </w:tc>
        <w:tc>
          <w:tcPr>
            <w:tcW w:w="1872" w:type="dxa"/>
          </w:tcPr>
          <w:p w14:paraId="3B2EBAB6"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No se presenta o no se explica el proyecto correctamente. Documentación inexistente o muy pobre.</w:t>
            </w:r>
          </w:p>
        </w:tc>
      </w:tr>
      <w:tr w:rsidR="00CF6ED9" w:rsidRPr="0033334E" w14:paraId="4E850712"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638A0A" w14:textId="77777777" w:rsidR="00CF6ED9" w:rsidRDefault="006321F1">
            <w:r>
              <w:t>Reflexión sobre sostenibilidad</w:t>
            </w:r>
          </w:p>
        </w:tc>
        <w:tc>
          <w:tcPr>
            <w:tcW w:w="1872" w:type="dxa"/>
          </w:tcPr>
          <w:p w14:paraId="24B36166" w14:textId="77777777" w:rsidR="00CF6ED9" w:rsidRDefault="006321F1">
            <w:pPr>
              <w:cnfStyle w:val="000000100000" w:firstRow="0" w:lastRow="0" w:firstColumn="0" w:lastColumn="0" w:oddVBand="0" w:evenVBand="0" w:oddHBand="1" w:evenHBand="0" w:firstRowFirstColumn="0" w:firstRowLastColumn="0" w:lastRowFirstColumn="0" w:lastRowLastColumn="0"/>
            </w:pPr>
            <w:r w:rsidRPr="0024470B">
              <w:rPr>
                <w:lang w:val="es-ES"/>
              </w:rPr>
              <w:t xml:space="preserve">El equipo demostró conciencia ambiental, con reflexiones profundas y realistas sobre el impacto del cloud computing. </w:t>
            </w:r>
            <w:r>
              <w:t>Propusieron mejoras para el futuro.</w:t>
            </w:r>
          </w:p>
        </w:tc>
        <w:tc>
          <w:tcPr>
            <w:tcW w:w="1872" w:type="dxa"/>
          </w:tcPr>
          <w:p w14:paraId="10AC4FA3" w14:textId="77777777" w:rsidR="00CF6ED9" w:rsidRDefault="006321F1">
            <w:pPr>
              <w:cnfStyle w:val="000000100000" w:firstRow="0" w:lastRow="0" w:firstColumn="0" w:lastColumn="0" w:oddVBand="0" w:evenVBand="0" w:oddHBand="1" w:evenHBand="0" w:firstRowFirstColumn="0" w:firstRowLastColumn="0" w:lastRowFirstColumn="0" w:lastRowLastColumn="0"/>
            </w:pPr>
            <w:r w:rsidRPr="0024470B">
              <w:rPr>
                <w:lang w:val="es-ES"/>
              </w:rPr>
              <w:t xml:space="preserve">Se abordó el impacto ecológico de forma reflexiva y con argumentos. </w:t>
            </w:r>
            <w:r>
              <w:t>Reconocen aspectos a mejorar.</w:t>
            </w:r>
          </w:p>
        </w:tc>
        <w:tc>
          <w:tcPr>
            <w:tcW w:w="1872" w:type="dxa"/>
          </w:tcPr>
          <w:p w14:paraId="3D77E1ED"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Refle</w:t>
            </w:r>
            <w:r w:rsidRPr="0024470B">
              <w:rPr>
                <w:lang w:val="es-ES"/>
              </w:rPr>
              <w:t>xión superficial o limitada al cumplimiento mínimo. Poca profundidad en el análisis.</w:t>
            </w:r>
          </w:p>
        </w:tc>
        <w:tc>
          <w:tcPr>
            <w:tcW w:w="1872" w:type="dxa"/>
          </w:tcPr>
          <w:p w14:paraId="3B232667"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No se reflexionó sobre el impacto ambiental o se hizo de forma vaga e inconexa.</w:t>
            </w:r>
          </w:p>
        </w:tc>
      </w:tr>
    </w:tbl>
    <w:p w14:paraId="606D2C95" w14:textId="77777777" w:rsidR="00CF6ED9" w:rsidRPr="0024470B" w:rsidRDefault="006321F1">
      <w:pPr>
        <w:pStyle w:val="Ttulo2"/>
        <w:rPr>
          <w:lang w:val="es-ES"/>
        </w:rPr>
      </w:pPr>
      <w:r w:rsidRPr="0024470B">
        <w:rPr>
          <w:color w:val="0072BC"/>
          <w:lang w:val="es-ES"/>
        </w:rPr>
        <w:lastRenderedPageBreak/>
        <w:t>7. Evaluación</w:t>
      </w:r>
    </w:p>
    <w:p w14:paraId="5754314F" w14:textId="77777777" w:rsidR="00CF6ED9" w:rsidRPr="0024470B" w:rsidRDefault="006321F1">
      <w:pPr>
        <w:rPr>
          <w:lang w:val="es-ES"/>
        </w:rPr>
      </w:pPr>
      <w:r w:rsidRPr="0024470B">
        <w:rPr>
          <w:lang w:val="es-ES"/>
        </w:rPr>
        <w:t>La autoevaluación y coevaluación serán parte fundamental del proceso, permit</w:t>
      </w:r>
      <w:r w:rsidRPr="0024470B">
        <w:rPr>
          <w:lang w:val="es-ES"/>
        </w:rPr>
        <w:t>iendo que nuestro alumnado reflexione sobre su propio aprendizaje, el trabajo en equipo y el impacto de sus decisiones en la sostenibilidad del despliegue en la nube.</w:t>
      </w:r>
    </w:p>
    <w:p w14:paraId="53F49417" w14:textId="77777777" w:rsidR="00CF6ED9" w:rsidRPr="0024470B" w:rsidRDefault="006321F1">
      <w:pPr>
        <w:rPr>
          <w:lang w:val="es-ES"/>
        </w:rPr>
      </w:pPr>
      <w:r w:rsidRPr="0024470B">
        <w:rPr>
          <w:lang w:val="es-ES"/>
        </w:rPr>
        <w:t>Para ello, se utilizarán formularios en línea y rúbricas específicas que facilitarán la r</w:t>
      </w:r>
      <w:r w:rsidRPr="0024470B">
        <w:rPr>
          <w:lang w:val="es-ES"/>
        </w:rPr>
        <w:t>ecogida y el análisis de datos sobre la calidad técnica, la colaboración y la conciencia ambiental demostrada durante la unidad.</w:t>
      </w:r>
    </w:p>
    <w:p w14:paraId="68E221E0" w14:textId="77777777" w:rsidR="00CF6ED9" w:rsidRPr="0024470B" w:rsidRDefault="006321F1">
      <w:pPr>
        <w:rPr>
          <w:lang w:val="es-ES"/>
        </w:rPr>
      </w:pPr>
      <w:r w:rsidRPr="0024470B">
        <w:rPr>
          <w:lang w:val="es-ES"/>
        </w:rPr>
        <w:br w:type="page"/>
      </w:r>
    </w:p>
    <w:p w14:paraId="463A8151" w14:textId="77777777" w:rsidR="00CF6ED9" w:rsidRPr="0024470B" w:rsidRDefault="006321F1">
      <w:pPr>
        <w:pStyle w:val="Ttulo1"/>
        <w:rPr>
          <w:lang w:val="es-ES"/>
        </w:rPr>
      </w:pPr>
      <w:r w:rsidRPr="0024470B">
        <w:rPr>
          <w:color w:val="218838"/>
          <w:lang w:val="es-ES"/>
        </w:rPr>
        <w:lastRenderedPageBreak/>
        <w:t>Unidad 3: Defenderse o morir</w:t>
      </w:r>
    </w:p>
    <w:p w14:paraId="4D7FCC54" w14:textId="77777777" w:rsidR="00CF6ED9" w:rsidRPr="0024470B" w:rsidRDefault="006321F1">
      <w:pPr>
        <w:pStyle w:val="Ttulo2"/>
        <w:rPr>
          <w:lang w:val="es-ES"/>
        </w:rPr>
      </w:pPr>
      <w:r w:rsidRPr="0024470B">
        <w:rPr>
          <w:color w:val="0072BC"/>
          <w:lang w:val="es-ES"/>
        </w:rPr>
        <w:t>1. Datos de Identificación de la Unidad</w:t>
      </w:r>
    </w:p>
    <w:p w14:paraId="3ACE8C6E" w14:textId="77777777" w:rsidR="00CF6ED9" w:rsidRDefault="006321F1">
      <w:pPr>
        <w:pStyle w:val="Ttulo3"/>
      </w:pPr>
      <w:r>
        <w:rPr>
          <w:color w:val="218838"/>
        </w:rPr>
        <w:t>Identificación básica</w:t>
      </w:r>
    </w:p>
    <w:p w14:paraId="20EE309A" w14:textId="77777777" w:rsidR="00CF6ED9" w:rsidRDefault="006321F1">
      <w:pPr>
        <w:pStyle w:val="Listaconvietas"/>
      </w:pPr>
      <w:r>
        <w:t>Título: Defenderse o morir</w:t>
      </w:r>
    </w:p>
    <w:p w14:paraId="6CCB5936" w14:textId="77777777" w:rsidR="00CF6ED9" w:rsidRPr="0024470B" w:rsidRDefault="006321F1">
      <w:pPr>
        <w:pStyle w:val="Listaconvietas"/>
        <w:rPr>
          <w:lang w:val="es-ES"/>
        </w:rPr>
      </w:pPr>
      <w:r w:rsidRPr="0024470B">
        <w:rPr>
          <w:lang w:val="es-ES"/>
        </w:rPr>
        <w:t>Materia: Despliegue de aplicaciones web de DAW</w:t>
      </w:r>
    </w:p>
    <w:p w14:paraId="502A6194" w14:textId="77777777" w:rsidR="00CF6ED9" w:rsidRDefault="006321F1">
      <w:pPr>
        <w:pStyle w:val="Listaconvietas"/>
      </w:pPr>
      <w:r>
        <w:t>Curso: 2º</w:t>
      </w:r>
    </w:p>
    <w:p w14:paraId="04EE5970" w14:textId="77777777" w:rsidR="00CF6ED9" w:rsidRDefault="006321F1">
      <w:pPr>
        <w:pStyle w:val="Listaconvietas"/>
      </w:pPr>
      <w:r>
        <w:t>Temporalización: 12 horas lectivas (3 semanas)</w:t>
      </w:r>
    </w:p>
    <w:p w14:paraId="46E9DC07" w14:textId="77777777" w:rsidR="00CF6ED9" w:rsidRDefault="006321F1">
      <w:pPr>
        <w:pStyle w:val="Ttulo2"/>
      </w:pPr>
      <w:r>
        <w:rPr>
          <w:color w:val="0072BC"/>
        </w:rPr>
        <w:t>2. Justificación</w:t>
      </w:r>
    </w:p>
    <w:p w14:paraId="14AAD72E" w14:textId="77777777" w:rsidR="00CF6ED9" w:rsidRDefault="006321F1">
      <w:pPr>
        <w:pStyle w:val="Ttulo3"/>
      </w:pPr>
      <w:r>
        <w:rPr>
          <w:color w:val="218838"/>
        </w:rPr>
        <w:t>Motivación</w:t>
      </w:r>
    </w:p>
    <w:p w14:paraId="790DC2FE" w14:textId="77777777" w:rsidR="00CF6ED9" w:rsidRPr="0024470B" w:rsidRDefault="006321F1">
      <w:pPr>
        <w:rPr>
          <w:lang w:val="es-ES"/>
        </w:rPr>
      </w:pPr>
      <w:r w:rsidRPr="0024470B">
        <w:rPr>
          <w:b/>
          <w:lang w:val="es-ES"/>
        </w:rPr>
        <w:t>La seguridad en las aplicaciones web se ha convertido en una prioridad crítica en el mundo digital actual.</w:t>
      </w:r>
      <w:r w:rsidRPr="0024470B">
        <w:rPr>
          <w:lang w:val="es-ES"/>
        </w:rPr>
        <w:t xml:space="preserve"> Con el creciente número de ataques cibernéticos y la evolución constante de las técnicas de ciberdelincuencia, las empresas se enfrentan a un panorama de riesgos cada vez más complejo. </w:t>
      </w:r>
      <w:r w:rsidRPr="0024470B">
        <w:rPr>
          <w:b/>
          <w:lang w:val="es-ES"/>
        </w:rPr>
        <w:t>Los ataques no solo son llevados a cabo por delincuentes comunes, sino</w:t>
      </w:r>
      <w:r w:rsidRPr="0024470B">
        <w:rPr>
          <w:b/>
          <w:lang w:val="es-ES"/>
        </w:rPr>
        <w:t xml:space="preserve"> también por actores estatales que pueden utilizar la ciberdelincuencia como una herramienta de guerra económica, espionaje o sabotaje.</w:t>
      </w:r>
      <w:r w:rsidRPr="0024470B">
        <w:rPr>
          <w:lang w:val="es-ES"/>
        </w:rPr>
        <w:t xml:space="preserve"> Este contexto convierte la seguridad en un factor determinante para la supervivencia de cualquier organización en el ent</w:t>
      </w:r>
      <w:r w:rsidRPr="0024470B">
        <w:rPr>
          <w:lang w:val="es-ES"/>
        </w:rPr>
        <w:t>orno digital.</w:t>
      </w:r>
    </w:p>
    <w:p w14:paraId="1FFE8ED3" w14:textId="77777777" w:rsidR="00CF6ED9" w:rsidRPr="0024470B" w:rsidRDefault="006321F1">
      <w:pPr>
        <w:rPr>
          <w:lang w:val="es-ES"/>
        </w:rPr>
      </w:pPr>
      <w:r w:rsidRPr="0024470B">
        <w:rPr>
          <w:lang w:val="es-ES"/>
        </w:rPr>
        <w:t>En este escenario, la vulneración de una aplicación web, por pequeña que sea, puede tener consecuencias devastadoras. Desde la filtración de datos sensibles de usuarios hasta la paralización completa de operaciones empresariales, las pérdidas</w:t>
      </w:r>
      <w:r w:rsidRPr="0024470B">
        <w:rPr>
          <w:lang w:val="es-ES"/>
        </w:rPr>
        <w:t xml:space="preserve"> pueden ser irreparables. No solo en términos financieros, sino también en términos de reputación, confianza del cliente y, en algunos casos, el cese total de la actividad empresarial. Un ataque exitoso puede poner en jaque a toda una organización, y en si</w:t>
      </w:r>
      <w:r w:rsidRPr="0024470B">
        <w:rPr>
          <w:lang w:val="es-ES"/>
        </w:rPr>
        <w:t>tuaciones extremas, incluso puede ser la causa de su cierre definitivo.</w:t>
      </w:r>
    </w:p>
    <w:p w14:paraId="03B9F492" w14:textId="77777777" w:rsidR="00CF6ED9" w:rsidRPr="0024470B" w:rsidRDefault="006321F1">
      <w:pPr>
        <w:rPr>
          <w:lang w:val="es-ES"/>
        </w:rPr>
      </w:pPr>
      <w:r w:rsidRPr="0024470B">
        <w:rPr>
          <w:lang w:val="es-ES"/>
        </w:rPr>
        <w:t xml:space="preserve">Los ciberataques han escalado tanto que las grandes empresas ya no son las únicas en riesgo. Las pequeñas y medianas empresas también están siendo atacadas, a menudo con consecuencias </w:t>
      </w:r>
      <w:r w:rsidRPr="0024470B">
        <w:rPr>
          <w:lang w:val="es-ES"/>
        </w:rPr>
        <w:t>aún más graves, ya que carecen de los recursos necesarios para implementar medidas de seguridad robustas. Esto resalta la importancia de formar en las mejores prácticas de seguridad para que puedan defenderse de los ataques y mitigar sus efectos.</w:t>
      </w:r>
    </w:p>
    <w:p w14:paraId="0FE83632" w14:textId="77777777" w:rsidR="00CF6ED9" w:rsidRPr="0024470B" w:rsidRDefault="006321F1">
      <w:pPr>
        <w:rPr>
          <w:lang w:val="es-ES"/>
        </w:rPr>
      </w:pPr>
      <w:r w:rsidRPr="0024470B">
        <w:rPr>
          <w:lang w:val="es-ES"/>
        </w:rPr>
        <w:t>En el con</w:t>
      </w:r>
      <w:r w:rsidRPr="0024470B">
        <w:rPr>
          <w:lang w:val="es-ES"/>
        </w:rPr>
        <w:t>texto actual, la ciberseguridad no solo se considera una competencia técnica, sino también un aspecto estratégico vital. La defensa activa contra ciberamenazas debe ser vista como una prioridad para cualquier negocio que opere en la web. En este sentido, e</w:t>
      </w:r>
      <w:r w:rsidRPr="0024470B">
        <w:rPr>
          <w:lang w:val="es-ES"/>
        </w:rPr>
        <w:t>l objetivo de esta unidad es proporcionar a los/as estudiantes no solo las herramientas y técnicas necesarias para proteger aplicaciones web, sino también una comprensión profunda de las consecuencias de no tener una estrategia de seguridad adecuada.</w:t>
      </w:r>
    </w:p>
    <w:p w14:paraId="5A73D5A2" w14:textId="77777777" w:rsidR="00CF6ED9" w:rsidRPr="0024470B" w:rsidRDefault="006321F1">
      <w:pPr>
        <w:rPr>
          <w:lang w:val="es-ES"/>
        </w:rPr>
      </w:pPr>
      <w:r w:rsidRPr="0024470B">
        <w:rPr>
          <w:lang w:val="es-ES"/>
        </w:rPr>
        <w:t xml:space="preserve">Esta </w:t>
      </w:r>
      <w:r w:rsidRPr="0024470B">
        <w:rPr>
          <w:lang w:val="es-ES"/>
        </w:rPr>
        <w:t>unidad se enmarca dentro de la legislación vigente, como la Ley Orgánica 5/2002 sobre Cualificaciones y Formación Profesional, y los Real Decreto 1128/2003 y 1087/2005, que regulan el Catálogo Nacional de Cualificaciones Profesionales y los módulos formati</w:t>
      </w:r>
      <w:r w:rsidRPr="0024470B">
        <w:rPr>
          <w:lang w:val="es-ES"/>
        </w:rPr>
        <w:t xml:space="preserve">vos. De esta manera, se </w:t>
      </w:r>
      <w:r w:rsidRPr="0024470B">
        <w:rPr>
          <w:lang w:val="es-ES"/>
        </w:rPr>
        <w:lastRenderedPageBreak/>
        <w:t>desarrollan las competencias necesarias para afrontar los riesgos que implican los ataques cibernéticos y proteger las infraestructuras digitales.</w:t>
      </w:r>
    </w:p>
    <w:p w14:paraId="28D78DE8" w14:textId="77777777" w:rsidR="00CF6ED9" w:rsidRPr="0024470B" w:rsidRDefault="006321F1">
      <w:pPr>
        <w:rPr>
          <w:lang w:val="es-ES"/>
        </w:rPr>
      </w:pPr>
      <w:r w:rsidRPr="0024470B">
        <w:rPr>
          <w:lang w:val="es-ES"/>
        </w:rPr>
        <w:t>La importancia de esta formación se acentúa cuando se considera el creciente número d</w:t>
      </w:r>
      <w:r w:rsidRPr="0024470B">
        <w:rPr>
          <w:lang w:val="es-ES"/>
        </w:rPr>
        <w:t>e incidentes de seguridad en todo el mundo. Los actores estatales, por ejemplo, están cada vez más involucrados en ciberataques dirigidos a empresas privadas, gobiernos e infraestructuras críticas. Estos ataques pueden estar motivados por intereses polític</w:t>
      </w:r>
      <w:r w:rsidRPr="0024470B">
        <w:rPr>
          <w:lang w:val="es-ES"/>
        </w:rPr>
        <w:t xml:space="preserve">os, económicos o militares, y pueden poner en riesgo la estabilidad de sectores clave de la economía global. Frente a este panorama, el alumnado debe ser consciente no solo de las amenazas tradicionales, sino también de la complejidad y la amplitud de los </w:t>
      </w:r>
      <w:r w:rsidRPr="0024470B">
        <w:rPr>
          <w:lang w:val="es-ES"/>
        </w:rPr>
        <w:t>actores que están involucrados en la ciberdelincuencia actual.</w:t>
      </w:r>
    </w:p>
    <w:p w14:paraId="706BBFE4" w14:textId="77777777" w:rsidR="00CF6ED9" w:rsidRDefault="006321F1">
      <w:pPr>
        <w:pStyle w:val="Ttulo3"/>
      </w:pPr>
      <w:r>
        <w:rPr>
          <w:color w:val="218838"/>
        </w:rPr>
        <w:t>Competencias profesionales relacionadas</w:t>
      </w:r>
    </w:p>
    <w:p w14:paraId="70AD7A06" w14:textId="77777777" w:rsidR="00CF6ED9" w:rsidRPr="0024470B" w:rsidRDefault="006321F1">
      <w:pPr>
        <w:pStyle w:val="Listaconvietas"/>
        <w:rPr>
          <w:lang w:val="es-ES"/>
        </w:rPr>
      </w:pPr>
      <w:r w:rsidRPr="0024470B">
        <w:rPr>
          <w:lang w:val="es-ES"/>
        </w:rPr>
        <w:t>b) Aplicar técnicas y procedimientos relacionados con la seguridad en sistemas, servicios y aplicaciones, cumpliendo el plan de seguridad.</w:t>
      </w:r>
    </w:p>
    <w:p w14:paraId="4A2F1D1C" w14:textId="77777777" w:rsidR="00CF6ED9" w:rsidRPr="0024470B" w:rsidRDefault="006321F1">
      <w:pPr>
        <w:pStyle w:val="Listaconvietas"/>
        <w:rPr>
          <w:lang w:val="es-ES"/>
        </w:rPr>
      </w:pPr>
      <w:r w:rsidRPr="0024470B">
        <w:rPr>
          <w:lang w:val="es-ES"/>
        </w:rPr>
        <w:t>2.2.a) Configu</w:t>
      </w:r>
      <w:r w:rsidRPr="0024470B">
        <w:rPr>
          <w:lang w:val="es-ES"/>
        </w:rPr>
        <w:t>rar y explotar sistemas informáticos, adaptando la configuración lógica del sistema según las necesidades de uso y los criterios establecidos.</w:t>
      </w:r>
    </w:p>
    <w:p w14:paraId="0C7C886D" w14:textId="77777777" w:rsidR="00CF6ED9" w:rsidRPr="0024470B" w:rsidRDefault="006321F1">
      <w:pPr>
        <w:pStyle w:val="Listaconvietas"/>
        <w:rPr>
          <w:lang w:val="es-ES"/>
        </w:rPr>
      </w:pPr>
      <w:r w:rsidRPr="0024470B">
        <w:rPr>
          <w:lang w:val="es-ES"/>
        </w:rPr>
        <w:t>j) Desarrollar e integrar componentes software en el entorno del servidor web, empleando herramientas y lenguajes</w:t>
      </w:r>
      <w:r w:rsidRPr="0024470B">
        <w:rPr>
          <w:lang w:val="es-ES"/>
        </w:rPr>
        <w:t xml:space="preserve"> específicos, para cumplir las especificaciones de la aplicación.</w:t>
      </w:r>
    </w:p>
    <w:p w14:paraId="208A7B7E" w14:textId="77777777" w:rsidR="00CF6ED9" w:rsidRPr="0024470B" w:rsidRDefault="006321F1">
      <w:pPr>
        <w:pStyle w:val="Listaconvietas"/>
        <w:rPr>
          <w:lang w:val="es-ES"/>
        </w:rPr>
      </w:pPr>
      <w:r w:rsidRPr="0024470B">
        <w:rPr>
          <w:lang w:val="es-ES"/>
        </w:rPr>
        <w:t>k) Desarrollar servicios para integrar sus funciones en otras aplicaciones web, asegurando su funcionalidad.</w:t>
      </w:r>
    </w:p>
    <w:p w14:paraId="7BB04598" w14:textId="77777777" w:rsidR="00CF6ED9" w:rsidRPr="0024470B" w:rsidRDefault="006321F1">
      <w:pPr>
        <w:pStyle w:val="Listaconvietas"/>
        <w:rPr>
          <w:lang w:val="es-ES"/>
        </w:rPr>
      </w:pPr>
      <w:r w:rsidRPr="0024470B">
        <w:rPr>
          <w:lang w:val="es-ES"/>
        </w:rPr>
        <w:t>e) Desarrollar aplicaciones web con acceso a bases de datos utilizando lenguajes,</w:t>
      </w:r>
      <w:r w:rsidRPr="0024470B">
        <w:rPr>
          <w:lang w:val="es-ES"/>
        </w:rPr>
        <w:t xml:space="preserve"> objetos de acceso y herramientas de mapeo adecuados a las especificaciones.</w:t>
      </w:r>
    </w:p>
    <w:p w14:paraId="346ADA98" w14:textId="77777777" w:rsidR="00CF6ED9" w:rsidRPr="0024470B" w:rsidRDefault="006321F1">
      <w:pPr>
        <w:pStyle w:val="Listaconvietas"/>
        <w:rPr>
          <w:lang w:val="es-ES"/>
        </w:rPr>
      </w:pPr>
      <w:r w:rsidRPr="0024470B">
        <w:rPr>
          <w:lang w:val="es-ES"/>
        </w:rPr>
        <w:t>c) Gestionar servidores de aplicaciones adaptando su configuración en cada caso para permitir el despliegue de aplicaciones web.</w:t>
      </w:r>
    </w:p>
    <w:p w14:paraId="0250D529" w14:textId="77777777" w:rsidR="00CF6ED9" w:rsidRDefault="006321F1">
      <w:pPr>
        <w:pStyle w:val="Ttulo3"/>
      </w:pPr>
      <w:r>
        <w:rPr>
          <w:color w:val="218838"/>
        </w:rPr>
        <w:t>Marco legal</w:t>
      </w:r>
    </w:p>
    <w:p w14:paraId="720E347F" w14:textId="77777777" w:rsidR="00CF6ED9" w:rsidRPr="0024470B" w:rsidRDefault="006321F1">
      <w:pPr>
        <w:pStyle w:val="Listaconvietas"/>
        <w:rPr>
          <w:lang w:val="es-ES"/>
        </w:rPr>
      </w:pPr>
      <w:r w:rsidRPr="0024470B">
        <w:rPr>
          <w:lang w:val="es-ES"/>
        </w:rPr>
        <w:t>Ley Orgánica 5/2002 sobre Cualificacio</w:t>
      </w:r>
      <w:r w:rsidRPr="0024470B">
        <w:rPr>
          <w:lang w:val="es-ES"/>
        </w:rPr>
        <w:t>nes y Formación Profesional</w:t>
      </w:r>
    </w:p>
    <w:p w14:paraId="2600EB98" w14:textId="77777777" w:rsidR="00CF6ED9" w:rsidRDefault="006321F1">
      <w:pPr>
        <w:pStyle w:val="Listaconvietas"/>
      </w:pPr>
      <w:r>
        <w:t>Real Decreto 1128/2003 y 1087/2005</w:t>
      </w:r>
    </w:p>
    <w:p w14:paraId="0C153A39" w14:textId="77777777" w:rsidR="00733630" w:rsidRDefault="006321F1" w:rsidP="00733630">
      <w:pPr>
        <w:pStyle w:val="Ttulo2"/>
        <w:rPr>
          <w:color w:val="0072BC"/>
        </w:rPr>
      </w:pPr>
      <w:r>
        <w:rPr>
          <w:color w:val="0072BC"/>
        </w:rPr>
        <w:t>3. Principios DUA</w:t>
      </w:r>
    </w:p>
    <w:p w14:paraId="17A5AD93" w14:textId="052C35B6" w:rsidR="00CF6ED9" w:rsidRPr="00733630" w:rsidRDefault="006321F1" w:rsidP="00733630">
      <w:pPr>
        <w:rPr>
          <w:lang w:val="es-ES"/>
        </w:rPr>
      </w:pPr>
      <w:r w:rsidRPr="0024470B">
        <w:rPr>
          <w:lang w:val="es-ES"/>
        </w:rPr>
        <w:t>Acciones de la propuesta encaminadas a la atención a la diversidad</w:t>
      </w:r>
    </w:p>
    <w:tbl>
      <w:tblPr>
        <w:tblStyle w:val="Cuadrculaclara-nfasis1"/>
        <w:tblW w:w="0" w:type="auto"/>
        <w:tblLook w:val="04A0" w:firstRow="1" w:lastRow="0" w:firstColumn="1" w:lastColumn="0" w:noHBand="0" w:noVBand="1"/>
      </w:tblPr>
      <w:tblGrid>
        <w:gridCol w:w="3120"/>
        <w:gridCol w:w="3120"/>
        <w:gridCol w:w="3120"/>
      </w:tblGrid>
      <w:tr w:rsidR="00CF6ED9" w:rsidRPr="0033334E" w14:paraId="42F68779"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00ABB4" w14:textId="77777777" w:rsidR="00CF6ED9" w:rsidRPr="0024470B" w:rsidRDefault="006321F1">
            <w:pPr>
              <w:rPr>
                <w:lang w:val="es-ES"/>
              </w:rPr>
            </w:pPr>
            <w:r w:rsidRPr="0024470B">
              <w:rPr>
                <w:lang w:val="es-ES"/>
              </w:rPr>
              <w:t>Ofrecer múltiples formas de implicar y motivar a los aprendices</w:t>
            </w:r>
          </w:p>
        </w:tc>
        <w:tc>
          <w:tcPr>
            <w:tcW w:w="3120" w:type="dxa"/>
          </w:tcPr>
          <w:p w14:paraId="16C8074A"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representación d</w:t>
            </w:r>
            <w:r w:rsidRPr="0024470B">
              <w:rPr>
                <w:lang w:val="es-ES"/>
              </w:rPr>
              <w:t>e la información y el contenido</w:t>
            </w:r>
          </w:p>
        </w:tc>
        <w:tc>
          <w:tcPr>
            <w:tcW w:w="3120" w:type="dxa"/>
          </w:tcPr>
          <w:p w14:paraId="12CC4EC5" w14:textId="77777777" w:rsidR="00CF6ED9" w:rsidRPr="0024470B" w:rsidRDefault="006321F1">
            <w:pPr>
              <w:cnfStyle w:val="100000000000" w:firstRow="1" w:lastRow="0" w:firstColumn="0" w:lastColumn="0" w:oddVBand="0" w:evenVBand="0" w:oddHBand="0" w:evenHBand="0" w:firstRowFirstColumn="0" w:firstRowLastColumn="0" w:lastRowFirstColumn="0" w:lastRowLastColumn="0"/>
              <w:rPr>
                <w:lang w:val="es-ES"/>
              </w:rPr>
            </w:pPr>
            <w:r w:rsidRPr="0024470B">
              <w:rPr>
                <w:lang w:val="es-ES"/>
              </w:rPr>
              <w:t>Ofrecer múltiples formas de acción, expresión y monitoreo del aprendizaje</w:t>
            </w:r>
          </w:p>
        </w:tc>
      </w:tr>
      <w:tr w:rsidR="00CF6ED9" w14:paraId="50978B69"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B817BC" w14:textId="77777777" w:rsidR="00CF6ED9" w:rsidRPr="0024470B" w:rsidRDefault="006321F1">
            <w:pPr>
              <w:rPr>
                <w:lang w:val="es-ES"/>
              </w:rPr>
            </w:pPr>
            <w:r w:rsidRPr="0024470B">
              <w:rPr>
                <w:lang w:val="es-ES"/>
              </w:rPr>
              <w:t>Pautas de Acceso</w:t>
            </w:r>
            <w:r w:rsidRPr="0024470B">
              <w:rPr>
                <w:lang w:val="es-ES"/>
              </w:rPr>
              <w:br/>
              <w:t>* Se contextualizan los contenidos (relacionados con seguridad web y protección de datos).</w:t>
            </w:r>
            <w:r w:rsidRPr="0024470B">
              <w:rPr>
                <w:lang w:val="es-ES"/>
              </w:rPr>
              <w:br/>
              <w:t xml:space="preserve">* Se promueve la elaboración de </w:t>
            </w:r>
            <w:r w:rsidRPr="0024470B">
              <w:rPr>
                <w:lang w:val="es-ES"/>
              </w:rPr>
              <w:t>respuestas personales (en proyectos grupales).</w:t>
            </w:r>
          </w:p>
        </w:tc>
        <w:tc>
          <w:tcPr>
            <w:tcW w:w="3120" w:type="dxa"/>
          </w:tcPr>
          <w:p w14:paraId="5F73348D"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presentan contenidos en distintos formatos (videos, tutoriales, artículos sobre ciberseguridad).</w:t>
            </w:r>
            <w:r w:rsidRPr="0024470B">
              <w:rPr>
                <w:lang w:val="es-ES"/>
              </w:rPr>
              <w:br/>
              <w:t>* Se permiten diferentes formas de interactuar con los contenidos (debates sobre incidentes de seguridad).</w:t>
            </w:r>
          </w:p>
        </w:tc>
        <w:tc>
          <w:tcPr>
            <w:tcW w:w="3120" w:type="dxa"/>
          </w:tcPr>
          <w:p w14:paraId="61B3FA55" w14:textId="77777777" w:rsidR="00CF6ED9" w:rsidRDefault="006321F1">
            <w:pPr>
              <w:cnfStyle w:val="000000100000" w:firstRow="0" w:lastRow="0" w:firstColumn="0" w:lastColumn="0" w:oddVBand="0" w:evenVBand="0" w:oddHBand="1" w:evenHBand="0" w:firstRowFirstColumn="0" w:firstRowLastColumn="0" w:lastRowFirstColumn="0" w:lastRowLastColumn="0"/>
            </w:pPr>
            <w:r w:rsidRPr="0024470B">
              <w:rPr>
                <w:lang w:val="es-ES"/>
              </w:rPr>
              <w:t>* Uso de herramientas interactivas para resolver dudas sobre las amenazas comunes (XSS, SQL Injection).</w:t>
            </w:r>
            <w:r w:rsidRPr="0024470B">
              <w:rPr>
                <w:lang w:val="es-ES"/>
              </w:rPr>
              <w:br/>
            </w:r>
            <w:r>
              <w:t>* Feedback constante sobre la implementación de medidas de seguridad.</w:t>
            </w:r>
          </w:p>
        </w:tc>
      </w:tr>
      <w:tr w:rsidR="00CF6ED9" w:rsidRPr="0033334E" w14:paraId="06F858C4"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CC10A3" w14:textId="77777777" w:rsidR="00CF6ED9" w:rsidRPr="0024470B" w:rsidRDefault="006321F1">
            <w:pPr>
              <w:rPr>
                <w:lang w:val="es-ES"/>
              </w:rPr>
            </w:pPr>
            <w:r w:rsidRPr="0024470B">
              <w:rPr>
                <w:lang w:val="es-ES"/>
              </w:rPr>
              <w:t>Pautas de Construcción</w:t>
            </w:r>
            <w:r w:rsidRPr="0024470B">
              <w:rPr>
                <w:lang w:val="es-ES"/>
              </w:rPr>
              <w:br/>
              <w:t xml:space="preserve">* Las tareas están divididas en </w:t>
            </w:r>
            <w:r w:rsidRPr="0024470B">
              <w:rPr>
                <w:lang w:val="es-ES"/>
              </w:rPr>
              <w:lastRenderedPageBreak/>
              <w:t>pasos pequeños (por ejempl</w:t>
            </w:r>
            <w:r w:rsidRPr="0024470B">
              <w:rPr>
                <w:lang w:val="es-ES"/>
              </w:rPr>
              <w:t>o, análisis de vulnerabilidades, implementación de autenticación).</w:t>
            </w:r>
            <w:r w:rsidRPr="0024470B">
              <w:rPr>
                <w:lang w:val="es-ES"/>
              </w:rPr>
              <w:br/>
              <w:t>* Fomento de la interacción entre iguales (trabajo en equipo para corregir vulnerabilidades).</w:t>
            </w:r>
          </w:p>
        </w:tc>
        <w:tc>
          <w:tcPr>
            <w:tcW w:w="3120" w:type="dxa"/>
          </w:tcPr>
          <w:p w14:paraId="0FA720B9" w14:textId="77777777" w:rsidR="00CF6ED9" w:rsidRPr="0024470B" w:rsidRDefault="006321F1" w:rsidP="00733630">
            <w:pPr>
              <w:pStyle w:val="Ttulo3"/>
              <w:outlineLvl w:val="2"/>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lastRenderedPageBreak/>
              <w:t xml:space="preserve">* Se ofrece apoyo visual en los </w:t>
            </w:r>
            <w:r w:rsidRPr="0024470B">
              <w:rPr>
                <w:lang w:val="es-ES"/>
              </w:rPr>
              <w:lastRenderedPageBreak/>
              <w:t>contenidos (</w:t>
            </w:r>
            <w:r w:rsidRPr="00733630">
              <w:rPr>
                <w:color w:val="218838"/>
              </w:rPr>
              <w:t>diagramas</w:t>
            </w:r>
            <w:r w:rsidRPr="0024470B">
              <w:rPr>
                <w:lang w:val="es-ES"/>
              </w:rPr>
              <w:t xml:space="preserve"> de flujo sobre el cifrado, mapas conceptu</w:t>
            </w:r>
            <w:r w:rsidRPr="0024470B">
              <w:rPr>
                <w:lang w:val="es-ES"/>
              </w:rPr>
              <w:t>ales sobre ataques comunes).</w:t>
            </w:r>
            <w:r w:rsidRPr="0024470B">
              <w:rPr>
                <w:lang w:val="es-ES"/>
              </w:rPr>
              <w:br/>
              <w:t>* Se usan imágenes mentales (diagrama de flujo de ataques, mapas de procesos de seguridad).</w:t>
            </w:r>
          </w:p>
        </w:tc>
        <w:tc>
          <w:tcPr>
            <w:tcW w:w="3120" w:type="dxa"/>
          </w:tcPr>
          <w:p w14:paraId="199F1514"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lastRenderedPageBreak/>
              <w:t xml:space="preserve">* Se proporcionan ejemplos de implementación de </w:t>
            </w:r>
            <w:r w:rsidRPr="0024470B">
              <w:rPr>
                <w:lang w:val="es-ES"/>
              </w:rPr>
              <w:lastRenderedPageBreak/>
              <w:t>autenticación y cifrado de contraseñas.</w:t>
            </w:r>
            <w:r w:rsidRPr="0024470B">
              <w:rPr>
                <w:lang w:val="es-ES"/>
              </w:rPr>
              <w:br/>
              <w:t xml:space="preserve">* Los grupos presentan su progreso mediante </w:t>
            </w:r>
            <w:r w:rsidRPr="0024470B">
              <w:rPr>
                <w:lang w:val="es-ES"/>
              </w:rPr>
              <w:t>presentaciones mostrando cómo corrigieron vulnerabilidades.</w:t>
            </w:r>
          </w:p>
        </w:tc>
      </w:tr>
      <w:tr w:rsidR="00CF6ED9" w:rsidRPr="0033334E" w14:paraId="1D9A880B"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720909" w14:textId="77777777" w:rsidR="00CF6ED9" w:rsidRPr="0024470B" w:rsidRDefault="006321F1">
            <w:pPr>
              <w:rPr>
                <w:lang w:val="es-ES"/>
              </w:rPr>
            </w:pPr>
            <w:r w:rsidRPr="0024470B">
              <w:rPr>
                <w:lang w:val="es-ES"/>
              </w:rPr>
              <w:lastRenderedPageBreak/>
              <w:t>Pautas de Internalización</w:t>
            </w:r>
            <w:r w:rsidRPr="0024470B">
              <w:rPr>
                <w:lang w:val="es-ES"/>
              </w:rPr>
              <w:br/>
              <w:t>* Uso de rúbricas claras de evaluación (para autoevaluación y coevaluación sobre el desarrollo seguro de aplicaciones).</w:t>
            </w:r>
            <w:r w:rsidRPr="0024470B">
              <w:rPr>
                <w:lang w:val="es-ES"/>
              </w:rPr>
              <w:br/>
              <w:t>* Propuestas de autoevaluación para reflexionar s</w:t>
            </w:r>
            <w:r w:rsidRPr="0024470B">
              <w:rPr>
                <w:lang w:val="es-ES"/>
              </w:rPr>
              <w:t>obre las prácticas de seguridad en sus proyectos.</w:t>
            </w:r>
          </w:p>
        </w:tc>
        <w:tc>
          <w:tcPr>
            <w:tcW w:w="3120" w:type="dxa"/>
          </w:tcPr>
          <w:p w14:paraId="31D149BB"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sacan a la luz los conocimientos previos del alumnado al integrar la seguridad en sus proyectos de desarrollo web.</w:t>
            </w:r>
            <w:r w:rsidRPr="0024470B">
              <w:rPr>
                <w:lang w:val="es-ES"/>
              </w:rPr>
              <w:br/>
              <w:t>* Apoyo gradual para cada fase del proyecto, con ejemplos prácticos sobre autenticació</w:t>
            </w:r>
            <w:r w:rsidRPr="0024470B">
              <w:rPr>
                <w:lang w:val="es-ES"/>
              </w:rPr>
              <w:t>n y protección contra ataques.</w:t>
            </w:r>
          </w:p>
        </w:tc>
        <w:tc>
          <w:tcPr>
            <w:tcW w:w="3120" w:type="dxa"/>
          </w:tcPr>
          <w:p w14:paraId="45064BE6"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 Se recuerdan los objetivos de seguridad (autenticación, protección de datos) en cada fase del proyecto.</w:t>
            </w:r>
            <w:r w:rsidRPr="0024470B">
              <w:rPr>
                <w:lang w:val="es-ES"/>
              </w:rPr>
              <w:br/>
              <w:t>* Las metas a largo plazo se dividen en objetivos a corto plazo (por ejemplo, proteger las contraseñas, mitigar vulnera</w:t>
            </w:r>
            <w:r w:rsidRPr="0024470B">
              <w:rPr>
                <w:lang w:val="es-ES"/>
              </w:rPr>
              <w:t>bilidades).</w:t>
            </w:r>
          </w:p>
        </w:tc>
      </w:tr>
    </w:tbl>
    <w:p w14:paraId="4C61C2BF" w14:textId="77777777" w:rsidR="00CF6ED9" w:rsidRPr="0024470B" w:rsidRDefault="006321F1">
      <w:pPr>
        <w:pStyle w:val="Ttulo2"/>
        <w:rPr>
          <w:lang w:val="es-ES"/>
        </w:rPr>
      </w:pPr>
      <w:r w:rsidRPr="0024470B">
        <w:rPr>
          <w:color w:val="0072BC"/>
          <w:lang w:val="es-ES"/>
        </w:rPr>
        <w:t>4. Descripción del producto final</w:t>
      </w:r>
    </w:p>
    <w:p w14:paraId="5D78EE6E" w14:textId="77777777" w:rsidR="00CF6ED9" w:rsidRPr="0024470B" w:rsidRDefault="006321F1">
      <w:pPr>
        <w:rPr>
          <w:lang w:val="es-ES"/>
        </w:rPr>
      </w:pPr>
      <w:r w:rsidRPr="0024470B">
        <w:rPr>
          <w:lang w:val="es-ES"/>
        </w:rPr>
        <w:t>El producto final será una aplicación web segura, donde el alumnado implementará funciones de seguridad como autenticación de usuarios, cifrado de contraseñas y protección contra ataques comunes como XSS y SQL</w:t>
      </w:r>
      <w:r w:rsidRPr="0024470B">
        <w:rPr>
          <w:lang w:val="es-ES"/>
        </w:rPr>
        <w:t xml:space="preserve"> Injection. La evaluación se basará en la capacidad para identificar y corregir vulnerabilidades en una aplicación web real.</w:t>
      </w:r>
    </w:p>
    <w:p w14:paraId="035FD206" w14:textId="77777777" w:rsidR="00CF6ED9" w:rsidRPr="0024470B" w:rsidRDefault="006321F1">
      <w:pPr>
        <w:pStyle w:val="Ttulo2"/>
        <w:rPr>
          <w:lang w:val="es-ES"/>
        </w:rPr>
      </w:pPr>
      <w:r w:rsidRPr="0024470B">
        <w:rPr>
          <w:color w:val="0072BC"/>
          <w:lang w:val="es-ES"/>
        </w:rPr>
        <w:t>5. Concreción Curricular</w:t>
      </w:r>
    </w:p>
    <w:p w14:paraId="0E08DE6A" w14:textId="77777777" w:rsidR="00CF6ED9" w:rsidRPr="0024470B" w:rsidRDefault="006321F1">
      <w:pPr>
        <w:pStyle w:val="Ttulo3"/>
        <w:rPr>
          <w:lang w:val="es-ES"/>
        </w:rPr>
      </w:pPr>
      <w:r w:rsidRPr="0024470B">
        <w:rPr>
          <w:color w:val="218838"/>
          <w:lang w:val="es-ES"/>
        </w:rPr>
        <w:t>Resultados, criterios y contenidos</w:t>
      </w:r>
    </w:p>
    <w:tbl>
      <w:tblPr>
        <w:tblStyle w:val="Cuadrculaclara-nfasis1"/>
        <w:tblW w:w="0" w:type="auto"/>
        <w:tblLook w:val="04A0" w:firstRow="1" w:lastRow="0" w:firstColumn="1" w:lastColumn="0" w:noHBand="0" w:noVBand="1"/>
      </w:tblPr>
      <w:tblGrid>
        <w:gridCol w:w="3120"/>
        <w:gridCol w:w="3120"/>
        <w:gridCol w:w="3120"/>
      </w:tblGrid>
      <w:tr w:rsidR="00CF6ED9" w14:paraId="6233DF06" w14:textId="77777777" w:rsidTr="00CF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493EC3" w14:textId="77777777" w:rsidR="00CF6ED9" w:rsidRDefault="006321F1">
            <w:r>
              <w:t>Resultados de aprendizaje</w:t>
            </w:r>
          </w:p>
        </w:tc>
        <w:tc>
          <w:tcPr>
            <w:tcW w:w="3120" w:type="dxa"/>
          </w:tcPr>
          <w:p w14:paraId="65F95F6F" w14:textId="77777777" w:rsidR="00CF6ED9" w:rsidRDefault="006321F1">
            <w:pPr>
              <w:cnfStyle w:val="100000000000" w:firstRow="1" w:lastRow="0" w:firstColumn="0" w:lastColumn="0" w:oddVBand="0" w:evenVBand="0" w:oddHBand="0" w:evenHBand="0" w:firstRowFirstColumn="0" w:firstRowLastColumn="0" w:lastRowFirstColumn="0" w:lastRowLastColumn="0"/>
            </w:pPr>
            <w:r>
              <w:t>Criterios de evaluación</w:t>
            </w:r>
          </w:p>
        </w:tc>
        <w:tc>
          <w:tcPr>
            <w:tcW w:w="3120" w:type="dxa"/>
          </w:tcPr>
          <w:p w14:paraId="2ACEFFB0" w14:textId="77777777" w:rsidR="00CF6ED9" w:rsidRDefault="006321F1">
            <w:pPr>
              <w:cnfStyle w:val="100000000000" w:firstRow="1" w:lastRow="0" w:firstColumn="0" w:lastColumn="0" w:oddVBand="0" w:evenVBand="0" w:oddHBand="0" w:evenHBand="0" w:firstRowFirstColumn="0" w:firstRowLastColumn="0" w:lastRowFirstColumn="0" w:lastRowLastColumn="0"/>
            </w:pPr>
            <w:r>
              <w:t>Contenidos básicos</w:t>
            </w:r>
          </w:p>
        </w:tc>
      </w:tr>
      <w:tr w:rsidR="00CF6ED9" w:rsidRPr="0033334E" w14:paraId="15BBBB1B" w14:textId="77777777" w:rsidTr="00CF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FFCC15" w14:textId="77777777" w:rsidR="00CF6ED9" w:rsidRPr="0024470B" w:rsidRDefault="006321F1">
            <w:pPr>
              <w:rPr>
                <w:lang w:val="es-ES"/>
              </w:rPr>
            </w:pPr>
            <w:r w:rsidRPr="0024470B">
              <w:rPr>
                <w:lang w:val="es-ES"/>
              </w:rPr>
              <w:t>Implementar medidas de seguridad en aplicaciones web.</w:t>
            </w:r>
          </w:p>
        </w:tc>
        <w:tc>
          <w:tcPr>
            <w:tcW w:w="3120" w:type="dxa"/>
          </w:tcPr>
          <w:p w14:paraId="424538D7"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Aplicar medidas de seguridad como la autenticación y el cifrado.</w:t>
            </w:r>
          </w:p>
        </w:tc>
        <w:tc>
          <w:tcPr>
            <w:tcW w:w="3120" w:type="dxa"/>
          </w:tcPr>
          <w:p w14:paraId="74A269A4" w14:textId="77777777" w:rsidR="00CF6ED9" w:rsidRPr="0024470B" w:rsidRDefault="006321F1">
            <w:pPr>
              <w:cnfStyle w:val="000000100000" w:firstRow="0" w:lastRow="0" w:firstColumn="0" w:lastColumn="0" w:oddVBand="0" w:evenVBand="0" w:oddHBand="1" w:evenHBand="0" w:firstRowFirstColumn="0" w:firstRowLastColumn="0" w:lastRowFirstColumn="0" w:lastRowLastColumn="0"/>
              <w:rPr>
                <w:lang w:val="es-ES"/>
              </w:rPr>
            </w:pPr>
            <w:r w:rsidRPr="0024470B">
              <w:rPr>
                <w:lang w:val="es-ES"/>
              </w:rPr>
              <w:t>Seguridad Web: XSS, SQL Injection, autenticación, HTTPS.</w:t>
            </w:r>
          </w:p>
        </w:tc>
      </w:tr>
      <w:tr w:rsidR="00CF6ED9" w14:paraId="770156D2" w14:textId="77777777" w:rsidTr="00CF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05BE78" w14:textId="77777777" w:rsidR="00CF6ED9" w:rsidRPr="0024470B" w:rsidRDefault="006321F1">
            <w:pPr>
              <w:rPr>
                <w:lang w:val="es-ES"/>
              </w:rPr>
            </w:pPr>
            <w:r w:rsidRPr="0024470B">
              <w:rPr>
                <w:lang w:val="es-ES"/>
              </w:rPr>
              <w:t>Evaluar vulnerabilidades y ataques comunes en aplicaciones web.</w:t>
            </w:r>
          </w:p>
        </w:tc>
        <w:tc>
          <w:tcPr>
            <w:tcW w:w="3120" w:type="dxa"/>
          </w:tcPr>
          <w:p w14:paraId="1D68DC42" w14:textId="77777777" w:rsidR="00CF6ED9" w:rsidRPr="0024470B" w:rsidRDefault="006321F1">
            <w:pPr>
              <w:cnfStyle w:val="000000010000" w:firstRow="0" w:lastRow="0" w:firstColumn="0" w:lastColumn="0" w:oddVBand="0" w:evenVBand="0" w:oddHBand="0" w:evenHBand="1" w:firstRowFirstColumn="0" w:firstRowLastColumn="0" w:lastRowFirstColumn="0" w:lastRowLastColumn="0"/>
              <w:rPr>
                <w:lang w:val="es-ES"/>
              </w:rPr>
            </w:pPr>
            <w:r w:rsidRPr="0024470B">
              <w:rPr>
                <w:lang w:val="es-ES"/>
              </w:rPr>
              <w:t>Identificar y c</w:t>
            </w:r>
            <w:r w:rsidRPr="0024470B">
              <w:rPr>
                <w:lang w:val="es-ES"/>
              </w:rPr>
              <w:t>orregir vulnerabilidades en el código.</w:t>
            </w:r>
          </w:p>
        </w:tc>
        <w:tc>
          <w:tcPr>
            <w:tcW w:w="3120" w:type="dxa"/>
          </w:tcPr>
          <w:p w14:paraId="5AD6A192" w14:textId="77777777" w:rsidR="00CF6ED9" w:rsidRDefault="006321F1">
            <w:pPr>
              <w:cnfStyle w:val="000000010000" w:firstRow="0" w:lastRow="0" w:firstColumn="0" w:lastColumn="0" w:oddVBand="0" w:evenVBand="0" w:oddHBand="0" w:evenHBand="1" w:firstRowFirstColumn="0" w:firstRowLastColumn="0" w:lastRowFirstColumn="0" w:lastRowLastColumn="0"/>
            </w:pPr>
            <w:r>
              <w:t>Pruebas de Seguridad: OWASP.</w:t>
            </w:r>
          </w:p>
        </w:tc>
      </w:tr>
    </w:tbl>
    <w:p w14:paraId="096CAF01" w14:textId="77777777" w:rsidR="00CF6ED9" w:rsidRDefault="006321F1">
      <w:pPr>
        <w:pStyle w:val="Ttulo2"/>
      </w:pPr>
      <w:r>
        <w:rPr>
          <w:color w:val="0072BC"/>
        </w:rPr>
        <w:t>6. Secuenciación Didáctica</w:t>
      </w:r>
    </w:p>
    <w:p w14:paraId="29825E74" w14:textId="77777777" w:rsidR="00CF6ED9" w:rsidRPr="0024470B" w:rsidRDefault="006321F1">
      <w:pPr>
        <w:rPr>
          <w:lang w:val="es-ES"/>
        </w:rPr>
      </w:pPr>
      <w:r w:rsidRPr="0024470B">
        <w:rPr>
          <w:lang w:val="es-ES"/>
        </w:rPr>
        <w:t>La secuenciación didáctica de la unidad se estructura en tres fases principales, cada una con actividades, recursos y agrupamientos específicos para guiar el ap</w:t>
      </w:r>
      <w:r w:rsidRPr="0024470B">
        <w:rPr>
          <w:lang w:val="es-ES"/>
        </w:rPr>
        <w:t>rendizaje colaborativo y técnico del alumnado:</w:t>
      </w:r>
    </w:p>
    <w:p w14:paraId="096E5E9D" w14:textId="77777777" w:rsidR="00CF6ED9" w:rsidRPr="0024470B" w:rsidRDefault="006321F1">
      <w:pPr>
        <w:pStyle w:val="Listaconvietas"/>
        <w:rPr>
          <w:lang w:val="es-ES"/>
        </w:rPr>
      </w:pPr>
      <w:r w:rsidRPr="0024470B">
        <w:rPr>
          <w:lang w:val="es-ES"/>
        </w:rPr>
        <w:t>Fase Inicial: Situamos al alumnado – Introducción a la seguridad en aplicaciones web, reflexión sobre incidentes recientes y debate sobre la importancia de la seguridad.</w:t>
      </w:r>
    </w:p>
    <w:p w14:paraId="6A3051AC" w14:textId="77777777" w:rsidR="00CF6ED9" w:rsidRPr="0024470B" w:rsidRDefault="006321F1">
      <w:pPr>
        <w:pStyle w:val="Listaconvietas"/>
        <w:rPr>
          <w:lang w:val="es-ES"/>
        </w:rPr>
      </w:pPr>
      <w:r w:rsidRPr="0024470B">
        <w:rPr>
          <w:lang w:val="es-ES"/>
        </w:rPr>
        <w:t>Fase de Desarrollo: Conocer, comprender</w:t>
      </w:r>
      <w:r w:rsidRPr="0024470B">
        <w:rPr>
          <w:lang w:val="es-ES"/>
        </w:rPr>
        <w:t>, pensar, practicar y actuar – Actividades prácticas sobre vulnerabilidades, implementación de autenticación y cifrado, y trabajo en equipo para corregir vulnerabilidades.</w:t>
      </w:r>
    </w:p>
    <w:p w14:paraId="5ABA2CDE" w14:textId="77777777" w:rsidR="00CF6ED9" w:rsidRPr="0024470B" w:rsidRDefault="006321F1">
      <w:pPr>
        <w:pStyle w:val="Listaconvietas"/>
        <w:rPr>
          <w:lang w:val="es-ES"/>
        </w:rPr>
      </w:pPr>
      <w:r w:rsidRPr="0024470B">
        <w:rPr>
          <w:lang w:val="es-ES"/>
        </w:rPr>
        <w:lastRenderedPageBreak/>
        <w:t>Fase de Síntesis o Cierre: Compartir, evaluar y reflexionar – Presentación de la apl</w:t>
      </w:r>
      <w:r w:rsidRPr="0024470B">
        <w:rPr>
          <w:lang w:val="es-ES"/>
        </w:rPr>
        <w:t>icación segura, reflexión sobre el proceso y evaluación colaborativa.</w:t>
      </w:r>
    </w:p>
    <w:p w14:paraId="33582461" w14:textId="77777777" w:rsidR="00CF6ED9" w:rsidRPr="0024470B" w:rsidRDefault="006321F1">
      <w:pPr>
        <w:pStyle w:val="Ttulo3"/>
        <w:rPr>
          <w:lang w:val="es-ES"/>
        </w:rPr>
      </w:pPr>
      <w:r w:rsidRPr="0024470B">
        <w:rPr>
          <w:color w:val="218838"/>
          <w:lang w:val="es-ES"/>
        </w:rPr>
        <w:t>Fase Inicial: Situamos al alumnado</w:t>
      </w:r>
    </w:p>
    <w:p w14:paraId="57786E03" w14:textId="77777777" w:rsidR="00CF6ED9" w:rsidRPr="0024470B" w:rsidRDefault="006321F1">
      <w:pPr>
        <w:rPr>
          <w:lang w:val="es-ES"/>
        </w:rPr>
      </w:pPr>
      <w:r w:rsidRPr="0024470B">
        <w:rPr>
          <w:b/>
          <w:color w:val="0072BC"/>
          <w:lang w:val="es-ES"/>
        </w:rPr>
        <w:t>Introducción a la seguridad en aplicaciones web</w:t>
      </w:r>
    </w:p>
    <w:p w14:paraId="288AACE4" w14:textId="059B8EAC" w:rsidR="007E3F08" w:rsidRDefault="007E3F08" w:rsidP="007E3F08">
      <w:pPr>
        <w:rPr>
          <w:lang w:val="es-ES"/>
        </w:rPr>
      </w:pPr>
      <w:r w:rsidRPr="007E3F08">
        <w:rPr>
          <w:b/>
          <w:bCs/>
          <w:lang w:val="es-ES"/>
        </w:rPr>
        <w:t>Descripción:</w:t>
      </w:r>
      <w:r w:rsidRPr="007E3F08">
        <w:rPr>
          <w:lang w:val="es-ES"/>
        </w:rPr>
        <w:t xml:space="preserve"> Introducción a la seguridad en aplicaciones web como parte fundamental del desarrollo profesional.</w:t>
      </w:r>
    </w:p>
    <w:p w14:paraId="71DDE30B" w14:textId="77777777" w:rsidR="007E3F08" w:rsidRPr="007E3F08" w:rsidRDefault="007E3F08" w:rsidP="007E3F08">
      <w:pPr>
        <w:rPr>
          <w:lang w:val="es-ES"/>
        </w:rPr>
      </w:pPr>
      <w:r w:rsidRPr="007E3F08">
        <w:rPr>
          <w:b/>
          <w:bCs/>
          <w:lang w:val="es-ES"/>
        </w:rPr>
        <w:t>Activación de ideas previas:</w:t>
      </w:r>
    </w:p>
    <w:p w14:paraId="685C0E10" w14:textId="539338F3" w:rsidR="007E3F08" w:rsidRPr="007E3F08" w:rsidRDefault="007E3F08" w:rsidP="007E3F08">
      <w:pPr>
        <w:numPr>
          <w:ilvl w:val="0"/>
          <w:numId w:val="10"/>
        </w:numPr>
        <w:rPr>
          <w:lang w:val="es-ES"/>
        </w:rPr>
      </w:pPr>
      <w:r w:rsidRPr="007E3F08">
        <w:rPr>
          <w:lang w:val="es-ES"/>
        </w:rPr>
        <w:t>¿Qué entiend</w:t>
      </w:r>
      <w:r w:rsidR="001F7BC1">
        <w:rPr>
          <w:lang w:val="es-ES"/>
        </w:rPr>
        <w:t>éis</w:t>
      </w:r>
      <w:r w:rsidRPr="007E3F08">
        <w:rPr>
          <w:lang w:val="es-ES"/>
        </w:rPr>
        <w:t xml:space="preserve"> por seguridad web?</w:t>
      </w:r>
    </w:p>
    <w:p w14:paraId="2E945966" w14:textId="2CD58CE5" w:rsidR="007E3F08" w:rsidRPr="007E3F08" w:rsidRDefault="007E3F08" w:rsidP="007E3F08">
      <w:pPr>
        <w:numPr>
          <w:ilvl w:val="0"/>
          <w:numId w:val="10"/>
        </w:numPr>
        <w:rPr>
          <w:lang w:val="es-ES"/>
        </w:rPr>
      </w:pPr>
      <w:r w:rsidRPr="007E3F08">
        <w:rPr>
          <w:lang w:val="es-ES"/>
        </w:rPr>
        <w:t>¿Conoc</w:t>
      </w:r>
      <w:r w:rsidR="001F7BC1">
        <w:rPr>
          <w:lang w:val="es-ES"/>
        </w:rPr>
        <w:t>éis</w:t>
      </w:r>
      <w:r w:rsidRPr="007E3F08">
        <w:rPr>
          <w:lang w:val="es-ES"/>
        </w:rPr>
        <w:t xml:space="preserve"> ataques comunes o vulnerabilidades?</w:t>
      </w:r>
    </w:p>
    <w:p w14:paraId="0B5909E9" w14:textId="187227A0" w:rsidR="007E3F08" w:rsidRDefault="007E3F08" w:rsidP="007E3F08">
      <w:pPr>
        <w:numPr>
          <w:ilvl w:val="0"/>
          <w:numId w:val="10"/>
        </w:numPr>
        <w:rPr>
          <w:lang w:val="es-ES"/>
        </w:rPr>
      </w:pPr>
      <w:r w:rsidRPr="007E3F08">
        <w:rPr>
          <w:lang w:val="es-ES"/>
        </w:rPr>
        <w:t>¿Conoc</w:t>
      </w:r>
      <w:r w:rsidR="001F7BC1">
        <w:rPr>
          <w:lang w:val="es-ES"/>
        </w:rPr>
        <w:t>éis</w:t>
      </w:r>
      <w:r w:rsidRPr="007E3F08">
        <w:rPr>
          <w:lang w:val="es-ES"/>
        </w:rPr>
        <w:t xml:space="preserve"> herramientas de seguridad?</w:t>
      </w:r>
    </w:p>
    <w:p w14:paraId="66F166BC" w14:textId="7C1D42E0" w:rsidR="00931B5E" w:rsidRPr="007E3F08" w:rsidRDefault="00931B5E" w:rsidP="007E3F08">
      <w:pPr>
        <w:numPr>
          <w:ilvl w:val="0"/>
          <w:numId w:val="10"/>
        </w:numPr>
        <w:rPr>
          <w:lang w:val="es-ES"/>
        </w:rPr>
      </w:pPr>
      <w:r>
        <w:rPr>
          <w:lang w:val="es-ES"/>
        </w:rPr>
        <w:t>¿Sab</w:t>
      </w:r>
      <w:r w:rsidR="001F7BC1">
        <w:rPr>
          <w:lang w:val="es-ES"/>
        </w:rPr>
        <w:t>éis</w:t>
      </w:r>
      <w:r>
        <w:rPr>
          <w:lang w:val="es-ES"/>
        </w:rPr>
        <w:t xml:space="preserve"> si está legislada</w:t>
      </w:r>
      <w:r w:rsidR="003F37D1">
        <w:rPr>
          <w:lang w:val="es-ES"/>
        </w:rPr>
        <w:t xml:space="preserve"> la seguridad requerida</w:t>
      </w:r>
      <w:r>
        <w:rPr>
          <w:lang w:val="es-ES"/>
        </w:rPr>
        <w:t>?</w:t>
      </w:r>
    </w:p>
    <w:p w14:paraId="304B3E6B" w14:textId="77777777" w:rsidR="00931B5E" w:rsidRDefault="007E3F08" w:rsidP="007E3F08">
      <w:pPr>
        <w:rPr>
          <w:lang w:val="es-ES"/>
        </w:rPr>
      </w:pPr>
      <w:r w:rsidRPr="007E3F08">
        <w:rPr>
          <w:b/>
          <w:bCs/>
          <w:lang w:val="es-ES"/>
        </w:rPr>
        <w:t>Contextualización:</w:t>
      </w:r>
      <w:r w:rsidRPr="007E3F08">
        <w:rPr>
          <w:lang w:val="es-ES"/>
        </w:rPr>
        <w:t xml:space="preserve"> Presentación de incidentes reales de seguridad</w:t>
      </w:r>
      <w:r w:rsidR="00931B5E">
        <w:rPr>
          <w:lang w:val="es-ES"/>
        </w:rPr>
        <w:t>.</w:t>
      </w:r>
    </w:p>
    <w:p w14:paraId="2F45F28D" w14:textId="46508C43" w:rsidR="00931B5E" w:rsidRDefault="00931B5E" w:rsidP="00931B5E">
      <w:pPr>
        <w:rPr>
          <w:lang w:val="es-ES"/>
        </w:rPr>
      </w:pPr>
      <w:r>
        <w:rPr>
          <w:lang w:val="es-ES"/>
        </w:rPr>
        <w:t>Ci</w:t>
      </w:r>
      <w:r w:rsidRPr="00931B5E">
        <w:rPr>
          <w:lang w:val="es-ES"/>
        </w:rPr>
        <w:t>berataque con IA a gran escala</w:t>
      </w:r>
      <w:r>
        <w:rPr>
          <w:lang w:val="es-ES"/>
        </w:rPr>
        <w:t xml:space="preserve"> </w:t>
      </w:r>
      <w:r w:rsidRPr="00931B5E">
        <w:rPr>
          <w:i/>
          <w:iCs/>
          <w:lang w:val="es-ES"/>
        </w:rPr>
        <w:t>(</w:t>
      </w:r>
      <w:r>
        <w:rPr>
          <w:i/>
          <w:iCs/>
          <w:lang w:val="es-ES"/>
        </w:rPr>
        <w:t xml:space="preserve">Riesgo de </w:t>
      </w:r>
      <w:r w:rsidRPr="00931B5E">
        <w:rPr>
          <w:i/>
          <w:iCs/>
          <w:lang w:val="es-ES"/>
        </w:rPr>
        <w:t>automatización de ataques)</w:t>
      </w:r>
    </w:p>
    <w:p w14:paraId="2DBA3875" w14:textId="5D72588F" w:rsidR="00931B5E" w:rsidRPr="00931B5E" w:rsidRDefault="006321F1" w:rsidP="00931B5E">
      <w:pPr>
        <w:rPr>
          <w:lang w:val="es-ES"/>
        </w:rPr>
      </w:pPr>
      <w:hyperlink r:id="rId6" w:history="1">
        <w:r w:rsidR="00931B5E" w:rsidRPr="002B00BF">
          <w:rPr>
            <w:rStyle w:val="Hipervnculo"/>
            <w:lang w:val="es-ES"/>
          </w:rPr>
          <w:t>https://elpais.com/tecnologia/2025-11-14/un-grupo-chino-protagoniza-el-primer-ciberataque-con-ia-a-gran-escala-sin-intervencion-humana-sustancial.html</w:t>
        </w:r>
      </w:hyperlink>
      <w:r w:rsidR="00931B5E" w:rsidRPr="00931B5E">
        <w:rPr>
          <w:lang w:val="es-ES"/>
        </w:rPr>
        <w:br/>
      </w:r>
    </w:p>
    <w:p w14:paraId="475C8354" w14:textId="0969A584" w:rsidR="00931B5E" w:rsidRDefault="00931B5E" w:rsidP="00931B5E">
      <w:pPr>
        <w:rPr>
          <w:lang w:val="es-ES"/>
        </w:rPr>
      </w:pPr>
      <w:r>
        <w:rPr>
          <w:lang w:val="es-ES"/>
        </w:rPr>
        <w:t>C</w:t>
      </w:r>
      <w:r w:rsidRPr="00931B5E">
        <w:rPr>
          <w:lang w:val="es-ES"/>
        </w:rPr>
        <w:t xml:space="preserve">iberataque a </w:t>
      </w:r>
      <w:r>
        <w:rPr>
          <w:lang w:val="es-ES"/>
        </w:rPr>
        <w:t>Presa.</w:t>
      </w:r>
      <w:r w:rsidRPr="00931B5E">
        <w:rPr>
          <w:i/>
          <w:iCs/>
          <w:lang w:val="es-ES"/>
        </w:rPr>
        <w:t xml:space="preserve"> (</w:t>
      </w:r>
      <w:r>
        <w:rPr>
          <w:i/>
          <w:iCs/>
          <w:lang w:val="es-ES"/>
        </w:rPr>
        <w:t>R</w:t>
      </w:r>
      <w:r w:rsidRPr="00931B5E">
        <w:rPr>
          <w:i/>
          <w:iCs/>
          <w:lang w:val="es-ES"/>
        </w:rPr>
        <w:t>iesgo para sistemas críticos)</w:t>
      </w:r>
    </w:p>
    <w:p w14:paraId="5C14B7F2" w14:textId="76C2AE4E" w:rsidR="00931B5E" w:rsidRDefault="006321F1" w:rsidP="00931B5E">
      <w:pPr>
        <w:rPr>
          <w:i/>
          <w:iCs/>
          <w:lang w:val="es-ES"/>
        </w:rPr>
      </w:pPr>
      <w:hyperlink r:id="rId7" w:history="1">
        <w:r w:rsidR="00931B5E" w:rsidRPr="002B00BF">
          <w:rPr>
            <w:rStyle w:val="Hipervnculo"/>
            <w:lang w:val="es-ES"/>
          </w:rPr>
          <w:t>https://computerhoy.20minutos.es/ciberseguridad/dinamarca-acusa-oficialmente-rusia-hackear-una-presa-abrir-sus-compuertas_6913405_0.html</w:t>
        </w:r>
      </w:hyperlink>
      <w:r w:rsidR="00931B5E" w:rsidRPr="00931B5E">
        <w:rPr>
          <w:lang w:val="es-ES"/>
        </w:rPr>
        <w:br/>
      </w:r>
    </w:p>
    <w:p w14:paraId="58F25B10" w14:textId="70752BAE" w:rsidR="00931B5E" w:rsidRDefault="00931B5E" w:rsidP="00931B5E">
      <w:pPr>
        <w:rPr>
          <w:lang w:val="es-ES"/>
        </w:rPr>
      </w:pPr>
      <w:r>
        <w:rPr>
          <w:lang w:val="es-ES"/>
        </w:rPr>
        <w:t>I</w:t>
      </w:r>
      <w:r w:rsidRPr="00931B5E">
        <w:rPr>
          <w:lang w:val="es-ES"/>
        </w:rPr>
        <w:t>ncidente en aeropuertos por fallo de sistemas</w:t>
      </w:r>
      <w:r>
        <w:rPr>
          <w:lang w:val="es-ES"/>
        </w:rPr>
        <w:t xml:space="preserve"> </w:t>
      </w:r>
      <w:r w:rsidRPr="00931B5E">
        <w:rPr>
          <w:i/>
          <w:iCs/>
          <w:lang w:val="es-ES"/>
        </w:rPr>
        <w:t>(impacto en servicios</w:t>
      </w:r>
      <w:r>
        <w:rPr>
          <w:i/>
          <w:iCs/>
          <w:lang w:val="es-ES"/>
        </w:rPr>
        <w:t>. Economía real</w:t>
      </w:r>
      <w:r w:rsidRPr="00931B5E">
        <w:rPr>
          <w:i/>
          <w:iCs/>
          <w:lang w:val="es-ES"/>
        </w:rPr>
        <w:t>)</w:t>
      </w:r>
    </w:p>
    <w:p w14:paraId="137444BE" w14:textId="5A199E42" w:rsidR="007E3F08" w:rsidRDefault="006321F1" w:rsidP="007E3F08">
      <w:pPr>
        <w:rPr>
          <w:lang w:val="es-ES"/>
        </w:rPr>
      </w:pPr>
      <w:hyperlink r:id="rId8" w:history="1">
        <w:r w:rsidR="00931B5E" w:rsidRPr="002B00BF">
          <w:rPr>
            <w:rStyle w:val="Hipervnculo"/>
            <w:lang w:val="es-ES"/>
          </w:rPr>
          <w:t>https://www.rtve.es/noticias/20250921/ciberataque-facturacion-embarque-mantiene-incidencias-aeropuertos-europeos/16737840.shtml</w:t>
        </w:r>
      </w:hyperlink>
      <w:r w:rsidR="00931B5E" w:rsidRPr="00931B5E">
        <w:rPr>
          <w:lang w:val="es-ES"/>
        </w:rPr>
        <w:br/>
      </w:r>
    </w:p>
    <w:p w14:paraId="7D2C0EC2" w14:textId="6E7DE72A" w:rsidR="007E3F08" w:rsidRDefault="007E3F08" w:rsidP="007E3F08">
      <w:pPr>
        <w:rPr>
          <w:lang w:val="es-ES"/>
        </w:rPr>
      </w:pPr>
      <w:r w:rsidRPr="007E3F08">
        <w:rPr>
          <w:b/>
          <w:bCs/>
          <w:lang w:val="es-ES"/>
        </w:rPr>
        <w:t>Reflexión guiada:</w:t>
      </w:r>
      <w:r w:rsidRPr="007E3F08">
        <w:rPr>
          <w:lang w:val="es-ES"/>
        </w:rPr>
        <w:t xml:space="preserve"> Importancia de la seguridad para la continuidad de un servicio y la confianza del usuario.</w:t>
      </w:r>
    </w:p>
    <w:p w14:paraId="028D7A95" w14:textId="77777777" w:rsidR="003F37D1" w:rsidRDefault="008A1C8E" w:rsidP="007E3F08">
      <w:pPr>
        <w:rPr>
          <w:lang w:val="es-ES"/>
        </w:rPr>
      </w:pPr>
      <w:r w:rsidRPr="008A1C8E">
        <w:rPr>
          <w:b/>
          <w:bCs/>
          <w:lang w:val="es-ES"/>
        </w:rPr>
        <w:t>Ataques y defensas</w:t>
      </w:r>
      <w:r>
        <w:rPr>
          <w:b/>
          <w:bCs/>
          <w:lang w:val="es-ES"/>
        </w:rPr>
        <w:t xml:space="preserve">: </w:t>
      </w:r>
      <w:r w:rsidRPr="008A1C8E">
        <w:rPr>
          <w:lang w:val="es-ES"/>
        </w:rPr>
        <w:t>Conocer los ataques</w:t>
      </w:r>
      <w:r>
        <w:rPr>
          <w:lang w:val="es-ES"/>
        </w:rPr>
        <w:t xml:space="preserve"> </w:t>
      </w:r>
      <w:r w:rsidR="007B4E70">
        <w:rPr>
          <w:lang w:val="es-ES"/>
        </w:rPr>
        <w:t>es la mejor manera de implementar una defensa adecuada.</w:t>
      </w:r>
      <w:r w:rsidR="003F37D1">
        <w:rPr>
          <w:lang w:val="es-ES"/>
        </w:rPr>
        <w:t xml:space="preserve"> </w:t>
      </w:r>
    </w:p>
    <w:p w14:paraId="0EC8E561" w14:textId="2BB290EF" w:rsidR="008A1C8E" w:rsidRPr="008A1C8E" w:rsidRDefault="003F37D1" w:rsidP="007E3F08">
      <w:pPr>
        <w:rPr>
          <w:lang w:val="es-ES"/>
        </w:rPr>
      </w:pPr>
      <w:r w:rsidRPr="003F37D1">
        <w:rPr>
          <w:b/>
          <w:bCs/>
          <w:lang w:val="es-ES"/>
        </w:rPr>
        <w:t>Legislación:</w:t>
      </w:r>
      <w:r>
        <w:rPr>
          <w:lang w:val="es-ES"/>
        </w:rPr>
        <w:t xml:space="preserve"> La legislación nos obliga a determinadas cosas, pero no podemos quedarnos ahí. Como hemos visto, el riesgo es mucho.</w:t>
      </w:r>
    </w:p>
    <w:p w14:paraId="0BC014DD" w14:textId="77777777" w:rsidR="00931B5E" w:rsidRDefault="007E3F08" w:rsidP="007E3F08">
      <w:pPr>
        <w:rPr>
          <w:b/>
          <w:bCs/>
          <w:lang w:val="es-ES"/>
        </w:rPr>
      </w:pPr>
      <w:r w:rsidRPr="007E3F08">
        <w:rPr>
          <w:b/>
          <w:bCs/>
          <w:lang w:val="es-ES"/>
        </w:rPr>
        <w:t>Re</w:t>
      </w:r>
      <w:r>
        <w:rPr>
          <w:b/>
          <w:bCs/>
          <w:lang w:val="es-ES"/>
        </w:rPr>
        <w:t>cursos:</w:t>
      </w:r>
    </w:p>
    <w:p w14:paraId="4C5A280F" w14:textId="1B642CC5" w:rsidR="007E3F08" w:rsidRDefault="001F7BC1" w:rsidP="007E3F08">
      <w:pPr>
        <w:rPr>
          <w:lang w:val="es-ES"/>
        </w:rPr>
      </w:pPr>
      <w:r>
        <w:rPr>
          <w:lang w:val="es-ES"/>
        </w:rPr>
        <w:lastRenderedPageBreak/>
        <w:t>Notici</w:t>
      </w:r>
      <w:r w:rsidR="000D3D61">
        <w:rPr>
          <w:lang w:val="es-ES"/>
        </w:rPr>
        <w:t>a</w:t>
      </w:r>
      <w:r>
        <w:rPr>
          <w:lang w:val="es-ES"/>
        </w:rPr>
        <w:t xml:space="preserve"> ciberataque con IA: </w:t>
      </w:r>
      <w:hyperlink r:id="rId9" w:history="1">
        <w:r w:rsidRPr="002B00BF">
          <w:rPr>
            <w:rStyle w:val="Hipervnculo"/>
            <w:lang w:val="es-ES"/>
          </w:rPr>
          <w:t>https://elpais.com/tecnologia/2025-11-14/un-grupo-chino-protagoniza-el-primer-ciberataque-con-ia-a-gran-escala-sin-intervencion-humana-sustancial.html</w:t>
        </w:r>
      </w:hyperlink>
    </w:p>
    <w:p w14:paraId="23447000" w14:textId="7940C39E" w:rsidR="007E3F08" w:rsidRDefault="001F7BC1" w:rsidP="007E3F08">
      <w:pPr>
        <w:rPr>
          <w:lang w:val="es-ES"/>
        </w:rPr>
      </w:pPr>
      <w:r>
        <w:rPr>
          <w:lang w:val="es-ES"/>
        </w:rPr>
        <w:t xml:space="preserve">Noticia ciberataque presa: </w:t>
      </w:r>
      <w:hyperlink r:id="rId10" w:history="1">
        <w:r w:rsidRPr="002B00BF">
          <w:rPr>
            <w:rStyle w:val="Hipervnculo"/>
            <w:lang w:val="es-ES"/>
          </w:rPr>
          <w:t>https://computerhoy.20minutos.es/ciberseguridad/dinamarca-acusa-oficialmente-rusia-hackear-una-presa-abrir-sus-compuertas_6913405_0.html</w:t>
        </w:r>
      </w:hyperlink>
    </w:p>
    <w:p w14:paraId="77D50D0E" w14:textId="058DA62B" w:rsidR="007E3F08" w:rsidRDefault="001F7BC1" w:rsidP="007E3F08">
      <w:pPr>
        <w:rPr>
          <w:lang w:val="es-ES"/>
        </w:rPr>
      </w:pPr>
      <w:r>
        <w:rPr>
          <w:lang w:val="es-ES"/>
        </w:rPr>
        <w:t xml:space="preserve">Noticia ciberataque aeropuertos: </w:t>
      </w:r>
      <w:hyperlink r:id="rId11" w:history="1">
        <w:r w:rsidRPr="002B00BF">
          <w:rPr>
            <w:rStyle w:val="Hipervnculo"/>
            <w:lang w:val="es-ES"/>
          </w:rPr>
          <w:t>https://www.rtve.es/noticias/20250921/ciberataque-facturacion-embarque-mantiene-incidencias-aeropuertos-europeos/16737840.shtml</w:t>
        </w:r>
      </w:hyperlink>
    </w:p>
    <w:p w14:paraId="2BFCD37C" w14:textId="7B3A9FF0" w:rsidR="00931B5E" w:rsidRDefault="001F7BC1" w:rsidP="007E3F08">
      <w:pPr>
        <w:rPr>
          <w:lang w:val="es-ES"/>
        </w:rPr>
      </w:pPr>
      <w:r>
        <w:rPr>
          <w:lang w:val="es-ES"/>
        </w:rPr>
        <w:t xml:space="preserve">Ataques más comunes: </w:t>
      </w:r>
      <w:hyperlink r:id="rId12" w:history="1">
        <w:r w:rsidRPr="002B00BF">
          <w:rPr>
            <w:rStyle w:val="Hipervnculo"/>
            <w:lang w:val="es-ES"/>
          </w:rPr>
          <w:t>https://www.fortinet.com/lat/resources/cyberglossary/web-security-threats</w:t>
        </w:r>
      </w:hyperlink>
    </w:p>
    <w:p w14:paraId="2301A80B" w14:textId="020D6752" w:rsidR="001F7BC1" w:rsidRDefault="001F7BC1" w:rsidP="007E3F08">
      <w:pPr>
        <w:rPr>
          <w:lang w:val="es-ES"/>
        </w:rPr>
      </w:pPr>
      <w:r>
        <w:rPr>
          <w:lang w:val="es-ES"/>
        </w:rPr>
        <w:t xml:space="preserve">Legislación aplicable a toda aplicación web: </w:t>
      </w:r>
      <w:hyperlink r:id="rId13" w:history="1">
        <w:r w:rsidRPr="002B00BF">
          <w:rPr>
            <w:rStyle w:val="Hipervnculo"/>
            <w:lang w:val="es-ES"/>
          </w:rPr>
          <w:t>https://www.hacienda.gob.es/es-ES/El%20Ministerio/Paginas/DPD/Normativa_PD.aspx</w:t>
        </w:r>
      </w:hyperlink>
    </w:p>
    <w:p w14:paraId="5D4CD281" w14:textId="434A47B9" w:rsidR="001F7BC1" w:rsidRDefault="001F7BC1" w:rsidP="007E3F08">
      <w:pPr>
        <w:rPr>
          <w:lang w:val="es-ES"/>
        </w:rPr>
      </w:pPr>
      <w:r>
        <w:rPr>
          <w:lang w:val="es-ES"/>
        </w:rPr>
        <w:t xml:space="preserve">Legislación servicios críticos: </w:t>
      </w:r>
      <w:hyperlink r:id="rId14" w:history="1">
        <w:r w:rsidRPr="002B00BF">
          <w:rPr>
            <w:rStyle w:val="Hipervnculo"/>
            <w:lang w:val="es-ES"/>
          </w:rPr>
          <w:t>https://avance.digital.gob.es/es-es/servicios/seguridad-redes/paginas/seguridad-redes-sistemas-informacion.aspx</w:t>
        </w:r>
      </w:hyperlink>
    </w:p>
    <w:p w14:paraId="3034F389" w14:textId="77777777" w:rsidR="007E3F08" w:rsidRDefault="007E3F08">
      <w:pPr>
        <w:rPr>
          <w:lang w:val="es-ES"/>
        </w:rPr>
      </w:pPr>
    </w:p>
    <w:p w14:paraId="0FF7C2CF" w14:textId="77777777" w:rsidR="00CF6ED9" w:rsidRDefault="006321F1">
      <w:pPr>
        <w:pStyle w:val="Ttulo3"/>
        <w:rPr>
          <w:color w:val="218838"/>
          <w:lang w:val="es-ES"/>
        </w:rPr>
      </w:pPr>
      <w:r w:rsidRPr="0024470B">
        <w:rPr>
          <w:color w:val="218838"/>
          <w:lang w:val="es-ES"/>
        </w:rPr>
        <w:t>Fase de Desarrollo: Conocer, comprender, pensar, practicar y actuar</w:t>
      </w:r>
    </w:p>
    <w:p w14:paraId="5771538B" w14:textId="33694238" w:rsidR="009E3E49" w:rsidRPr="0024470B" w:rsidRDefault="009E3E49" w:rsidP="009E3E49">
      <w:pPr>
        <w:rPr>
          <w:lang w:val="es-ES"/>
        </w:rPr>
      </w:pPr>
      <w:r>
        <w:rPr>
          <w:b/>
          <w:color w:val="0072BC"/>
          <w:lang w:val="es-ES"/>
        </w:rPr>
        <w:t>¿Qué puede fallar?</w:t>
      </w:r>
    </w:p>
    <w:p w14:paraId="5720DF47" w14:textId="5FF63AC8" w:rsidR="009E3E49" w:rsidRPr="009E3E49" w:rsidRDefault="009E3E49" w:rsidP="009E3E49">
      <w:pPr>
        <w:rPr>
          <w:lang w:val="es-ES"/>
        </w:rPr>
      </w:pPr>
      <w:r w:rsidRPr="009E3E49">
        <w:rPr>
          <w:b/>
          <w:bCs/>
          <w:lang w:val="es-ES"/>
        </w:rPr>
        <w:t>Descripción:</w:t>
      </w:r>
      <w:r w:rsidRPr="009E3E49">
        <w:rPr>
          <w:lang w:val="es-ES"/>
        </w:rPr>
        <w:br/>
        <w:t xml:space="preserve">A partir de una aplicación web básica, </w:t>
      </w:r>
      <w:r>
        <w:rPr>
          <w:lang w:val="es-ES"/>
        </w:rPr>
        <w:t xml:space="preserve">analizar </w:t>
      </w:r>
      <w:r w:rsidRPr="009E3E49">
        <w:rPr>
          <w:lang w:val="es-ES"/>
        </w:rPr>
        <w:t xml:space="preserve">qué partes pueden suponer un riesgo de seguridad: formularios, gestión de usuarios, contraseñas y acceso a la base de datos. Se trabaja la idea de que </w:t>
      </w:r>
      <w:r w:rsidRPr="009E3E49">
        <w:rPr>
          <w:b/>
          <w:bCs/>
          <w:lang w:val="es-ES"/>
        </w:rPr>
        <w:t>no todas las partes de una aplicación tienen el mismo nivel de riesgo</w:t>
      </w:r>
      <w:r w:rsidRPr="009E3E49">
        <w:rPr>
          <w:lang w:val="es-ES"/>
        </w:rPr>
        <w:t>.</w:t>
      </w:r>
    </w:p>
    <w:p w14:paraId="23228820" w14:textId="2388F418" w:rsidR="009E3E49" w:rsidRPr="009E3E49" w:rsidRDefault="009E3E49" w:rsidP="009E3E49">
      <w:pPr>
        <w:rPr>
          <w:lang w:val="es-ES"/>
        </w:rPr>
      </w:pPr>
      <w:r w:rsidRPr="009E3E49">
        <w:rPr>
          <w:b/>
          <w:bCs/>
          <w:lang w:val="es-ES"/>
        </w:rPr>
        <w:t>Recursos:</w:t>
      </w:r>
      <w:r w:rsidRPr="009E3E49">
        <w:rPr>
          <w:lang w:val="es-ES"/>
        </w:rPr>
        <w:br/>
        <w:t>Esquema visual de una aplicación web, ejemplos reales de formularios y código sencillo.</w:t>
      </w:r>
    </w:p>
    <w:p w14:paraId="7ECD0B96" w14:textId="64DC1F95" w:rsidR="009E3E49" w:rsidRPr="009E3E49" w:rsidRDefault="009E3E49" w:rsidP="009E3E49">
      <w:pPr>
        <w:rPr>
          <w:lang w:val="es-ES"/>
        </w:rPr>
      </w:pPr>
      <w:r w:rsidRPr="009E3E49">
        <w:rPr>
          <w:b/>
          <w:bCs/>
          <w:lang w:val="es-ES"/>
        </w:rPr>
        <w:t>Agrupamiento:</w:t>
      </w:r>
      <w:r w:rsidRPr="009E3E49">
        <w:rPr>
          <w:lang w:val="es-ES"/>
        </w:rPr>
        <w:br/>
        <w:t>Asamblea y trabajo en pequeños grupos.</w:t>
      </w:r>
    </w:p>
    <w:p w14:paraId="7AA3E771" w14:textId="43D251D6" w:rsidR="006605DE" w:rsidRPr="0024470B" w:rsidRDefault="006605DE" w:rsidP="006605DE">
      <w:pPr>
        <w:rPr>
          <w:lang w:val="es-ES"/>
        </w:rPr>
      </w:pPr>
      <w:r>
        <w:rPr>
          <w:b/>
          <w:color w:val="0072BC"/>
          <w:lang w:val="es-ES"/>
        </w:rPr>
        <w:t>¿Qué podemos hacer? Seamos estoicos</w:t>
      </w:r>
    </w:p>
    <w:p w14:paraId="16414D9F" w14:textId="1CB4043B" w:rsidR="006605DE" w:rsidRDefault="006605DE" w:rsidP="009E3E49">
      <w:pPr>
        <w:rPr>
          <w:lang w:val="es-ES"/>
        </w:rPr>
      </w:pPr>
      <w:r w:rsidRPr="009E3E49">
        <w:rPr>
          <w:b/>
          <w:bCs/>
          <w:lang w:val="es-ES"/>
        </w:rPr>
        <w:t>Descripción:</w:t>
      </w:r>
      <w:r w:rsidRPr="009E3E49">
        <w:rPr>
          <w:lang w:val="es-ES"/>
        </w:rPr>
        <w:br/>
      </w:r>
      <w:r>
        <w:rPr>
          <w:lang w:val="es-ES"/>
        </w:rPr>
        <w:t>Reacción vs prevención.  Se pretende realizar aquí una colaboración conjunta al departamento de Filosofía del centro si existiese o de otro centro</w:t>
      </w:r>
      <w:r w:rsidR="00366BB1">
        <w:rPr>
          <w:lang w:val="es-ES"/>
        </w:rPr>
        <w:t>.</w:t>
      </w:r>
    </w:p>
    <w:p w14:paraId="07EE4FC2" w14:textId="6B827800" w:rsidR="00366BB1" w:rsidRPr="00366BB1" w:rsidRDefault="00366BB1" w:rsidP="009E3E49">
      <w:pPr>
        <w:rPr>
          <w:lang w:val="es-ES"/>
        </w:rPr>
      </w:pPr>
      <w:r>
        <w:rPr>
          <w:lang w:val="es-ES"/>
        </w:rPr>
        <w:t xml:space="preserve">Se incluirá elementos como </w:t>
      </w:r>
      <w:r w:rsidRPr="00366BB1">
        <w:rPr>
          <w:lang w:val="es-ES"/>
        </w:rPr>
        <w:t xml:space="preserve">Premeditatio Malorum </w:t>
      </w:r>
      <w:r>
        <w:rPr>
          <w:lang w:val="es-ES"/>
        </w:rPr>
        <w:t>y dicotomía del control.</w:t>
      </w:r>
    </w:p>
    <w:p w14:paraId="2EF94675" w14:textId="113CDDE7" w:rsidR="00CF6ED9" w:rsidRPr="0024470B" w:rsidRDefault="006321F1">
      <w:pPr>
        <w:rPr>
          <w:lang w:val="es-ES"/>
        </w:rPr>
      </w:pPr>
      <w:r w:rsidRPr="0024470B">
        <w:rPr>
          <w:b/>
          <w:color w:val="0072BC"/>
          <w:lang w:val="es-ES"/>
        </w:rPr>
        <w:t>Actividades prácticas sobre autenticación</w:t>
      </w:r>
    </w:p>
    <w:p w14:paraId="423B8A15" w14:textId="236B5B53" w:rsidR="0033334E" w:rsidRDefault="006321F1" w:rsidP="0033334E">
      <w:pPr>
        <w:rPr>
          <w:lang w:val="es-ES"/>
        </w:rPr>
      </w:pPr>
      <w:r w:rsidRPr="009E3E49">
        <w:rPr>
          <w:b/>
          <w:bCs/>
          <w:lang w:val="es-ES"/>
        </w:rPr>
        <w:t>Descripción:</w:t>
      </w:r>
      <w:r w:rsidRPr="0024470B">
        <w:rPr>
          <w:lang w:val="es-ES"/>
        </w:rPr>
        <w:t xml:space="preserve"> Actividades prácticas sobre implementación de autenticación </w:t>
      </w:r>
      <w:r w:rsidR="0033334E">
        <w:rPr>
          <w:lang w:val="es-ES"/>
        </w:rPr>
        <w:t>como elemento habitual.</w:t>
      </w:r>
      <w:r w:rsidR="009E3E49" w:rsidRPr="009E3E49">
        <w:rPr>
          <w:lang w:val="es-ES"/>
        </w:rPr>
        <w:t xml:space="preserve"> El alumnado añade a su aplicación un sistema sencillo de usuarios con registro e inicio de sesión. Se trabaja la diferencia entre </w:t>
      </w:r>
      <w:r w:rsidR="009E3E49" w:rsidRPr="009E3E49">
        <w:rPr>
          <w:b/>
          <w:bCs/>
          <w:lang w:val="es-ES"/>
        </w:rPr>
        <w:t>estar identificado</w:t>
      </w:r>
      <w:r w:rsidR="009E3E49" w:rsidRPr="009E3E49">
        <w:rPr>
          <w:lang w:val="es-ES"/>
        </w:rPr>
        <w:t xml:space="preserve"> y </w:t>
      </w:r>
      <w:r w:rsidR="009E3E49" w:rsidRPr="009E3E49">
        <w:rPr>
          <w:b/>
          <w:bCs/>
          <w:lang w:val="es-ES"/>
        </w:rPr>
        <w:t>tener permisos</w:t>
      </w:r>
      <w:r w:rsidR="009E3E49" w:rsidRPr="009E3E49">
        <w:rPr>
          <w:lang w:val="es-ES"/>
        </w:rPr>
        <w:t xml:space="preserve"> dentro de una aplicación.</w:t>
      </w:r>
    </w:p>
    <w:p w14:paraId="67ABB5A5" w14:textId="6B35DE31" w:rsidR="009E3E49" w:rsidRPr="009E3E49" w:rsidRDefault="009E3E49" w:rsidP="009E3E49">
      <w:pPr>
        <w:rPr>
          <w:lang w:val="es-ES"/>
        </w:rPr>
      </w:pPr>
      <w:r w:rsidRPr="009E3E49">
        <w:rPr>
          <w:b/>
          <w:bCs/>
          <w:lang w:val="es-ES"/>
        </w:rPr>
        <w:lastRenderedPageBreak/>
        <w:t>Recursos:</w:t>
      </w:r>
      <w:r w:rsidRPr="009E3E49">
        <w:rPr>
          <w:lang w:val="es-ES"/>
        </w:rPr>
        <w:br/>
        <w:t>Código base proporcionado por el profesorado, tutorial guiado paso a paso.</w:t>
      </w:r>
    </w:p>
    <w:p w14:paraId="41645DC6" w14:textId="63740091" w:rsidR="009E3E49" w:rsidRDefault="009E3E49" w:rsidP="009E3E49">
      <w:pPr>
        <w:rPr>
          <w:lang w:val="es-ES"/>
        </w:rPr>
      </w:pPr>
      <w:r w:rsidRPr="009E3E49">
        <w:rPr>
          <w:b/>
          <w:bCs/>
          <w:lang w:val="es-ES"/>
        </w:rPr>
        <w:t>Agrupamiento:</w:t>
      </w:r>
      <w:r w:rsidRPr="009E3E49">
        <w:rPr>
          <w:lang w:val="es-ES"/>
        </w:rPr>
        <w:br/>
        <w:t>Trabajo en grupos.</w:t>
      </w:r>
    </w:p>
    <w:p w14:paraId="22055DCB" w14:textId="77777777" w:rsidR="009E3E49" w:rsidRPr="0024470B" w:rsidRDefault="009E3E49" w:rsidP="009E3E49">
      <w:pPr>
        <w:rPr>
          <w:lang w:val="es-ES"/>
        </w:rPr>
      </w:pPr>
      <w:r w:rsidRPr="0024470B">
        <w:rPr>
          <w:b/>
          <w:color w:val="0072BC"/>
          <w:lang w:val="es-ES"/>
        </w:rPr>
        <w:t>Actividades prácticas sobre autenticación</w:t>
      </w:r>
    </w:p>
    <w:p w14:paraId="0F739460" w14:textId="60C4386B" w:rsidR="009E3E49" w:rsidRPr="009E3E49" w:rsidRDefault="009E3E49" w:rsidP="009E3E49">
      <w:pPr>
        <w:rPr>
          <w:lang w:val="es-ES"/>
        </w:rPr>
      </w:pPr>
      <w:r w:rsidRPr="009E3E49">
        <w:rPr>
          <w:b/>
          <w:bCs/>
          <w:lang w:val="es-ES"/>
        </w:rPr>
        <w:t>Descripción:</w:t>
      </w:r>
      <w:r w:rsidRPr="009E3E49">
        <w:rPr>
          <w:lang w:val="es-ES"/>
        </w:rPr>
        <w:br/>
        <w:t>El alumnado modifica el sistema de autenticación para que las contraseñas no se almacenen en texto plano. Se explica de forma sencilla por qué esto es necesario y qué problemas puede causar no hacerlo.</w:t>
      </w:r>
    </w:p>
    <w:p w14:paraId="600FD3E8" w14:textId="61EDF361" w:rsidR="009E3E49" w:rsidRPr="009E3E49" w:rsidRDefault="009E3E49" w:rsidP="009E3E49">
      <w:pPr>
        <w:rPr>
          <w:lang w:val="es-ES"/>
        </w:rPr>
      </w:pPr>
      <w:r w:rsidRPr="009E3E49">
        <w:rPr>
          <w:b/>
          <w:bCs/>
          <w:lang w:val="es-ES"/>
        </w:rPr>
        <w:t>Recursos:</w:t>
      </w:r>
      <w:r w:rsidRPr="009E3E49">
        <w:rPr>
          <w:lang w:val="es-ES"/>
        </w:rPr>
        <w:br/>
        <w:t>Ejemplos comparativos (contraseña sin cifrar / contraseña cifrada), esquemas visuales.</w:t>
      </w:r>
    </w:p>
    <w:p w14:paraId="443E385F" w14:textId="4AB06E31" w:rsidR="009E3E49" w:rsidRPr="009E3E49" w:rsidRDefault="009E3E49" w:rsidP="009E3E49">
      <w:pPr>
        <w:rPr>
          <w:lang w:val="es-ES"/>
        </w:rPr>
      </w:pPr>
      <w:r w:rsidRPr="009E3E49">
        <w:rPr>
          <w:b/>
          <w:bCs/>
          <w:lang w:val="es-ES"/>
        </w:rPr>
        <w:t>Agrupamiento:</w:t>
      </w:r>
      <w:r w:rsidRPr="009E3E49">
        <w:rPr>
          <w:lang w:val="es-ES"/>
        </w:rPr>
        <w:br/>
        <w:t>Grupos.</w:t>
      </w:r>
    </w:p>
    <w:p w14:paraId="7A7DB37C" w14:textId="26F7DB23" w:rsidR="0033334E" w:rsidRDefault="0033334E" w:rsidP="0033334E">
      <w:pPr>
        <w:rPr>
          <w:b/>
          <w:color w:val="0072BC"/>
          <w:lang w:val="es-ES"/>
        </w:rPr>
      </w:pPr>
      <w:r>
        <w:rPr>
          <w:b/>
          <w:color w:val="0072BC"/>
          <w:lang w:val="es-ES"/>
        </w:rPr>
        <w:t>Detección de</w:t>
      </w:r>
      <w:r w:rsidRPr="0024470B">
        <w:rPr>
          <w:b/>
          <w:color w:val="0072BC"/>
          <w:lang w:val="es-ES"/>
        </w:rPr>
        <w:t xml:space="preserve"> vulnerabilidades</w:t>
      </w:r>
      <w:r w:rsidR="009E3E49">
        <w:rPr>
          <w:b/>
          <w:color w:val="0072BC"/>
          <w:lang w:val="es-ES"/>
        </w:rPr>
        <w:t>.</w:t>
      </w:r>
    </w:p>
    <w:p w14:paraId="307CA026" w14:textId="16603CFC" w:rsidR="0033334E" w:rsidRDefault="0033334E" w:rsidP="0033334E">
      <w:pPr>
        <w:rPr>
          <w:b/>
          <w:color w:val="0072BC"/>
          <w:lang w:val="es-ES"/>
        </w:rPr>
      </w:pPr>
      <w:r>
        <w:rPr>
          <w:lang w:val="es-ES"/>
        </w:rPr>
        <w:t>Trabajo</w:t>
      </w:r>
      <w:r w:rsidRPr="0024470B">
        <w:rPr>
          <w:lang w:val="es-ES"/>
        </w:rPr>
        <w:t xml:space="preserve"> en equipo para corregir vulnerabilidades</w:t>
      </w:r>
      <w:r>
        <w:rPr>
          <w:lang w:val="es-ES"/>
        </w:rPr>
        <w:t xml:space="preserve"> con herramienta de análisis de código estático.</w:t>
      </w:r>
      <w:r w:rsidR="009E3E49">
        <w:rPr>
          <w:b/>
          <w:color w:val="0072BC"/>
          <w:lang w:val="es-ES"/>
        </w:rPr>
        <w:t xml:space="preserve"> </w:t>
      </w:r>
    </w:p>
    <w:p w14:paraId="5D18C124" w14:textId="58606E2F" w:rsidR="009E3E49" w:rsidRPr="009E3E49" w:rsidRDefault="009E3E49" w:rsidP="0033334E">
      <w:pPr>
        <w:rPr>
          <w:lang w:val="es-ES"/>
        </w:rPr>
      </w:pPr>
      <w:r w:rsidRPr="009E3E49">
        <w:rPr>
          <w:lang w:val="es-ES"/>
        </w:rPr>
        <w:t xml:space="preserve">Instalacion de plugin </w:t>
      </w:r>
      <w:r>
        <w:rPr>
          <w:lang w:val="es-ES"/>
        </w:rPr>
        <w:t>S</w:t>
      </w:r>
      <w:r w:rsidRPr="009E3E49">
        <w:rPr>
          <w:lang w:val="es-ES"/>
        </w:rPr>
        <w:t>n</w:t>
      </w:r>
      <w:r>
        <w:rPr>
          <w:lang w:val="es-ES"/>
        </w:rPr>
        <w:t>y</w:t>
      </w:r>
      <w:r w:rsidRPr="009E3E49">
        <w:rPr>
          <w:lang w:val="es-ES"/>
        </w:rPr>
        <w:t>k en el IDE</w:t>
      </w:r>
      <w:r>
        <w:rPr>
          <w:lang w:val="es-ES"/>
        </w:rPr>
        <w:t xml:space="preserve"> (herramienta profesional que podemos usar si nos registramos)</w:t>
      </w:r>
    </w:p>
    <w:p w14:paraId="2F7D7522" w14:textId="007BFB64" w:rsidR="009E3E49" w:rsidRPr="009E3E49" w:rsidRDefault="009E3E49" w:rsidP="0033334E">
      <w:pPr>
        <w:rPr>
          <w:lang w:val="es-ES"/>
        </w:rPr>
      </w:pPr>
      <w:r w:rsidRPr="009E3E49">
        <w:rPr>
          <w:lang w:val="es-ES"/>
        </w:rPr>
        <w:t>Análisis de resultados</w:t>
      </w:r>
    </w:p>
    <w:p w14:paraId="4098E277" w14:textId="5ADD6888" w:rsidR="009E3E49" w:rsidRPr="0024470B" w:rsidRDefault="009E3E49" w:rsidP="0033334E">
      <w:pPr>
        <w:rPr>
          <w:lang w:val="es-ES"/>
        </w:rPr>
      </w:pPr>
      <w:r w:rsidRPr="009E3E49">
        <w:rPr>
          <w:lang w:val="es-ES"/>
        </w:rPr>
        <w:t>Solución de los mismos.</w:t>
      </w:r>
    </w:p>
    <w:p w14:paraId="1A9742D8" w14:textId="77777777" w:rsidR="00CF6ED9" w:rsidRPr="0024470B" w:rsidRDefault="006321F1">
      <w:pPr>
        <w:pStyle w:val="Ttulo3"/>
        <w:rPr>
          <w:lang w:val="es-ES"/>
        </w:rPr>
      </w:pPr>
      <w:r w:rsidRPr="0024470B">
        <w:rPr>
          <w:color w:val="218838"/>
          <w:lang w:val="es-ES"/>
        </w:rPr>
        <w:t>Fase de Síntesis o Cierre: Compartir, eval</w:t>
      </w:r>
      <w:r w:rsidRPr="0024470B">
        <w:rPr>
          <w:color w:val="218838"/>
          <w:lang w:val="es-ES"/>
        </w:rPr>
        <w:t>uar y reflexionar</w:t>
      </w:r>
    </w:p>
    <w:p w14:paraId="37EC1683" w14:textId="77777777" w:rsidR="00CF6ED9" w:rsidRPr="0024470B" w:rsidRDefault="006321F1">
      <w:pPr>
        <w:rPr>
          <w:lang w:val="es-ES"/>
        </w:rPr>
      </w:pPr>
      <w:r w:rsidRPr="0024470B">
        <w:rPr>
          <w:b/>
          <w:color w:val="0072BC"/>
          <w:lang w:val="es-ES"/>
        </w:rPr>
        <w:t>Presentación de la aplicación segura y reflexión final</w:t>
      </w:r>
    </w:p>
    <w:p w14:paraId="77286259" w14:textId="77777777" w:rsidR="00CF6ED9" w:rsidRPr="0024470B" w:rsidRDefault="006321F1">
      <w:pPr>
        <w:rPr>
          <w:lang w:val="es-ES"/>
        </w:rPr>
      </w:pPr>
      <w:r w:rsidRPr="0024470B">
        <w:rPr>
          <w:lang w:val="es-ES"/>
        </w:rPr>
        <w:t>Descripción: Presentación de la aplicación segura, reflexión sobre el proceso y evaluación colaborativa.</w:t>
      </w:r>
    </w:p>
    <w:p w14:paraId="6351EA77" w14:textId="77777777" w:rsidR="00CF6ED9" w:rsidRPr="0024470B" w:rsidRDefault="006321F1">
      <w:pPr>
        <w:pStyle w:val="Ttulo2"/>
        <w:rPr>
          <w:lang w:val="es-ES"/>
        </w:rPr>
      </w:pPr>
      <w:r w:rsidRPr="0024470B">
        <w:rPr>
          <w:color w:val="0072BC"/>
          <w:lang w:val="es-ES"/>
        </w:rPr>
        <w:t>7. Evaluación</w:t>
      </w:r>
    </w:p>
    <w:p w14:paraId="589CB411" w14:textId="77777777" w:rsidR="00CF6ED9" w:rsidRPr="0024470B" w:rsidRDefault="006321F1">
      <w:pPr>
        <w:rPr>
          <w:lang w:val="es-ES"/>
        </w:rPr>
      </w:pPr>
      <w:r w:rsidRPr="0024470B">
        <w:rPr>
          <w:b/>
          <w:color w:val="0072BC"/>
          <w:lang w:val="es-ES"/>
        </w:rPr>
        <w:t>Rúbrica de evaluación</w:t>
      </w:r>
    </w:p>
    <w:p w14:paraId="0EB4CC0B" w14:textId="77777777" w:rsidR="00CF6ED9" w:rsidRPr="0024470B" w:rsidRDefault="006321F1">
      <w:pPr>
        <w:rPr>
          <w:lang w:val="es-ES"/>
        </w:rPr>
      </w:pPr>
      <w:r w:rsidRPr="0024470B">
        <w:rPr>
          <w:lang w:val="es-ES"/>
        </w:rPr>
        <w:t>Criterios:</w:t>
      </w:r>
    </w:p>
    <w:p w14:paraId="490469A2" w14:textId="77777777" w:rsidR="00CF6ED9" w:rsidRPr="0024470B" w:rsidRDefault="006321F1">
      <w:pPr>
        <w:pStyle w:val="Listaconvietas"/>
        <w:rPr>
          <w:lang w:val="es-ES"/>
        </w:rPr>
      </w:pPr>
      <w:r w:rsidRPr="0024470B">
        <w:rPr>
          <w:lang w:val="es-ES"/>
        </w:rPr>
        <w:t xml:space="preserve">Seguridad de la aplicación: La </w:t>
      </w:r>
      <w:r w:rsidRPr="0024470B">
        <w:rPr>
          <w:lang w:val="es-ES"/>
        </w:rPr>
        <w:t>aplicación implementa correctamente medidas de seguridad y protege los datos del usuario.</w:t>
      </w:r>
    </w:p>
    <w:p w14:paraId="49554910" w14:textId="77777777" w:rsidR="00CF6ED9" w:rsidRPr="0024470B" w:rsidRDefault="006321F1">
      <w:pPr>
        <w:pStyle w:val="Listaconvietas"/>
        <w:rPr>
          <w:lang w:val="es-ES"/>
        </w:rPr>
      </w:pPr>
      <w:r w:rsidRPr="0024470B">
        <w:rPr>
          <w:lang w:val="es-ES"/>
        </w:rPr>
        <w:t>Trabajo en equipo y colaboración: El equipo ha trabajado de manera colaborativa, resolviendo problemas y compartiendo responsabilidades.</w:t>
      </w:r>
    </w:p>
    <w:p w14:paraId="67E0C327" w14:textId="77777777" w:rsidR="00CF6ED9" w:rsidRPr="0024470B" w:rsidRDefault="006321F1">
      <w:pPr>
        <w:pStyle w:val="Listaconvietas"/>
        <w:rPr>
          <w:lang w:val="es-ES"/>
        </w:rPr>
      </w:pPr>
      <w:r w:rsidRPr="0024470B">
        <w:rPr>
          <w:lang w:val="es-ES"/>
        </w:rPr>
        <w:t>Calidad técnica: El código es</w:t>
      </w:r>
      <w:r w:rsidRPr="0024470B">
        <w:rPr>
          <w:lang w:val="es-ES"/>
        </w:rPr>
        <w:t xml:space="preserve"> limpio, funcional y bien documentado.</w:t>
      </w:r>
    </w:p>
    <w:p w14:paraId="34AB8EED" w14:textId="77777777" w:rsidR="00CF6ED9" w:rsidRPr="0024470B" w:rsidRDefault="006321F1">
      <w:pPr>
        <w:pStyle w:val="Listaconvietas"/>
        <w:rPr>
          <w:lang w:val="es-ES"/>
        </w:rPr>
      </w:pPr>
      <w:r w:rsidRPr="0024470B">
        <w:rPr>
          <w:lang w:val="es-ES"/>
        </w:rPr>
        <w:t>Reflexión y autoevaluación: El alumnado reflexiona sobre el proceso y evalúa su propio aprendizaje.</w:t>
      </w:r>
    </w:p>
    <w:p w14:paraId="3496F92F" w14:textId="77777777" w:rsidR="00CF6ED9" w:rsidRPr="0024470B" w:rsidRDefault="006321F1">
      <w:pPr>
        <w:rPr>
          <w:lang w:val="es-ES"/>
        </w:rPr>
      </w:pPr>
      <w:r w:rsidRPr="0024470B">
        <w:rPr>
          <w:lang w:val="es-ES"/>
        </w:rPr>
        <w:lastRenderedPageBreak/>
        <w:t>La evaluación será colectiva y tendrá en cuenta tanto la calidad técnica como la colaboración y la reflexión final.</w:t>
      </w:r>
    </w:p>
    <w:p w14:paraId="1EE246CF" w14:textId="77777777" w:rsidR="00CF6ED9" w:rsidRPr="0024470B" w:rsidRDefault="006321F1">
      <w:pPr>
        <w:rPr>
          <w:lang w:val="es-ES"/>
        </w:rPr>
      </w:pPr>
      <w:r w:rsidRPr="0024470B">
        <w:rPr>
          <w:lang w:val="es-ES"/>
        </w:rPr>
        <w:br w:type="page"/>
      </w:r>
    </w:p>
    <w:p w14:paraId="69C338A8" w14:textId="77777777" w:rsidR="00CF6ED9" w:rsidRPr="0024470B" w:rsidRDefault="006321F1">
      <w:pPr>
        <w:pStyle w:val="Ttulo1"/>
        <w:rPr>
          <w:lang w:val="es-ES"/>
        </w:rPr>
      </w:pPr>
      <w:r w:rsidRPr="0024470B">
        <w:rPr>
          <w:color w:val="218838"/>
          <w:lang w:val="es-ES"/>
        </w:rPr>
        <w:lastRenderedPageBreak/>
        <w:t>Anexos</w:t>
      </w:r>
    </w:p>
    <w:p w14:paraId="01616D7C" w14:textId="77777777" w:rsidR="00CF6ED9" w:rsidRPr="0024470B" w:rsidRDefault="006321F1">
      <w:pPr>
        <w:pStyle w:val="Ttulo2"/>
        <w:rPr>
          <w:lang w:val="es-ES"/>
        </w:rPr>
      </w:pPr>
      <w:r w:rsidRPr="0024470B">
        <w:rPr>
          <w:color w:val="0072BC"/>
          <w:lang w:val="es-ES"/>
        </w:rPr>
        <w:t>El módulo: Despliegue de Aplicaciones Web</w:t>
      </w:r>
    </w:p>
    <w:p w14:paraId="11B1E978" w14:textId="77777777" w:rsidR="00CF6ED9" w:rsidRDefault="006321F1">
      <w:pPr>
        <w:pStyle w:val="Listaconvietas"/>
      </w:pPr>
      <w:r>
        <w:t>Equivalencia en créditos ECTS: 5</w:t>
      </w:r>
    </w:p>
    <w:p w14:paraId="715655A4" w14:textId="77777777" w:rsidR="00CF6ED9" w:rsidRDefault="006321F1">
      <w:pPr>
        <w:pStyle w:val="Listaconvietas"/>
      </w:pPr>
      <w:r>
        <w:t>Código: 0614</w:t>
      </w:r>
    </w:p>
    <w:p w14:paraId="18207100" w14:textId="77777777" w:rsidR="00CF6ED9" w:rsidRDefault="006321F1">
      <w:pPr>
        <w:pStyle w:val="Listaconvietas"/>
      </w:pPr>
      <w:r>
        <w:t>Duración: 63 horas</w:t>
      </w:r>
    </w:p>
    <w:p w14:paraId="2F9BC4F9" w14:textId="77777777" w:rsidR="00CF6ED9" w:rsidRPr="0024470B" w:rsidRDefault="006321F1">
      <w:pPr>
        <w:pStyle w:val="Ttulo3"/>
        <w:rPr>
          <w:lang w:val="es-ES"/>
        </w:rPr>
      </w:pPr>
      <w:r w:rsidRPr="0024470B">
        <w:rPr>
          <w:color w:val="218838"/>
          <w:lang w:val="es-ES"/>
        </w:rPr>
        <w:t>Resultados de aprendizaje y criterios de evaluación</w:t>
      </w:r>
    </w:p>
    <w:p w14:paraId="05E0523D" w14:textId="77777777" w:rsidR="00CF6ED9" w:rsidRPr="0024470B" w:rsidRDefault="006321F1">
      <w:pPr>
        <w:rPr>
          <w:lang w:val="es-ES"/>
        </w:rPr>
      </w:pPr>
      <w:r w:rsidRPr="0024470B">
        <w:rPr>
          <w:b/>
          <w:color w:val="218838"/>
          <w:lang w:val="es-ES"/>
        </w:rPr>
        <w:t>1. Implanta arquitecturas Web analizando y aplicando criterios de funcionalidad.</w:t>
      </w:r>
    </w:p>
    <w:p w14:paraId="09BF901B" w14:textId="77777777" w:rsidR="00CF6ED9" w:rsidRPr="0024470B" w:rsidRDefault="006321F1">
      <w:pPr>
        <w:pStyle w:val="Listaconvietas"/>
        <w:rPr>
          <w:lang w:val="es-ES"/>
        </w:rPr>
      </w:pPr>
      <w:r w:rsidRPr="0024470B">
        <w:rPr>
          <w:lang w:val="es-ES"/>
        </w:rPr>
        <w:t>a) Se ha</w:t>
      </w:r>
      <w:r w:rsidRPr="0024470B">
        <w:rPr>
          <w:lang w:val="es-ES"/>
        </w:rPr>
        <w:t>n analizado aspectos generales de arquitecturas Web, sus características, ventajas e inconvenientes.</w:t>
      </w:r>
    </w:p>
    <w:p w14:paraId="15081A27" w14:textId="77777777" w:rsidR="00CF6ED9" w:rsidRPr="0024470B" w:rsidRDefault="006321F1">
      <w:pPr>
        <w:pStyle w:val="Listaconvietas"/>
        <w:rPr>
          <w:lang w:val="es-ES"/>
        </w:rPr>
      </w:pPr>
      <w:r w:rsidRPr="0024470B">
        <w:rPr>
          <w:lang w:val="es-ES"/>
        </w:rPr>
        <w:t>b) Se han descrito los fundamentos y protocolos en los que se basa el funcionamiento de un servidor Web.</w:t>
      </w:r>
    </w:p>
    <w:p w14:paraId="72E00270" w14:textId="77777777" w:rsidR="00CF6ED9" w:rsidRPr="0024470B" w:rsidRDefault="006321F1">
      <w:pPr>
        <w:pStyle w:val="Listaconvietas"/>
        <w:rPr>
          <w:lang w:val="es-ES"/>
        </w:rPr>
      </w:pPr>
      <w:r w:rsidRPr="0024470B">
        <w:rPr>
          <w:lang w:val="es-ES"/>
        </w:rPr>
        <w:t xml:space="preserve">c) Se ha realizado la instalación y configuración </w:t>
      </w:r>
      <w:r w:rsidRPr="0024470B">
        <w:rPr>
          <w:lang w:val="es-ES"/>
        </w:rPr>
        <w:t>básica de servidores Web.</w:t>
      </w:r>
    </w:p>
    <w:p w14:paraId="16CA6C57" w14:textId="77777777" w:rsidR="00CF6ED9" w:rsidRPr="0024470B" w:rsidRDefault="006321F1">
      <w:pPr>
        <w:pStyle w:val="Listaconvietas"/>
        <w:rPr>
          <w:lang w:val="es-ES"/>
        </w:rPr>
      </w:pPr>
      <w:r w:rsidRPr="0024470B">
        <w:rPr>
          <w:lang w:val="es-ES"/>
        </w:rPr>
        <w:t>d) Se han clasificado y descrito los principales servidores de aplicaciones.</w:t>
      </w:r>
    </w:p>
    <w:p w14:paraId="6EAAFD93" w14:textId="77777777" w:rsidR="00CF6ED9" w:rsidRPr="0024470B" w:rsidRDefault="006321F1">
      <w:pPr>
        <w:pStyle w:val="Listaconvietas"/>
        <w:rPr>
          <w:lang w:val="es-ES"/>
        </w:rPr>
      </w:pPr>
      <w:r w:rsidRPr="0024470B">
        <w:rPr>
          <w:lang w:val="es-ES"/>
        </w:rPr>
        <w:t>e) Se ha realizado la instalación y configuración básica de servidores de aplicaciones.</w:t>
      </w:r>
    </w:p>
    <w:p w14:paraId="30CEE48B" w14:textId="77777777" w:rsidR="00CF6ED9" w:rsidRPr="0024470B" w:rsidRDefault="006321F1">
      <w:pPr>
        <w:pStyle w:val="Listaconvietas"/>
        <w:rPr>
          <w:lang w:val="es-ES"/>
        </w:rPr>
      </w:pPr>
      <w:r w:rsidRPr="0024470B">
        <w:rPr>
          <w:lang w:val="es-ES"/>
        </w:rPr>
        <w:t>f) Se han realizado pruebas de funcionamiento de los servidores w</w:t>
      </w:r>
      <w:r w:rsidRPr="0024470B">
        <w:rPr>
          <w:lang w:val="es-ES"/>
        </w:rPr>
        <w:t>eb y de aplicaciones.</w:t>
      </w:r>
    </w:p>
    <w:p w14:paraId="0C2270F5" w14:textId="77777777" w:rsidR="00CF6ED9" w:rsidRPr="0024470B" w:rsidRDefault="006321F1">
      <w:pPr>
        <w:pStyle w:val="Listaconvietas"/>
        <w:rPr>
          <w:lang w:val="es-ES"/>
        </w:rPr>
      </w:pPr>
      <w:r w:rsidRPr="0024470B">
        <w:rPr>
          <w:lang w:val="es-ES"/>
        </w:rPr>
        <w:t>g) Se ha analizado la estructura y recursos que componen una aplicación Web.</w:t>
      </w:r>
    </w:p>
    <w:p w14:paraId="20540CEB" w14:textId="77777777" w:rsidR="00CF6ED9" w:rsidRPr="0024470B" w:rsidRDefault="006321F1">
      <w:pPr>
        <w:pStyle w:val="Listaconvietas"/>
        <w:rPr>
          <w:lang w:val="es-ES"/>
        </w:rPr>
      </w:pPr>
      <w:r w:rsidRPr="0024470B">
        <w:rPr>
          <w:lang w:val="es-ES"/>
        </w:rPr>
        <w:t>h) Se han descrito los requerimientos del proceso de implantación de una aplicación Web.</w:t>
      </w:r>
    </w:p>
    <w:p w14:paraId="538069C3" w14:textId="77777777" w:rsidR="00CF6ED9" w:rsidRPr="0024470B" w:rsidRDefault="006321F1">
      <w:pPr>
        <w:pStyle w:val="Listaconvietas"/>
        <w:rPr>
          <w:lang w:val="es-ES"/>
        </w:rPr>
      </w:pPr>
      <w:r w:rsidRPr="0024470B">
        <w:rPr>
          <w:lang w:val="es-ES"/>
        </w:rPr>
        <w:t>i) Se han documentado los procesos de instalación y configuración re</w:t>
      </w:r>
      <w:r w:rsidRPr="0024470B">
        <w:rPr>
          <w:lang w:val="es-ES"/>
        </w:rPr>
        <w:t>alizados sobre los servidores Web y sobre las aplicaciones.</w:t>
      </w:r>
    </w:p>
    <w:p w14:paraId="0066483E" w14:textId="77777777" w:rsidR="00CF6ED9" w:rsidRDefault="006321F1">
      <w:pPr>
        <w:pStyle w:val="Ttulo3"/>
      </w:pPr>
      <w:r>
        <w:rPr>
          <w:color w:val="218838"/>
        </w:rPr>
        <w:t>Contenidos básicos</w:t>
      </w:r>
    </w:p>
    <w:p w14:paraId="6EEE234D" w14:textId="77777777" w:rsidR="00CF6ED9" w:rsidRPr="0024470B" w:rsidRDefault="006321F1">
      <w:pPr>
        <w:pStyle w:val="Listaconvietas"/>
        <w:rPr>
          <w:lang w:val="es-ES"/>
        </w:rPr>
      </w:pPr>
      <w:r w:rsidRPr="0024470B">
        <w:rPr>
          <w:lang w:val="es-ES"/>
        </w:rPr>
        <w:t>Implantación de arquitecturas Web: arquitecturas, servidores, instalación y configuración, estructura de aplicaciones, documentación.</w:t>
      </w:r>
    </w:p>
    <w:p w14:paraId="40CD2454" w14:textId="77777777" w:rsidR="00CF6ED9" w:rsidRPr="0024470B" w:rsidRDefault="006321F1">
      <w:pPr>
        <w:pStyle w:val="Listaconvietas"/>
        <w:rPr>
          <w:lang w:val="es-ES"/>
        </w:rPr>
      </w:pPr>
      <w:r w:rsidRPr="0024470B">
        <w:rPr>
          <w:lang w:val="es-ES"/>
        </w:rPr>
        <w:t>Administración de servidores Web: configura</w:t>
      </w:r>
      <w:r w:rsidRPr="0024470B">
        <w:rPr>
          <w:lang w:val="es-ES"/>
        </w:rPr>
        <w:t>ción avanzada, módulos, hosts virtuales, autenticación, HTTPS, certificados, pruebas, despliegue, documentación.</w:t>
      </w:r>
    </w:p>
    <w:p w14:paraId="18F78D33" w14:textId="77777777" w:rsidR="00CF6ED9" w:rsidRPr="0024470B" w:rsidRDefault="006321F1">
      <w:pPr>
        <w:pStyle w:val="Listaconvietas"/>
        <w:rPr>
          <w:lang w:val="es-ES"/>
        </w:rPr>
      </w:pPr>
      <w:r w:rsidRPr="0024470B">
        <w:rPr>
          <w:lang w:val="es-ES"/>
        </w:rPr>
        <w:t>Administración de servidores de aplicaciones: arquitectura, autenticación, sesiones, logs, despliegue, seguridad, documentación.</w:t>
      </w:r>
    </w:p>
    <w:p w14:paraId="6BF09978" w14:textId="77777777" w:rsidR="00CF6ED9" w:rsidRPr="0024470B" w:rsidRDefault="006321F1">
      <w:pPr>
        <w:pStyle w:val="Listaconvietas"/>
        <w:rPr>
          <w:lang w:val="es-ES"/>
        </w:rPr>
      </w:pPr>
      <w:r w:rsidRPr="0024470B">
        <w:rPr>
          <w:lang w:val="es-ES"/>
        </w:rPr>
        <w:t xml:space="preserve">Instalación y </w:t>
      </w:r>
      <w:r w:rsidRPr="0024470B">
        <w:rPr>
          <w:lang w:val="es-ES"/>
        </w:rPr>
        <w:t>administración de servidores de transferencia de archivos: configuración, usuarios, modos de conexión, protocolos seguros, herramientas, documentación.</w:t>
      </w:r>
    </w:p>
    <w:p w14:paraId="083C766D" w14:textId="77777777" w:rsidR="00CF6ED9" w:rsidRPr="0024470B" w:rsidRDefault="006321F1">
      <w:pPr>
        <w:pStyle w:val="Listaconvietas"/>
        <w:rPr>
          <w:lang w:val="es-ES"/>
        </w:rPr>
      </w:pPr>
      <w:r w:rsidRPr="0024470B">
        <w:rPr>
          <w:lang w:val="es-ES"/>
        </w:rPr>
        <w:t>Servicios de red implicados en el despliegue de una aplicación Web: resolución de nombres, servicio de d</w:t>
      </w:r>
      <w:r w:rsidRPr="0024470B">
        <w:rPr>
          <w:lang w:val="es-ES"/>
        </w:rPr>
        <w:t>irectorios, autenticación, documentación.</w:t>
      </w:r>
    </w:p>
    <w:p w14:paraId="1297E162" w14:textId="77777777" w:rsidR="00CF6ED9" w:rsidRPr="0024470B" w:rsidRDefault="006321F1">
      <w:pPr>
        <w:pStyle w:val="Listaconvietas"/>
        <w:rPr>
          <w:lang w:val="es-ES"/>
        </w:rPr>
      </w:pPr>
      <w:r w:rsidRPr="0024470B">
        <w:rPr>
          <w:lang w:val="es-ES"/>
        </w:rPr>
        <w:t>Documentación y sistemas de control de versiones: herramientas, formatos, plantillas, colaboración, seguridad, documentación.</w:t>
      </w:r>
    </w:p>
    <w:p w14:paraId="67AE1F67" w14:textId="77777777" w:rsidR="00CF6ED9" w:rsidRPr="0024470B" w:rsidRDefault="006321F1">
      <w:pPr>
        <w:pStyle w:val="Ttulo3"/>
        <w:rPr>
          <w:lang w:val="es-ES"/>
        </w:rPr>
      </w:pPr>
      <w:r w:rsidRPr="0024470B">
        <w:rPr>
          <w:color w:val="218838"/>
          <w:lang w:val="es-ES"/>
        </w:rPr>
        <w:t>Orientaciones pedagógicas</w:t>
      </w:r>
    </w:p>
    <w:p w14:paraId="1DF7921B" w14:textId="77777777" w:rsidR="00CF6ED9" w:rsidRDefault="006321F1">
      <w:pPr>
        <w:rPr>
          <w:lang w:val="es-ES"/>
        </w:rPr>
      </w:pPr>
      <w:r w:rsidRPr="0024470B">
        <w:rPr>
          <w:lang w:val="es-ES"/>
        </w:rPr>
        <w:t xml:space="preserve">Este módulo profesional contiene la formación necesaria para </w:t>
      </w:r>
      <w:r w:rsidRPr="0024470B">
        <w:rPr>
          <w:lang w:val="es-ES"/>
        </w:rPr>
        <w:t>desempeñar la función de despliegue de aplicaciones Web en un servidor. Incluye la implantación, configuración, documentación y evaluación de aplicaciones web, así como el uso de herramientas de control de versiones y la adaptación a los requerimientos del</w:t>
      </w:r>
      <w:r w:rsidRPr="0024470B">
        <w:rPr>
          <w:lang w:val="es-ES"/>
        </w:rPr>
        <w:t xml:space="preserve"> sector tecnológico.</w:t>
      </w:r>
    </w:p>
    <w:p w14:paraId="6BFC429B" w14:textId="6E78C5AB" w:rsidR="00883159" w:rsidRPr="00883159" w:rsidRDefault="00883159" w:rsidP="006605DE">
      <w:pPr>
        <w:pStyle w:val="Ttulo2"/>
        <w:rPr>
          <w:lang w:val="es-ES"/>
        </w:rPr>
      </w:pPr>
      <w:r>
        <w:rPr>
          <w:noProof/>
          <w:lang w:val="es-ES" w:eastAsia="es-ES"/>
        </w:rPr>
        <w:lastRenderedPageBreak/>
        <w:drawing>
          <wp:anchor distT="0" distB="0" distL="114300" distR="114300" simplePos="0" relativeHeight="251381760" behindDoc="0" locked="0" layoutInCell="1" allowOverlap="1" wp14:anchorId="71ECADB6" wp14:editId="7D6167D1">
            <wp:simplePos x="0" y="0"/>
            <wp:positionH relativeFrom="column">
              <wp:posOffset>-118110</wp:posOffset>
            </wp:positionH>
            <wp:positionV relativeFrom="paragraph">
              <wp:posOffset>-23707</wp:posOffset>
            </wp:positionV>
            <wp:extent cx="6375400" cy="6064850"/>
            <wp:effectExtent l="0" t="0" r="0" b="0"/>
            <wp:wrapNone/>
            <wp:docPr id="2130116521" name="Gráfico 10" descr="Signo de la paz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16521" name="Gráfico 2130116521" descr="Signo de la paz con relleno sólido"/>
                    <pic:cNvPicPr/>
                  </pic:nvPicPr>
                  <pic:blipFill>
                    <a:blip r:embed="rId15">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6"/>
                        </a:ext>
                      </a:extLst>
                    </a:blip>
                    <a:stretch>
                      <a:fillRect/>
                    </a:stretch>
                  </pic:blipFill>
                  <pic:spPr>
                    <a:xfrm>
                      <a:off x="0" y="0"/>
                      <a:ext cx="6375400" cy="6064850"/>
                    </a:xfrm>
                    <a:prstGeom prst="rect">
                      <a:avLst/>
                    </a:prstGeom>
                  </pic:spPr>
                </pic:pic>
              </a:graphicData>
            </a:graphic>
            <wp14:sizeRelH relativeFrom="margin">
              <wp14:pctWidth>0</wp14:pctWidth>
            </wp14:sizeRelH>
            <wp14:sizeRelV relativeFrom="margin">
              <wp14:pctHeight>0</wp14:pctHeight>
            </wp14:sizeRelV>
          </wp:anchor>
        </w:drawing>
      </w:r>
      <w:r w:rsidR="00F11DFE">
        <w:rPr>
          <w:color w:val="0072BC"/>
          <w:lang w:val="es-ES"/>
        </w:rPr>
        <w:t>Mapa conceptual de U1: La paz es compartir</w:t>
      </w:r>
    </w:p>
    <w:p w14:paraId="33A24BFC" w14:textId="7BB34D73" w:rsidR="00F11DFE" w:rsidRPr="006605DE" w:rsidRDefault="006E5103" w:rsidP="00F11DFE">
      <w:pPr>
        <w:rPr>
          <w:rFonts w:asciiTheme="majorHAnsi" w:hAnsiTheme="majorHAnsi" w:cstheme="majorHAnsi"/>
          <w:color w:val="4F81BD" w:themeColor="accent1"/>
          <w:sz w:val="24"/>
          <w:szCs w:val="24"/>
          <w:lang w:val="es-ES"/>
          <w14:textOutline w14:w="0" w14:cap="flat" w14:cmpd="sng" w14:algn="ctr">
            <w14:noFill/>
            <w14:prstDash w14:val="solid"/>
            <w14:round/>
          </w14:textOutline>
        </w:rPr>
      </w:pPr>
      <w:r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ODS:16</w:t>
      </w:r>
      <w:r w:rsidR="006605DE"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 xml:space="preserve"> Paz, Justicia e Instituciones sólidas</w:t>
      </w:r>
    </w:p>
    <w:p w14:paraId="183D71D3" w14:textId="77777777" w:rsidR="0008066E" w:rsidRDefault="0008066E" w:rsidP="00F11DFE">
      <w:pPr>
        <w:rPr>
          <w:lang w:val="es-ES"/>
        </w:rPr>
      </w:pPr>
    </w:p>
    <w:p w14:paraId="40FF924D" w14:textId="77777777" w:rsidR="0008066E" w:rsidRDefault="0008066E" w:rsidP="00F11DFE">
      <w:pPr>
        <w:rPr>
          <w:lang w:val="es-ES"/>
        </w:rPr>
      </w:pPr>
    </w:p>
    <w:p w14:paraId="3533ACFF" w14:textId="6D5990D3" w:rsidR="0008066E" w:rsidRDefault="0008066E" w:rsidP="00F11DFE">
      <w:pPr>
        <w:rPr>
          <w:lang w:val="es-ES"/>
        </w:rPr>
      </w:pPr>
      <w:r>
        <w:rPr>
          <w:noProof/>
          <w:lang w:val="es-ES" w:eastAsia="es-ES"/>
        </w:rPr>
        <mc:AlternateContent>
          <mc:Choice Requires="wps">
            <w:drawing>
              <wp:anchor distT="0" distB="0" distL="114300" distR="114300" simplePos="0" relativeHeight="251441152" behindDoc="0" locked="0" layoutInCell="1" allowOverlap="1" wp14:anchorId="3F5D13E0" wp14:editId="1F0F10DF">
                <wp:simplePos x="0" y="0"/>
                <wp:positionH relativeFrom="column">
                  <wp:posOffset>1990090</wp:posOffset>
                </wp:positionH>
                <wp:positionV relativeFrom="paragraph">
                  <wp:posOffset>66675</wp:posOffset>
                </wp:positionV>
                <wp:extent cx="1964055" cy="607060"/>
                <wp:effectExtent l="57150" t="19050" r="74295" b="97790"/>
                <wp:wrapNone/>
                <wp:docPr id="82166048" name="Elipse 2"/>
                <wp:cNvGraphicFramePr/>
                <a:graphic xmlns:a="http://schemas.openxmlformats.org/drawingml/2006/main">
                  <a:graphicData uri="http://schemas.microsoft.com/office/word/2010/wordprocessingShape">
                    <wps:wsp>
                      <wps:cNvSpPr/>
                      <wps:spPr>
                        <a:xfrm>
                          <a:off x="0" y="0"/>
                          <a:ext cx="1964055" cy="607060"/>
                        </a:xfrm>
                        <a:prstGeom prst="ellipse">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7D6B3CD9" w14:textId="77777777" w:rsidR="00883159" w:rsidRPr="00352E63" w:rsidRDefault="00883159" w:rsidP="00883159">
                            <w:pPr>
                              <w:jc w:val="center"/>
                              <w:rPr>
                                <w:rFonts w:ascii="Segoe UI" w:hAnsi="Segoe UI" w:cs="Segoe UI"/>
                                <w:color w:val="1F497D" w:themeColor="text2"/>
                                <w:sz w:val="27"/>
                                <w:szCs w:val="27"/>
                                <w:shd w:val="clear" w:color="auto" w:fill="FFFFFF"/>
                                <w:lang w:val="es-ES"/>
                              </w:rPr>
                            </w:pPr>
                            <w:r w:rsidRPr="00352E63">
                              <w:rPr>
                                <w:rFonts w:ascii="Segoe UI" w:hAnsi="Segoe UI" w:cs="Segoe UI"/>
                                <w:color w:val="1F497D" w:themeColor="text2"/>
                                <w:sz w:val="27"/>
                                <w:szCs w:val="27"/>
                                <w:shd w:val="clear" w:color="auto" w:fill="FFFFFF"/>
                                <w:lang w:val="es-ES"/>
                              </w:rPr>
                              <w:t xml:space="preserve">El grupo </w:t>
                            </w:r>
                          </w:p>
                          <w:p w14:paraId="160A48DF" w14:textId="77777777" w:rsidR="00883159" w:rsidRPr="00352E63" w:rsidRDefault="00883159" w:rsidP="00883159">
                            <w:pPr>
                              <w:jc w:val="center"/>
                              <w:rPr>
                                <w:color w:val="1F497D" w:themeColor="text2"/>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5D13E0" id="Elipse 2" o:spid="_x0000_s1026" style="position:absolute;margin-left:156.7pt;margin-top:5.25pt;width:154.65pt;height:47.8pt;z-index:2514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" fillcolor="white [3212]" strokecolor="#4579b8 [3044]">
                <v:shadow on="t" color="black" opacity="22937f" origin=",.5" offset="0,.63889mm"/>
                <v:textbox>
                  <w:txbxContent>
                    <w:p w14:paraId="7D6B3CD9" w14:textId="77777777" w:rsidR="00883159" w:rsidRPr="00352E63" w:rsidRDefault="00883159" w:rsidP="00883159">
                      <w:pPr>
                        <w:jc w:val="center"/>
                        <w:rPr>
                          <w:rFonts w:ascii="Segoe UI" w:hAnsi="Segoe UI" w:cs="Segoe UI"/>
                          <w:color w:val="1F497D" w:themeColor="text2"/>
                          <w:sz w:val="27"/>
                          <w:szCs w:val="27"/>
                          <w:shd w:val="clear" w:color="auto" w:fill="FFFFFF"/>
                          <w:lang w:val="es-ES"/>
                        </w:rPr>
                      </w:pPr>
                      <w:r w:rsidRPr="00352E63">
                        <w:rPr>
                          <w:rFonts w:ascii="Segoe UI" w:hAnsi="Segoe UI" w:cs="Segoe UI"/>
                          <w:color w:val="1F497D" w:themeColor="text2"/>
                          <w:sz w:val="27"/>
                          <w:szCs w:val="27"/>
                          <w:shd w:val="clear" w:color="auto" w:fill="FFFFFF"/>
                          <w:lang w:val="es-ES"/>
                        </w:rPr>
                        <w:t xml:space="preserve">El grupo </w:t>
                      </w:r>
                    </w:p>
                    <w:p w14:paraId="160A48DF" w14:textId="77777777" w:rsidR="00883159" w:rsidRPr="00352E63" w:rsidRDefault="00883159" w:rsidP="00883159">
                      <w:pPr>
                        <w:jc w:val="center"/>
                        <w:rPr>
                          <w:color w:val="1F497D" w:themeColor="text2"/>
                          <w:lang w:val="es-ES"/>
                        </w:rPr>
                      </w:pPr>
                    </w:p>
                  </w:txbxContent>
                </v:textbox>
              </v:oval>
            </w:pict>
          </mc:Fallback>
        </mc:AlternateContent>
      </w:r>
      <w:r>
        <w:rPr>
          <w:noProof/>
          <w:lang w:val="es-ES" w:eastAsia="es-ES"/>
        </w:rPr>
        <mc:AlternateContent>
          <mc:Choice Requires="wps">
            <w:drawing>
              <wp:anchor distT="0" distB="0" distL="114300" distR="114300" simplePos="0" relativeHeight="251632640" behindDoc="0" locked="0" layoutInCell="1" allowOverlap="1" wp14:anchorId="307C7427" wp14:editId="3B2138C0">
                <wp:simplePos x="0" y="0"/>
                <wp:positionH relativeFrom="column">
                  <wp:posOffset>3279140</wp:posOffset>
                </wp:positionH>
                <wp:positionV relativeFrom="paragraph">
                  <wp:posOffset>609600</wp:posOffset>
                </wp:positionV>
                <wp:extent cx="845820" cy="265430"/>
                <wp:effectExtent l="0" t="190500" r="0" b="229870"/>
                <wp:wrapNone/>
                <wp:docPr id="789298373" name="Flecha: a la izquierda y derecha 6"/>
                <wp:cNvGraphicFramePr/>
                <a:graphic xmlns:a="http://schemas.openxmlformats.org/drawingml/2006/main">
                  <a:graphicData uri="http://schemas.microsoft.com/office/word/2010/wordprocessingShape">
                    <wps:wsp>
                      <wps:cNvSpPr/>
                      <wps:spPr>
                        <a:xfrm rot="2277770">
                          <a:off x="0" y="0"/>
                          <a:ext cx="845820" cy="265430"/>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9697C"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6" o:spid="_x0000_s1026" type="#_x0000_t69" style="position:absolute;margin-left:258.2pt;margin-top:48pt;width:66.6pt;height:20.9pt;rotation:2487932fd;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" adj="3389" fillcolor="#e00" strokecolor="#e00">
                <v:shadow on="t" color="black" opacity="22937f" origin=",.5" offset="0,.63889mm"/>
              </v:shape>
            </w:pict>
          </mc:Fallback>
        </mc:AlternateContent>
      </w:r>
      <w:r>
        <w:rPr>
          <w:noProof/>
          <w:lang w:val="es-ES" w:eastAsia="es-ES"/>
        </w:rPr>
        <mc:AlternateContent>
          <mc:Choice Requires="wps">
            <w:drawing>
              <wp:anchor distT="0" distB="0" distL="114300" distR="114300" simplePos="0" relativeHeight="251696128" behindDoc="0" locked="0" layoutInCell="1" allowOverlap="1" wp14:anchorId="32D0683E" wp14:editId="048B0036">
                <wp:simplePos x="0" y="0"/>
                <wp:positionH relativeFrom="column">
                  <wp:posOffset>1615440</wp:posOffset>
                </wp:positionH>
                <wp:positionV relativeFrom="paragraph">
                  <wp:posOffset>1017905</wp:posOffset>
                </wp:positionV>
                <wp:extent cx="1438275" cy="274955"/>
                <wp:effectExtent l="0" t="27940" r="19685" b="95885"/>
                <wp:wrapNone/>
                <wp:docPr id="1959539095" name="Flecha: a la izquierda y derecha 6"/>
                <wp:cNvGraphicFramePr/>
                <a:graphic xmlns:a="http://schemas.openxmlformats.org/drawingml/2006/main">
                  <a:graphicData uri="http://schemas.microsoft.com/office/word/2010/wordprocessingShape">
                    <wps:wsp>
                      <wps:cNvSpPr/>
                      <wps:spPr>
                        <a:xfrm rot="5400000">
                          <a:off x="0" y="0"/>
                          <a:ext cx="1438275" cy="274955"/>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D07D5" id="Flecha: a la izquierda y derecha 6" o:spid="_x0000_s1026" type="#_x0000_t69" style="position:absolute;margin-left:127.2pt;margin-top:80.15pt;width:113.25pt;height:21.65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" adj="2065" fillcolor="#e00" strokecolor="#e00">
                <v:shadow on="t" color="black" opacity="22937f" origin=",.5" offset="0,.63889mm"/>
              </v:shape>
            </w:pict>
          </mc:Fallback>
        </mc:AlternateContent>
      </w:r>
    </w:p>
    <w:p w14:paraId="4FFEBCFA" w14:textId="0DE4ED4B" w:rsidR="0008066E" w:rsidRDefault="0008066E" w:rsidP="00F11DFE">
      <w:pPr>
        <w:rPr>
          <w:lang w:val="es-ES"/>
        </w:rPr>
      </w:pPr>
    </w:p>
    <w:p w14:paraId="16E45F09" w14:textId="449E413D" w:rsidR="0008066E" w:rsidRDefault="006E5103" w:rsidP="00F11DFE">
      <w:pPr>
        <w:rPr>
          <w:lang w:val="es-ES"/>
        </w:rPr>
      </w:pPr>
      <w:r>
        <w:rPr>
          <w:noProof/>
          <w:lang w:val="es-ES" w:eastAsia="es-ES"/>
        </w:rPr>
        <mc:AlternateContent>
          <mc:Choice Requires="wps">
            <w:drawing>
              <wp:anchor distT="0" distB="0" distL="114300" distR="114300" simplePos="0" relativeHeight="251569152" behindDoc="0" locked="0" layoutInCell="1" allowOverlap="1" wp14:anchorId="156BDE4F" wp14:editId="2006F169">
                <wp:simplePos x="0" y="0"/>
                <wp:positionH relativeFrom="column">
                  <wp:posOffset>3140498</wp:posOffset>
                </wp:positionH>
                <wp:positionV relativeFrom="paragraph">
                  <wp:posOffset>217805</wp:posOffset>
                </wp:positionV>
                <wp:extent cx="2048510" cy="683260"/>
                <wp:effectExtent l="57150" t="19050" r="85090" b="97790"/>
                <wp:wrapNone/>
                <wp:docPr id="571213433" name="Elipse 2"/>
                <wp:cNvGraphicFramePr/>
                <a:graphic xmlns:a="http://schemas.openxmlformats.org/drawingml/2006/main">
                  <a:graphicData uri="http://schemas.microsoft.com/office/word/2010/wordprocessingShape">
                    <wps:wsp>
                      <wps:cNvSpPr/>
                      <wps:spPr>
                        <a:xfrm>
                          <a:off x="0" y="0"/>
                          <a:ext cx="2048510" cy="683260"/>
                        </a:xfrm>
                        <a:prstGeom prst="ellipse">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7718034D" w14:textId="77777777" w:rsidR="00883159" w:rsidRPr="00352E63" w:rsidRDefault="00883159" w:rsidP="00883159">
                            <w:pPr>
                              <w:jc w:val="center"/>
                              <w:rPr>
                                <w:rFonts w:ascii="Segoe UI" w:hAnsi="Segoe UI" w:cs="Segoe UI"/>
                                <w:color w:val="1F497D" w:themeColor="text2"/>
                                <w:sz w:val="27"/>
                                <w:szCs w:val="27"/>
                                <w:shd w:val="clear" w:color="auto" w:fill="FFFFFF"/>
                                <w:lang w:val="es-ES"/>
                              </w:rPr>
                            </w:pPr>
                            <w:r w:rsidRPr="00352E63">
                              <w:rPr>
                                <w:rFonts w:ascii="Segoe UI" w:hAnsi="Segoe UI" w:cs="Segoe UI"/>
                                <w:color w:val="1F497D" w:themeColor="text2"/>
                                <w:sz w:val="27"/>
                                <w:szCs w:val="27"/>
                                <w:shd w:val="clear" w:color="auto" w:fill="FFFFFF"/>
                                <w:lang w:val="es-ES"/>
                              </w:rPr>
                              <w:t xml:space="preserve">El </w:t>
                            </w:r>
                            <w:r>
                              <w:rPr>
                                <w:rFonts w:ascii="Segoe UI" w:hAnsi="Segoe UI" w:cs="Segoe UI"/>
                                <w:color w:val="1F497D" w:themeColor="text2"/>
                                <w:sz w:val="27"/>
                                <w:szCs w:val="27"/>
                                <w:shd w:val="clear" w:color="auto" w:fill="FFFFFF"/>
                                <w:lang w:val="es-ES"/>
                              </w:rPr>
                              <w:t>conflicto</w:t>
                            </w:r>
                          </w:p>
                          <w:p w14:paraId="6F43A837" w14:textId="77777777" w:rsidR="00883159" w:rsidRPr="00352E63" w:rsidRDefault="00883159" w:rsidP="00883159">
                            <w:pPr>
                              <w:jc w:val="center"/>
                              <w:rPr>
                                <w:color w:val="1F497D" w:themeColor="text2"/>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6BDE4F" id="_x0000_s1027" style="position:absolute;margin-left:247.3pt;margin-top:17.15pt;width:161.3pt;height:53.8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" fillcolor="white [3212]" strokecolor="#4579b8 [3044]">
                <v:shadow on="t" color="black" opacity="22937f" origin=",.5" offset="0,.63889mm"/>
                <v:textbox>
                  <w:txbxContent>
                    <w:p w14:paraId="7718034D" w14:textId="77777777" w:rsidR="00883159" w:rsidRPr="00352E63" w:rsidRDefault="00883159" w:rsidP="00883159">
                      <w:pPr>
                        <w:jc w:val="center"/>
                        <w:rPr>
                          <w:rFonts w:ascii="Segoe UI" w:hAnsi="Segoe UI" w:cs="Segoe UI"/>
                          <w:color w:val="1F497D" w:themeColor="text2"/>
                          <w:sz w:val="27"/>
                          <w:szCs w:val="27"/>
                          <w:shd w:val="clear" w:color="auto" w:fill="FFFFFF"/>
                          <w:lang w:val="es-ES"/>
                        </w:rPr>
                      </w:pPr>
                      <w:r w:rsidRPr="00352E63">
                        <w:rPr>
                          <w:rFonts w:ascii="Segoe UI" w:hAnsi="Segoe UI" w:cs="Segoe UI"/>
                          <w:color w:val="1F497D" w:themeColor="text2"/>
                          <w:sz w:val="27"/>
                          <w:szCs w:val="27"/>
                          <w:shd w:val="clear" w:color="auto" w:fill="FFFFFF"/>
                          <w:lang w:val="es-ES"/>
                        </w:rPr>
                        <w:t xml:space="preserve">El </w:t>
                      </w:r>
                      <w:r>
                        <w:rPr>
                          <w:rFonts w:ascii="Segoe UI" w:hAnsi="Segoe UI" w:cs="Segoe UI"/>
                          <w:color w:val="1F497D" w:themeColor="text2"/>
                          <w:sz w:val="27"/>
                          <w:szCs w:val="27"/>
                          <w:shd w:val="clear" w:color="auto" w:fill="FFFFFF"/>
                          <w:lang w:val="es-ES"/>
                        </w:rPr>
                        <w:t>conflicto</w:t>
                      </w:r>
                    </w:p>
                    <w:p w14:paraId="6F43A837" w14:textId="77777777" w:rsidR="00883159" w:rsidRPr="00352E63" w:rsidRDefault="00883159" w:rsidP="00883159">
                      <w:pPr>
                        <w:jc w:val="center"/>
                        <w:rPr>
                          <w:color w:val="1F497D" w:themeColor="text2"/>
                          <w:lang w:val="es-ES"/>
                        </w:rPr>
                      </w:pPr>
                    </w:p>
                  </w:txbxContent>
                </v:textbox>
              </v:oval>
            </w:pict>
          </mc:Fallback>
        </mc:AlternateContent>
      </w:r>
    </w:p>
    <w:p w14:paraId="7CE73CBD" w14:textId="05A62D85" w:rsidR="0008066E" w:rsidRDefault="0008066E" w:rsidP="00F11DFE">
      <w:pPr>
        <w:rPr>
          <w:lang w:val="es-ES"/>
        </w:rPr>
      </w:pPr>
    </w:p>
    <w:p w14:paraId="2A1F800C" w14:textId="3BFDCE47" w:rsidR="0008066E" w:rsidRDefault="0008066E" w:rsidP="00F11DFE">
      <w:pPr>
        <w:rPr>
          <w:lang w:val="es-ES"/>
        </w:rPr>
      </w:pPr>
      <w:r>
        <w:rPr>
          <w:noProof/>
          <w:lang w:val="es-ES" w:eastAsia="es-ES"/>
        </w:rPr>
        <mc:AlternateContent>
          <mc:Choice Requires="wps">
            <w:drawing>
              <wp:anchor distT="0" distB="0" distL="114300" distR="114300" simplePos="0" relativeHeight="251779072" behindDoc="0" locked="0" layoutInCell="1" allowOverlap="1" wp14:anchorId="176B1A04" wp14:editId="45681E0A">
                <wp:simplePos x="0" y="0"/>
                <wp:positionH relativeFrom="column">
                  <wp:posOffset>3307126</wp:posOffset>
                </wp:positionH>
                <wp:positionV relativeFrom="paragraph">
                  <wp:posOffset>21758</wp:posOffset>
                </wp:positionV>
                <wp:extent cx="1729317" cy="917384"/>
                <wp:effectExtent l="57150" t="19050" r="61595" b="92710"/>
                <wp:wrapNone/>
                <wp:docPr id="1446966818" name="Elipse 2"/>
                <wp:cNvGraphicFramePr/>
                <a:graphic xmlns:a="http://schemas.openxmlformats.org/drawingml/2006/main">
                  <a:graphicData uri="http://schemas.microsoft.com/office/word/2010/wordprocessingShape">
                    <wps:wsp>
                      <wps:cNvSpPr/>
                      <wps:spPr>
                        <a:xfrm>
                          <a:off x="0" y="0"/>
                          <a:ext cx="1729317" cy="917384"/>
                        </a:xfrm>
                        <a:prstGeom prst="ellipse">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19902BC" w14:textId="36691DA6" w:rsidR="0008066E" w:rsidRPr="00352E63" w:rsidRDefault="0008066E" w:rsidP="0008066E">
                            <w:pPr>
                              <w:jc w:val="center"/>
                              <w:rPr>
                                <w:color w:val="1F497D" w:themeColor="text2"/>
                                <w:lang w:val="es-ES"/>
                              </w:rPr>
                            </w:pPr>
                            <w:r>
                              <w:rPr>
                                <w:rFonts w:ascii="Segoe UI" w:hAnsi="Segoe UI" w:cs="Segoe UI"/>
                                <w:color w:val="1F497D" w:themeColor="text2"/>
                                <w:sz w:val="27"/>
                                <w:szCs w:val="27"/>
                                <w:shd w:val="clear" w:color="auto" w:fill="FFFFFF"/>
                                <w:lang w:val="es-ES"/>
                              </w:rPr>
                              <w:t>Herramientas de gestión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6B1A04" id="_x0000_s1028" style="position:absolute;margin-left:260.4pt;margin-top:1.7pt;width:136.15pt;height:72.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" fillcolor="white [3212]" strokecolor="#4579b8 [3044]">
                <v:shadow on="t" color="black" opacity="22937f" origin=",.5" offset="0,.63889mm"/>
                <v:textbox>
                  <w:txbxContent>
                    <w:p w14:paraId="519902BC" w14:textId="36691DA6" w:rsidR="0008066E" w:rsidRPr="00352E63" w:rsidRDefault="0008066E" w:rsidP="0008066E">
                      <w:pPr>
                        <w:jc w:val="center"/>
                        <w:rPr>
                          <w:color w:val="1F497D" w:themeColor="text2"/>
                          <w:lang w:val="es-ES"/>
                        </w:rPr>
                      </w:pPr>
                      <w:r>
                        <w:rPr>
                          <w:rFonts w:ascii="Segoe UI" w:hAnsi="Segoe UI" w:cs="Segoe UI"/>
                          <w:color w:val="1F497D" w:themeColor="text2"/>
                          <w:sz w:val="27"/>
                          <w:szCs w:val="27"/>
                          <w:shd w:val="clear" w:color="auto" w:fill="FFFFFF"/>
                          <w:lang w:val="es-ES"/>
                        </w:rPr>
                        <w:t>Herramientas de gestión</w:t>
                      </w:r>
                    </w:p>
                  </w:txbxContent>
                </v:textbox>
              </v:oval>
            </w:pict>
          </mc:Fallback>
        </mc:AlternateContent>
      </w:r>
    </w:p>
    <w:p w14:paraId="6FBF2A46" w14:textId="2015EFC2" w:rsidR="0008066E" w:rsidRDefault="006E5103" w:rsidP="00F11DFE">
      <w:pPr>
        <w:rPr>
          <w:lang w:val="es-ES"/>
        </w:rPr>
      </w:pPr>
      <w:r>
        <w:rPr>
          <w:noProof/>
          <w:lang w:val="es-ES" w:eastAsia="es-ES"/>
        </w:rPr>
        <mc:AlternateContent>
          <mc:Choice Requires="wps">
            <w:drawing>
              <wp:anchor distT="0" distB="0" distL="114300" distR="114300" simplePos="0" relativeHeight="251502592" behindDoc="0" locked="0" layoutInCell="1" allowOverlap="1" wp14:anchorId="0125CE38" wp14:editId="0134E4A0">
                <wp:simplePos x="0" y="0"/>
                <wp:positionH relativeFrom="column">
                  <wp:posOffset>1403350</wp:posOffset>
                </wp:positionH>
                <wp:positionV relativeFrom="paragraph">
                  <wp:posOffset>132927</wp:posOffset>
                </wp:positionV>
                <wp:extent cx="1735667" cy="1007110"/>
                <wp:effectExtent l="57150" t="19050" r="74295" b="97790"/>
                <wp:wrapNone/>
                <wp:docPr id="509409627" name="Diagrama de flujo: disco magnético 3"/>
                <wp:cNvGraphicFramePr/>
                <a:graphic xmlns:a="http://schemas.openxmlformats.org/drawingml/2006/main">
                  <a:graphicData uri="http://schemas.microsoft.com/office/word/2010/wordprocessingShape">
                    <wps:wsp>
                      <wps:cNvSpPr/>
                      <wps:spPr>
                        <a:xfrm>
                          <a:off x="0" y="0"/>
                          <a:ext cx="1735667" cy="1007110"/>
                        </a:xfrm>
                        <a:prstGeom prst="flowChartMagneticDisk">
                          <a:avLst/>
                        </a:prstGeom>
                      </wps:spPr>
                      <wps:style>
                        <a:lnRef idx="1">
                          <a:schemeClr val="accent1"/>
                        </a:lnRef>
                        <a:fillRef idx="3">
                          <a:schemeClr val="accent1"/>
                        </a:fillRef>
                        <a:effectRef idx="2">
                          <a:schemeClr val="accent1"/>
                        </a:effectRef>
                        <a:fontRef idx="minor">
                          <a:schemeClr val="lt1"/>
                        </a:fontRef>
                      </wps:style>
                      <wps:txbx>
                        <w:txbxContent>
                          <w:p w14:paraId="239A4631" w14:textId="66D28862" w:rsidR="00883159" w:rsidRDefault="00883159" w:rsidP="00883159">
                            <w:pPr>
                              <w:jc w:val="center"/>
                            </w:pPr>
                            <w:r>
                              <w:t>El producto</w:t>
                            </w:r>
                          </w:p>
                          <w:p w14:paraId="70837B99" w14:textId="77777777" w:rsidR="00883159" w:rsidRDefault="00883159" w:rsidP="00883159">
                            <w:pPr>
                              <w:jc w:val="center"/>
                            </w:pPr>
                          </w:p>
                          <w:p w14:paraId="329DB9CB" w14:textId="77777777" w:rsidR="0008066E" w:rsidRDefault="0008066E" w:rsidP="00883159">
                            <w:pPr>
                              <w:jc w:val="center"/>
                            </w:pPr>
                          </w:p>
                          <w:p w14:paraId="1C901DA6" w14:textId="77777777" w:rsidR="0008066E" w:rsidRDefault="0008066E" w:rsidP="00883159">
                            <w:pPr>
                              <w:jc w:val="center"/>
                            </w:pPr>
                          </w:p>
                          <w:p w14:paraId="04691158" w14:textId="77777777" w:rsidR="0008066E" w:rsidRDefault="0008066E" w:rsidP="00883159">
                            <w:pPr>
                              <w:jc w:val="center"/>
                            </w:pPr>
                          </w:p>
                          <w:p w14:paraId="03C9A580" w14:textId="77777777" w:rsidR="0008066E" w:rsidRDefault="0008066E" w:rsidP="00883159">
                            <w:pPr>
                              <w:jc w:val="center"/>
                            </w:pPr>
                          </w:p>
                          <w:p w14:paraId="267E3968" w14:textId="77777777" w:rsidR="0008066E" w:rsidRDefault="0008066E" w:rsidP="00883159">
                            <w:pPr>
                              <w:jc w:val="center"/>
                            </w:pPr>
                          </w:p>
                          <w:p w14:paraId="7F298674" w14:textId="77777777" w:rsidR="00883159" w:rsidRDefault="00883159" w:rsidP="008831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5CE38"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Diagrama de flujo: disco magnético 3" o:spid="_x0000_s1029" type="#_x0000_t132" style="position:absolute;margin-left:110.5pt;margin-top:10.45pt;width:136.65pt;height:79.3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" fillcolor="#4f81bd [3204]" strokecolor="#4579b8 [3044]">
                <v:fill color2="#a7bfde [1620]" rotate="t" angle="180" focus="100%" type="gradient">
                  <o:fill v:ext="view" type="gradientUnscaled"/>
                </v:fill>
                <v:shadow on="t" color="black" opacity="22937f" origin=",.5" offset="0,.63889mm"/>
                <v:textbox>
                  <w:txbxContent>
                    <w:p w14:paraId="239A4631" w14:textId="66D28862" w:rsidR="00883159" w:rsidRDefault="00883159" w:rsidP="00883159">
                      <w:pPr>
                        <w:jc w:val="center"/>
                      </w:pPr>
                      <w:r>
                        <w:t>El producto</w:t>
                      </w:r>
                    </w:p>
                    <w:p w14:paraId="70837B99" w14:textId="77777777" w:rsidR="00883159" w:rsidRDefault="00883159" w:rsidP="00883159">
                      <w:pPr>
                        <w:jc w:val="center"/>
                      </w:pPr>
                    </w:p>
                    <w:p w14:paraId="329DB9CB" w14:textId="77777777" w:rsidR="0008066E" w:rsidRDefault="0008066E" w:rsidP="00883159">
                      <w:pPr>
                        <w:jc w:val="center"/>
                      </w:pPr>
                    </w:p>
                    <w:p w14:paraId="1C901DA6" w14:textId="77777777" w:rsidR="0008066E" w:rsidRDefault="0008066E" w:rsidP="00883159">
                      <w:pPr>
                        <w:jc w:val="center"/>
                      </w:pPr>
                    </w:p>
                    <w:p w14:paraId="04691158" w14:textId="77777777" w:rsidR="0008066E" w:rsidRDefault="0008066E" w:rsidP="00883159">
                      <w:pPr>
                        <w:jc w:val="center"/>
                      </w:pPr>
                    </w:p>
                    <w:p w14:paraId="03C9A580" w14:textId="77777777" w:rsidR="0008066E" w:rsidRDefault="0008066E" w:rsidP="00883159">
                      <w:pPr>
                        <w:jc w:val="center"/>
                      </w:pPr>
                    </w:p>
                    <w:p w14:paraId="267E3968" w14:textId="77777777" w:rsidR="0008066E" w:rsidRDefault="0008066E" w:rsidP="00883159">
                      <w:pPr>
                        <w:jc w:val="center"/>
                      </w:pPr>
                    </w:p>
                    <w:p w14:paraId="7F298674" w14:textId="77777777" w:rsidR="00883159" w:rsidRDefault="00883159" w:rsidP="00883159">
                      <w:pPr>
                        <w:jc w:val="center"/>
                      </w:pPr>
                    </w:p>
                  </w:txbxContent>
                </v:textbox>
              </v:shape>
            </w:pict>
          </mc:Fallback>
        </mc:AlternateContent>
      </w:r>
      <w:r>
        <w:rPr>
          <w:noProof/>
          <w:lang w:val="es-ES" w:eastAsia="es-ES"/>
        </w:rPr>
        <mc:AlternateContent>
          <mc:Choice Requires="wps">
            <w:drawing>
              <wp:anchor distT="0" distB="0" distL="114300" distR="114300" simplePos="0" relativeHeight="251781120" behindDoc="0" locked="0" layoutInCell="1" allowOverlap="1" wp14:anchorId="7BC5DD56" wp14:editId="62C2A831">
                <wp:simplePos x="0" y="0"/>
                <wp:positionH relativeFrom="column">
                  <wp:posOffset>2897825</wp:posOffset>
                </wp:positionH>
                <wp:positionV relativeFrom="paragraph">
                  <wp:posOffset>37292</wp:posOffset>
                </wp:positionV>
                <wp:extent cx="734987" cy="253174"/>
                <wp:effectExtent l="19050" t="114300" r="0" b="166370"/>
                <wp:wrapNone/>
                <wp:docPr id="1076895997" name="Flecha: a la izquierda y derecha 6"/>
                <wp:cNvGraphicFramePr/>
                <a:graphic xmlns:a="http://schemas.openxmlformats.org/drawingml/2006/main">
                  <a:graphicData uri="http://schemas.microsoft.com/office/word/2010/wordprocessingShape">
                    <wps:wsp>
                      <wps:cNvSpPr/>
                      <wps:spPr>
                        <a:xfrm rot="9482770" flipV="1">
                          <a:off x="0" y="0"/>
                          <a:ext cx="734987" cy="253174"/>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7F945" id="Flecha: a la izquierda y derecha 6" o:spid="_x0000_s1026" type="#_x0000_t69" style="position:absolute;margin-left:228.2pt;margin-top:2.95pt;width:57.85pt;height:19.95pt;rotation:-10357714fd;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" adj="3720" fillcolor="#e00" strokecolor="#e00">
                <v:shadow on="t" color="black" opacity="22937f" origin=",.5" offset="0,.63889mm"/>
              </v:shape>
            </w:pict>
          </mc:Fallback>
        </mc:AlternateContent>
      </w:r>
    </w:p>
    <w:p w14:paraId="248C1938" w14:textId="2B8C0A50" w:rsidR="0008066E" w:rsidRDefault="0008066E" w:rsidP="00F11DFE">
      <w:pPr>
        <w:rPr>
          <w:lang w:val="es-ES"/>
        </w:rPr>
      </w:pPr>
    </w:p>
    <w:p w14:paraId="5F7EB8D2" w14:textId="77777777" w:rsidR="0008066E" w:rsidRDefault="0008066E" w:rsidP="00F11DFE">
      <w:pPr>
        <w:rPr>
          <w:lang w:val="es-ES"/>
        </w:rPr>
      </w:pPr>
    </w:p>
    <w:p w14:paraId="60BEEDDD" w14:textId="77777777" w:rsidR="0008066E" w:rsidRDefault="0008066E" w:rsidP="00F11DFE">
      <w:pPr>
        <w:rPr>
          <w:lang w:val="es-ES"/>
        </w:rPr>
      </w:pPr>
    </w:p>
    <w:p w14:paraId="0CBD7B8F" w14:textId="77777777" w:rsidR="0008066E" w:rsidRDefault="0008066E" w:rsidP="00F11DFE">
      <w:pPr>
        <w:rPr>
          <w:lang w:val="es-ES"/>
        </w:rPr>
      </w:pPr>
    </w:p>
    <w:p w14:paraId="2F824858" w14:textId="77777777" w:rsidR="0008066E" w:rsidRDefault="0008066E" w:rsidP="00F11DFE">
      <w:pPr>
        <w:rPr>
          <w:lang w:val="es-ES"/>
        </w:rPr>
      </w:pPr>
    </w:p>
    <w:p w14:paraId="00A11AF8" w14:textId="29A9B67B" w:rsidR="0008066E" w:rsidRDefault="0008066E" w:rsidP="00F11DFE">
      <w:pPr>
        <w:rPr>
          <w:lang w:val="es-ES"/>
        </w:rPr>
      </w:pPr>
    </w:p>
    <w:p w14:paraId="364D7644" w14:textId="77777777" w:rsidR="0008066E" w:rsidRDefault="0008066E" w:rsidP="00F11DFE">
      <w:pPr>
        <w:rPr>
          <w:lang w:val="es-ES"/>
        </w:rPr>
      </w:pPr>
    </w:p>
    <w:p w14:paraId="3B228BB6" w14:textId="77777777" w:rsidR="0008066E" w:rsidRDefault="0008066E" w:rsidP="00F11DFE">
      <w:pPr>
        <w:rPr>
          <w:lang w:val="es-ES"/>
        </w:rPr>
      </w:pPr>
    </w:p>
    <w:p w14:paraId="10CF522C" w14:textId="77777777" w:rsidR="0008066E" w:rsidRDefault="0008066E" w:rsidP="00F11DFE">
      <w:pPr>
        <w:rPr>
          <w:lang w:val="es-ES"/>
        </w:rPr>
      </w:pPr>
    </w:p>
    <w:p w14:paraId="347526D9" w14:textId="77777777" w:rsidR="00ED768F" w:rsidRDefault="00ED768F" w:rsidP="00F11DFE">
      <w:pPr>
        <w:rPr>
          <w:lang w:val="es-ES"/>
        </w:rPr>
      </w:pPr>
    </w:p>
    <w:p w14:paraId="1D786071" w14:textId="77777777" w:rsidR="00ED768F" w:rsidRDefault="00ED768F" w:rsidP="00F11DFE">
      <w:pPr>
        <w:rPr>
          <w:lang w:val="es-ES"/>
        </w:rPr>
      </w:pPr>
    </w:p>
    <w:p w14:paraId="7F037350" w14:textId="77777777" w:rsidR="00ED768F" w:rsidRDefault="00ED768F" w:rsidP="00F11DFE">
      <w:pPr>
        <w:rPr>
          <w:lang w:val="es-ES"/>
        </w:rPr>
      </w:pPr>
    </w:p>
    <w:p w14:paraId="3A9D3EBA" w14:textId="77777777" w:rsidR="00ED768F" w:rsidRDefault="00ED768F" w:rsidP="00F11DFE">
      <w:pPr>
        <w:rPr>
          <w:lang w:val="es-ES"/>
        </w:rPr>
      </w:pPr>
    </w:p>
    <w:p w14:paraId="62DB8DD7" w14:textId="77777777" w:rsidR="00ED768F" w:rsidRDefault="00ED768F" w:rsidP="00F11DFE">
      <w:pPr>
        <w:rPr>
          <w:lang w:val="es-ES"/>
        </w:rPr>
      </w:pPr>
    </w:p>
    <w:p w14:paraId="168AB551" w14:textId="77777777" w:rsidR="00ED768F" w:rsidRDefault="00ED768F" w:rsidP="00F11DFE">
      <w:pPr>
        <w:rPr>
          <w:lang w:val="es-ES"/>
        </w:rPr>
      </w:pPr>
    </w:p>
    <w:p w14:paraId="527729FE" w14:textId="1EFAA44F" w:rsidR="00ED768F" w:rsidRPr="006605DE" w:rsidRDefault="0008066E" w:rsidP="006605DE">
      <w:pPr>
        <w:pStyle w:val="Ttulo2"/>
        <w:rPr>
          <w:rFonts w:cstheme="majorHAnsi"/>
          <w:sz w:val="24"/>
          <w:szCs w:val="24"/>
          <w:lang w:val="es-ES"/>
          <w14:textOutline w14:w="0" w14:cap="flat" w14:cmpd="sng" w14:algn="ctr">
            <w14:noFill/>
            <w14:prstDash w14:val="solid"/>
            <w14:round/>
          </w14:textOutline>
        </w:rPr>
      </w:pPr>
      <w:r>
        <w:rPr>
          <w:color w:val="0072BC"/>
          <w:lang w:val="es-ES"/>
        </w:rPr>
        <w:lastRenderedPageBreak/>
        <w:t>Mapa conceptual de U2: Una nube sin agua</w:t>
      </w:r>
    </w:p>
    <w:p w14:paraId="0B72C51E" w14:textId="77777777" w:rsidR="006605DE" w:rsidRDefault="006E5103" w:rsidP="006E5103">
      <w:pPr>
        <w:rPr>
          <w:rFonts w:asciiTheme="majorHAnsi" w:hAnsiTheme="majorHAnsi" w:cstheme="majorHAnsi"/>
          <w:color w:val="4F81BD" w:themeColor="accent1"/>
          <w:sz w:val="24"/>
          <w:szCs w:val="24"/>
          <w:lang w:val="es-ES"/>
          <w14:textOutline w14:w="0" w14:cap="flat" w14:cmpd="sng" w14:algn="ctr">
            <w14:noFill/>
            <w14:prstDash w14:val="solid"/>
            <w14:round/>
          </w14:textOutline>
        </w:rPr>
      </w:pPr>
      <w:r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ODS:12</w:t>
      </w:r>
      <w:r w:rsidR="006605DE"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 xml:space="preserve"> Producción y Consumo Responsables</w:t>
      </w:r>
    </w:p>
    <w:p w14:paraId="5B7201E1" w14:textId="6377F159" w:rsidR="00ED768F" w:rsidRPr="006605DE" w:rsidRDefault="00EF647F" w:rsidP="006E5103">
      <w:pPr>
        <w:rPr>
          <w:rFonts w:asciiTheme="majorHAnsi" w:hAnsiTheme="majorHAnsi" w:cstheme="majorHAnsi"/>
          <w:color w:val="4F81BD" w:themeColor="accent1"/>
          <w:sz w:val="24"/>
          <w:szCs w:val="24"/>
          <w:lang w:val="es-ES"/>
          <w14:textOutline w14:w="0" w14:cap="flat" w14:cmpd="sng" w14:algn="ctr">
            <w14:noFill/>
            <w14:prstDash w14:val="solid"/>
            <w14:round/>
          </w14:textOutline>
        </w:rPr>
      </w:pP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8384" behindDoc="0" locked="0" layoutInCell="1" allowOverlap="1" wp14:anchorId="318A8AE0" wp14:editId="6C8B9825">
                <wp:simplePos x="0" y="0"/>
                <wp:positionH relativeFrom="column">
                  <wp:posOffset>3318027</wp:posOffset>
                </wp:positionH>
                <wp:positionV relativeFrom="paragraph">
                  <wp:posOffset>3218899</wp:posOffset>
                </wp:positionV>
                <wp:extent cx="1151609" cy="142624"/>
                <wp:effectExtent l="371158" t="0" r="362902" b="0"/>
                <wp:wrapNone/>
                <wp:docPr id="840430627" name="Flecha: a la izquierda y derecha 6"/>
                <wp:cNvGraphicFramePr/>
                <a:graphic xmlns:a="http://schemas.openxmlformats.org/drawingml/2006/main">
                  <a:graphicData uri="http://schemas.microsoft.com/office/word/2010/wordprocessingShape">
                    <wps:wsp>
                      <wps:cNvSpPr/>
                      <wps:spPr>
                        <a:xfrm rot="7828942">
                          <a:off x="0" y="0"/>
                          <a:ext cx="1151609" cy="142624"/>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CC6EC" id="Flecha: a la izquierda y derecha 6" o:spid="_x0000_s1026" type="#_x0000_t69" style="position:absolute;margin-left:261.25pt;margin-top:253.45pt;width:90.7pt;height:11.25pt;rotation:8551292fd;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" adj="1338" fillcolor="#e00" strokecolor="#e00">
                <v:shadow on="t" color="black" opacity="22937f" origin=",.5" offset="0,.63889mm"/>
              </v:shape>
            </w:pict>
          </mc:Fallback>
        </mc:AlternateContent>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30432" behindDoc="0" locked="0" layoutInCell="1" allowOverlap="1" wp14:anchorId="552ADABA" wp14:editId="3FBF5CB6">
                <wp:simplePos x="0" y="0"/>
                <wp:positionH relativeFrom="column">
                  <wp:posOffset>3047669</wp:posOffset>
                </wp:positionH>
                <wp:positionV relativeFrom="paragraph">
                  <wp:posOffset>3014611</wp:posOffset>
                </wp:positionV>
                <wp:extent cx="1423385" cy="133995"/>
                <wp:effectExtent l="358775" t="0" r="364490" b="0"/>
                <wp:wrapNone/>
                <wp:docPr id="635265739" name="Flecha: a la izquierda y derecha 6"/>
                <wp:cNvGraphicFramePr/>
                <a:graphic xmlns:a="http://schemas.openxmlformats.org/drawingml/2006/main">
                  <a:graphicData uri="http://schemas.microsoft.com/office/word/2010/wordprocessingShape">
                    <wps:wsp>
                      <wps:cNvSpPr/>
                      <wps:spPr>
                        <a:xfrm rot="7172857">
                          <a:off x="0" y="0"/>
                          <a:ext cx="1423385" cy="133995"/>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73C89" id="Flecha: a la izquierda y derecha 6" o:spid="_x0000_s1026" type="#_x0000_t69" style="position:absolute;margin-left:239.95pt;margin-top:237.35pt;width:112.1pt;height:10.55pt;rotation:7834673fd;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" adj="1017" fillcolor="#e00" strokecolor="#e00">
                <v:shadow on="t" color="black" opacity="22937f" origin=",.5" offset="0,.63889mm"/>
              </v:shape>
            </w:pict>
          </mc:Fallback>
        </mc:AlternateContent>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9408" behindDoc="0" locked="0" layoutInCell="1" allowOverlap="1" wp14:anchorId="0898EE25" wp14:editId="066CF0FF">
                <wp:simplePos x="0" y="0"/>
                <wp:positionH relativeFrom="column">
                  <wp:posOffset>3922057</wp:posOffset>
                </wp:positionH>
                <wp:positionV relativeFrom="paragraph">
                  <wp:posOffset>2150298</wp:posOffset>
                </wp:positionV>
                <wp:extent cx="358790" cy="119653"/>
                <wp:effectExtent l="0" t="95250" r="3175" b="147320"/>
                <wp:wrapNone/>
                <wp:docPr id="1927174924" name="Flecha: a la izquierda y derecha 6"/>
                <wp:cNvGraphicFramePr/>
                <a:graphic xmlns:a="http://schemas.openxmlformats.org/drawingml/2006/main">
                  <a:graphicData uri="http://schemas.microsoft.com/office/word/2010/wordprocessingShape">
                    <wps:wsp>
                      <wps:cNvSpPr/>
                      <wps:spPr>
                        <a:xfrm rot="2694510">
                          <a:off x="0" y="0"/>
                          <a:ext cx="358790" cy="119653"/>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0D88A" id="Flecha: a la izquierda y derecha 6" o:spid="_x0000_s1026" type="#_x0000_t69" style="position:absolute;margin-left:308.8pt;margin-top:169.3pt;width:28.25pt;height:9.4pt;rotation:2943123fd;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" adj="3602" fillcolor="#e00" strokecolor="#e00">
                <v:shadow on="t" color="black" opacity="22937f" origin=",.5" offset="0,.63889mm"/>
              </v:shape>
            </w:pict>
          </mc:Fallback>
        </mc:AlternateContent>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3264" behindDoc="0" locked="0" layoutInCell="1" allowOverlap="1" wp14:anchorId="0314613A" wp14:editId="23426A32">
                <wp:simplePos x="0" y="0"/>
                <wp:positionH relativeFrom="column">
                  <wp:posOffset>3549688</wp:posOffset>
                </wp:positionH>
                <wp:positionV relativeFrom="paragraph">
                  <wp:posOffset>1764553</wp:posOffset>
                </wp:positionV>
                <wp:extent cx="1136650" cy="446617"/>
                <wp:effectExtent l="57150" t="19050" r="82550" b="86995"/>
                <wp:wrapNone/>
                <wp:docPr id="2105674006" name="Elipse 14"/>
                <wp:cNvGraphicFramePr/>
                <a:graphic xmlns:a="http://schemas.openxmlformats.org/drawingml/2006/main">
                  <a:graphicData uri="http://schemas.microsoft.com/office/word/2010/wordprocessingShape">
                    <wps:wsp>
                      <wps:cNvSpPr/>
                      <wps:spPr>
                        <a:xfrm>
                          <a:off x="0" y="0"/>
                          <a:ext cx="1136650" cy="446617"/>
                        </a:xfrm>
                        <a:prstGeom prst="ellipse">
                          <a:avLst/>
                        </a:prstGeom>
                        <a:solidFill>
                          <a:srgbClr val="1AB82D"/>
                        </a:solidFill>
                        <a:ln>
                          <a:solidFill>
                            <a:srgbClr val="006C31"/>
                          </a:solidFill>
                        </a:ln>
                      </wps:spPr>
                      <wps:style>
                        <a:lnRef idx="1">
                          <a:schemeClr val="accent1"/>
                        </a:lnRef>
                        <a:fillRef idx="3">
                          <a:schemeClr val="accent1"/>
                        </a:fillRef>
                        <a:effectRef idx="2">
                          <a:schemeClr val="accent1"/>
                        </a:effectRef>
                        <a:fontRef idx="minor">
                          <a:schemeClr val="lt1"/>
                        </a:fontRef>
                      </wps:style>
                      <wps:txbx>
                        <w:txbxContent>
                          <w:p w14:paraId="16FB98E8" w14:textId="4ACCF0CA" w:rsidR="00902406" w:rsidRDefault="00902406" w:rsidP="00902406">
                            <w:pPr>
                              <w:jc w:val="center"/>
                            </w:pPr>
                            <w:r>
                              <w:t>Conocer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14613A" id="Elipse 14" o:spid="_x0000_s1030" style="position:absolute;margin-left:279.5pt;margin-top:138.95pt;width:89.5pt;height:35.1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" fillcolor="#1ab82d" strokecolor="#006c31">
                <v:shadow on="t" color="black" opacity="22937f" origin=",.5" offset="0,.63889mm"/>
                <v:textbox>
                  <w:txbxContent>
                    <w:p w14:paraId="16FB98E8" w14:textId="4ACCF0CA" w:rsidR="00902406" w:rsidRDefault="00902406" w:rsidP="00902406">
                      <w:pPr>
                        <w:jc w:val="center"/>
                      </w:pPr>
                      <w:r>
                        <w:t>Conocer</w:t>
                      </w:r>
                    </w:p>
                  </w:txbxContent>
                </v:textbox>
              </v:oval>
            </w:pict>
          </mc:Fallback>
        </mc:AlternateContent>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w:drawing>
          <wp:anchor distT="0" distB="0" distL="114300" distR="114300" simplePos="0" relativeHeight="251727360" behindDoc="0" locked="0" layoutInCell="1" allowOverlap="1" wp14:anchorId="5627B9FE" wp14:editId="59EA7FE6">
            <wp:simplePos x="0" y="0"/>
            <wp:positionH relativeFrom="column">
              <wp:posOffset>2695575</wp:posOffset>
            </wp:positionH>
            <wp:positionV relativeFrom="paragraph">
              <wp:posOffset>3686175</wp:posOffset>
            </wp:positionV>
            <wp:extent cx="1032510" cy="621662"/>
            <wp:effectExtent l="0" t="0" r="0" b="7620"/>
            <wp:wrapNone/>
            <wp:docPr id="97739677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2510" cy="6216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5312" behindDoc="0" locked="0" layoutInCell="1" allowOverlap="1" wp14:anchorId="7BAECC91" wp14:editId="26CFB574">
                <wp:simplePos x="0" y="0"/>
                <wp:positionH relativeFrom="column">
                  <wp:posOffset>3905250</wp:posOffset>
                </wp:positionH>
                <wp:positionV relativeFrom="paragraph">
                  <wp:posOffset>2514600</wp:posOffset>
                </wp:positionV>
                <wp:extent cx="1181100" cy="429683"/>
                <wp:effectExtent l="57150" t="19050" r="76200" b="104140"/>
                <wp:wrapNone/>
                <wp:docPr id="1150417308" name="Elipse 14"/>
                <wp:cNvGraphicFramePr/>
                <a:graphic xmlns:a="http://schemas.openxmlformats.org/drawingml/2006/main">
                  <a:graphicData uri="http://schemas.microsoft.com/office/word/2010/wordprocessingShape">
                    <wps:wsp>
                      <wps:cNvSpPr/>
                      <wps:spPr>
                        <a:xfrm>
                          <a:off x="0" y="0"/>
                          <a:ext cx="1181100" cy="429683"/>
                        </a:xfrm>
                        <a:prstGeom prst="ellipse">
                          <a:avLst/>
                        </a:prstGeom>
                        <a:solidFill>
                          <a:srgbClr val="1AB82D"/>
                        </a:solidFill>
                        <a:ln>
                          <a:solidFill>
                            <a:srgbClr val="006C31"/>
                          </a:solidFill>
                        </a:ln>
                      </wps:spPr>
                      <wps:style>
                        <a:lnRef idx="1">
                          <a:schemeClr val="accent1"/>
                        </a:lnRef>
                        <a:fillRef idx="3">
                          <a:schemeClr val="accent1"/>
                        </a:fillRef>
                        <a:effectRef idx="2">
                          <a:schemeClr val="accent1"/>
                        </a:effectRef>
                        <a:fontRef idx="minor">
                          <a:schemeClr val="lt1"/>
                        </a:fontRef>
                      </wps:style>
                      <wps:txbx>
                        <w:txbxContent>
                          <w:p w14:paraId="20B1A430" w14:textId="743C1C07" w:rsidR="00902406" w:rsidRDefault="00902406" w:rsidP="00902406">
                            <w:pPr>
                              <w:jc w:val="center"/>
                            </w:pPr>
                            <w:r>
                              <w:t>Visualizar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AECC91" id="_x0000_s1031" style="position:absolute;margin-left:307.5pt;margin-top:198pt;width:93pt;height:33.8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" fillcolor="#1ab82d" strokecolor="#006c31">
                <v:shadow on="t" color="black" opacity="22937f" origin=",.5" offset="0,.63889mm"/>
                <v:textbox>
                  <w:txbxContent>
                    <w:p w14:paraId="20B1A430" w14:textId="743C1C07" w:rsidR="00902406" w:rsidRDefault="00902406" w:rsidP="00902406">
                      <w:pPr>
                        <w:jc w:val="center"/>
                      </w:pPr>
                      <w:r>
                        <w:t>Visualizar</w:t>
                      </w:r>
                    </w:p>
                  </w:txbxContent>
                </v:textbox>
              </v:oval>
            </w:pict>
          </mc:Fallback>
        </mc:AlternateContent>
      </w:r>
      <w:r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6336" behindDoc="0" locked="0" layoutInCell="1" allowOverlap="1" wp14:anchorId="3C33F4B6" wp14:editId="63F97794">
                <wp:simplePos x="0" y="0"/>
                <wp:positionH relativeFrom="column">
                  <wp:posOffset>2533650</wp:posOffset>
                </wp:positionH>
                <wp:positionV relativeFrom="paragraph">
                  <wp:posOffset>3486150</wp:posOffset>
                </wp:positionV>
                <wp:extent cx="1400175" cy="1057275"/>
                <wp:effectExtent l="57150" t="19050" r="85725" b="104775"/>
                <wp:wrapNone/>
                <wp:docPr id="147575354" name="Nube 15"/>
                <wp:cNvGraphicFramePr/>
                <a:graphic xmlns:a="http://schemas.openxmlformats.org/drawingml/2006/main">
                  <a:graphicData uri="http://schemas.microsoft.com/office/word/2010/wordprocessingShape">
                    <wps:wsp>
                      <wps:cNvSpPr/>
                      <wps:spPr>
                        <a:xfrm>
                          <a:off x="0" y="0"/>
                          <a:ext cx="1400175" cy="1057275"/>
                        </a:xfrm>
                        <a:prstGeom prst="cloud">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9C6E4C" id="Nube 15" o:spid="_x0000_s1026" style="position:absolute;margin-left:199.5pt;margin-top:274.5pt;width:110.25pt;height:83.25pt;z-index:25172633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4579b8 [3044]">
                <v:fill color2="#a7bfde [1620]" rotate="t" angle="180" focus="100%" type="gradient">
                  <o:fill v:ext="view" type="gradientUnscaled"/>
                </v:fill>
                <v:shadow on="t" color="black" opacity="22937f" origin=",.5" offset="0,.63889mm"/>
                <v:path arrowok="t" o:connecttype="custom" o:connectlocs="152107,640655;70009,621149;224547,854117;188635,863441;534076,956687;512425,914102;934325,850495;925671,897215;1106171,561775;1211540,736421;1354734,375773;1307802,441265;1242137,132796;1244600,163731;942460,96721;966510,57269;717622,115517;729258,81498;453760,127069;495895,160060;133762,386419;126405,351691" o:connectangles="0,0,0,0,0,0,0,0,0,0,0,0,0,0,0,0,0,0,0,0,0,0"/>
              </v:shape>
            </w:pict>
          </mc:Fallback>
        </mc:AlternateContent>
      </w:r>
      <w:r w:rsidR="00902406" w:rsidRPr="006605DE">
        <w:rPr>
          <w:rFonts w:asciiTheme="majorHAnsi" w:hAnsiTheme="majorHAnsi" w:cstheme="majorHAnsi"/>
          <w:noProof/>
          <w:color w:val="4F81BD" w:themeColor="accent1"/>
          <w:sz w:val="24"/>
          <w:szCs w:val="24"/>
          <w:lang w:val="es-ES" w:eastAsia="es-ES"/>
          <w14:textOutline w14:w="0" w14:cap="flat" w14:cmpd="sng" w14:algn="ctr">
            <w14:noFill/>
            <w14:prstDash w14:val="solid"/>
            <w14:round/>
          </w14:textOutline>
        </w:rPr>
        <mc:AlternateContent>
          <mc:Choice Requires="wps">
            <w:drawing>
              <wp:anchor distT="0" distB="0" distL="114300" distR="114300" simplePos="0" relativeHeight="251724288" behindDoc="0" locked="0" layoutInCell="1" allowOverlap="1" wp14:anchorId="134DE968" wp14:editId="667E5879">
                <wp:simplePos x="0" y="0"/>
                <wp:positionH relativeFrom="column">
                  <wp:posOffset>3824605</wp:posOffset>
                </wp:positionH>
                <wp:positionV relativeFrom="paragraph">
                  <wp:posOffset>2211916</wp:posOffset>
                </wp:positionV>
                <wp:extent cx="1144905" cy="463550"/>
                <wp:effectExtent l="57150" t="19050" r="74295" b="88900"/>
                <wp:wrapNone/>
                <wp:docPr id="1862381398" name="Elipse 14"/>
                <wp:cNvGraphicFramePr/>
                <a:graphic xmlns:a="http://schemas.openxmlformats.org/drawingml/2006/main">
                  <a:graphicData uri="http://schemas.microsoft.com/office/word/2010/wordprocessingShape">
                    <wps:wsp>
                      <wps:cNvSpPr/>
                      <wps:spPr>
                        <a:xfrm>
                          <a:off x="0" y="0"/>
                          <a:ext cx="1144905" cy="463550"/>
                        </a:xfrm>
                        <a:prstGeom prst="ellipse">
                          <a:avLst/>
                        </a:prstGeom>
                        <a:solidFill>
                          <a:srgbClr val="1AB82D"/>
                        </a:solidFill>
                        <a:ln>
                          <a:solidFill>
                            <a:srgbClr val="006C31"/>
                          </a:solidFill>
                        </a:ln>
                      </wps:spPr>
                      <wps:style>
                        <a:lnRef idx="1">
                          <a:schemeClr val="accent1"/>
                        </a:lnRef>
                        <a:fillRef idx="3">
                          <a:schemeClr val="accent1"/>
                        </a:fillRef>
                        <a:effectRef idx="2">
                          <a:schemeClr val="accent1"/>
                        </a:effectRef>
                        <a:fontRef idx="minor">
                          <a:schemeClr val="lt1"/>
                        </a:fontRef>
                      </wps:style>
                      <wps:txbx>
                        <w:txbxContent>
                          <w:p w14:paraId="333E56F1" w14:textId="394DD72A" w:rsidR="00902406" w:rsidRDefault="00902406" w:rsidP="00902406">
                            <w:pPr>
                              <w:jc w:val="center"/>
                            </w:pPr>
                            <w:r>
                              <w:t>Elegir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4DE968" id="_x0000_s1032" style="position:absolute;margin-left:301.15pt;margin-top:174.15pt;width:90.15pt;height:3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" fillcolor="#1ab82d" strokecolor="#006c31">
                <v:shadow on="t" color="black" opacity="22937f" origin=",.5" offset="0,.63889mm"/>
                <v:textbox>
                  <w:txbxContent>
                    <w:p w14:paraId="333E56F1" w14:textId="394DD72A" w:rsidR="00902406" w:rsidRDefault="00902406" w:rsidP="00902406">
                      <w:pPr>
                        <w:jc w:val="center"/>
                      </w:pPr>
                      <w:r>
                        <w:t>Elegir</w:t>
                      </w:r>
                    </w:p>
                  </w:txbxContent>
                </v:textbox>
              </v:oval>
            </w:pict>
          </mc:Fallback>
        </mc:AlternateContent>
      </w:r>
      <w:r w:rsidR="006E5103"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 xml:space="preserve">ODS:9 </w:t>
      </w:r>
      <w:r w:rsidR="006605DE" w:rsidRPr="006605DE">
        <w:rPr>
          <w:rFonts w:asciiTheme="majorHAnsi" w:hAnsiTheme="majorHAnsi" w:cstheme="majorHAnsi"/>
          <w:color w:val="4F81BD" w:themeColor="accent1"/>
          <w:sz w:val="24"/>
          <w:szCs w:val="24"/>
          <w:lang w:val="es-ES"/>
          <w14:textOutline w14:w="0" w14:cap="flat" w14:cmpd="sng" w14:algn="ctr">
            <w14:noFill/>
            <w14:prstDash w14:val="solid"/>
            <w14:round/>
          </w14:textOutline>
        </w:rPr>
        <w:t>Industria, Innovación e Infraestructura</w:t>
      </w:r>
    </w:p>
    <w:p w14:paraId="1809A326" w14:textId="1FE7F680" w:rsidR="006E5103" w:rsidRDefault="00ED768F" w:rsidP="006E5103">
      <w:pPr>
        <w:rPr>
          <w:rFonts w:asciiTheme="majorHAnsi" w:hAnsiTheme="majorHAnsi" w:cstheme="majorHAnsi"/>
          <w:color w:val="4F81BD" w:themeColor="accent1"/>
          <w:sz w:val="48"/>
          <w:szCs w:val="48"/>
          <w:lang w:val="es-ES"/>
          <w14:textOutline w14:w="0" w14:cap="flat" w14:cmpd="sng" w14:algn="ctr">
            <w14:noFill/>
            <w14:prstDash w14:val="solid"/>
            <w14:round/>
          </w14:textOutline>
        </w:rPr>
      </w:pPr>
      <w:r>
        <w:rPr>
          <w:rFonts w:asciiTheme="majorHAnsi" w:hAnsiTheme="majorHAnsi" w:cstheme="majorHAnsi"/>
          <w:noProof/>
          <w:color w:val="4F81BD" w:themeColor="accent1"/>
          <w:sz w:val="48"/>
          <w:szCs w:val="48"/>
          <w:lang w:val="es-ES" w:eastAsia="es-ES"/>
        </w:rPr>
        <w:drawing>
          <wp:anchor distT="0" distB="0" distL="114300" distR="114300" simplePos="0" relativeHeight="251706368" behindDoc="0" locked="0" layoutInCell="1" allowOverlap="1" wp14:anchorId="39F33A19" wp14:editId="0B8AE2BE">
            <wp:simplePos x="0" y="0"/>
            <wp:positionH relativeFrom="column">
              <wp:posOffset>2726055</wp:posOffset>
            </wp:positionH>
            <wp:positionV relativeFrom="paragraph">
              <wp:posOffset>657860</wp:posOffset>
            </wp:positionV>
            <wp:extent cx="914400" cy="914400"/>
            <wp:effectExtent l="0" t="57150" r="0" b="57150"/>
            <wp:wrapNone/>
            <wp:docPr id="1969602022" name="Gráfico 12" descr="Huellas de zapat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0927" name="Gráfico 724160927" descr="Huellas de zapatos con relleno sólido"/>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rot="1041630">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color w:val="4F81BD" w:themeColor="accent1"/>
          <w:sz w:val="48"/>
          <w:szCs w:val="48"/>
          <w:lang w:val="es-ES" w:eastAsia="es-ES"/>
        </w:rPr>
        <w:drawing>
          <wp:anchor distT="0" distB="0" distL="114300" distR="114300" simplePos="0" relativeHeight="251850752" behindDoc="0" locked="0" layoutInCell="1" allowOverlap="1" wp14:anchorId="4F223F05" wp14:editId="66DE22F6">
            <wp:simplePos x="0" y="0"/>
            <wp:positionH relativeFrom="column">
              <wp:posOffset>2288539</wp:posOffset>
            </wp:positionH>
            <wp:positionV relativeFrom="paragraph">
              <wp:posOffset>1318919</wp:posOffset>
            </wp:positionV>
            <wp:extent cx="914400" cy="914400"/>
            <wp:effectExtent l="0" t="57150" r="0" b="57150"/>
            <wp:wrapNone/>
            <wp:docPr id="170998938" name="Gráfico 12" descr="Huellas de zapat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0927" name="Gráfico 724160927" descr="Huellas de zapatos con relleno sólido"/>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rot="1041630">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color w:val="4F81BD" w:themeColor="accent1"/>
          <w:sz w:val="48"/>
          <w:szCs w:val="48"/>
          <w:lang w:val="es-ES" w:eastAsia="es-ES"/>
        </w:rPr>
        <w:drawing>
          <wp:anchor distT="0" distB="0" distL="114300" distR="114300" simplePos="0" relativeHeight="251831296" behindDoc="0" locked="0" layoutInCell="1" allowOverlap="1" wp14:anchorId="07A397C7" wp14:editId="5BB28FC8">
            <wp:simplePos x="0" y="0"/>
            <wp:positionH relativeFrom="column">
              <wp:posOffset>1997075</wp:posOffset>
            </wp:positionH>
            <wp:positionV relativeFrom="paragraph">
              <wp:posOffset>2191409</wp:posOffset>
            </wp:positionV>
            <wp:extent cx="914400" cy="914400"/>
            <wp:effectExtent l="0" t="57150" r="0" b="57150"/>
            <wp:wrapNone/>
            <wp:docPr id="864091101" name="Gráfico 12" descr="Huellas de zapat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0927" name="Gráfico 724160927" descr="Huellas de zapatos con relleno sólido"/>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rot="1041630">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color w:val="4F81BD" w:themeColor="accent1"/>
          <w:sz w:val="48"/>
          <w:szCs w:val="48"/>
          <w:lang w:val="es-ES" w:eastAsia="es-ES"/>
        </w:rPr>
        <w:drawing>
          <wp:anchor distT="0" distB="0" distL="114300" distR="114300" simplePos="0" relativeHeight="251813888" behindDoc="0" locked="0" layoutInCell="1" allowOverlap="1" wp14:anchorId="37898783" wp14:editId="55E07A0E">
            <wp:simplePos x="0" y="0"/>
            <wp:positionH relativeFrom="column">
              <wp:posOffset>1565909</wp:posOffset>
            </wp:positionH>
            <wp:positionV relativeFrom="paragraph">
              <wp:posOffset>2990850</wp:posOffset>
            </wp:positionV>
            <wp:extent cx="914400" cy="914400"/>
            <wp:effectExtent l="0" t="57150" r="0" b="57150"/>
            <wp:wrapNone/>
            <wp:docPr id="1909032894" name="Gráfico 12" descr="Huellas de zapat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0927" name="Gráfico 724160927" descr="Huellas de zapatos con relleno sólido"/>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rot="1041630">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color w:val="4F81BD" w:themeColor="accent1"/>
          <w:sz w:val="48"/>
          <w:szCs w:val="48"/>
          <w:lang w:val="es-ES" w:eastAsia="es-ES"/>
        </w:rPr>
        <w:drawing>
          <wp:anchor distT="0" distB="0" distL="114300" distR="114300" simplePos="0" relativeHeight="251798528" behindDoc="0" locked="0" layoutInCell="1" allowOverlap="1" wp14:anchorId="1D19C71F" wp14:editId="533B8AB0">
            <wp:simplePos x="0" y="0"/>
            <wp:positionH relativeFrom="column">
              <wp:posOffset>1350011</wp:posOffset>
            </wp:positionH>
            <wp:positionV relativeFrom="paragraph">
              <wp:posOffset>3805555</wp:posOffset>
            </wp:positionV>
            <wp:extent cx="914400" cy="914400"/>
            <wp:effectExtent l="0" t="57150" r="0" b="57150"/>
            <wp:wrapNone/>
            <wp:docPr id="724160927" name="Gráfico 12" descr="Huellas de zapat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0927" name="Gráfico 724160927" descr="Huellas de zapatos con relleno sólido"/>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rot="1041630">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6E5103">
        <w:rPr>
          <w:rFonts w:asciiTheme="majorHAnsi" w:hAnsiTheme="majorHAnsi" w:cstheme="majorHAnsi"/>
          <w:noProof/>
          <w:color w:val="4F81BD" w:themeColor="accent1"/>
          <w:sz w:val="48"/>
          <w:szCs w:val="48"/>
          <w:lang w:val="es-ES" w:eastAsia="es-ES"/>
        </w:rPr>
        <w:drawing>
          <wp:inline distT="0" distB="0" distL="0" distR="0" wp14:anchorId="0A471D9C" wp14:editId="335A27F0">
            <wp:extent cx="5782733" cy="5782733"/>
            <wp:effectExtent l="0" t="0" r="0" b="0"/>
            <wp:docPr id="1778008807" name="Gráfico 11" descr="Globo terráqueo: Europa y Áfric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8807" name="Gráfico 1778008807" descr="Globo terráqueo: Europa y África con relleno sólido"/>
                    <pic:cNvPicPr/>
                  </pic:nvPicPr>
                  <pic:blipFill>
                    <a:blip r:embed="rId20">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1"/>
                        </a:ext>
                      </a:extLst>
                    </a:blip>
                    <a:stretch>
                      <a:fillRect/>
                    </a:stretch>
                  </pic:blipFill>
                  <pic:spPr>
                    <a:xfrm>
                      <a:off x="0" y="0"/>
                      <a:ext cx="5790017" cy="5790017"/>
                    </a:xfrm>
                    <a:prstGeom prst="rect">
                      <a:avLst/>
                    </a:prstGeom>
                  </pic:spPr>
                </pic:pic>
              </a:graphicData>
            </a:graphic>
          </wp:inline>
        </w:drawing>
      </w:r>
    </w:p>
    <w:p w14:paraId="7473BF5F" w14:textId="77777777" w:rsidR="00A52621" w:rsidRPr="006E5103" w:rsidRDefault="00A52621" w:rsidP="006E5103">
      <w:pPr>
        <w:rPr>
          <w:rFonts w:asciiTheme="majorHAnsi" w:hAnsiTheme="majorHAnsi" w:cstheme="majorHAnsi"/>
          <w:color w:val="4F81BD" w:themeColor="accent1"/>
          <w:sz w:val="48"/>
          <w:szCs w:val="48"/>
          <w:lang w:val="es-ES"/>
          <w14:textOutline w14:w="0" w14:cap="flat" w14:cmpd="sng" w14:algn="ctr">
            <w14:noFill/>
            <w14:prstDash w14:val="solid"/>
            <w14:round/>
          </w14:textOutline>
        </w:rPr>
      </w:pPr>
    </w:p>
    <w:p w14:paraId="319068D5" w14:textId="77777777" w:rsidR="006605DE" w:rsidRDefault="006605DE" w:rsidP="00EF647F">
      <w:pPr>
        <w:pStyle w:val="Ttulo2"/>
        <w:rPr>
          <w:color w:val="0072BC"/>
          <w:lang w:val="es-ES"/>
        </w:rPr>
      </w:pPr>
    </w:p>
    <w:p w14:paraId="3D36A0BC" w14:textId="77777777" w:rsidR="006605DE" w:rsidRDefault="006605DE" w:rsidP="00EF647F">
      <w:pPr>
        <w:pStyle w:val="Ttulo2"/>
        <w:rPr>
          <w:color w:val="0072BC"/>
          <w:lang w:val="es-ES"/>
        </w:rPr>
      </w:pPr>
    </w:p>
    <w:p w14:paraId="522ED1EA" w14:textId="77777777" w:rsidR="006605DE" w:rsidRDefault="006605DE" w:rsidP="00EF647F">
      <w:pPr>
        <w:pStyle w:val="Ttulo2"/>
        <w:rPr>
          <w:color w:val="0072BC"/>
          <w:lang w:val="es-ES"/>
        </w:rPr>
      </w:pPr>
    </w:p>
    <w:p w14:paraId="1334A832" w14:textId="73C11AD2" w:rsidR="00EF647F" w:rsidRDefault="00EF647F" w:rsidP="00EF647F">
      <w:pPr>
        <w:pStyle w:val="Ttulo2"/>
        <w:rPr>
          <w:color w:val="0072BC"/>
          <w:lang w:val="es-ES"/>
        </w:rPr>
      </w:pPr>
      <w:r>
        <w:rPr>
          <w:color w:val="0072BC"/>
          <w:lang w:val="es-ES"/>
        </w:rPr>
        <w:t>Mapa conceptual de U3: Defenderse o morir</w:t>
      </w:r>
    </w:p>
    <w:p w14:paraId="66253225" w14:textId="2D7E503D" w:rsidR="00EF647F" w:rsidRPr="006E5103" w:rsidRDefault="00EF647F" w:rsidP="00EF647F">
      <w:pPr>
        <w:rPr>
          <w:lang w:val="es-ES"/>
        </w:rPr>
      </w:pPr>
    </w:p>
    <w:p w14:paraId="284C73F7" w14:textId="708C7143" w:rsidR="006E5103" w:rsidRPr="006E5103" w:rsidRDefault="000A0A1E" w:rsidP="006E5103">
      <w:pPr>
        <w:rPr>
          <w:rFonts w:asciiTheme="majorHAnsi" w:hAnsiTheme="majorHAnsi" w:cstheme="majorHAnsi"/>
          <w:color w:val="4F81BD" w:themeColor="accent1"/>
          <w:sz w:val="48"/>
          <w:szCs w:val="48"/>
          <w:lang w:val="es-ES"/>
          <w14:textOutline w14:w="0" w14:cap="flat" w14:cmpd="sng" w14:algn="ctr">
            <w14:noFill/>
            <w14:prstDash w14:val="solid"/>
            <w14:round/>
          </w14:textOutline>
        </w:rPr>
      </w:pPr>
      <w:r>
        <w:rPr>
          <w:rFonts w:asciiTheme="majorHAnsi" w:hAnsiTheme="majorHAnsi" w:cstheme="majorHAnsi"/>
          <w:noProof/>
          <w:color w:val="4F81BD" w:themeColor="accent1"/>
          <w:sz w:val="48"/>
          <w:szCs w:val="48"/>
          <w:lang w:val="es-ES" w:eastAsia="es-ES"/>
        </w:rPr>
        <mc:AlternateContent>
          <mc:Choice Requires="wps">
            <w:drawing>
              <wp:anchor distT="0" distB="0" distL="114300" distR="114300" simplePos="0" relativeHeight="251715072" behindDoc="0" locked="0" layoutInCell="1" allowOverlap="1" wp14:anchorId="1F52CDD8" wp14:editId="42D0994C">
                <wp:simplePos x="0" y="0"/>
                <wp:positionH relativeFrom="column">
                  <wp:posOffset>3718904</wp:posOffset>
                </wp:positionH>
                <wp:positionV relativeFrom="paragraph">
                  <wp:posOffset>1833023</wp:posOffset>
                </wp:positionV>
                <wp:extent cx="1132379" cy="1205713"/>
                <wp:effectExtent l="57150" t="19050" r="10795" b="90170"/>
                <wp:wrapNone/>
                <wp:docPr id="1072644995" name="Pergamino: vertical 22"/>
                <wp:cNvGraphicFramePr/>
                <a:graphic xmlns:a="http://schemas.openxmlformats.org/drawingml/2006/main">
                  <a:graphicData uri="http://schemas.microsoft.com/office/word/2010/wordprocessingShape">
                    <wps:wsp>
                      <wps:cNvSpPr/>
                      <wps:spPr>
                        <a:xfrm>
                          <a:off x="0" y="0"/>
                          <a:ext cx="1132379" cy="1205713"/>
                        </a:xfrm>
                        <a:prstGeom prst="verticalScroll">
                          <a:avLst/>
                        </a:prstGeom>
                        <a:solidFill>
                          <a:schemeClr val="bg1">
                            <a:lumMod val="85000"/>
                          </a:schemeClr>
                        </a:solidFill>
                      </wps:spPr>
                      <wps:style>
                        <a:lnRef idx="1">
                          <a:schemeClr val="accent1"/>
                        </a:lnRef>
                        <a:fillRef idx="3">
                          <a:schemeClr val="accent1"/>
                        </a:fillRef>
                        <a:effectRef idx="2">
                          <a:schemeClr val="accent1"/>
                        </a:effectRef>
                        <a:fontRef idx="minor">
                          <a:schemeClr val="lt1"/>
                        </a:fontRef>
                      </wps:style>
                      <wps:txbx>
                        <w:txbxContent>
                          <w:p w14:paraId="3A7A2E5E" w14:textId="744CA183" w:rsidR="009B62CE" w:rsidRPr="009B62CE" w:rsidRDefault="009B62CE" w:rsidP="009B62CE">
                            <w:pPr>
                              <w:jc w:val="center"/>
                              <w:rPr>
                                <w:rFonts w:ascii="Century" w:hAnsi="Century"/>
                                <w:color w:val="000000" w:themeColor="text1"/>
                              </w:rPr>
                            </w:pPr>
                            <w:r w:rsidRPr="009B62CE">
                              <w:rPr>
                                <w:rFonts w:ascii="Century" w:hAnsi="Century"/>
                                <w:color w:val="000000" w:themeColor="text1"/>
                              </w:rPr>
                              <w:t>Filosofía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F52CDD8"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ergamino: vertical 22" o:spid="_x0000_s1033" type="#_x0000_t97" style="position:absolute;margin-left:292.85pt;margin-top:144.35pt;width:89.15pt;height:94.95pt;z-index:251715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" fillcolor="#d8d8d8 [2732]" strokecolor="#4579b8 [3044]">
                <v:shadow on="t" color="black" opacity="22937f" origin=",.5" offset="0,.63889mm"/>
                <v:textbox>
                  <w:txbxContent>
                    <w:p w14:paraId="3A7A2E5E" w14:textId="744CA183" w:rsidR="009B62CE" w:rsidRPr="009B62CE" w:rsidRDefault="009B62CE" w:rsidP="009B62CE">
                      <w:pPr>
                        <w:jc w:val="center"/>
                        <w:rPr>
                          <w:rFonts w:ascii="Century" w:hAnsi="Century"/>
                          <w:color w:val="000000" w:themeColor="text1"/>
                        </w:rPr>
                      </w:pPr>
                      <w:r w:rsidRPr="009B62CE">
                        <w:rPr>
                          <w:rFonts w:ascii="Century" w:hAnsi="Century"/>
                          <w:color w:val="000000" w:themeColor="text1"/>
                        </w:rPr>
                        <w:t>Filosofía</w:t>
                      </w:r>
                    </w:p>
                  </w:txbxContent>
                </v:textbox>
              </v:shape>
            </w:pict>
          </mc:Fallback>
        </mc:AlternateContent>
      </w:r>
      <w:r>
        <w:rPr>
          <w:rFonts w:asciiTheme="majorHAnsi" w:hAnsiTheme="majorHAnsi" w:cstheme="majorHAnsi"/>
          <w:noProof/>
          <w:color w:val="4F81BD" w:themeColor="accent1"/>
          <w:sz w:val="48"/>
          <w:szCs w:val="48"/>
          <w:lang w:val="es-ES" w:eastAsia="es-ES"/>
        </w:rPr>
        <mc:AlternateContent>
          <mc:Choice Requires="wps">
            <w:drawing>
              <wp:anchor distT="0" distB="0" distL="114300" distR="114300" simplePos="0" relativeHeight="251653632" behindDoc="0" locked="0" layoutInCell="1" allowOverlap="1" wp14:anchorId="6052B71E" wp14:editId="7DB04725">
                <wp:simplePos x="0" y="0"/>
                <wp:positionH relativeFrom="column">
                  <wp:posOffset>2504440</wp:posOffset>
                </wp:positionH>
                <wp:positionV relativeFrom="paragraph">
                  <wp:posOffset>1847215</wp:posOffset>
                </wp:positionV>
                <wp:extent cx="1541780" cy="680085"/>
                <wp:effectExtent l="57150" t="19050" r="77470" b="100965"/>
                <wp:wrapNone/>
                <wp:docPr id="1222519633" name="Elipse 18"/>
                <wp:cNvGraphicFramePr/>
                <a:graphic xmlns:a="http://schemas.openxmlformats.org/drawingml/2006/main">
                  <a:graphicData uri="http://schemas.microsoft.com/office/word/2010/wordprocessingShape">
                    <wps:wsp>
                      <wps:cNvSpPr/>
                      <wps:spPr>
                        <a:xfrm>
                          <a:off x="0" y="0"/>
                          <a:ext cx="1541780" cy="680085"/>
                        </a:xfrm>
                        <a:prstGeom prst="ellipse">
                          <a:avLst/>
                        </a:prstGeom>
                        <a:gradFill>
                          <a:gsLst>
                            <a:gs pos="0">
                              <a:srgbClr val="EE0000"/>
                            </a:gs>
                            <a:gs pos="100000">
                              <a:schemeClr val="accent1">
                                <a:tint val="50000"/>
                                <a:shade val="100000"/>
                                <a:satMod val="350000"/>
                              </a:schemeClr>
                            </a:gs>
                          </a:gsLst>
                        </a:gradFill>
                      </wps:spPr>
                      <wps:style>
                        <a:lnRef idx="1">
                          <a:schemeClr val="accent1"/>
                        </a:lnRef>
                        <a:fillRef idx="3">
                          <a:schemeClr val="accent1"/>
                        </a:fillRef>
                        <a:effectRef idx="2">
                          <a:schemeClr val="accent1"/>
                        </a:effectRef>
                        <a:fontRef idx="minor">
                          <a:schemeClr val="lt1"/>
                        </a:fontRef>
                      </wps:style>
                      <wps:txbx>
                        <w:txbxContent>
                          <w:p w14:paraId="18FD0376" w14:textId="42273DF9" w:rsidR="00EB4A78" w:rsidRDefault="00EB4A78" w:rsidP="00EB4A78">
                            <w:pPr>
                              <w:jc w:val="center"/>
                              <w:rPr>
                                <w:b/>
                                <w:bCs/>
                              </w:rPr>
                            </w:pPr>
                            <w:r>
                              <w:rPr>
                                <w:b/>
                                <w:bCs/>
                              </w:rPr>
                              <w:t>Actuar</w:t>
                            </w:r>
                          </w:p>
                          <w:p w14:paraId="5793DCBE" w14:textId="77777777" w:rsidR="00EB4A78" w:rsidRPr="00EB4A78" w:rsidRDefault="00EB4A78" w:rsidP="00EB4A78">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052B71E" id="Elipse 18" o:spid="_x0000_s1034" style="position:absolute;margin-left:197.2pt;margin-top:145.45pt;width:121.4pt;height:53.5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" fillcolor="#e00" strokecolor="#4579b8 [3044]">
                <v:fill color2="#a7bfde [1620]" rotate="t" angle="180" focus="100%" type="gradient">
                  <o:fill v:ext="view" type="gradientUnscaled"/>
                </v:fill>
                <v:shadow on="t" color="black" opacity="22937f" origin=",.5" offset="0,.63889mm"/>
                <v:textbox>
                  <w:txbxContent>
                    <w:p w14:paraId="18FD0376" w14:textId="42273DF9" w:rsidR="00EB4A78" w:rsidRDefault="00EB4A78" w:rsidP="00EB4A78">
                      <w:pPr>
                        <w:jc w:val="center"/>
                        <w:rPr>
                          <w:b/>
                          <w:bCs/>
                        </w:rPr>
                      </w:pPr>
                      <w:r>
                        <w:rPr>
                          <w:b/>
                          <w:bCs/>
                        </w:rPr>
                        <w:t>Actuar</w:t>
                      </w:r>
                    </w:p>
                    <w:p w14:paraId="5793DCBE" w14:textId="77777777" w:rsidR="00EB4A78" w:rsidRPr="00EB4A78" w:rsidRDefault="00EB4A78" w:rsidP="00EB4A78">
                      <w:pPr>
                        <w:jc w:val="center"/>
                        <w:rPr>
                          <w:b/>
                          <w:bCs/>
                        </w:rPr>
                      </w:pPr>
                    </w:p>
                  </w:txbxContent>
                </v:textbox>
              </v:oval>
            </w:pict>
          </mc:Fallback>
        </mc:AlternateContent>
      </w:r>
      <w:r>
        <w:rPr>
          <w:noProof/>
          <w:lang w:val="es-ES" w:eastAsia="es-ES"/>
        </w:rPr>
        <mc:AlternateContent>
          <mc:Choice Requires="wps">
            <w:drawing>
              <wp:anchor distT="0" distB="0" distL="114300" distR="114300" simplePos="0" relativeHeight="251697664" behindDoc="0" locked="0" layoutInCell="1" allowOverlap="1" wp14:anchorId="79ACBD4F" wp14:editId="3EB9EC6F">
                <wp:simplePos x="0" y="0"/>
                <wp:positionH relativeFrom="column">
                  <wp:posOffset>2908935</wp:posOffset>
                </wp:positionH>
                <wp:positionV relativeFrom="paragraph">
                  <wp:posOffset>1797685</wp:posOffset>
                </wp:positionV>
                <wp:extent cx="358775" cy="119380"/>
                <wp:effectExtent l="0" t="95250" r="3175" b="147320"/>
                <wp:wrapNone/>
                <wp:docPr id="2144293261" name="Flecha: a la izquierda y derecha 6"/>
                <wp:cNvGraphicFramePr/>
                <a:graphic xmlns:a="http://schemas.openxmlformats.org/drawingml/2006/main">
                  <a:graphicData uri="http://schemas.microsoft.com/office/word/2010/wordprocessingShape">
                    <wps:wsp>
                      <wps:cNvSpPr/>
                      <wps:spPr>
                        <a:xfrm rot="2694510">
                          <a:off x="0" y="0"/>
                          <a:ext cx="358775" cy="119380"/>
                        </a:xfrm>
                        <a:prstGeom prst="leftRightArrow">
                          <a:avLst/>
                        </a:prstGeom>
                        <a:solidFill>
                          <a:srgbClr val="EE0000"/>
                        </a:solid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2FDB0" id="Flecha: a la izquierda y derecha 6" o:spid="_x0000_s1026" type="#_x0000_t69" style="position:absolute;margin-left:229.05pt;margin-top:141.55pt;width:28.25pt;height:9.4pt;rotation:2943123fd;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" adj="3594" fillcolor="#e00" strokecolor="#e00">
                <v:shadow on="t" color="black" opacity="22937f" origin=",.5" offset="0,.63889mm"/>
              </v:shape>
            </w:pict>
          </mc:Fallback>
        </mc:AlternateContent>
      </w:r>
      <w:r>
        <w:rPr>
          <w:rFonts w:asciiTheme="majorHAnsi" w:hAnsiTheme="majorHAnsi" w:cstheme="majorHAnsi"/>
          <w:noProof/>
          <w:color w:val="4F81BD" w:themeColor="accent1"/>
          <w:sz w:val="48"/>
          <w:szCs w:val="48"/>
          <w:lang w:val="es-ES" w:eastAsia="es-ES"/>
        </w:rPr>
        <mc:AlternateContent>
          <mc:Choice Requires="wps">
            <w:drawing>
              <wp:anchor distT="0" distB="0" distL="114300" distR="114300" simplePos="0" relativeHeight="251619840" behindDoc="0" locked="0" layoutInCell="1" allowOverlap="1" wp14:anchorId="3B6932E6" wp14:editId="411D64D2">
                <wp:simplePos x="0" y="0"/>
                <wp:positionH relativeFrom="column">
                  <wp:posOffset>2119217</wp:posOffset>
                </wp:positionH>
                <wp:positionV relativeFrom="paragraph">
                  <wp:posOffset>1299845</wp:posOffset>
                </wp:positionV>
                <wp:extent cx="1541780" cy="680085"/>
                <wp:effectExtent l="57150" t="19050" r="77470" b="100965"/>
                <wp:wrapNone/>
                <wp:docPr id="792304199" name="Elipse 18"/>
                <wp:cNvGraphicFramePr/>
                <a:graphic xmlns:a="http://schemas.openxmlformats.org/drawingml/2006/main">
                  <a:graphicData uri="http://schemas.microsoft.com/office/word/2010/wordprocessingShape">
                    <wps:wsp>
                      <wps:cNvSpPr/>
                      <wps:spPr>
                        <a:xfrm>
                          <a:off x="0" y="0"/>
                          <a:ext cx="1541780" cy="680085"/>
                        </a:xfrm>
                        <a:prstGeom prst="ellipse">
                          <a:avLst/>
                        </a:prstGeom>
                        <a:gradFill>
                          <a:gsLst>
                            <a:gs pos="0">
                              <a:srgbClr val="EE0000"/>
                            </a:gs>
                            <a:gs pos="100000">
                              <a:schemeClr val="accent1">
                                <a:tint val="50000"/>
                                <a:shade val="100000"/>
                                <a:satMod val="350000"/>
                              </a:schemeClr>
                            </a:gs>
                          </a:gsLst>
                        </a:gradFill>
                      </wps:spPr>
                      <wps:style>
                        <a:lnRef idx="1">
                          <a:schemeClr val="accent1"/>
                        </a:lnRef>
                        <a:fillRef idx="3">
                          <a:schemeClr val="accent1"/>
                        </a:fillRef>
                        <a:effectRef idx="2">
                          <a:schemeClr val="accent1"/>
                        </a:effectRef>
                        <a:fontRef idx="minor">
                          <a:schemeClr val="lt1"/>
                        </a:fontRef>
                      </wps:style>
                      <wps:txbx>
                        <w:txbxContent>
                          <w:p w14:paraId="1795525A" w14:textId="5F0919B4" w:rsidR="00EB4A78" w:rsidRPr="00EB4A78" w:rsidRDefault="00EB4A78" w:rsidP="00EB4A78">
                            <w:pPr>
                              <w:jc w:val="center"/>
                              <w:rPr>
                                <w:b/>
                                <w:bCs/>
                              </w:rPr>
                            </w:pPr>
                            <w:r w:rsidRPr="00EB4A78">
                              <w:rPr>
                                <w:b/>
                                <w:bCs/>
                              </w:rPr>
                              <w:t>Conocer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B6932E6" id="_x0000_s1035" style="position:absolute;margin-left:166.85pt;margin-top:102.35pt;width:121.4pt;height:53.55pt;z-index:25161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" fillcolor="#e00" strokecolor="#4579b8 [3044]">
                <v:fill color2="#a7bfde [1620]" rotate="t" angle="180" focus="100%" type="gradient">
                  <o:fill v:ext="view" type="gradientUnscaled"/>
                </v:fill>
                <v:shadow on="t" color="black" opacity="22937f" origin=",.5" offset="0,.63889mm"/>
                <v:textbox>
                  <w:txbxContent>
                    <w:p w14:paraId="1795525A" w14:textId="5F0919B4" w:rsidR="00EB4A78" w:rsidRPr="00EB4A78" w:rsidRDefault="00EB4A78" w:rsidP="00EB4A78">
                      <w:pPr>
                        <w:jc w:val="center"/>
                        <w:rPr>
                          <w:b/>
                          <w:bCs/>
                        </w:rPr>
                      </w:pPr>
                      <w:r w:rsidRPr="00EB4A78">
                        <w:rPr>
                          <w:b/>
                          <w:bCs/>
                        </w:rPr>
                        <w:t>Conocer</w:t>
                      </w:r>
                    </w:p>
                  </w:txbxContent>
                </v:textbox>
              </v:oval>
            </w:pict>
          </mc:Fallback>
        </mc:AlternateContent>
      </w:r>
      <w:r w:rsidR="00A43230">
        <w:rPr>
          <w:rFonts w:asciiTheme="majorHAnsi" w:hAnsiTheme="majorHAnsi" w:cstheme="majorHAnsi"/>
          <w:noProof/>
          <w:color w:val="4F81BD" w:themeColor="accent1"/>
          <w:sz w:val="48"/>
          <w:szCs w:val="48"/>
          <w:lang w:val="es-ES" w:eastAsia="es-ES"/>
        </w:rPr>
        <mc:AlternateContent>
          <mc:Choice Requires="wps">
            <w:drawing>
              <wp:anchor distT="0" distB="0" distL="114300" distR="114300" simplePos="0" relativeHeight="251663872" behindDoc="0" locked="0" layoutInCell="1" allowOverlap="1" wp14:anchorId="23A4602E" wp14:editId="2C9B6181">
                <wp:simplePos x="0" y="0"/>
                <wp:positionH relativeFrom="column">
                  <wp:posOffset>2734249</wp:posOffset>
                </wp:positionH>
                <wp:positionV relativeFrom="paragraph">
                  <wp:posOffset>3272500</wp:posOffset>
                </wp:positionV>
                <wp:extent cx="1556385" cy="741114"/>
                <wp:effectExtent l="57150" t="19050" r="81915" b="97155"/>
                <wp:wrapNone/>
                <wp:docPr id="84528666" name="Elipse 18"/>
                <wp:cNvGraphicFramePr/>
                <a:graphic xmlns:a="http://schemas.openxmlformats.org/drawingml/2006/main">
                  <a:graphicData uri="http://schemas.microsoft.com/office/word/2010/wordprocessingShape">
                    <wps:wsp>
                      <wps:cNvSpPr/>
                      <wps:spPr>
                        <a:xfrm>
                          <a:off x="0" y="0"/>
                          <a:ext cx="1556385" cy="741114"/>
                        </a:xfrm>
                        <a:prstGeom prst="ellipse">
                          <a:avLst/>
                        </a:prstGeom>
                        <a:solidFill>
                          <a:srgbClr val="FFC000"/>
                        </a:solidFill>
                      </wps:spPr>
                      <wps:style>
                        <a:lnRef idx="1">
                          <a:schemeClr val="accent1"/>
                        </a:lnRef>
                        <a:fillRef idx="3">
                          <a:schemeClr val="accent1"/>
                        </a:fillRef>
                        <a:effectRef idx="2">
                          <a:schemeClr val="accent1"/>
                        </a:effectRef>
                        <a:fontRef idx="minor">
                          <a:schemeClr val="lt1"/>
                        </a:fontRef>
                      </wps:style>
                      <wps:txbx>
                        <w:txbxContent>
                          <w:p w14:paraId="7D67E142" w14:textId="783A9625" w:rsidR="00D72D68" w:rsidRPr="00D72D68" w:rsidRDefault="00D72D68" w:rsidP="00D72D68">
                            <w:pPr>
                              <w:jc w:val="center"/>
                              <w:rPr>
                                <w:b/>
                                <w:bCs/>
                                <w:color w:val="002060"/>
                                <w14:shadow w14:blurRad="50800" w14:dist="50800" w14:dir="5400000" w14:sx="0" w14:sy="0" w14:kx="0" w14:ky="0" w14:algn="ctr">
                                  <w14:srgbClr w14:val="002060"/>
                                </w14:shadow>
                              </w:rPr>
                            </w:pPr>
                            <w:r w:rsidRPr="00D72D68">
                              <w:rPr>
                                <w:b/>
                                <w:bCs/>
                                <w:color w:val="002060"/>
                                <w14:shadow w14:blurRad="50800" w14:dist="50800" w14:dir="5400000" w14:sx="0" w14:sy="0" w14:kx="0" w14:ky="0" w14:algn="ctr">
                                  <w14:srgbClr w14:val="002060"/>
                                </w14:shadow>
                              </w:rPr>
                              <w:t>Prevención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4602E" id="_x0000_s1036" style="position:absolute;margin-left:215.3pt;margin-top:257.7pt;width:122.55pt;height:58.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" fillcolor="#ffc000" strokecolor="#4579b8 [3044]">
                <v:shadow on="t" color="black" opacity="22937f" origin=",.5" offset="0,.63889mm"/>
                <v:textbox>
                  <w:txbxContent>
                    <w:p w14:paraId="7D67E142" w14:textId="783A9625" w:rsidR="00D72D68" w:rsidRPr="00D72D68" w:rsidRDefault="00D72D68" w:rsidP="00D72D68">
                      <w:pPr>
                        <w:jc w:val="center"/>
                        <w:rPr>
                          <w:b/>
                          <w:bCs/>
                          <w:color w:val="002060"/>
                          <w14:shadow w14:blurRad="50800" w14:dist="50800" w14:dir="5400000" w14:sx="0" w14:sy="0" w14:kx="0" w14:ky="0" w14:algn="ctr">
                            <w14:srgbClr w14:val="002060"/>
                          </w14:shadow>
                        </w:rPr>
                      </w:pPr>
                      <w:r w:rsidRPr="00D72D68">
                        <w:rPr>
                          <w:b/>
                          <w:bCs/>
                          <w:color w:val="002060"/>
                          <w14:shadow w14:blurRad="50800" w14:dist="50800" w14:dir="5400000" w14:sx="0" w14:sy="0" w14:kx="0" w14:ky="0" w14:algn="ctr">
                            <w14:srgbClr w14:val="002060"/>
                          </w14:shadow>
                        </w:rPr>
                        <w:t>Prevención</w:t>
                      </w:r>
                    </w:p>
                  </w:txbxContent>
                </v:textbox>
              </v:oval>
            </w:pict>
          </mc:Fallback>
        </mc:AlternateContent>
      </w:r>
      <w:r w:rsidR="00A43230" w:rsidRPr="00EF647F">
        <w:rPr>
          <w:noProof/>
          <w:lang w:val="es-ES" w:eastAsia="es-ES"/>
        </w:rPr>
        <w:drawing>
          <wp:anchor distT="0" distB="0" distL="114300" distR="114300" simplePos="0" relativeHeight="251722240" behindDoc="0" locked="0" layoutInCell="1" allowOverlap="1" wp14:anchorId="55A48CAD" wp14:editId="2DFA447B">
            <wp:simplePos x="0" y="0"/>
            <wp:positionH relativeFrom="column">
              <wp:posOffset>3095380</wp:posOffset>
            </wp:positionH>
            <wp:positionV relativeFrom="paragraph">
              <wp:posOffset>3660499</wp:posOffset>
            </wp:positionV>
            <wp:extent cx="1032510" cy="621662"/>
            <wp:effectExtent l="0" t="0" r="0" b="7620"/>
            <wp:wrapNone/>
            <wp:docPr id="138663677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2510" cy="621662"/>
                    </a:xfrm>
                    <a:prstGeom prst="rect">
                      <a:avLst/>
                    </a:prstGeom>
                    <a:noFill/>
                    <a:ln>
                      <a:noFill/>
                    </a:ln>
                  </pic:spPr>
                </pic:pic>
              </a:graphicData>
            </a:graphic>
            <wp14:sizeRelH relativeFrom="page">
              <wp14:pctWidth>0</wp14:pctWidth>
            </wp14:sizeRelH>
            <wp14:sizeRelV relativeFrom="page">
              <wp14:pctHeight>0</wp14:pctHeight>
            </wp14:sizeRelV>
          </wp:anchor>
        </w:drawing>
      </w:r>
      <w:r w:rsidR="00D72D68">
        <w:rPr>
          <w:noProof/>
          <w:lang w:val="es-ES" w:eastAsia="es-ES"/>
        </w:rPr>
        <mc:AlternateContent>
          <mc:Choice Requires="wps">
            <w:drawing>
              <wp:anchor distT="0" distB="0" distL="114300" distR="114300" simplePos="0" relativeHeight="251702784" behindDoc="0" locked="0" layoutInCell="1" allowOverlap="1" wp14:anchorId="274BB7C7" wp14:editId="6573DF85">
                <wp:simplePos x="0" y="0"/>
                <wp:positionH relativeFrom="column">
                  <wp:posOffset>2637599</wp:posOffset>
                </wp:positionH>
                <wp:positionV relativeFrom="paragraph">
                  <wp:posOffset>2490514</wp:posOffset>
                </wp:positionV>
                <wp:extent cx="641198" cy="203368"/>
                <wp:effectExtent l="180658" t="0" r="168592" b="0"/>
                <wp:wrapNone/>
                <wp:docPr id="2008464746" name="Flecha: a la derecha 20"/>
                <wp:cNvGraphicFramePr/>
                <a:graphic xmlns:a="http://schemas.openxmlformats.org/drawingml/2006/main">
                  <a:graphicData uri="http://schemas.microsoft.com/office/word/2010/wordprocessingShape">
                    <wps:wsp>
                      <wps:cNvSpPr/>
                      <wps:spPr>
                        <a:xfrm rot="7847650">
                          <a:off x="0" y="0"/>
                          <a:ext cx="641198" cy="203368"/>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994AA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0" o:spid="_x0000_s1026" type="#_x0000_t13" style="position:absolute;margin-left:207.7pt;margin-top:196.1pt;width:50.5pt;height:16pt;rotation:8571727fd;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" adj="18175" fillcolor="#4f81bd [3204]" strokecolor="#4579b8 [3044]">
                <v:fill color2="#a7bfde [1620]" rotate="t" angle="180" focus="100%" type="gradient">
                  <o:fill v:ext="view" type="gradientUnscaled"/>
                </v:fill>
                <v:shadow on="t" color="black" opacity="22937f" origin=",.5" offset="0,.63889mm"/>
              </v:shape>
            </w:pict>
          </mc:Fallback>
        </mc:AlternateContent>
      </w:r>
      <w:r w:rsidR="00D72D68">
        <w:rPr>
          <w:noProof/>
          <w:lang w:val="es-ES" w:eastAsia="es-ES"/>
        </w:rPr>
        <mc:AlternateContent>
          <mc:Choice Requires="wps">
            <w:drawing>
              <wp:anchor distT="0" distB="0" distL="114300" distR="114300" simplePos="0" relativeHeight="251707904" behindDoc="0" locked="0" layoutInCell="1" allowOverlap="1" wp14:anchorId="13640634" wp14:editId="2952D19A">
                <wp:simplePos x="0" y="0"/>
                <wp:positionH relativeFrom="column">
                  <wp:posOffset>2927293</wp:posOffset>
                </wp:positionH>
                <wp:positionV relativeFrom="paragraph">
                  <wp:posOffset>2792039</wp:posOffset>
                </wp:positionV>
                <wp:extent cx="1135270" cy="179581"/>
                <wp:effectExtent l="39688" t="36512" r="47942" b="86043"/>
                <wp:wrapNone/>
                <wp:docPr id="2064864538" name="Flecha: a la derecha 20"/>
                <wp:cNvGraphicFramePr/>
                <a:graphic xmlns:a="http://schemas.openxmlformats.org/drawingml/2006/main">
                  <a:graphicData uri="http://schemas.microsoft.com/office/word/2010/wordprocessingShape">
                    <wps:wsp>
                      <wps:cNvSpPr/>
                      <wps:spPr>
                        <a:xfrm rot="5230917">
                          <a:off x="0" y="0"/>
                          <a:ext cx="1135270" cy="17958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84069" id="Flecha: a la derecha 20" o:spid="_x0000_s1026" type="#_x0000_t13" style="position:absolute;margin-left:230.5pt;margin-top:219.85pt;width:89.4pt;height:14.15pt;rotation:5713556fd;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" adj="19892" fillcolor="#4f81bd [3204]" strokecolor="#4579b8 [3044]">
                <v:fill color2="#a7bfde [1620]" rotate="t" angle="180" focus="100%" type="gradient">
                  <o:fill v:ext="view" type="gradientUnscaled"/>
                </v:fill>
                <v:shadow on="t" color="black" opacity="22937f" origin=",.5" offset="0,.63889mm"/>
              </v:shape>
            </w:pict>
          </mc:Fallback>
        </mc:AlternateContent>
      </w:r>
      <w:r w:rsidR="00D72D68">
        <w:rPr>
          <w:rFonts w:asciiTheme="majorHAnsi" w:hAnsiTheme="majorHAnsi" w:cstheme="majorHAnsi"/>
          <w:noProof/>
          <w:color w:val="4F81BD" w:themeColor="accent1"/>
          <w:sz w:val="48"/>
          <w:szCs w:val="48"/>
          <w:lang w:val="es-ES" w:eastAsia="es-ES"/>
        </w:rPr>
        <mc:AlternateContent>
          <mc:Choice Requires="wps">
            <w:drawing>
              <wp:anchor distT="0" distB="0" distL="114300" distR="114300" simplePos="0" relativeHeight="251656704" behindDoc="0" locked="0" layoutInCell="1" allowOverlap="1" wp14:anchorId="6807D597" wp14:editId="693FC414">
                <wp:simplePos x="0" y="0"/>
                <wp:positionH relativeFrom="column">
                  <wp:posOffset>1651672</wp:posOffset>
                </wp:positionH>
                <wp:positionV relativeFrom="paragraph">
                  <wp:posOffset>2689263</wp:posOffset>
                </wp:positionV>
                <wp:extent cx="1541930" cy="680197"/>
                <wp:effectExtent l="57150" t="19050" r="77470" b="100965"/>
                <wp:wrapNone/>
                <wp:docPr id="1421514280" name="Elipse 18"/>
                <wp:cNvGraphicFramePr/>
                <a:graphic xmlns:a="http://schemas.openxmlformats.org/drawingml/2006/main">
                  <a:graphicData uri="http://schemas.microsoft.com/office/word/2010/wordprocessingShape">
                    <wps:wsp>
                      <wps:cNvSpPr/>
                      <wps:spPr>
                        <a:xfrm>
                          <a:off x="0" y="0"/>
                          <a:ext cx="1541930" cy="680197"/>
                        </a:xfrm>
                        <a:prstGeom prst="ellipse">
                          <a:avLst/>
                        </a:prstGeom>
                        <a:solidFill>
                          <a:srgbClr val="FFC000"/>
                        </a:solidFill>
                      </wps:spPr>
                      <wps:style>
                        <a:lnRef idx="1">
                          <a:schemeClr val="accent1"/>
                        </a:lnRef>
                        <a:fillRef idx="3">
                          <a:schemeClr val="accent1"/>
                        </a:fillRef>
                        <a:effectRef idx="2">
                          <a:schemeClr val="accent1"/>
                        </a:effectRef>
                        <a:fontRef idx="minor">
                          <a:schemeClr val="lt1"/>
                        </a:fontRef>
                      </wps:style>
                      <wps:txbx>
                        <w:txbxContent>
                          <w:p w14:paraId="11535C94" w14:textId="71C8A493" w:rsidR="00D72D68" w:rsidRPr="00D72D68" w:rsidRDefault="00D72D68" w:rsidP="00D72D68">
                            <w:pPr>
                              <w:jc w:val="center"/>
                              <w:rPr>
                                <w:b/>
                                <w:bCs/>
                                <w:color w:val="002060"/>
                              </w:rPr>
                            </w:pPr>
                            <w:r w:rsidRPr="00D72D68">
                              <w:rPr>
                                <w:b/>
                                <w:bCs/>
                                <w:color w:val="002060"/>
                              </w:rPr>
                              <w:t>Reacción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07D597" id="_x0000_s1037" style="position:absolute;margin-left:130.05pt;margin-top:211.75pt;width:121.4pt;height:53.5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" fillcolor="#ffc000" strokecolor="#4579b8 [3044]">
                <v:shadow on="t" color="black" opacity="22937f" origin=",.5" offset="0,.63889mm"/>
                <v:textbox>
                  <w:txbxContent>
                    <w:p w14:paraId="11535C94" w14:textId="71C8A493" w:rsidR="00D72D68" w:rsidRPr="00D72D68" w:rsidRDefault="00D72D68" w:rsidP="00D72D68">
                      <w:pPr>
                        <w:jc w:val="center"/>
                        <w:rPr>
                          <w:b/>
                          <w:bCs/>
                          <w:color w:val="002060"/>
                        </w:rPr>
                      </w:pPr>
                      <w:r w:rsidRPr="00D72D68">
                        <w:rPr>
                          <w:b/>
                          <w:bCs/>
                          <w:color w:val="002060"/>
                        </w:rPr>
                        <w:t>Reacción</w:t>
                      </w:r>
                    </w:p>
                  </w:txbxContent>
                </v:textbox>
              </v:oval>
            </w:pict>
          </mc:Fallback>
        </mc:AlternateContent>
      </w:r>
      <w:r w:rsidR="00EB4A78">
        <w:rPr>
          <w:rFonts w:asciiTheme="majorHAnsi" w:hAnsiTheme="majorHAnsi" w:cstheme="majorHAnsi"/>
          <w:noProof/>
          <w:color w:val="4F81BD" w:themeColor="accent1"/>
          <w:sz w:val="48"/>
          <w:szCs w:val="48"/>
          <w:lang w:val="es-ES" w:eastAsia="es-ES"/>
        </w:rPr>
        <w:drawing>
          <wp:inline distT="0" distB="0" distL="0" distR="0" wp14:anchorId="10E73BB8" wp14:editId="6DC69096">
            <wp:extent cx="6140824" cy="5638800"/>
            <wp:effectExtent l="0" t="0" r="0" b="0"/>
            <wp:docPr id="1501017404" name="Gráfico 17" descr="Escud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17404" name="Gráfico 1501017404" descr="Escudo contorno"/>
                    <pic:cNvPicPr/>
                  </pic:nvPicPr>
                  <pic:blipFill>
                    <a:blip r:embed="rId22">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3"/>
                        </a:ext>
                      </a:extLst>
                    </a:blip>
                    <a:stretch>
                      <a:fillRect/>
                    </a:stretch>
                  </pic:blipFill>
                  <pic:spPr>
                    <a:xfrm>
                      <a:off x="0" y="0"/>
                      <a:ext cx="6151547" cy="5648646"/>
                    </a:xfrm>
                    <a:prstGeom prst="rect">
                      <a:avLst/>
                    </a:prstGeom>
                  </pic:spPr>
                </pic:pic>
              </a:graphicData>
            </a:graphic>
          </wp:inline>
        </w:drawing>
      </w:r>
    </w:p>
    <w:p w14:paraId="0956437F" w14:textId="77777777" w:rsidR="00A52621" w:rsidRDefault="00A52621" w:rsidP="00F11DFE">
      <w:pPr>
        <w:rPr>
          <w:lang w:val="es-ES"/>
        </w:rPr>
      </w:pPr>
    </w:p>
    <w:p w14:paraId="4E065140" w14:textId="1BB4FCE3" w:rsidR="00F11DFE" w:rsidRPr="00F11DFE" w:rsidRDefault="00072F14" w:rsidP="00F11DFE">
      <w:pPr>
        <w:rPr>
          <w:lang w:val="es-ES"/>
        </w:rPr>
      </w:pPr>
      <w:r>
        <w:rPr>
          <w:noProof/>
          <w:lang w:val="es-ES" w:eastAsia="es-ES"/>
        </w:rPr>
        <mc:AlternateContent>
          <mc:Choice Requires="wps">
            <w:drawing>
              <wp:anchor distT="0" distB="0" distL="114300" distR="114300" simplePos="0" relativeHeight="251376640" behindDoc="0" locked="0" layoutInCell="1" allowOverlap="1" wp14:anchorId="16652B6F" wp14:editId="21E4EEA8">
                <wp:simplePos x="0" y="0"/>
                <wp:positionH relativeFrom="column">
                  <wp:posOffset>1786467</wp:posOffset>
                </wp:positionH>
                <wp:positionV relativeFrom="paragraph">
                  <wp:posOffset>172297</wp:posOffset>
                </wp:positionV>
                <wp:extent cx="2700866" cy="753533"/>
                <wp:effectExtent l="0" t="0" r="0" b="0"/>
                <wp:wrapNone/>
                <wp:docPr id="1664218705" name="Cuadro de texto 7"/>
                <wp:cNvGraphicFramePr/>
                <a:graphic xmlns:a="http://schemas.openxmlformats.org/drawingml/2006/main">
                  <a:graphicData uri="http://schemas.microsoft.com/office/word/2010/wordprocessingShape">
                    <wps:wsp>
                      <wps:cNvSpPr txBox="1"/>
                      <wps:spPr>
                        <a:xfrm>
                          <a:off x="0" y="0"/>
                          <a:ext cx="2700866" cy="753533"/>
                        </a:xfrm>
                        <a:prstGeom prst="rect">
                          <a:avLst/>
                        </a:prstGeom>
                        <a:noFill/>
                        <a:ln w="6350">
                          <a:noFill/>
                        </a:ln>
                      </wps:spPr>
                      <wps:txbx>
                        <w:txbxContent>
                          <w:p w14:paraId="4916599F" w14:textId="43DFACA9" w:rsidR="00072F14" w:rsidRPr="00072F14" w:rsidRDefault="00072F14">
                            <w:pPr>
                              <w:rPr>
                                <w:b/>
                                <w:bCs/>
                                <w:color w:val="FFFFFF" w:themeColor="background1"/>
                                <w:sz w:val="40"/>
                                <w:szCs w:val="40"/>
                              </w:rPr>
                            </w:pPr>
                            <w:r w:rsidRPr="00072F14">
                              <w:rPr>
                                <w:b/>
                                <w:bCs/>
                                <w:color w:val="FFFFFF" w:themeColor="background1"/>
                                <w:sz w:val="40"/>
                                <w:szCs w:val="40"/>
                              </w:rPr>
                              <w:t>LA PAZ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652B6F" id="_x0000_t202" coordsize="21600,21600" o:spt="202" path="m,l,21600r21600,l21600,xe">
                <v:stroke joinstyle="miter"/>
                <v:path gradientshapeok="t" o:connecttype="rect"/>
              </v:shapetype>
              <v:shape id="Cuadro de texto 7" o:spid="_x0000_s1038" type="#_x0000_t202" style="position:absolute;margin-left:140.65pt;margin-top:13.55pt;width:212.65pt;height:59.35pt;z-index:25137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" filled="f" stroked="f" strokeweight=".5pt">
                <v:textbox>
                  <w:txbxContent>
                    <w:p w14:paraId="4916599F" w14:textId="43DFACA9" w:rsidR="00072F14" w:rsidRPr="00072F14" w:rsidRDefault="00072F14">
                      <w:pPr>
                        <w:rPr>
                          <w:b/>
                          <w:bCs/>
                          <w:color w:val="FFFFFF" w:themeColor="background1"/>
                          <w:sz w:val="40"/>
                          <w:szCs w:val="40"/>
                        </w:rPr>
                      </w:pPr>
                      <w:r w:rsidRPr="00072F14">
                        <w:rPr>
                          <w:b/>
                          <w:bCs/>
                          <w:color w:val="FFFFFF" w:themeColor="background1"/>
                          <w:sz w:val="40"/>
                          <w:szCs w:val="40"/>
                        </w:rPr>
                        <w:t>LA PAZ</w:t>
                      </w:r>
                    </w:p>
                  </w:txbxContent>
                </v:textbox>
              </v:shape>
            </w:pict>
          </mc:Fallback>
        </mc:AlternateContent>
      </w:r>
    </w:p>
    <w:sectPr w:rsidR="00F11DFE" w:rsidRPr="00F11D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47pt;height:88.8pt;visibility:visible;mso-wrap-style:square" o:bullet="t">
        <v:imagedata r:id="rId1" o:title=""/>
      </v:shape>
    </w:pict>
  </w:numPicBullet>
  <w:numPicBullet w:numPicBulletId="1">
    <w:pict>
      <v:shape id="_x0000_i1032" type="#_x0000_t75" style="width:132pt;height:62.4pt;visibility:visible;mso-wrap-style:square" o:bullet="t">
        <v:imagedata r:id="rId2"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CD8EE1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4131315"/>
    <w:multiLevelType w:val="multilevel"/>
    <w:tmpl w:val="9A4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2F14"/>
    <w:rsid w:val="0008066E"/>
    <w:rsid w:val="000A0A1E"/>
    <w:rsid w:val="000D3D61"/>
    <w:rsid w:val="000D4D45"/>
    <w:rsid w:val="0012098E"/>
    <w:rsid w:val="0015074B"/>
    <w:rsid w:val="001F7BC1"/>
    <w:rsid w:val="0024470B"/>
    <w:rsid w:val="00250F20"/>
    <w:rsid w:val="0029639D"/>
    <w:rsid w:val="00326F90"/>
    <w:rsid w:val="0033334E"/>
    <w:rsid w:val="00352E63"/>
    <w:rsid w:val="00366BB1"/>
    <w:rsid w:val="003F37D1"/>
    <w:rsid w:val="006321F1"/>
    <w:rsid w:val="006605DE"/>
    <w:rsid w:val="00666D8F"/>
    <w:rsid w:val="006E5103"/>
    <w:rsid w:val="00733630"/>
    <w:rsid w:val="007B4E70"/>
    <w:rsid w:val="007E3F08"/>
    <w:rsid w:val="007E44E0"/>
    <w:rsid w:val="00861494"/>
    <w:rsid w:val="00883159"/>
    <w:rsid w:val="008A1C8E"/>
    <w:rsid w:val="00902406"/>
    <w:rsid w:val="00926889"/>
    <w:rsid w:val="00931B5E"/>
    <w:rsid w:val="009B62CE"/>
    <w:rsid w:val="009E3E49"/>
    <w:rsid w:val="00A43230"/>
    <w:rsid w:val="00A52621"/>
    <w:rsid w:val="00A93734"/>
    <w:rsid w:val="00AA1D8D"/>
    <w:rsid w:val="00B47730"/>
    <w:rsid w:val="00CB0664"/>
    <w:rsid w:val="00CF6ED9"/>
    <w:rsid w:val="00D72D68"/>
    <w:rsid w:val="00E9173D"/>
    <w:rsid w:val="00EB4A78"/>
    <w:rsid w:val="00ED768F"/>
    <w:rsid w:val="00EF647F"/>
    <w:rsid w:val="00F11DFE"/>
    <w:rsid w:val="00FB5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DFD5E"/>
  <w14:defaultImageDpi w14:val="300"/>
  <w15:docId w15:val="{E29E8569-9BEF-4FB5-930D-A252031C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E3F08"/>
    <w:rPr>
      <w:color w:val="0000FF" w:themeColor="hyperlink"/>
      <w:u w:val="single"/>
    </w:rPr>
  </w:style>
  <w:style w:type="character" w:customStyle="1" w:styleId="UnresolvedMention">
    <w:name w:val="Unresolved Mention"/>
    <w:basedOn w:val="Fuentedeprrafopredeter"/>
    <w:uiPriority w:val="99"/>
    <w:semiHidden/>
    <w:unhideWhenUsed/>
    <w:rsid w:val="007E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tve.es/noticias/20250921/ciberataque-facturacion-embarque-mantiene-incidencias-aeropuertos-europeos/16737840.shtml" TargetMode="External"/><Relationship Id="rId13" Type="http://schemas.openxmlformats.org/officeDocument/2006/relationships/hyperlink" Target="https://www.hacienda.gob.es/es-ES/El%20Ministerio/Paginas/DPD/Normativa_PD.asp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9.svg"/><Relationship Id="rId7" Type="http://schemas.openxmlformats.org/officeDocument/2006/relationships/hyperlink" Target="https://computerhoy.20minutos.es/ciberseguridad/dinamarca-acusa-oficialmente-rusia-hackear-una-presa-abrir-sus-compuertas_6913405_0.html" TargetMode="External"/><Relationship Id="rId12" Type="http://schemas.openxmlformats.org/officeDocument/2006/relationships/hyperlink" Target="https://www.fortinet.com/lat/resources/cyberglossary/web-security-threats" TargetMode="Externa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elpais.com/tecnologia/2025-11-14/un-grupo-chino-protagoniza-el-primer-ciberataque-con-ia-a-gran-escala-sin-intervencion-humana-sustancial.html" TargetMode="External"/><Relationship Id="rId11" Type="http://schemas.openxmlformats.org/officeDocument/2006/relationships/hyperlink" Target="https://www.rtve.es/noticias/20250921/ciberataque-facturacion-embarque-mantiene-incidencias-aeropuertos-europeos/16737840.s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svg"/><Relationship Id="rId10" Type="http://schemas.openxmlformats.org/officeDocument/2006/relationships/hyperlink" Target="https://computerhoy.20minutos.es/ciberseguridad/dinamarca-acusa-oficialmente-rusia-hackear-una-presa-abrir-sus-compuertas_6913405_0.html" TargetMode="External"/><Relationship Id="rId19" Type="http://schemas.openxmlformats.org/officeDocument/2006/relationships/image" Target="media/image7.svg"/><Relationship Id="rId4" Type="http://schemas.openxmlformats.org/officeDocument/2006/relationships/settings" Target="settings.xml"/><Relationship Id="rId9" Type="http://schemas.openxmlformats.org/officeDocument/2006/relationships/hyperlink" Target="https://elpais.com/tecnologia/2025-11-14/un-grupo-chino-protagoniza-el-primer-ciberataque-con-ia-a-gran-escala-sin-intervencion-humana-sustancial.html" TargetMode="External"/><Relationship Id="rId14" Type="http://schemas.openxmlformats.org/officeDocument/2006/relationships/hyperlink" Target="https://avance.digital.gob.es/es-es/servicios/seguridad-redes/paginas/seguridad-redes-sistemas-informacion.aspx" TargetMode="External"/><Relationship Id="rId22"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6F944-488A-48A9-88D0-3F549B3C3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25</Pages>
  <Words>6801</Words>
  <Characters>37408</Characters>
  <Application>Microsoft Office Word</Application>
  <DocSecurity>0</DocSecurity>
  <Lines>311</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carmen jara</cp:lastModifiedBy>
  <cp:revision>23</cp:revision>
  <dcterms:created xsi:type="dcterms:W3CDTF">2013-12-23T23:15:00Z</dcterms:created>
  <dcterms:modified xsi:type="dcterms:W3CDTF">2026-03-18T13:51:00Z</dcterms:modified>
  <cp:category/>
</cp:coreProperties>
</file>