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966" w:rsidRDefault="00856966" w:rsidP="006F4EF0">
      <w:pPr>
        <w:pStyle w:val="Ttulo2"/>
        <w:spacing w:before="0" w:after="240"/>
        <w:rPr>
          <w:lang w:val="en-US"/>
        </w:rPr>
      </w:pPr>
    </w:p>
    <w:p w:rsidR="0083405E" w:rsidRDefault="006F4EF0" w:rsidP="006F4EF0">
      <w:pPr>
        <w:pStyle w:val="Ttulo2"/>
        <w:spacing w:before="0" w:after="240"/>
        <w:rPr>
          <w:lang w:val="en-US"/>
        </w:rPr>
      </w:pPr>
      <w:r>
        <w:rPr>
          <w:lang w:val="en-US"/>
        </w:rPr>
        <w:t xml:space="preserve">Create tiles of a </w:t>
      </w:r>
      <w:proofErr w:type="spellStart"/>
      <w:r>
        <w:rPr>
          <w:lang w:val="en-US"/>
        </w:rPr>
        <w:t>G</w:t>
      </w:r>
      <w:r w:rsidRPr="006F4EF0">
        <w:rPr>
          <w:lang w:val="en-US"/>
        </w:rPr>
        <w:t>eoTiff</w:t>
      </w:r>
      <w:proofErr w:type="spellEnd"/>
      <w:r w:rsidRPr="006F4EF0">
        <w:rPr>
          <w:lang w:val="en-US"/>
        </w:rPr>
        <w:t xml:space="preserve"> map</w:t>
      </w:r>
      <w:r>
        <w:rPr>
          <w:lang w:val="en-US"/>
        </w:rPr>
        <w:t xml:space="preserve"> using </w:t>
      </w:r>
      <w:proofErr w:type="spellStart"/>
      <w:r>
        <w:rPr>
          <w:lang w:val="en-US"/>
        </w:rPr>
        <w:t>MapTiler</w:t>
      </w:r>
      <w:proofErr w:type="spellEnd"/>
      <w:r>
        <w:rPr>
          <w:lang w:val="en-US"/>
        </w:rPr>
        <w:t xml:space="preserve"> </w:t>
      </w:r>
    </w:p>
    <w:p w:rsidR="006F4EF0" w:rsidRDefault="006F4EF0" w:rsidP="00722433">
      <w:pPr>
        <w:jc w:val="both"/>
        <w:rPr>
          <w:lang w:val="en-US"/>
        </w:rPr>
      </w:pPr>
      <w:r>
        <w:rPr>
          <w:lang w:val="en-US"/>
        </w:rPr>
        <w:t xml:space="preserve">You can download </w:t>
      </w:r>
      <w:proofErr w:type="spellStart"/>
      <w:r>
        <w:rPr>
          <w:lang w:val="en-US"/>
        </w:rPr>
        <w:t>MapTiler</w:t>
      </w:r>
      <w:proofErr w:type="spellEnd"/>
      <w:r w:rsidR="00E54538">
        <w:rPr>
          <w:lang w:val="en-US"/>
        </w:rPr>
        <w:t xml:space="preserve"> </w:t>
      </w:r>
      <w:hyperlink r:id="rId4" w:history="1">
        <w:r w:rsidRPr="00093614">
          <w:rPr>
            <w:rStyle w:val="Hipervnculo"/>
            <w:lang w:val="en-US"/>
          </w:rPr>
          <w:t>here</w:t>
        </w:r>
      </w:hyperlink>
      <w:r w:rsidR="00093614">
        <w:rPr>
          <w:lang w:val="en-US"/>
        </w:rPr>
        <w:t>.</w:t>
      </w:r>
    </w:p>
    <w:p w:rsidR="00093614" w:rsidRPr="00093614" w:rsidRDefault="00093614" w:rsidP="00093614">
      <w:pPr>
        <w:jc w:val="both"/>
        <w:rPr>
          <w:lang w:val="en-US"/>
        </w:rPr>
      </w:pPr>
      <w:proofErr w:type="spellStart"/>
      <w:r w:rsidRPr="00093614">
        <w:rPr>
          <w:lang w:val="en-US"/>
        </w:rPr>
        <w:t>MapTiler</w:t>
      </w:r>
      <w:proofErr w:type="spellEnd"/>
      <w:r w:rsidRPr="00093614">
        <w:rPr>
          <w:lang w:val="en-US"/>
        </w:rPr>
        <w:t xml:space="preserve"> is a desktop application for the creation of map tiles for rapid raster map publishing. </w:t>
      </w:r>
      <w:proofErr w:type="spellStart"/>
      <w:r w:rsidRPr="00093614">
        <w:rPr>
          <w:lang w:val="en-US"/>
        </w:rPr>
        <w:t>Geodata</w:t>
      </w:r>
      <w:proofErr w:type="spellEnd"/>
      <w:r w:rsidRPr="00093614">
        <w:rPr>
          <w:lang w:val="en-US"/>
        </w:rPr>
        <w:t xml:space="preserve"> is transformed to tiles compatible with Google Maps and Earth - ready for publishing via direct upload to any </w:t>
      </w:r>
      <w:proofErr w:type="spellStart"/>
      <w:r w:rsidRPr="00093614">
        <w:rPr>
          <w:lang w:val="en-US"/>
        </w:rPr>
        <w:t>webserver</w:t>
      </w:r>
      <w:proofErr w:type="spellEnd"/>
      <w:r w:rsidRPr="00093614">
        <w:rPr>
          <w:lang w:val="en-US"/>
        </w:rPr>
        <w:t xml:space="preserve"> or a cloud storage (such as Amazon S3).</w:t>
      </w:r>
    </w:p>
    <w:p w:rsidR="00093614" w:rsidRPr="00093614" w:rsidRDefault="00093614" w:rsidP="00093614">
      <w:pPr>
        <w:jc w:val="both"/>
        <w:rPr>
          <w:lang w:val="en-US"/>
        </w:rPr>
      </w:pPr>
      <w:r w:rsidRPr="00093614">
        <w:rPr>
          <w:lang w:val="en-US"/>
        </w:rPr>
        <w:t>No extensive configuration on the server side is necessary, any simple file hosting is fine. Dynamic interaction such as panning and zooming, overlay of markers and vector data is provided by powerful browser functionality.</w:t>
      </w:r>
    </w:p>
    <w:p w:rsidR="00093614" w:rsidRDefault="00093614" w:rsidP="00093614">
      <w:pPr>
        <w:jc w:val="both"/>
        <w:rPr>
          <w:lang w:val="en-US"/>
        </w:rPr>
      </w:pPr>
      <w:r w:rsidRPr="00093614">
        <w:rPr>
          <w:lang w:val="en-US"/>
        </w:rPr>
        <w:t xml:space="preserve">The application directly generates a ready to use simple viewer based on </w:t>
      </w:r>
      <w:proofErr w:type="spellStart"/>
      <w:r w:rsidRPr="00093614">
        <w:rPr>
          <w:lang w:val="en-US"/>
        </w:rPr>
        <w:t>OpenLayers</w:t>
      </w:r>
      <w:proofErr w:type="spellEnd"/>
      <w:r w:rsidRPr="00093614">
        <w:rPr>
          <w:lang w:val="en-US"/>
        </w:rPr>
        <w:t xml:space="preserve"> and Google Maps API and can be easily customized.</w:t>
      </w:r>
    </w:p>
    <w:p w:rsidR="00E37F57" w:rsidRPr="003D1E70" w:rsidRDefault="00E37F57" w:rsidP="00E37F57">
      <w:pPr>
        <w:rPr>
          <w:color w:val="000000" w:themeColor="text1"/>
          <w:lang w:val="en-US"/>
        </w:rPr>
      </w:pPr>
      <w:proofErr w:type="spellStart"/>
      <w:r w:rsidRPr="003D1E70">
        <w:rPr>
          <w:color w:val="000000" w:themeColor="text1"/>
          <w:lang w:val="en-US"/>
        </w:rPr>
        <w:t>MapTiler</w:t>
      </w:r>
      <w:proofErr w:type="spellEnd"/>
      <w:r w:rsidRPr="003D1E70">
        <w:rPr>
          <w:color w:val="000000" w:themeColor="text1"/>
          <w:lang w:val="en-US"/>
        </w:rPr>
        <w:t xml:space="preserve"> is graphical interface for </w:t>
      </w:r>
      <w:hyperlink r:id="rId5" w:history="1">
        <w:r w:rsidRPr="003D1E70">
          <w:rPr>
            <w:rStyle w:val="Hipervnculo"/>
            <w:color w:val="000000" w:themeColor="text1"/>
            <w:u w:val="none"/>
            <w:lang w:val="en-US"/>
          </w:rPr>
          <w:t>GDAL2Tiles utility</w:t>
        </w:r>
      </w:hyperlink>
      <w:r w:rsidRPr="003D1E70">
        <w:rPr>
          <w:color w:val="000000" w:themeColor="text1"/>
          <w:lang w:val="en-US"/>
        </w:rPr>
        <w:t>, but much faster and needing le</w:t>
      </w:r>
      <w:r w:rsidR="003D1E70" w:rsidRPr="003D1E70">
        <w:rPr>
          <w:color w:val="000000" w:themeColor="text1"/>
          <w:lang w:val="en-US"/>
        </w:rPr>
        <w:t>s</w:t>
      </w:r>
      <w:r w:rsidRPr="003D1E70">
        <w:rPr>
          <w:color w:val="000000" w:themeColor="text1"/>
          <w:lang w:val="en-US"/>
        </w:rPr>
        <w:t>s space to store the tiles.</w:t>
      </w:r>
      <w:r w:rsidR="003D1E70">
        <w:rPr>
          <w:color w:val="000000" w:themeColor="text1"/>
          <w:lang w:val="en-US"/>
        </w:rPr>
        <w:t xml:space="preserve"> As an </w:t>
      </w:r>
      <w:r w:rsidR="003D1E70" w:rsidRPr="003D1E70">
        <w:rPr>
          <w:lang w:val="en-US"/>
        </w:rPr>
        <w:t>e</w:t>
      </w:r>
      <w:r w:rsidR="003D1E70">
        <w:rPr>
          <w:lang w:val="en-US"/>
        </w:rPr>
        <w:t>xample to compare: r</w:t>
      </w:r>
      <w:r w:rsidR="003D1E70" w:rsidRPr="003D1E70">
        <w:rPr>
          <w:lang w:val="en-US"/>
        </w:rPr>
        <w:t xml:space="preserve">endering of map (51025x73135 pixels) with raster </w:t>
      </w:r>
      <w:proofErr w:type="spellStart"/>
      <w:r w:rsidR="003D1E70" w:rsidRPr="003D1E70">
        <w:rPr>
          <w:lang w:val="en-US"/>
        </w:rPr>
        <w:t>reprojection</w:t>
      </w:r>
      <w:proofErr w:type="spellEnd"/>
      <w:r w:rsidR="003D1E70" w:rsidRPr="003D1E70">
        <w:rPr>
          <w:lang w:val="en-US"/>
        </w:rPr>
        <w:t xml:space="preserve"> on a standa</w:t>
      </w:r>
      <w:r w:rsidR="003D1E70" w:rsidRPr="003D1E70">
        <w:rPr>
          <w:color w:val="000000" w:themeColor="text1"/>
          <w:lang w:val="en-US"/>
        </w:rPr>
        <w:t>rd </w:t>
      </w:r>
      <w:hyperlink r:id="rId6" w:tooltip="Click to Continue &gt; by Deals Plugin Extension" w:history="1">
        <w:r w:rsidR="003D1E70" w:rsidRPr="003D1E70">
          <w:rPr>
            <w:rStyle w:val="Hipervnculo"/>
            <w:color w:val="000000" w:themeColor="text1"/>
            <w:u w:val="none"/>
            <w:lang w:val="en-US"/>
          </w:rPr>
          <w:t>computer</w:t>
        </w:r>
      </w:hyperlink>
      <w:r w:rsidR="003D1E70" w:rsidRPr="003D1E70">
        <w:rPr>
          <w:color w:val="000000" w:themeColor="text1"/>
          <w:lang w:val="en-US"/>
        </w:rPr>
        <w:t> </w:t>
      </w:r>
      <w:r w:rsidR="003D1E70" w:rsidRPr="003D1E70">
        <w:rPr>
          <w:lang w:val="en-US"/>
        </w:rPr>
        <w:t>with 16 cores against GDAL2Tiles:</w:t>
      </w:r>
    </w:p>
    <w:p w:rsidR="003D1E70" w:rsidRPr="00E37F57" w:rsidRDefault="003D1E70" w:rsidP="00E37F57">
      <w:pPr>
        <w:rPr>
          <w:color w:val="000000" w:themeColor="text1"/>
        </w:rPr>
      </w:pPr>
      <w:r>
        <w:rPr>
          <w:noProof/>
          <w:color w:val="000000" w:themeColor="text1"/>
          <w:lang w:eastAsia="es-ES"/>
        </w:rPr>
        <w:drawing>
          <wp:inline distT="0" distB="0" distL="0" distR="0">
            <wp:extent cx="5400040" cy="572047"/>
            <wp:effectExtent l="19050" t="0" r="0" b="0"/>
            <wp:docPr id="2" name="Imagen 1" descr="C:\Users\usuario\Desktop\img tutori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img tutorial\table.png"/>
                    <pic:cNvPicPr>
                      <a:picLocks noChangeAspect="1" noChangeArrowheads="1"/>
                    </pic:cNvPicPr>
                  </pic:nvPicPr>
                  <pic:blipFill>
                    <a:blip r:embed="rId7" cstate="print"/>
                    <a:srcRect/>
                    <a:stretch>
                      <a:fillRect/>
                    </a:stretch>
                  </pic:blipFill>
                  <pic:spPr bwMode="auto">
                    <a:xfrm>
                      <a:off x="0" y="0"/>
                      <a:ext cx="5400040" cy="572047"/>
                    </a:xfrm>
                    <a:prstGeom prst="rect">
                      <a:avLst/>
                    </a:prstGeom>
                    <a:noFill/>
                    <a:ln w="9525">
                      <a:noFill/>
                      <a:miter lim="800000"/>
                      <a:headEnd/>
                      <a:tailEnd/>
                    </a:ln>
                  </pic:spPr>
                </pic:pic>
              </a:graphicData>
            </a:graphic>
          </wp:inline>
        </w:drawing>
      </w:r>
    </w:p>
    <w:p w:rsidR="006F4EF0" w:rsidRPr="00856966" w:rsidRDefault="00722433" w:rsidP="00722433">
      <w:pPr>
        <w:jc w:val="both"/>
        <w:rPr>
          <w:lang w:val="en-US"/>
        </w:rPr>
      </w:pPr>
      <w:r>
        <w:rPr>
          <w:lang w:val="en-US"/>
        </w:rPr>
        <w:t>Firstly, you have to s</w:t>
      </w:r>
      <w:r w:rsidRPr="00722433">
        <w:rPr>
          <w:lang w:val="en-US"/>
        </w:rPr>
        <w:t>elect the </w:t>
      </w:r>
      <w:r>
        <w:rPr>
          <w:lang w:val="en-US"/>
        </w:rPr>
        <w:t>Tile p</w:t>
      </w:r>
      <w:r w:rsidRPr="00722433">
        <w:rPr>
          <w:lang w:val="en-US"/>
        </w:rPr>
        <w:t xml:space="preserve">rofile. Choose Google Maps Compatible (Spherical Mercator) for standard web publishing. Choose Google Earth (KML </w:t>
      </w:r>
      <w:proofErr w:type="spellStart"/>
      <w:r w:rsidRPr="00722433">
        <w:rPr>
          <w:lang w:val="en-US"/>
        </w:rPr>
        <w:t>SuperOverlay</w:t>
      </w:r>
      <w:proofErr w:type="spellEnd"/>
      <w:r w:rsidRPr="00722433">
        <w:rPr>
          <w:lang w:val="en-US"/>
        </w:rPr>
        <w:t xml:space="preserve">) if you also want to generate a KML file for use in Google Earth. </w:t>
      </w:r>
      <w:r w:rsidRPr="00856966">
        <w:rPr>
          <w:lang w:val="en-US"/>
        </w:rPr>
        <w:t>Click </w:t>
      </w:r>
      <w:r w:rsidR="00856966">
        <w:rPr>
          <w:lang w:val="en-US"/>
        </w:rPr>
        <w:t xml:space="preserve">the </w:t>
      </w:r>
      <w:r w:rsidRPr="00856966">
        <w:rPr>
          <w:lang w:val="en-US"/>
        </w:rPr>
        <w:t>“Continue”</w:t>
      </w:r>
      <w:r w:rsidR="00856966">
        <w:rPr>
          <w:lang w:val="en-US"/>
        </w:rPr>
        <w:t xml:space="preserve"> button</w:t>
      </w:r>
      <w:r w:rsidRPr="00856966">
        <w:rPr>
          <w:lang w:val="en-US"/>
        </w:rPr>
        <w:t>.</w:t>
      </w:r>
    </w:p>
    <w:p w:rsidR="00856966" w:rsidRDefault="00722433" w:rsidP="00722433">
      <w:pPr>
        <w:jc w:val="both"/>
        <w:rPr>
          <w:lang w:val="en-US"/>
        </w:rPr>
      </w:pPr>
      <w:r w:rsidRPr="00722433">
        <w:rPr>
          <w:lang w:val="en-US"/>
        </w:rPr>
        <w:t xml:space="preserve">Then you need to choose the Source Data Files. </w:t>
      </w:r>
      <w:r w:rsidRPr="00856966">
        <w:rPr>
          <w:lang w:val="en-US"/>
        </w:rPr>
        <w:t>Browse to select the raster image you want to tile. It is also p</w:t>
      </w:r>
      <w:r w:rsidR="002D6513">
        <w:rPr>
          <w:lang w:val="en-US"/>
        </w:rPr>
        <w:t>ossible to select a NODATA colo</w:t>
      </w:r>
      <w:r w:rsidRPr="00856966">
        <w:rPr>
          <w:lang w:val="en-US"/>
        </w:rPr>
        <w:t xml:space="preserve">r that will appear as transparent in the resulting image. </w:t>
      </w:r>
      <w:r w:rsidR="00FF278D">
        <w:rPr>
          <w:lang w:val="en-US"/>
        </w:rPr>
        <w:t xml:space="preserve">The </w:t>
      </w:r>
      <w:proofErr w:type="spellStart"/>
      <w:r w:rsidR="00FF278D">
        <w:rPr>
          <w:lang w:val="en-US"/>
        </w:rPr>
        <w:t>NO</w:t>
      </w:r>
      <w:r w:rsidR="00856966" w:rsidRPr="00856966">
        <w:rPr>
          <w:lang w:val="en-US"/>
        </w:rPr>
        <w:t>Data</w:t>
      </w:r>
      <w:proofErr w:type="spellEnd"/>
      <w:r w:rsidR="00856966" w:rsidRPr="00856966">
        <w:rPr>
          <w:lang w:val="en-US"/>
        </w:rPr>
        <w:t xml:space="preserve"> color allows you to hide or highli</w:t>
      </w:r>
      <w:r w:rsidR="00FF278D">
        <w:rPr>
          <w:lang w:val="en-US"/>
        </w:rPr>
        <w:t xml:space="preserve">ght these values. Usually the </w:t>
      </w:r>
      <w:proofErr w:type="spellStart"/>
      <w:r w:rsidR="00FF278D">
        <w:rPr>
          <w:lang w:val="en-US"/>
        </w:rPr>
        <w:t>NO</w:t>
      </w:r>
      <w:r w:rsidR="00856966" w:rsidRPr="00856966">
        <w:rPr>
          <w:lang w:val="en-US"/>
        </w:rPr>
        <w:t>Data</w:t>
      </w:r>
      <w:proofErr w:type="spellEnd"/>
      <w:r w:rsidR="00856966" w:rsidRPr="00856966">
        <w:rPr>
          <w:lang w:val="en-US"/>
        </w:rPr>
        <w:t xml:space="preserve"> color is se</w:t>
      </w:r>
      <w:r w:rsidR="00FF278D">
        <w:rPr>
          <w:lang w:val="en-US"/>
        </w:rPr>
        <w:t xml:space="preserve">t to transparent, so that the </w:t>
      </w:r>
      <w:proofErr w:type="spellStart"/>
      <w:r w:rsidR="00FF278D">
        <w:rPr>
          <w:lang w:val="en-US"/>
        </w:rPr>
        <w:t>NO</w:t>
      </w:r>
      <w:r w:rsidR="00856966" w:rsidRPr="00856966">
        <w:rPr>
          <w:lang w:val="en-US"/>
        </w:rPr>
        <w:t>Data</w:t>
      </w:r>
      <w:proofErr w:type="spellEnd"/>
      <w:r w:rsidR="00856966" w:rsidRPr="00856966">
        <w:rPr>
          <w:lang w:val="en-US"/>
        </w:rPr>
        <w:t xml:space="preserve"> values are hidden.</w:t>
      </w:r>
      <w:r w:rsidR="00856966" w:rsidRPr="00722433">
        <w:rPr>
          <w:lang w:val="en-US"/>
        </w:rPr>
        <w:t xml:space="preserve"> </w:t>
      </w:r>
      <w:r w:rsidRPr="00722433">
        <w:rPr>
          <w:lang w:val="en-US"/>
        </w:rPr>
        <w:t>You have to click “Add” and select the file you want to create tiles for.</w:t>
      </w:r>
      <w:r>
        <w:rPr>
          <w:lang w:val="en-US"/>
        </w:rPr>
        <w:t xml:space="preserve"> </w:t>
      </w:r>
    </w:p>
    <w:p w:rsidR="00722433" w:rsidRDefault="00722433" w:rsidP="00722433">
      <w:pPr>
        <w:jc w:val="both"/>
        <w:rPr>
          <w:lang w:val="en-US"/>
        </w:rPr>
      </w:pPr>
      <w:r>
        <w:rPr>
          <w:lang w:val="en-US"/>
        </w:rPr>
        <w:t>Once you have choose you file, you click “</w:t>
      </w:r>
      <w:proofErr w:type="spellStart"/>
      <w:r>
        <w:rPr>
          <w:lang w:val="en-US"/>
        </w:rPr>
        <w:t>Georeference</w:t>
      </w:r>
      <w:proofErr w:type="spellEnd"/>
      <w:r>
        <w:rPr>
          <w:lang w:val="en-US"/>
        </w:rPr>
        <w:t>”.</w:t>
      </w:r>
      <w:r w:rsidR="00466553">
        <w:rPr>
          <w:lang w:val="en-US"/>
        </w:rPr>
        <w:t xml:space="preserve"> Here you can specify the bounding box for your image.</w:t>
      </w:r>
    </w:p>
    <w:p w:rsidR="00722433" w:rsidRDefault="00722433" w:rsidP="00722433">
      <w:pPr>
        <w:jc w:val="both"/>
        <w:rPr>
          <w:lang w:val="en-US"/>
        </w:rPr>
      </w:pPr>
      <w:r>
        <w:rPr>
          <w:noProof/>
          <w:lang w:eastAsia="es-ES"/>
        </w:rPr>
        <w:lastRenderedPageBreak/>
        <w:drawing>
          <wp:inline distT="0" distB="0" distL="0" distR="0">
            <wp:extent cx="5400040" cy="4334097"/>
            <wp:effectExtent l="19050" t="0" r="0" b="0"/>
            <wp:docPr id="1" name="Imagen 1" descr="C:\Users\usuario\Desktop\pi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ict1.jpg"/>
                    <pic:cNvPicPr>
                      <a:picLocks noChangeAspect="1" noChangeArrowheads="1"/>
                    </pic:cNvPicPr>
                  </pic:nvPicPr>
                  <pic:blipFill>
                    <a:blip r:embed="rId8" cstate="print"/>
                    <a:srcRect/>
                    <a:stretch>
                      <a:fillRect/>
                    </a:stretch>
                  </pic:blipFill>
                  <pic:spPr bwMode="auto">
                    <a:xfrm>
                      <a:off x="0" y="0"/>
                      <a:ext cx="5400040" cy="4334097"/>
                    </a:xfrm>
                    <a:prstGeom prst="rect">
                      <a:avLst/>
                    </a:prstGeom>
                    <a:noFill/>
                    <a:ln w="9525">
                      <a:noFill/>
                      <a:miter lim="800000"/>
                      <a:headEnd/>
                      <a:tailEnd/>
                    </a:ln>
                  </pic:spPr>
                </pic:pic>
              </a:graphicData>
            </a:graphic>
          </wp:inline>
        </w:drawing>
      </w:r>
    </w:p>
    <w:p w:rsidR="00722433" w:rsidRDefault="00722433" w:rsidP="00722433">
      <w:pPr>
        <w:jc w:val="both"/>
        <w:rPr>
          <w:lang w:val="en-US"/>
        </w:rPr>
      </w:pPr>
      <w:r>
        <w:rPr>
          <w:lang w:val="en-US"/>
        </w:rPr>
        <w:t>After that, c</w:t>
      </w:r>
      <w:r w:rsidRPr="00722433">
        <w:rPr>
          <w:lang w:val="en-US"/>
        </w:rPr>
        <w:t>lick </w:t>
      </w:r>
      <w:r w:rsidR="00944A62">
        <w:rPr>
          <w:lang w:val="en-US"/>
        </w:rPr>
        <w:t xml:space="preserve">the </w:t>
      </w:r>
      <w:r w:rsidRPr="00722433">
        <w:rPr>
          <w:lang w:val="en-US"/>
        </w:rPr>
        <w:t>“Continue”</w:t>
      </w:r>
      <w:r w:rsidR="00944A62">
        <w:rPr>
          <w:lang w:val="en-US"/>
        </w:rPr>
        <w:t xml:space="preserve"> button</w:t>
      </w:r>
      <w:r w:rsidRPr="00722433">
        <w:rPr>
          <w:lang w:val="en-US"/>
        </w:rPr>
        <w:t>.</w:t>
      </w:r>
    </w:p>
    <w:p w:rsidR="007A6F41" w:rsidRDefault="007A6F41" w:rsidP="007A6F41">
      <w:pPr>
        <w:jc w:val="both"/>
        <w:rPr>
          <w:lang w:val="en-US"/>
        </w:rPr>
      </w:pPr>
      <w:r>
        <w:rPr>
          <w:lang w:val="en-US"/>
        </w:rPr>
        <w:t>The</w:t>
      </w:r>
      <w:r w:rsidR="001A1D2F">
        <w:rPr>
          <w:lang w:val="en-US"/>
        </w:rPr>
        <w:t>n</w:t>
      </w:r>
      <w:r w:rsidR="000455DA">
        <w:rPr>
          <w:lang w:val="en-US"/>
        </w:rPr>
        <w:t xml:space="preserve"> you need to</w:t>
      </w:r>
      <w:r>
        <w:rPr>
          <w:lang w:val="en-US"/>
        </w:rPr>
        <w:t xml:space="preserve"> s</w:t>
      </w:r>
      <w:r w:rsidRPr="007A6F41">
        <w:rPr>
          <w:lang w:val="en-US"/>
        </w:rPr>
        <w:t>pecify the Spatial Reference System / Coordinate System of the image</w:t>
      </w:r>
      <w:r w:rsidR="00961DCE">
        <w:rPr>
          <w:lang w:val="en-US"/>
        </w:rPr>
        <w:t>.</w:t>
      </w:r>
      <w:r w:rsidR="00961DCE" w:rsidRPr="00961DCE">
        <w:rPr>
          <w:rFonts w:ascii="Trebuchet MS" w:hAnsi="Trebuchet MS"/>
          <w:color w:val="000000"/>
          <w:shd w:val="clear" w:color="auto" w:fill="FFFFFF"/>
          <w:lang w:val="en-US"/>
        </w:rPr>
        <w:t xml:space="preserve"> </w:t>
      </w:r>
      <w:r w:rsidR="00961DCE" w:rsidRPr="00961DCE">
        <w:rPr>
          <w:lang w:val="en-US"/>
        </w:rPr>
        <w:t xml:space="preserve">Most of the </w:t>
      </w:r>
      <w:proofErr w:type="spellStart"/>
      <w:r w:rsidR="00961DCE" w:rsidRPr="00961DCE">
        <w:rPr>
          <w:lang w:val="en-US"/>
        </w:rPr>
        <w:t>geodata</w:t>
      </w:r>
      <w:proofErr w:type="spellEnd"/>
      <w:r w:rsidR="00961DCE" w:rsidRPr="00961DCE">
        <w:rPr>
          <w:lang w:val="en-US"/>
        </w:rPr>
        <w:t xml:space="preserve"> formats (like </w:t>
      </w:r>
      <w:proofErr w:type="spellStart"/>
      <w:r w:rsidR="00961DCE" w:rsidRPr="00961DCE">
        <w:rPr>
          <w:lang w:val="en-US"/>
        </w:rPr>
        <w:t>GeoTIFF</w:t>
      </w:r>
      <w:proofErr w:type="spellEnd"/>
      <w:r w:rsidR="00961DCE" w:rsidRPr="00961DCE">
        <w:rPr>
          <w:lang w:val="en-US"/>
        </w:rPr>
        <w:t xml:space="preserve">) contains the definition of the Coordinate Reference System already - then it is used by </w:t>
      </w:r>
      <w:proofErr w:type="spellStart"/>
      <w:r w:rsidR="00961DCE" w:rsidRPr="00961DCE">
        <w:rPr>
          <w:lang w:val="en-US"/>
        </w:rPr>
        <w:t>MapTiler</w:t>
      </w:r>
      <w:proofErr w:type="spellEnd"/>
      <w:r w:rsidR="00961DCE" w:rsidRPr="00961DCE">
        <w:rPr>
          <w:lang w:val="en-US"/>
        </w:rPr>
        <w:t xml:space="preserve"> automatically</w:t>
      </w:r>
      <w:r w:rsidR="00961DCE">
        <w:rPr>
          <w:lang w:val="en-US"/>
        </w:rPr>
        <w:t xml:space="preserve">. In case it is not like this, you can find more information in </w:t>
      </w:r>
      <w:hyperlink r:id="rId9" w:history="1">
        <w:proofErr w:type="spellStart"/>
        <w:r w:rsidR="00961DCE" w:rsidRPr="00961DCE">
          <w:rPr>
            <w:rStyle w:val="Hipervnculo"/>
            <w:lang w:val="en-US"/>
          </w:rPr>
          <w:t>MapTile</w:t>
        </w:r>
        <w:r w:rsidR="00961DCE">
          <w:rPr>
            <w:rStyle w:val="Hipervnculo"/>
            <w:lang w:val="en-US"/>
          </w:rPr>
          <w:t>r</w:t>
        </w:r>
        <w:proofErr w:type="spellEnd"/>
        <w:r w:rsidR="00961DCE" w:rsidRPr="00961DCE">
          <w:rPr>
            <w:rStyle w:val="Hipervnculo"/>
            <w:lang w:val="en-US"/>
          </w:rPr>
          <w:t xml:space="preserve"> help</w:t>
        </w:r>
      </w:hyperlink>
      <w:r w:rsidRPr="00961DCE">
        <w:rPr>
          <w:lang w:val="en-US"/>
        </w:rPr>
        <w:t xml:space="preserve"> </w:t>
      </w:r>
      <w:r w:rsidRPr="007A6F41">
        <w:rPr>
          <w:lang w:val="en-US"/>
        </w:rPr>
        <w:t>C</w:t>
      </w:r>
      <w:r w:rsidR="00E54538">
        <w:rPr>
          <w:lang w:val="en-US"/>
        </w:rPr>
        <w:t xml:space="preserve">lick the </w:t>
      </w:r>
      <w:r w:rsidR="00E54538" w:rsidRPr="00856966">
        <w:rPr>
          <w:lang w:val="en-US"/>
        </w:rPr>
        <w:t>“Continue”</w:t>
      </w:r>
      <w:r w:rsidR="00E54538">
        <w:rPr>
          <w:lang w:val="en-US"/>
        </w:rPr>
        <w:t xml:space="preserve"> button</w:t>
      </w:r>
      <w:r>
        <w:rPr>
          <w:lang w:val="en-US"/>
        </w:rPr>
        <w:t>.</w:t>
      </w:r>
    </w:p>
    <w:p w:rsidR="001A1D2F" w:rsidRDefault="001A1D2F" w:rsidP="001A1D2F">
      <w:pPr>
        <w:jc w:val="both"/>
        <w:rPr>
          <w:lang w:val="en-US"/>
        </w:rPr>
      </w:pPr>
      <w:r w:rsidRPr="001A1D2F">
        <w:rPr>
          <w:lang w:val="en-US"/>
        </w:rPr>
        <w:t xml:space="preserve">At this point, you can </w:t>
      </w:r>
      <w:r>
        <w:rPr>
          <w:lang w:val="en-US"/>
        </w:rPr>
        <w:t>s</w:t>
      </w:r>
      <w:r w:rsidRPr="001A1D2F">
        <w:rPr>
          <w:lang w:val="en-US"/>
        </w:rPr>
        <w:t>et the minimum and maximum zoom levels</w:t>
      </w:r>
      <w:r>
        <w:rPr>
          <w:lang w:val="en-US"/>
        </w:rPr>
        <w:t xml:space="preserve">, and choose the file format. </w:t>
      </w:r>
      <w:r w:rsidRPr="001A1D2F">
        <w:rPr>
          <w:lang w:val="en-US"/>
        </w:rPr>
        <w:t>The default settings for zoom levels and file format are often best. Click </w:t>
      </w:r>
      <w:r w:rsidR="00E54538">
        <w:rPr>
          <w:lang w:val="en-US"/>
        </w:rPr>
        <w:t xml:space="preserve">the </w:t>
      </w:r>
      <w:r w:rsidR="00E54538" w:rsidRPr="00856966">
        <w:rPr>
          <w:lang w:val="en-US"/>
        </w:rPr>
        <w:t>“Continue”</w:t>
      </w:r>
      <w:r w:rsidR="00E54538">
        <w:rPr>
          <w:lang w:val="en-US"/>
        </w:rPr>
        <w:t xml:space="preserve"> button.</w:t>
      </w:r>
    </w:p>
    <w:p w:rsidR="000455DA" w:rsidRPr="00A2524E" w:rsidRDefault="000455DA" w:rsidP="000455DA">
      <w:pPr>
        <w:jc w:val="both"/>
        <w:rPr>
          <w:lang w:val="en-US"/>
        </w:rPr>
      </w:pPr>
      <w:r w:rsidRPr="000455DA">
        <w:rPr>
          <w:lang w:val="en-US"/>
        </w:rPr>
        <w:t>Then, you could</w:t>
      </w:r>
      <w:r>
        <w:rPr>
          <w:lang w:val="en-US"/>
        </w:rPr>
        <w:t xml:space="preserve"> s</w:t>
      </w:r>
      <w:r w:rsidRPr="000455DA">
        <w:rPr>
          <w:lang w:val="en-US"/>
        </w:rPr>
        <w:t xml:space="preserve">pecify details about the Destination folder and Addresses / URLs for the </w:t>
      </w:r>
      <w:proofErr w:type="spellStart"/>
      <w:r w:rsidRPr="000455DA">
        <w:rPr>
          <w:lang w:val="en-US"/>
        </w:rPr>
        <w:t>tileset</w:t>
      </w:r>
      <w:proofErr w:type="spellEnd"/>
      <w:r w:rsidRPr="000455DA">
        <w:rPr>
          <w:lang w:val="en-US"/>
        </w:rPr>
        <w:t xml:space="preserve">. </w:t>
      </w:r>
      <w:r w:rsidRPr="00856966">
        <w:rPr>
          <w:lang w:val="en-US"/>
        </w:rPr>
        <w:t xml:space="preserve">If you do not know these, they can be added into the default googlemaps.html and openlayers.html files after tile generation. </w:t>
      </w:r>
      <w:r w:rsidRPr="00A2524E">
        <w:rPr>
          <w:lang w:val="en-US"/>
        </w:rPr>
        <w:t>Click </w:t>
      </w:r>
      <w:r w:rsidR="00E54538">
        <w:rPr>
          <w:lang w:val="en-US"/>
        </w:rPr>
        <w:t xml:space="preserve">the </w:t>
      </w:r>
      <w:r w:rsidR="00E54538" w:rsidRPr="00856966">
        <w:rPr>
          <w:lang w:val="en-US"/>
        </w:rPr>
        <w:t>“Continue”</w:t>
      </w:r>
      <w:r w:rsidR="00E54538">
        <w:rPr>
          <w:lang w:val="en-US"/>
        </w:rPr>
        <w:t xml:space="preserve"> button.</w:t>
      </w:r>
    </w:p>
    <w:p w:rsidR="00A2524E" w:rsidRPr="00856966" w:rsidRDefault="00A2524E" w:rsidP="00A2524E">
      <w:pPr>
        <w:jc w:val="both"/>
        <w:rPr>
          <w:lang w:val="en-US"/>
        </w:rPr>
      </w:pPr>
      <w:r w:rsidRPr="00A2524E">
        <w:rPr>
          <w:lang w:val="en-US"/>
        </w:rPr>
        <w:t xml:space="preserve">After that, tick the Viewers that should be generated. </w:t>
      </w:r>
      <w:r w:rsidRPr="00856966">
        <w:rPr>
          <w:lang w:val="en-US"/>
        </w:rPr>
        <w:t xml:space="preserve">By default, a googlemaps.html and openlayers.html file are generated. You can also choose to generate a KML </w:t>
      </w:r>
      <w:proofErr w:type="spellStart"/>
      <w:r w:rsidRPr="00856966">
        <w:rPr>
          <w:lang w:val="en-US"/>
        </w:rPr>
        <w:t>SuperOverlay</w:t>
      </w:r>
      <w:proofErr w:type="spellEnd"/>
      <w:r w:rsidRPr="00856966">
        <w:rPr>
          <w:lang w:val="en-US"/>
        </w:rPr>
        <w:t xml:space="preserve"> file for Google Earth. Click </w:t>
      </w:r>
      <w:r w:rsidR="00E54538">
        <w:rPr>
          <w:lang w:val="en-US"/>
        </w:rPr>
        <w:t xml:space="preserve">the </w:t>
      </w:r>
      <w:r w:rsidR="00E54538" w:rsidRPr="00856966">
        <w:rPr>
          <w:lang w:val="en-US"/>
        </w:rPr>
        <w:t>“Continue”</w:t>
      </w:r>
      <w:r w:rsidR="00E54538">
        <w:rPr>
          <w:lang w:val="en-US"/>
        </w:rPr>
        <w:t xml:space="preserve"> button.</w:t>
      </w:r>
    </w:p>
    <w:p w:rsidR="00A2524E" w:rsidRDefault="00A2524E" w:rsidP="00495843">
      <w:pPr>
        <w:jc w:val="both"/>
        <w:rPr>
          <w:lang w:val="en-US"/>
        </w:rPr>
      </w:pPr>
      <w:r w:rsidRPr="00A2524E">
        <w:rPr>
          <w:lang w:val="en-US"/>
        </w:rPr>
        <w:t xml:space="preserve">Finally, </w:t>
      </w:r>
      <w:r>
        <w:rPr>
          <w:lang w:val="en-US"/>
        </w:rPr>
        <w:t>you can s</w:t>
      </w:r>
      <w:r w:rsidRPr="00A2524E">
        <w:rPr>
          <w:lang w:val="en-US"/>
        </w:rPr>
        <w:t>pecify the </w:t>
      </w:r>
      <w:r>
        <w:rPr>
          <w:lang w:val="en-US"/>
        </w:rPr>
        <w:t>d</w:t>
      </w:r>
      <w:r w:rsidRPr="00A2524E">
        <w:rPr>
          <w:lang w:val="en-US"/>
        </w:rPr>
        <w:t>etails for generating the Viewers, such as the title, copyright notice, and API keys. If you do not know th</w:t>
      </w:r>
      <w:r>
        <w:rPr>
          <w:lang w:val="en-US"/>
        </w:rPr>
        <w:t xml:space="preserve">ese, they can be added into the </w:t>
      </w:r>
      <w:r w:rsidRPr="00A2524E">
        <w:rPr>
          <w:lang w:val="en-US"/>
        </w:rPr>
        <w:t>default googlemaps.html / openlayers.html files after tile generation. Click </w:t>
      </w:r>
      <w:r w:rsidR="00E54538">
        <w:rPr>
          <w:lang w:val="en-US"/>
        </w:rPr>
        <w:t xml:space="preserve">the </w:t>
      </w:r>
      <w:r w:rsidR="00E54538" w:rsidRPr="00856966">
        <w:rPr>
          <w:lang w:val="en-US"/>
        </w:rPr>
        <w:t>“Continue”</w:t>
      </w:r>
      <w:r w:rsidR="00E54538">
        <w:rPr>
          <w:lang w:val="en-US"/>
        </w:rPr>
        <w:t xml:space="preserve"> button.</w:t>
      </w:r>
      <w:r w:rsidR="00495843">
        <w:rPr>
          <w:lang w:val="en-US"/>
        </w:rPr>
        <w:t xml:space="preserve"> </w:t>
      </w:r>
    </w:p>
    <w:p w:rsidR="00905813" w:rsidRDefault="00D22379" w:rsidP="00D22379">
      <w:pPr>
        <w:jc w:val="both"/>
        <w:rPr>
          <w:lang w:val="en-US"/>
        </w:rPr>
      </w:pPr>
      <w:r>
        <w:rPr>
          <w:lang w:val="en-US"/>
        </w:rPr>
        <w:lastRenderedPageBreak/>
        <w:t xml:space="preserve">The last step is </w:t>
      </w:r>
      <w:r w:rsidR="00905813">
        <w:rPr>
          <w:lang w:val="en-US"/>
        </w:rPr>
        <w:t>to c</w:t>
      </w:r>
      <w:r w:rsidRPr="00D22379">
        <w:rPr>
          <w:lang w:val="en-US"/>
        </w:rPr>
        <w:t>lick </w:t>
      </w:r>
      <w:r w:rsidR="00905813">
        <w:rPr>
          <w:lang w:val="en-US"/>
        </w:rPr>
        <w:t>“</w:t>
      </w:r>
      <w:r w:rsidRPr="00D22379">
        <w:rPr>
          <w:lang w:val="en-US"/>
        </w:rPr>
        <w:t>Render</w:t>
      </w:r>
      <w:r w:rsidR="00905813">
        <w:rPr>
          <w:lang w:val="en-US"/>
        </w:rPr>
        <w:t>”</w:t>
      </w:r>
      <w:r w:rsidRPr="00D22379">
        <w:rPr>
          <w:lang w:val="en-US"/>
        </w:rPr>
        <w:t xml:space="preserve"> to start rendering the image. When complete, </w:t>
      </w:r>
      <w:proofErr w:type="spellStart"/>
      <w:r w:rsidRPr="00D22379">
        <w:rPr>
          <w:lang w:val="en-US"/>
        </w:rPr>
        <w:t>MapTiler</w:t>
      </w:r>
      <w:proofErr w:type="spellEnd"/>
      <w:r w:rsidRPr="00D22379">
        <w:rPr>
          <w:lang w:val="en-US"/>
        </w:rPr>
        <w:t xml:space="preserve"> provides a link to the finished </w:t>
      </w:r>
      <w:proofErr w:type="spellStart"/>
      <w:r w:rsidRPr="00D22379">
        <w:rPr>
          <w:lang w:val="en-US"/>
        </w:rPr>
        <w:t>tileset</w:t>
      </w:r>
      <w:proofErr w:type="spellEnd"/>
      <w:r w:rsidRPr="00D22379">
        <w:rPr>
          <w:lang w:val="en-US"/>
        </w:rPr>
        <w:t xml:space="preserve">. Open the googlemaps.html or openlayers.html files in a web browser to view the </w:t>
      </w:r>
      <w:proofErr w:type="spellStart"/>
      <w:r w:rsidRPr="00D22379">
        <w:rPr>
          <w:lang w:val="en-US"/>
        </w:rPr>
        <w:t>tileset</w:t>
      </w:r>
      <w:proofErr w:type="spellEnd"/>
      <w:r w:rsidRPr="00D22379">
        <w:rPr>
          <w:lang w:val="en-US"/>
        </w:rPr>
        <w:t xml:space="preserve"> as an overlay. </w:t>
      </w:r>
    </w:p>
    <w:p w:rsidR="0064073C" w:rsidRDefault="0064073C" w:rsidP="00D22379">
      <w:pPr>
        <w:jc w:val="both"/>
        <w:rPr>
          <w:lang w:val="en-US"/>
        </w:rPr>
      </w:pPr>
    </w:p>
    <w:p w:rsidR="00905813" w:rsidRDefault="0064073C" w:rsidP="0064073C">
      <w:pPr>
        <w:pStyle w:val="Ttulo2"/>
        <w:spacing w:after="240"/>
        <w:rPr>
          <w:lang w:val="en-US"/>
        </w:rPr>
      </w:pPr>
      <w:r>
        <w:rPr>
          <w:lang w:val="en-US"/>
        </w:rPr>
        <w:t>Publish tiles in a server</w:t>
      </w:r>
    </w:p>
    <w:p w:rsidR="0064073C" w:rsidRDefault="0064073C" w:rsidP="0064073C">
      <w:pPr>
        <w:spacing w:after="0"/>
        <w:jc w:val="both"/>
        <w:rPr>
          <w:lang w:val="en-US"/>
        </w:rPr>
      </w:pPr>
      <w:r>
        <w:rPr>
          <w:lang w:val="en-US"/>
        </w:rPr>
        <w:t>You only need to c</w:t>
      </w:r>
      <w:r w:rsidR="00D22379" w:rsidRPr="00D22379">
        <w:rPr>
          <w:lang w:val="en-US"/>
        </w:rPr>
        <w:t xml:space="preserve">opy the entire </w:t>
      </w:r>
      <w:proofErr w:type="spellStart"/>
      <w:r w:rsidR="00D22379" w:rsidRPr="00D22379">
        <w:rPr>
          <w:lang w:val="en-US"/>
        </w:rPr>
        <w:t>tileset</w:t>
      </w:r>
      <w:proofErr w:type="spellEnd"/>
      <w:r w:rsidR="00D22379" w:rsidRPr="00D22379">
        <w:rPr>
          <w:lang w:val="en-US"/>
        </w:rPr>
        <w:t xml:space="preserve"> and all</w:t>
      </w:r>
      <w:r>
        <w:rPr>
          <w:lang w:val="en-US"/>
        </w:rPr>
        <w:t xml:space="preserve"> subdirectories to a web server.</w:t>
      </w:r>
    </w:p>
    <w:p w:rsidR="00D22379" w:rsidRPr="00D22379" w:rsidRDefault="0064073C" w:rsidP="0064073C">
      <w:pPr>
        <w:spacing w:after="0"/>
        <w:jc w:val="both"/>
        <w:rPr>
          <w:lang w:val="en-US"/>
        </w:rPr>
      </w:pPr>
      <w:r>
        <w:rPr>
          <w:lang w:val="en-US"/>
        </w:rPr>
        <w:t xml:space="preserve"> Then you can</w:t>
      </w:r>
      <w:r w:rsidR="00D22379" w:rsidRPr="00D22379">
        <w:rPr>
          <w:lang w:val="en-US"/>
        </w:rPr>
        <w:t xml:space="preserve"> edit the googlemaps.html or openlayers.html files as required to present this on the web.</w:t>
      </w:r>
      <w:r w:rsidR="00D22379" w:rsidRPr="00D22379">
        <w:rPr>
          <w:rStyle w:val="apple-converted-space"/>
          <w:rFonts w:ascii="Arial" w:hAnsi="Arial" w:cs="Arial"/>
          <w:color w:val="000000"/>
          <w:shd w:val="clear" w:color="auto" w:fill="FFFFFF"/>
          <w:lang w:val="en-US"/>
        </w:rPr>
        <w:t> </w:t>
      </w:r>
    </w:p>
    <w:p w:rsidR="00722433" w:rsidRPr="001A1D2F" w:rsidRDefault="00722433" w:rsidP="0064073C">
      <w:pPr>
        <w:spacing w:after="0"/>
        <w:jc w:val="both"/>
        <w:rPr>
          <w:lang w:val="en-US"/>
        </w:rPr>
      </w:pPr>
    </w:p>
    <w:sectPr w:rsidR="00722433" w:rsidRPr="001A1D2F" w:rsidSect="0083405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6F4EF0"/>
    <w:rsid w:val="000455DA"/>
    <w:rsid w:val="00093614"/>
    <w:rsid w:val="00191F33"/>
    <w:rsid w:val="001A1D2F"/>
    <w:rsid w:val="002D6513"/>
    <w:rsid w:val="002E001A"/>
    <w:rsid w:val="003D1E70"/>
    <w:rsid w:val="00446096"/>
    <w:rsid w:val="00466553"/>
    <w:rsid w:val="00495843"/>
    <w:rsid w:val="0064073C"/>
    <w:rsid w:val="006F4EF0"/>
    <w:rsid w:val="00722433"/>
    <w:rsid w:val="007A6F41"/>
    <w:rsid w:val="0083405E"/>
    <w:rsid w:val="00856966"/>
    <w:rsid w:val="00895C16"/>
    <w:rsid w:val="00905813"/>
    <w:rsid w:val="00944A62"/>
    <w:rsid w:val="00961DCE"/>
    <w:rsid w:val="00A2524E"/>
    <w:rsid w:val="00D22379"/>
    <w:rsid w:val="00D74006"/>
    <w:rsid w:val="00E151A6"/>
    <w:rsid w:val="00E37F57"/>
    <w:rsid w:val="00E54538"/>
    <w:rsid w:val="00FF27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05E"/>
  </w:style>
  <w:style w:type="paragraph" w:styleId="Ttulo2">
    <w:name w:val="heading 2"/>
    <w:basedOn w:val="Normal"/>
    <w:next w:val="Normal"/>
    <w:link w:val="Ttulo2Car"/>
    <w:uiPriority w:val="9"/>
    <w:unhideWhenUsed/>
    <w:qFormat/>
    <w:rsid w:val="006F4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40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4EF0"/>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F4EF0"/>
    <w:rPr>
      <w:color w:val="0000FF" w:themeColor="hyperlink"/>
      <w:u w:val="single"/>
    </w:rPr>
  </w:style>
  <w:style w:type="character" w:customStyle="1" w:styleId="apple-converted-space">
    <w:name w:val="apple-converted-space"/>
    <w:basedOn w:val="Fuentedeprrafopredeter"/>
    <w:rsid w:val="00722433"/>
  </w:style>
  <w:style w:type="character" w:styleId="Textoennegrita">
    <w:name w:val="Strong"/>
    <w:basedOn w:val="Fuentedeprrafopredeter"/>
    <w:uiPriority w:val="22"/>
    <w:qFormat/>
    <w:rsid w:val="00722433"/>
    <w:rPr>
      <w:b/>
      <w:bCs/>
    </w:rPr>
  </w:style>
  <w:style w:type="paragraph" w:styleId="Textodeglobo">
    <w:name w:val="Balloon Text"/>
    <w:basedOn w:val="Normal"/>
    <w:link w:val="TextodegloboCar"/>
    <w:uiPriority w:val="99"/>
    <w:semiHidden/>
    <w:unhideWhenUsed/>
    <w:rsid w:val="00722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433"/>
    <w:rPr>
      <w:rFonts w:ascii="Tahoma" w:hAnsi="Tahoma" w:cs="Tahoma"/>
      <w:sz w:val="16"/>
      <w:szCs w:val="16"/>
    </w:rPr>
  </w:style>
  <w:style w:type="character" w:customStyle="1" w:styleId="Ttulo3Car">
    <w:name w:val="Título 3 Car"/>
    <w:basedOn w:val="Fuentedeprrafopredeter"/>
    <w:link w:val="Ttulo3"/>
    <w:uiPriority w:val="9"/>
    <w:rsid w:val="0064073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9361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7214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ptiler.org/" TargetMode="External"/><Relationship Id="rId11" Type="http://schemas.openxmlformats.org/officeDocument/2006/relationships/theme" Target="theme/theme1.xml"/><Relationship Id="rId5" Type="http://schemas.openxmlformats.org/officeDocument/2006/relationships/hyperlink" Target="http://www.klokan.cz/projects/gdal2tiles/" TargetMode="External"/><Relationship Id="rId10" Type="http://schemas.openxmlformats.org/officeDocument/2006/relationships/fontTable" Target="fontTable.xml"/><Relationship Id="rId4" Type="http://schemas.openxmlformats.org/officeDocument/2006/relationships/hyperlink" Target="http://www.maptiler.org/" TargetMode="External"/><Relationship Id="rId9" Type="http://schemas.openxmlformats.org/officeDocument/2006/relationships/hyperlink" Target="http://help.maptiler.org/coordin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582</Words>
  <Characters>3204</Characters>
  <Application>Microsoft Office Word</Application>
  <DocSecurity>0</DocSecurity>
  <Lines>26</Lines>
  <Paragraphs>7</Paragraphs>
  <ScaleCrop>false</ScaleCrop>
  <Company>HP</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cp:revision>
  <dcterms:created xsi:type="dcterms:W3CDTF">2013-03-04T18:32:00Z</dcterms:created>
  <dcterms:modified xsi:type="dcterms:W3CDTF">2013-04-05T14:36:00Z</dcterms:modified>
</cp:coreProperties>
</file>