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74FEB" w14:textId="0D8B6153" w:rsidR="00111A60" w:rsidRPr="002833D1" w:rsidRDefault="003E537A" w:rsidP="00722C01">
      <w:pPr>
        <w:ind w:left="6480"/>
        <w:jc w:val="right"/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 </w:t>
      </w:r>
      <w:r w:rsidR="00722C01" w:rsidRPr="002833D1">
        <w:rPr>
          <w:rFonts w:ascii="Calibri" w:hAnsi="Calibri" w:cs="Calibri"/>
          <w:color w:val="000000" w:themeColor="text1"/>
          <w:sz w:val="22"/>
          <w:szCs w:val="22"/>
        </w:rPr>
        <w:t>December 18, 2025</w:t>
      </w:r>
    </w:p>
    <w:p w14:paraId="5FB27D05" w14:textId="0045ADE6" w:rsidR="00DA3160" w:rsidRPr="002833D1" w:rsidRDefault="00DA3160" w:rsidP="00722C01">
      <w:pPr>
        <w:rPr>
          <w:rFonts w:ascii="Calibri" w:hAnsi="Calibri" w:cs="Calibri"/>
          <w:color w:val="000000" w:themeColor="text1"/>
          <w:sz w:val="22"/>
          <w:szCs w:val="22"/>
        </w:rPr>
      </w:pPr>
    </w:p>
    <w:p w14:paraId="3ACD238E" w14:textId="53077DBA" w:rsidR="00111A60" w:rsidRPr="002833D1" w:rsidRDefault="00111A60" w:rsidP="00722C01">
      <w:p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Dear </w:t>
      </w:r>
      <w:r w:rsidR="00660184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Dr. May Berenbaum </w:t>
      </w:r>
      <w:r w:rsidR="007E324F" w:rsidRPr="002833D1">
        <w:rPr>
          <w:rFonts w:ascii="Calibri" w:hAnsi="Calibri" w:cs="Calibri"/>
          <w:color w:val="000000" w:themeColor="text1"/>
          <w:sz w:val="22"/>
          <w:szCs w:val="22"/>
        </w:rPr>
        <w:t>and Editorial Board</w:t>
      </w:r>
      <w:r w:rsidR="007428AD" w:rsidRPr="002833D1">
        <w:rPr>
          <w:rFonts w:ascii="Calibri" w:hAnsi="Calibri" w:cs="Calibri"/>
          <w:color w:val="000000" w:themeColor="text1"/>
          <w:sz w:val="22"/>
          <w:szCs w:val="22"/>
        </w:rPr>
        <w:t>,</w:t>
      </w:r>
    </w:p>
    <w:p w14:paraId="6AD9C983" w14:textId="77777777" w:rsidR="00111A60" w:rsidRPr="002833D1" w:rsidRDefault="00111A60" w:rsidP="00722C01">
      <w:pPr>
        <w:rPr>
          <w:rFonts w:ascii="Calibri" w:hAnsi="Calibri" w:cs="Calibri"/>
          <w:color w:val="000000" w:themeColor="text1"/>
          <w:sz w:val="22"/>
          <w:szCs w:val="22"/>
        </w:rPr>
      </w:pPr>
    </w:p>
    <w:p w14:paraId="4FD6218C" w14:textId="27D7FAB3" w:rsidR="007E324F" w:rsidRPr="002833D1" w:rsidRDefault="007428AD" w:rsidP="00953E36">
      <w:pPr>
        <w:tabs>
          <w:tab w:val="left" w:pos="90"/>
        </w:tabs>
        <w:ind w:right="-270"/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I am writing to </w:t>
      </w:r>
      <w:r w:rsidR="00111A60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submit </w:t>
      </w: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the </w:t>
      </w:r>
      <w:r w:rsidR="00111A60" w:rsidRPr="002833D1">
        <w:rPr>
          <w:rFonts w:ascii="Calibri" w:hAnsi="Calibri" w:cs="Calibri"/>
          <w:color w:val="000000" w:themeColor="text1"/>
          <w:sz w:val="22"/>
          <w:szCs w:val="22"/>
        </w:rPr>
        <w:t>manuscript</w:t>
      </w:r>
      <w:r w:rsidR="000C00EE" w:rsidRPr="002833D1">
        <w:rPr>
          <w:rFonts w:ascii="Calibri" w:hAnsi="Calibri" w:cs="Calibri"/>
          <w:color w:val="000000" w:themeColor="text1"/>
          <w:sz w:val="22"/>
          <w:szCs w:val="22"/>
        </w:rPr>
        <w:t>,</w:t>
      </w:r>
      <w:r w:rsidR="00111A60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 </w:t>
      </w:r>
      <w:r w:rsidR="00111A60" w:rsidRPr="002833D1">
        <w:rPr>
          <w:rFonts w:ascii="Calibri" w:hAnsi="Calibri" w:cs="Calibri"/>
          <w:b/>
          <w:color w:val="000000" w:themeColor="text1"/>
          <w:sz w:val="22"/>
          <w:szCs w:val="22"/>
        </w:rPr>
        <w:t>“</w:t>
      </w:r>
      <w:r w:rsidR="00722C01" w:rsidRPr="002833D1"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Female reproductive state and ecological conditions impact the magnitude of sex differences in </w:t>
      </w:r>
      <w:r w:rsidR="006F75A1" w:rsidRPr="002833D1"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human </w:t>
      </w:r>
      <w:r w:rsidR="00722C01" w:rsidRPr="002833D1">
        <w:rPr>
          <w:rFonts w:ascii="Calibri" w:hAnsi="Calibri" w:cs="Calibri"/>
          <w:b/>
          <w:bCs/>
          <w:color w:val="000000" w:themeColor="text1"/>
          <w:sz w:val="22"/>
          <w:szCs w:val="22"/>
        </w:rPr>
        <w:t>immune status across the lifespan</w:t>
      </w:r>
      <w:r w:rsidRPr="002833D1">
        <w:rPr>
          <w:rFonts w:ascii="Calibri" w:hAnsi="Calibri" w:cs="Calibri"/>
          <w:b/>
          <w:color w:val="000000" w:themeColor="text1"/>
          <w:sz w:val="22"/>
          <w:szCs w:val="22"/>
        </w:rPr>
        <w:t xml:space="preserve">” </w:t>
      </w:r>
      <w:r w:rsidR="0013276E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to </w:t>
      </w:r>
      <w:r w:rsidR="007E324F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the </w:t>
      </w:r>
      <w:r w:rsidR="007E324F" w:rsidRPr="002833D1">
        <w:rPr>
          <w:rFonts w:ascii="Calibri" w:hAnsi="Calibri" w:cs="Calibri"/>
          <w:i/>
          <w:color w:val="000000" w:themeColor="text1"/>
          <w:sz w:val="22"/>
          <w:szCs w:val="22"/>
        </w:rPr>
        <w:t>Proceedings of the National Academy of Sciences</w:t>
      </w: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, co-authored with </w:t>
      </w:r>
      <w:r w:rsidR="00722C01" w:rsidRPr="002833D1">
        <w:rPr>
          <w:rFonts w:ascii="Calibri" w:hAnsi="Calibri" w:cs="Calibri"/>
          <w:color w:val="000000" w:themeColor="text1"/>
          <w:sz w:val="22"/>
          <w:szCs w:val="22"/>
        </w:rPr>
        <w:t>Michael Gurve</w:t>
      </w:r>
      <w:r w:rsidR="002B7594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n, </w:t>
      </w:r>
      <w:r w:rsidR="00722C01" w:rsidRPr="002833D1">
        <w:rPr>
          <w:rFonts w:ascii="Calibri" w:hAnsi="Calibri" w:cs="Calibri"/>
          <w:color w:val="000000" w:themeColor="text1"/>
          <w:sz w:val="22"/>
          <w:szCs w:val="22"/>
        </w:rPr>
        <w:t>Benjamin Trumble, Jonathan Stieglitz, Daniel Eid Rodriguez, Ivan Maldonado Suarez, Hillard Kapla</w:t>
      </w:r>
      <w:r w:rsidR="00C076D7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n, </w:t>
      </w:r>
      <w:r w:rsidR="00722C01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Aaron Blackwell, </w:t>
      </w:r>
      <w:r w:rsidR="00722C01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and </w:t>
      </w:r>
      <w:r w:rsidR="00722C01" w:rsidRPr="002833D1">
        <w:rPr>
          <w:rFonts w:ascii="Calibri" w:hAnsi="Calibri" w:cs="Calibri"/>
          <w:color w:val="000000" w:themeColor="text1"/>
          <w:sz w:val="22"/>
          <w:szCs w:val="22"/>
        </w:rPr>
        <w:t>Amy Boddy</w:t>
      </w:r>
      <w:r w:rsidR="00722C01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. </w:t>
      </w:r>
    </w:p>
    <w:p w14:paraId="500381DB" w14:textId="77777777" w:rsidR="00722C01" w:rsidRPr="002833D1" w:rsidRDefault="00722C01" w:rsidP="00722C01">
      <w:pPr>
        <w:tabs>
          <w:tab w:val="left" w:pos="90"/>
        </w:tabs>
        <w:ind w:right="-270"/>
        <w:rPr>
          <w:rFonts w:ascii="Calibri" w:hAnsi="Calibri" w:cs="Calibri"/>
          <w:color w:val="000000" w:themeColor="text1"/>
          <w:sz w:val="22"/>
          <w:szCs w:val="22"/>
        </w:rPr>
      </w:pPr>
    </w:p>
    <w:p w14:paraId="79955A3C" w14:textId="77777777" w:rsidR="002B7594" w:rsidRPr="002833D1" w:rsidRDefault="00AD58DF" w:rsidP="00722C01">
      <w:p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Our paper asks </w:t>
      </w:r>
      <w:r w:rsidR="002B7594" w:rsidRPr="002833D1">
        <w:rPr>
          <w:rFonts w:ascii="Calibri" w:hAnsi="Calibri" w:cs="Calibri"/>
          <w:color w:val="000000" w:themeColor="text1"/>
          <w:sz w:val="22"/>
          <w:szCs w:val="22"/>
        </w:rPr>
        <w:t>the following questions</w:t>
      </w: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: </w:t>
      </w:r>
    </w:p>
    <w:p w14:paraId="71630911" w14:textId="77777777" w:rsidR="00AE6C7E" w:rsidRPr="002833D1" w:rsidRDefault="00AE6C7E" w:rsidP="00722C01">
      <w:pPr>
        <w:rPr>
          <w:rFonts w:ascii="Calibri" w:hAnsi="Calibri" w:cs="Calibri"/>
          <w:color w:val="000000" w:themeColor="text1"/>
          <w:sz w:val="22"/>
          <w:szCs w:val="22"/>
        </w:rPr>
      </w:pPr>
    </w:p>
    <w:p w14:paraId="02BDABD0" w14:textId="44AE2335" w:rsidR="002B7594" w:rsidRPr="002833D1" w:rsidRDefault="002B7594" w:rsidP="002B7594">
      <w:pPr>
        <w:pStyle w:val="ListParagraph"/>
        <w:numPr>
          <w:ilvl w:val="0"/>
          <w:numId w:val="20"/>
        </w:num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b/>
          <w:bCs/>
          <w:iCs/>
          <w:color w:val="000000" w:themeColor="text1"/>
          <w:sz w:val="22"/>
          <w:szCs w:val="22"/>
        </w:rPr>
        <w:t>Do socio-ecological conditions (e.g., pathogen exposure, reproductive strategies) impact the degree of sex differences in human immune functio</w:t>
      </w:r>
      <w:r w:rsidR="009B29C9" w:rsidRPr="002833D1">
        <w:rPr>
          <w:rFonts w:ascii="Calibri" w:hAnsi="Calibri" w:cs="Calibri"/>
          <w:b/>
          <w:bCs/>
          <w:iCs/>
          <w:color w:val="000000" w:themeColor="text1"/>
          <w:sz w:val="22"/>
          <w:szCs w:val="22"/>
        </w:rPr>
        <w:t>n</w:t>
      </w:r>
      <w:r w:rsidRPr="002833D1">
        <w:rPr>
          <w:rFonts w:ascii="Calibri" w:hAnsi="Calibri" w:cs="Calibri"/>
          <w:b/>
          <w:bCs/>
          <w:iCs/>
          <w:color w:val="000000" w:themeColor="text1"/>
          <w:sz w:val="22"/>
          <w:szCs w:val="22"/>
        </w:rPr>
        <w:t>?</w:t>
      </w:r>
      <w:r w:rsidRPr="002833D1">
        <w:rPr>
          <w:rFonts w:ascii="Calibri" w:hAnsi="Calibri" w:cs="Calibri"/>
          <w:i/>
          <w:color w:val="000000" w:themeColor="text1"/>
          <w:sz w:val="22"/>
          <w:szCs w:val="22"/>
        </w:rPr>
        <w:t xml:space="preserve"> </w:t>
      </w:r>
      <w:r w:rsidR="00235DF6" w:rsidRPr="002833D1">
        <w:rPr>
          <w:rFonts w:ascii="Calibri" w:hAnsi="Calibri" w:cs="Calibri"/>
          <w:color w:val="000000" w:themeColor="text1"/>
          <w:sz w:val="22"/>
          <w:szCs w:val="22"/>
        </w:rPr>
        <w:t>When considering the evolution of senescence and longevity, t</w:t>
      </w:r>
      <w:r w:rsidR="0011144F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he need to incorporate transfers in social species with pooled energy budgets has garnered attention (including in </w:t>
      </w:r>
      <w:r w:rsidR="0011144F" w:rsidRPr="002833D1">
        <w:rPr>
          <w:rFonts w:ascii="Calibri" w:hAnsi="Calibri" w:cs="Calibri"/>
          <w:i/>
          <w:color w:val="000000" w:themeColor="text1"/>
          <w:sz w:val="22"/>
          <w:szCs w:val="22"/>
        </w:rPr>
        <w:t>PNAS</w:t>
      </w:r>
      <w:r w:rsidR="0011144F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: Lee et al. 2003; Kaplan &amp; Robson 2002), but </w:t>
      </w:r>
      <w:r w:rsidR="000A7E38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less so the </w:t>
      </w:r>
      <w:r w:rsidR="0011144F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explicit </w:t>
      </w:r>
      <w:r w:rsidR="000A7E38" w:rsidRPr="002833D1">
        <w:rPr>
          <w:rFonts w:ascii="Calibri" w:hAnsi="Calibri" w:cs="Calibri"/>
          <w:color w:val="000000" w:themeColor="text1"/>
          <w:sz w:val="22"/>
          <w:szCs w:val="22"/>
        </w:rPr>
        <w:t>specification</w:t>
      </w:r>
      <w:r w:rsidR="0011144F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 of how fitness contributions, especially at post-reproductive ages, can be favored by selection</w:t>
      </w:r>
      <w:r w:rsidR="000A7E38" w:rsidRPr="002833D1">
        <w:rPr>
          <w:rFonts w:ascii="Calibri" w:hAnsi="Calibri" w:cs="Calibri"/>
          <w:color w:val="000000" w:themeColor="text1"/>
          <w:sz w:val="22"/>
          <w:szCs w:val="22"/>
        </w:rPr>
        <w:t>.</w:t>
      </w:r>
    </w:p>
    <w:p w14:paraId="176F5BAE" w14:textId="77777777" w:rsidR="00AE6C7E" w:rsidRPr="002833D1" w:rsidRDefault="00AE6C7E" w:rsidP="00AE6C7E">
      <w:pPr>
        <w:pStyle w:val="ListParagraph"/>
        <w:rPr>
          <w:rFonts w:ascii="Calibri" w:hAnsi="Calibri" w:cs="Calibri"/>
          <w:color w:val="000000" w:themeColor="text1"/>
          <w:sz w:val="22"/>
          <w:szCs w:val="22"/>
        </w:rPr>
      </w:pPr>
    </w:p>
    <w:p w14:paraId="402D8D9C" w14:textId="37763F78" w:rsidR="0080381D" w:rsidRPr="002833D1" w:rsidRDefault="00330689" w:rsidP="002B7594">
      <w:pPr>
        <w:pStyle w:val="ListParagraph"/>
        <w:numPr>
          <w:ilvl w:val="0"/>
          <w:numId w:val="20"/>
        </w:numPr>
        <w:rPr>
          <w:rFonts w:ascii="Calibri" w:hAnsi="Calibri" w:cs="Calibri"/>
          <w:b/>
          <w:bCs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b/>
          <w:bCs/>
          <w:color w:val="000000" w:themeColor="text1"/>
          <w:sz w:val="22"/>
          <w:szCs w:val="22"/>
        </w:rPr>
        <w:t>How much are</w:t>
      </w:r>
      <w:r w:rsidR="006A5E7E" w:rsidRPr="002833D1"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 within-population sex differences in human immune function mediated by female reproductive state (e.g., pregnancy, menopause)? </w:t>
      </w:r>
    </w:p>
    <w:p w14:paraId="0D555633" w14:textId="77777777" w:rsidR="0080381D" w:rsidRPr="002833D1" w:rsidRDefault="0080381D" w:rsidP="00722C01">
      <w:pPr>
        <w:rPr>
          <w:rFonts w:ascii="Calibri" w:hAnsi="Calibri" w:cs="Calibri"/>
          <w:color w:val="000000" w:themeColor="text1"/>
          <w:sz w:val="22"/>
          <w:szCs w:val="22"/>
        </w:rPr>
      </w:pPr>
    </w:p>
    <w:p w14:paraId="3868E58C" w14:textId="2E9E6354" w:rsidR="00B21801" w:rsidRPr="002833D1" w:rsidRDefault="003577FC" w:rsidP="00722C01">
      <w:p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We use data on age-specific </w:t>
      </w:r>
      <w:r w:rsidR="00E64D7C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demography </w:t>
      </w:r>
      <w:r w:rsidRPr="002833D1">
        <w:rPr>
          <w:rFonts w:ascii="Calibri" w:hAnsi="Calibri" w:cs="Calibri"/>
          <w:color w:val="000000" w:themeColor="text1"/>
          <w:sz w:val="22"/>
          <w:szCs w:val="22"/>
        </w:rPr>
        <w:t>and productivity</w:t>
      </w:r>
      <w:r w:rsidR="0011144F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 </w:t>
      </w: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to derive expressions for the selection gradients via transfers across the life course, </w:t>
      </w:r>
      <w:r w:rsidR="004F4131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in </w:t>
      </w: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hunter-gatherers, horticulturalists and chimpanzees. </w:t>
      </w:r>
      <w:r w:rsidR="00E64D7C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We find that </w:t>
      </w:r>
      <w:r w:rsidR="00E3230E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the </w:t>
      </w:r>
      <w:r w:rsidR="00E64D7C" w:rsidRPr="002833D1">
        <w:rPr>
          <w:rFonts w:ascii="Calibri" w:hAnsi="Calibri" w:cs="Calibri"/>
          <w:color w:val="000000" w:themeColor="text1"/>
          <w:sz w:val="22"/>
          <w:szCs w:val="22"/>
        </w:rPr>
        <w:t>addition of transfers changes the fitness landscape</w:t>
      </w:r>
      <w:r w:rsidR="00A041CD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 in ways that inform the “value” of being alive at later ages, and that chimpanzees (proxies for life history of recent human-chimpanzee ancestor) </w:t>
      </w:r>
      <w:r w:rsidR="009E4C0F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could theoretically make indirect contributions if they adopted egalitarian food sharing practices. </w:t>
      </w:r>
      <w:r w:rsidR="00D761C7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We show that a </w:t>
      </w:r>
      <w:r w:rsidR="00B21801" w:rsidRPr="002833D1">
        <w:rPr>
          <w:rFonts w:ascii="Calibri" w:hAnsi="Calibri" w:cs="Calibri"/>
          <w:color w:val="000000" w:themeColor="text1"/>
          <w:sz w:val="22"/>
          <w:szCs w:val="22"/>
        </w:rPr>
        <w:t>skills-intensive foraging ecology in humans with late independence and late peak production could select for human-like life histories via positive feedback between longevity and late-life transfers. While we focus mostly on humans, our approach is adaptable to other social species with transfers</w:t>
      </w:r>
      <w:r w:rsidR="003624D7" w:rsidRPr="002833D1">
        <w:rPr>
          <w:rFonts w:ascii="Calibri" w:hAnsi="Calibri" w:cs="Calibri"/>
          <w:color w:val="000000" w:themeColor="text1"/>
          <w:sz w:val="22"/>
          <w:szCs w:val="22"/>
        </w:rPr>
        <w:t>.</w:t>
      </w:r>
    </w:p>
    <w:p w14:paraId="17A389B8" w14:textId="77777777" w:rsidR="002B44B7" w:rsidRPr="002833D1" w:rsidRDefault="002B44B7" w:rsidP="00722C01">
      <w:pPr>
        <w:rPr>
          <w:rFonts w:ascii="Calibri" w:hAnsi="Calibri" w:cs="Calibri"/>
          <w:color w:val="000000" w:themeColor="text1"/>
          <w:sz w:val="22"/>
          <w:szCs w:val="22"/>
        </w:rPr>
      </w:pPr>
    </w:p>
    <w:p w14:paraId="42CD3933" w14:textId="18E12BF0" w:rsidR="00C626E2" w:rsidRPr="002833D1" w:rsidRDefault="00F01083" w:rsidP="00722C01">
      <w:p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We believe our paper is ideally suited to the diverse readership </w:t>
      </w:r>
      <w:r w:rsidR="00C0156A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and high impact </w:t>
      </w: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of your journal. First, </w:t>
      </w:r>
      <w:r w:rsidR="003B54BC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the </w:t>
      </w:r>
      <w:r w:rsidR="003577FC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call to incorporate transfers into </w:t>
      </w:r>
      <w:r w:rsidR="00C23E33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modeling selection gradients has been made many times. </w:t>
      </w:r>
      <w:r w:rsidR="00C0156A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Our paper is </w:t>
      </w:r>
      <w:r w:rsidR="00C23E33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therefore </w:t>
      </w:r>
      <w:r w:rsidR="00C0156A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timely, </w:t>
      </w:r>
      <w:r w:rsidR="00AE0729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especially </w:t>
      </w:r>
      <w:r w:rsidR="00C0156A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given the plethora of recent work </w:t>
      </w:r>
      <w:r w:rsidR="00AE0729" w:rsidRPr="002833D1">
        <w:rPr>
          <w:rFonts w:ascii="Calibri" w:hAnsi="Calibri" w:cs="Calibri"/>
          <w:color w:val="000000" w:themeColor="text1"/>
          <w:sz w:val="22"/>
          <w:szCs w:val="22"/>
        </w:rPr>
        <w:t>on human life history evolution</w:t>
      </w:r>
      <w:r w:rsidR="00C0156A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. </w:t>
      </w:r>
      <w:r w:rsidR="003B54BC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Second, the paper’s content </w:t>
      </w:r>
      <w:r w:rsidR="00C4361E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is relevant to </w:t>
      </w:r>
      <w:r w:rsidR="00D761C7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work on aging across </w:t>
      </w:r>
      <w:r w:rsidR="008640EC" w:rsidRPr="002833D1">
        <w:rPr>
          <w:rFonts w:ascii="Calibri" w:hAnsi="Calibri" w:cs="Calibri"/>
          <w:color w:val="000000" w:themeColor="text1"/>
          <w:sz w:val="22"/>
          <w:szCs w:val="22"/>
        </w:rPr>
        <w:t>the life and social sciences</w:t>
      </w:r>
      <w:r w:rsidR="00D761C7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, including </w:t>
      </w:r>
      <w:r w:rsidR="008640EC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evolutionary biology, </w:t>
      </w:r>
      <w:r w:rsidR="00AE0729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anthropology, </w:t>
      </w:r>
      <w:r w:rsidR="008640EC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demography, </w:t>
      </w:r>
      <w:r w:rsidR="00D82550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gerontology, </w:t>
      </w:r>
      <w:r w:rsidR="008640EC" w:rsidRPr="002833D1">
        <w:rPr>
          <w:rFonts w:ascii="Calibri" w:hAnsi="Calibri" w:cs="Calibri"/>
          <w:color w:val="000000" w:themeColor="text1"/>
          <w:sz w:val="22"/>
          <w:szCs w:val="22"/>
        </w:rPr>
        <w:t>ecology, population biology</w:t>
      </w:r>
      <w:r w:rsidR="00AE0729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, </w:t>
      </w:r>
      <w:r w:rsidR="00C01E9F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and </w:t>
      </w:r>
      <w:r w:rsidR="00AE0729" w:rsidRPr="002833D1">
        <w:rPr>
          <w:rFonts w:ascii="Calibri" w:hAnsi="Calibri" w:cs="Calibri"/>
          <w:color w:val="000000" w:themeColor="text1"/>
          <w:sz w:val="22"/>
          <w:szCs w:val="22"/>
        </w:rPr>
        <w:t>primatology</w:t>
      </w:r>
      <w:r w:rsidR="008640EC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.  </w:t>
      </w:r>
    </w:p>
    <w:p w14:paraId="2CAD1446" w14:textId="77777777" w:rsidR="008640EC" w:rsidRPr="002833D1" w:rsidRDefault="008640EC" w:rsidP="00722C01">
      <w:pPr>
        <w:rPr>
          <w:rFonts w:ascii="Calibri" w:hAnsi="Calibri" w:cs="Calibri"/>
          <w:color w:val="000000" w:themeColor="text1"/>
          <w:sz w:val="22"/>
          <w:szCs w:val="22"/>
        </w:rPr>
      </w:pPr>
    </w:p>
    <w:p w14:paraId="1727D5E7" w14:textId="07830309" w:rsidR="00932516" w:rsidRPr="002833D1" w:rsidRDefault="007E324F" w:rsidP="00722C01">
      <w:p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Currently there are </w:t>
      </w:r>
      <w:r w:rsidR="005E0B88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six </w:t>
      </w: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figures. The Supplementary Information (SI) file contains </w:t>
      </w:r>
      <w:r w:rsidR="005E0B88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an additional thirteen </w:t>
      </w:r>
      <w:r w:rsidRPr="002833D1">
        <w:rPr>
          <w:rFonts w:ascii="Calibri" w:hAnsi="Calibri" w:cs="Calibri"/>
          <w:color w:val="000000" w:themeColor="text1"/>
          <w:sz w:val="22"/>
          <w:szCs w:val="22"/>
        </w:rPr>
        <w:t>figures</w:t>
      </w:r>
      <w:r w:rsidR="005E0B88" w:rsidRPr="002833D1">
        <w:rPr>
          <w:rFonts w:ascii="Calibri" w:hAnsi="Calibri" w:cs="Calibri"/>
          <w:color w:val="000000" w:themeColor="text1"/>
          <w:sz w:val="22"/>
          <w:szCs w:val="22"/>
        </w:rPr>
        <w:t>, and code for all analyses</w:t>
      </w: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. </w:t>
      </w:r>
      <w:r w:rsidR="00561CB7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We also include </w:t>
      </w:r>
      <w:r w:rsidR="0080381D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in the SI </w:t>
      </w:r>
      <w:r w:rsidR="00561CB7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a </w:t>
      </w:r>
      <w:r w:rsidR="0080381D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user-friendly app </w:t>
      </w:r>
      <w:r w:rsidR="00561CB7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that will allow readers to </w:t>
      </w:r>
      <w:r w:rsidR="00AF13BF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calculate </w:t>
      </w:r>
      <w:r w:rsidR="00561CB7" w:rsidRPr="002833D1">
        <w:rPr>
          <w:rFonts w:ascii="Calibri" w:hAnsi="Calibri" w:cs="Calibri"/>
          <w:color w:val="000000" w:themeColor="text1"/>
          <w:sz w:val="22"/>
          <w:szCs w:val="22"/>
        </w:rPr>
        <w:t>different fitness metrics by age for any species</w:t>
      </w:r>
      <w:r w:rsidR="00AF13BF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 or population</w:t>
      </w:r>
      <w:r w:rsidR="0080381D" w:rsidRPr="002833D1">
        <w:rPr>
          <w:rFonts w:ascii="Calibri" w:hAnsi="Calibri" w:cs="Calibri"/>
          <w:color w:val="000000" w:themeColor="text1"/>
          <w:sz w:val="22"/>
          <w:szCs w:val="22"/>
        </w:rPr>
        <w:t>.</w:t>
      </w:r>
      <w:r w:rsidR="00AF13BF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 </w:t>
      </w:r>
      <w:r w:rsidR="00932516" w:rsidRPr="002833D1">
        <w:rPr>
          <w:rFonts w:ascii="Calibri" w:hAnsi="Calibri" w:cs="Calibri"/>
          <w:bCs/>
          <w:color w:val="000000" w:themeColor="text1"/>
          <w:sz w:val="22"/>
          <w:szCs w:val="22"/>
        </w:rPr>
        <w:t xml:space="preserve">We </w:t>
      </w:r>
      <w:r w:rsidR="00932516" w:rsidRPr="002833D1">
        <w:rPr>
          <w:rFonts w:ascii="Calibri" w:hAnsi="Calibri" w:cs="Calibri"/>
          <w:bCs/>
          <w:color w:val="000000" w:themeColor="text1"/>
          <w:sz w:val="22"/>
          <w:szCs w:val="22"/>
        </w:rPr>
        <w:lastRenderedPageBreak/>
        <w:t xml:space="preserve">suggest that this paper be categorized as Social Sciences (Anthropology) and Biological Sciences (Anthropology). Below we </w:t>
      </w:r>
      <w:r w:rsidR="000E062C" w:rsidRPr="002833D1">
        <w:rPr>
          <w:rFonts w:ascii="Calibri" w:hAnsi="Calibri" w:cs="Calibri"/>
          <w:bCs/>
          <w:color w:val="000000" w:themeColor="text1"/>
          <w:sz w:val="22"/>
          <w:szCs w:val="22"/>
        </w:rPr>
        <w:t>suggest</w:t>
      </w:r>
      <w:r w:rsidR="00932516" w:rsidRPr="002833D1">
        <w:rPr>
          <w:rFonts w:ascii="Calibri" w:hAnsi="Calibri" w:cs="Calibri"/>
          <w:bCs/>
          <w:color w:val="000000" w:themeColor="text1"/>
          <w:sz w:val="22"/>
          <w:szCs w:val="22"/>
        </w:rPr>
        <w:t xml:space="preserve"> </w:t>
      </w:r>
      <w:r w:rsidR="000E062C" w:rsidRPr="002833D1">
        <w:rPr>
          <w:rFonts w:ascii="Calibri" w:hAnsi="Calibri" w:cs="Calibri"/>
          <w:bCs/>
          <w:color w:val="000000" w:themeColor="text1"/>
          <w:sz w:val="22"/>
          <w:szCs w:val="22"/>
        </w:rPr>
        <w:t xml:space="preserve">editorial </w:t>
      </w:r>
      <w:r w:rsidR="00932516" w:rsidRPr="002833D1">
        <w:rPr>
          <w:rFonts w:ascii="Calibri" w:hAnsi="Calibri" w:cs="Calibri"/>
          <w:bCs/>
          <w:color w:val="000000" w:themeColor="text1"/>
          <w:sz w:val="22"/>
          <w:szCs w:val="22"/>
        </w:rPr>
        <w:t>board members, NAS member editors, and referees:</w:t>
      </w:r>
    </w:p>
    <w:p w14:paraId="5C06F281" w14:textId="77777777" w:rsidR="00E37E1F" w:rsidRPr="002833D1" w:rsidRDefault="00E37E1F" w:rsidP="00722C01">
      <w:pPr>
        <w:rPr>
          <w:rFonts w:ascii="Calibri" w:hAnsi="Calibri" w:cs="Calibri"/>
          <w:color w:val="000000" w:themeColor="text1"/>
          <w:sz w:val="22"/>
          <w:szCs w:val="22"/>
          <w:u w:val="single"/>
        </w:rPr>
      </w:pPr>
    </w:p>
    <w:p w14:paraId="6E45C559" w14:textId="68ECB5CA" w:rsidR="00932516" w:rsidRPr="002833D1" w:rsidRDefault="00932516" w:rsidP="00722C01">
      <w:pPr>
        <w:rPr>
          <w:rFonts w:ascii="Calibri" w:hAnsi="Calibri" w:cs="Calibri"/>
          <w:color w:val="000000" w:themeColor="text1"/>
          <w:sz w:val="22"/>
          <w:szCs w:val="22"/>
          <w:u w:val="single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  <w:u w:val="single"/>
        </w:rPr>
        <w:t>Suggested List of Editorial Board Members</w:t>
      </w:r>
      <w:r w:rsidRPr="002833D1">
        <w:rPr>
          <w:rFonts w:ascii="Calibri" w:hAnsi="Calibri" w:cs="Calibri"/>
          <w:color w:val="000000" w:themeColor="text1"/>
          <w:sz w:val="22"/>
          <w:szCs w:val="22"/>
        </w:rPr>
        <w:t>:</w:t>
      </w:r>
    </w:p>
    <w:p w14:paraId="729BE892" w14:textId="3766B4C0" w:rsidR="00E61DAC" w:rsidRPr="002833D1" w:rsidRDefault="00E61DAC" w:rsidP="00E2109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>Ronald Lee</w:t>
      </w:r>
    </w:p>
    <w:p w14:paraId="05B0DDA6" w14:textId="73DCA467" w:rsidR="00932516" w:rsidRPr="002833D1" w:rsidRDefault="00932516" w:rsidP="00E2109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>Kenneth Wachter</w:t>
      </w:r>
    </w:p>
    <w:p w14:paraId="68B73C0B" w14:textId="0543F7C3" w:rsidR="00A70341" w:rsidRPr="002833D1" w:rsidRDefault="00E61DAC" w:rsidP="00E2109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>Polly Weissner</w:t>
      </w:r>
    </w:p>
    <w:p w14:paraId="1B84AA64" w14:textId="77777777" w:rsidR="00E61DAC" w:rsidRPr="002833D1" w:rsidRDefault="00E61DAC" w:rsidP="00722C01">
      <w:pPr>
        <w:rPr>
          <w:rFonts w:ascii="Calibri" w:hAnsi="Calibri" w:cs="Calibri"/>
          <w:color w:val="000000" w:themeColor="text1"/>
          <w:sz w:val="22"/>
          <w:szCs w:val="22"/>
        </w:rPr>
      </w:pPr>
    </w:p>
    <w:p w14:paraId="18EC77DC" w14:textId="77777777" w:rsidR="00932516" w:rsidRPr="002833D1" w:rsidRDefault="00932516" w:rsidP="00722C01">
      <w:p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  <w:u w:val="single"/>
        </w:rPr>
        <w:t>Suggested List of National Academy of Sciences Members</w:t>
      </w: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: </w:t>
      </w:r>
    </w:p>
    <w:p w14:paraId="71A3FC6F" w14:textId="4CAA3EEC" w:rsidR="00E61DAC" w:rsidRPr="002833D1" w:rsidRDefault="00E61DAC" w:rsidP="00E21097">
      <w:pPr>
        <w:pStyle w:val="ListParagraph"/>
        <w:numPr>
          <w:ilvl w:val="0"/>
          <w:numId w:val="18"/>
        </w:num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>Raymond Hames</w:t>
      </w:r>
    </w:p>
    <w:p w14:paraId="39D4FC01" w14:textId="279ACEC9" w:rsidR="007E381D" w:rsidRPr="002833D1" w:rsidRDefault="00E61DAC" w:rsidP="00E21097">
      <w:pPr>
        <w:pStyle w:val="ListParagraph"/>
        <w:numPr>
          <w:ilvl w:val="0"/>
          <w:numId w:val="18"/>
        </w:num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Monique </w:t>
      </w:r>
      <w:proofErr w:type="spellStart"/>
      <w:r w:rsidRPr="002833D1">
        <w:rPr>
          <w:rFonts w:ascii="Calibri" w:hAnsi="Calibri" w:cs="Calibri"/>
          <w:color w:val="000000" w:themeColor="text1"/>
          <w:sz w:val="22"/>
          <w:szCs w:val="22"/>
        </w:rPr>
        <w:t>Borgerhoff</w:t>
      </w:r>
      <w:proofErr w:type="spellEnd"/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 Mulder</w:t>
      </w:r>
    </w:p>
    <w:p w14:paraId="0CD31C30" w14:textId="77777777" w:rsidR="00561CB7" w:rsidRPr="002833D1" w:rsidRDefault="00561CB7" w:rsidP="00E21097">
      <w:pPr>
        <w:pStyle w:val="ListParagraph"/>
        <w:numPr>
          <w:ilvl w:val="0"/>
          <w:numId w:val="18"/>
        </w:num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>Christopher Kuzawa</w:t>
      </w:r>
    </w:p>
    <w:p w14:paraId="2DDF8661" w14:textId="77777777" w:rsidR="00932516" w:rsidRPr="002833D1" w:rsidRDefault="00932516" w:rsidP="00722C01">
      <w:pPr>
        <w:rPr>
          <w:rFonts w:ascii="Calibri" w:hAnsi="Calibri" w:cs="Calibri"/>
          <w:color w:val="000000" w:themeColor="text1"/>
          <w:sz w:val="22"/>
          <w:szCs w:val="22"/>
          <w:u w:val="single"/>
        </w:rPr>
      </w:pPr>
    </w:p>
    <w:p w14:paraId="7332F4E7" w14:textId="77777777" w:rsidR="00932516" w:rsidRPr="002833D1" w:rsidRDefault="00932516" w:rsidP="00722C01">
      <w:p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  <w:u w:val="single"/>
        </w:rPr>
        <w:t xml:space="preserve">Suggested List of Referees </w:t>
      </w:r>
    </w:p>
    <w:p w14:paraId="5220DD49" w14:textId="193FB74B" w:rsidR="0011144F" w:rsidRPr="002833D1" w:rsidRDefault="0011144F" w:rsidP="00E21097">
      <w:pPr>
        <w:pStyle w:val="NormalWeb"/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Samuel Pavard, </w:t>
      </w:r>
      <w:r w:rsidR="004953A3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Professor of Human Biodemography, National Museum of Natural History, </w:t>
      </w:r>
      <w:hyperlink r:id="rId7" w:history="1">
        <w:r w:rsidR="004953A3" w:rsidRPr="002833D1">
          <w:rPr>
            <w:rStyle w:val="Hyperlink"/>
            <w:rFonts w:ascii="Calibri" w:hAnsi="Calibri" w:cs="Calibri"/>
            <w:color w:val="000000" w:themeColor="text1"/>
            <w:sz w:val="22"/>
            <w:szCs w:val="22"/>
          </w:rPr>
          <w:t>samuel.pavard@mnhn.fr</w:t>
        </w:r>
      </w:hyperlink>
    </w:p>
    <w:p w14:paraId="2696EE49" w14:textId="45673CFB" w:rsidR="0011144F" w:rsidRPr="002833D1" w:rsidRDefault="0011144F" w:rsidP="00E21097">
      <w:pPr>
        <w:pStyle w:val="NormalWeb"/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James Holland Jones, </w:t>
      </w:r>
      <w:r w:rsidR="004953A3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Associate Professor, Senior Fellow, Woods Institute for the Environment, Stanford University; </w:t>
      </w:r>
      <w:hyperlink r:id="rId8" w:history="1">
        <w:r w:rsidR="004953A3" w:rsidRPr="002833D1">
          <w:rPr>
            <w:rStyle w:val="Hyperlink"/>
            <w:rFonts w:ascii="Calibri" w:hAnsi="Calibri" w:cs="Calibri"/>
            <w:color w:val="000000" w:themeColor="text1"/>
            <w:sz w:val="22"/>
            <w:szCs w:val="22"/>
          </w:rPr>
          <w:t>jhj1@stanford.edu</w:t>
        </w:r>
      </w:hyperlink>
    </w:p>
    <w:p w14:paraId="1F60ED3A" w14:textId="77777777" w:rsidR="0080381D" w:rsidRPr="002833D1" w:rsidRDefault="0080381D" w:rsidP="00E21097">
      <w:pPr>
        <w:pStyle w:val="ListParagraph"/>
        <w:numPr>
          <w:ilvl w:val="0"/>
          <w:numId w:val="19"/>
        </w:numPr>
        <w:jc w:val="left"/>
        <w:rPr>
          <w:rFonts w:ascii="Calibri" w:hAnsi="Calibri" w:cs="Calibri"/>
          <w:color w:val="000000" w:themeColor="text1"/>
          <w:sz w:val="22"/>
          <w:szCs w:val="22"/>
          <w:shd w:val="clear" w:color="auto" w:fill="FFFFFF"/>
          <w:lang w:val="es-BO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  <w:shd w:val="clear" w:color="auto" w:fill="FFFFFF"/>
          <w:lang w:val="es-BO"/>
        </w:rPr>
        <w:t xml:space="preserve">Karen Kramer, </w:t>
      </w:r>
      <w:proofErr w:type="spellStart"/>
      <w:r w:rsidRPr="002833D1">
        <w:rPr>
          <w:rFonts w:ascii="Calibri" w:hAnsi="Calibri" w:cs="Calibri"/>
          <w:color w:val="000000" w:themeColor="text1"/>
          <w:sz w:val="22"/>
          <w:szCs w:val="22"/>
          <w:shd w:val="clear" w:color="auto" w:fill="FFFFFF"/>
          <w:lang w:val="es-BO"/>
        </w:rPr>
        <w:t>Professor</w:t>
      </w:r>
      <w:proofErr w:type="spellEnd"/>
      <w:r w:rsidRPr="002833D1">
        <w:rPr>
          <w:rFonts w:ascii="Calibri" w:hAnsi="Calibri" w:cs="Calibri"/>
          <w:color w:val="000000" w:themeColor="text1"/>
          <w:sz w:val="22"/>
          <w:szCs w:val="22"/>
          <w:shd w:val="clear" w:color="auto" w:fill="FFFFFF"/>
          <w:lang w:val="es-BO"/>
        </w:rPr>
        <w:t xml:space="preserve">, </w:t>
      </w:r>
      <w:proofErr w:type="spellStart"/>
      <w:r w:rsidRPr="002833D1">
        <w:rPr>
          <w:rFonts w:ascii="Calibri" w:hAnsi="Calibri" w:cs="Calibri"/>
          <w:color w:val="000000" w:themeColor="text1"/>
          <w:sz w:val="22"/>
          <w:szCs w:val="22"/>
          <w:shd w:val="clear" w:color="auto" w:fill="FFFFFF"/>
          <w:lang w:val="es-BO"/>
        </w:rPr>
        <w:t>Anthropology</w:t>
      </w:r>
      <w:proofErr w:type="spellEnd"/>
      <w:r w:rsidRPr="002833D1">
        <w:rPr>
          <w:rFonts w:ascii="Calibri" w:hAnsi="Calibri" w:cs="Calibri"/>
          <w:color w:val="000000" w:themeColor="text1"/>
          <w:sz w:val="22"/>
          <w:szCs w:val="22"/>
          <w:shd w:val="clear" w:color="auto" w:fill="FFFFFF"/>
          <w:lang w:val="es-BO"/>
        </w:rPr>
        <w:t xml:space="preserve">, </w:t>
      </w:r>
      <w:proofErr w:type="spellStart"/>
      <w:r w:rsidRPr="002833D1">
        <w:rPr>
          <w:rFonts w:ascii="Calibri" w:hAnsi="Calibri" w:cs="Calibri"/>
          <w:color w:val="000000" w:themeColor="text1"/>
          <w:sz w:val="22"/>
          <w:szCs w:val="22"/>
          <w:shd w:val="clear" w:color="auto" w:fill="FFFFFF"/>
          <w:lang w:val="es-BO"/>
        </w:rPr>
        <w:t>University</w:t>
      </w:r>
      <w:proofErr w:type="spellEnd"/>
      <w:r w:rsidRPr="002833D1">
        <w:rPr>
          <w:rFonts w:ascii="Calibri" w:hAnsi="Calibri" w:cs="Calibri"/>
          <w:color w:val="000000" w:themeColor="text1"/>
          <w:sz w:val="22"/>
          <w:szCs w:val="22"/>
          <w:shd w:val="clear" w:color="auto" w:fill="FFFFFF"/>
          <w:lang w:val="es-BO"/>
        </w:rPr>
        <w:t xml:space="preserve"> of Utah; </w:t>
      </w:r>
      <w:hyperlink r:id="rId9" w:history="1">
        <w:r w:rsidRPr="002833D1">
          <w:rPr>
            <w:rStyle w:val="Hyperlink"/>
            <w:rFonts w:ascii="Calibri" w:hAnsi="Calibri" w:cs="Calibri"/>
            <w:color w:val="000000" w:themeColor="text1"/>
            <w:sz w:val="22"/>
            <w:szCs w:val="22"/>
            <w:shd w:val="clear" w:color="auto" w:fill="FFFFFF"/>
          </w:rPr>
          <w:t>karen.kramer@anthro.utah.edu</w:t>
        </w:r>
      </w:hyperlink>
    </w:p>
    <w:p w14:paraId="42A9A7A1" w14:textId="77777777" w:rsidR="00E84158" w:rsidRPr="002833D1" w:rsidRDefault="00E84158" w:rsidP="00722C01">
      <w:pPr>
        <w:jc w:val="left"/>
        <w:rPr>
          <w:rFonts w:ascii="Calibri" w:hAnsi="Calibri" w:cs="Calibri"/>
          <w:color w:val="000000" w:themeColor="text1"/>
          <w:sz w:val="22"/>
          <w:szCs w:val="22"/>
          <w:lang w:val="es-BO"/>
        </w:rPr>
      </w:pPr>
    </w:p>
    <w:p w14:paraId="4A6FAB51" w14:textId="456F004C" w:rsidR="00111A60" w:rsidRPr="002833D1" w:rsidRDefault="00111A60" w:rsidP="00722C01">
      <w:p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Thank you for your </w:t>
      </w:r>
      <w:r w:rsidR="0065349F" w:rsidRPr="002833D1">
        <w:rPr>
          <w:rFonts w:ascii="Calibri" w:hAnsi="Calibri" w:cs="Calibri"/>
          <w:color w:val="000000" w:themeColor="text1"/>
          <w:sz w:val="22"/>
          <w:szCs w:val="22"/>
        </w:rPr>
        <w:t xml:space="preserve">time and </w:t>
      </w:r>
      <w:r w:rsidR="008779A0" w:rsidRPr="002833D1">
        <w:rPr>
          <w:rFonts w:ascii="Calibri" w:hAnsi="Calibri" w:cs="Calibri"/>
          <w:color w:val="000000" w:themeColor="text1"/>
          <w:sz w:val="22"/>
          <w:szCs w:val="22"/>
        </w:rPr>
        <w:t>consideration!</w:t>
      </w:r>
    </w:p>
    <w:p w14:paraId="390C112D" w14:textId="77777777" w:rsidR="00111A60" w:rsidRPr="002833D1" w:rsidRDefault="00111A60" w:rsidP="00722C01">
      <w:pPr>
        <w:rPr>
          <w:rFonts w:ascii="Calibri" w:hAnsi="Calibri" w:cs="Calibri"/>
          <w:color w:val="000000" w:themeColor="text1"/>
          <w:sz w:val="22"/>
          <w:szCs w:val="22"/>
        </w:rPr>
      </w:pPr>
    </w:p>
    <w:p w14:paraId="481A3B9A" w14:textId="61793839" w:rsidR="00111A60" w:rsidRPr="002833D1" w:rsidRDefault="00111A60" w:rsidP="00722C01">
      <w:p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>Sincerely,</w:t>
      </w:r>
    </w:p>
    <w:p w14:paraId="316D61E1" w14:textId="3E316D5B" w:rsidR="00111A60" w:rsidRPr="002833D1" w:rsidRDefault="00111A60" w:rsidP="00722C01">
      <w:pPr>
        <w:rPr>
          <w:rFonts w:ascii="Calibri" w:hAnsi="Calibri" w:cs="Calibri"/>
          <w:color w:val="000000" w:themeColor="text1"/>
          <w:sz w:val="22"/>
          <w:szCs w:val="22"/>
        </w:rPr>
      </w:pPr>
    </w:p>
    <w:p w14:paraId="53DDEC41" w14:textId="09FD5320" w:rsidR="00111A60" w:rsidRPr="002833D1" w:rsidRDefault="00953E36" w:rsidP="00722C01">
      <w:p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>Carmen Hove</w:t>
      </w:r>
      <w:r w:rsidR="00E21097" w:rsidRPr="002833D1">
        <w:rPr>
          <w:rFonts w:ascii="Calibri" w:hAnsi="Calibri" w:cs="Calibri"/>
          <w:color w:val="000000" w:themeColor="text1"/>
          <w:sz w:val="22"/>
          <w:szCs w:val="22"/>
        </w:rPr>
        <w:t>, PhD</w:t>
      </w:r>
    </w:p>
    <w:p w14:paraId="3E62C6EA" w14:textId="57B6C5F5" w:rsidR="00276AEE" w:rsidRPr="002833D1" w:rsidRDefault="00111A60" w:rsidP="00722C01">
      <w:p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>Integrative Anthropological Sciences Unit</w:t>
      </w:r>
    </w:p>
    <w:p w14:paraId="1F861865" w14:textId="31531208" w:rsidR="00953E36" w:rsidRPr="002833D1" w:rsidRDefault="00953E36" w:rsidP="00722C01">
      <w:pPr>
        <w:rPr>
          <w:rFonts w:ascii="Calibri" w:hAnsi="Calibri" w:cs="Calibri"/>
          <w:color w:val="000000" w:themeColor="text1"/>
          <w:sz w:val="22"/>
          <w:szCs w:val="22"/>
        </w:rPr>
      </w:pPr>
      <w:r w:rsidRPr="002833D1">
        <w:rPr>
          <w:rFonts w:ascii="Calibri" w:hAnsi="Calibri" w:cs="Calibri"/>
          <w:color w:val="000000" w:themeColor="text1"/>
          <w:sz w:val="22"/>
          <w:szCs w:val="22"/>
        </w:rPr>
        <w:t>Reda Analytics</w:t>
      </w:r>
    </w:p>
    <w:p w14:paraId="687CF38C" w14:textId="77777777" w:rsidR="00111A60" w:rsidRPr="002833D1" w:rsidRDefault="00111A60" w:rsidP="00722C01">
      <w:pPr>
        <w:rPr>
          <w:rFonts w:ascii="Calibri" w:hAnsi="Calibri" w:cs="Calibri"/>
          <w:color w:val="000000" w:themeColor="text1"/>
          <w:sz w:val="22"/>
          <w:szCs w:val="22"/>
          <w:lang w:val="pt-BR"/>
        </w:rPr>
      </w:pPr>
    </w:p>
    <w:sectPr w:rsidR="00111A60" w:rsidRPr="002833D1" w:rsidSect="00BF786B">
      <w:headerReference w:type="default" r:id="rId10"/>
      <w:footerReference w:type="default" r:id="rId11"/>
      <w:headerReference w:type="first" r:id="rId12"/>
      <w:type w:val="continuous"/>
      <w:pgSz w:w="12240" w:h="15840" w:code="1"/>
      <w:pgMar w:top="1152" w:right="1800" w:bottom="1152" w:left="1800" w:header="965" w:footer="96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76AC0" w14:textId="77777777" w:rsidR="008E617A" w:rsidRDefault="008E617A">
      <w:r>
        <w:separator/>
      </w:r>
    </w:p>
  </w:endnote>
  <w:endnote w:type="continuationSeparator" w:id="0">
    <w:p w14:paraId="632142ED" w14:textId="77777777" w:rsidR="008E617A" w:rsidRDefault="008E61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699AC" w14:textId="77777777" w:rsidR="00E84158" w:rsidRDefault="00E84158">
    <w:p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1358A" w14:textId="77777777" w:rsidR="008E617A" w:rsidRDefault="008E617A">
      <w:r>
        <w:separator/>
      </w:r>
    </w:p>
  </w:footnote>
  <w:footnote w:type="continuationSeparator" w:id="0">
    <w:p w14:paraId="2C27222F" w14:textId="77777777" w:rsidR="008E617A" w:rsidRDefault="008E61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1AAC9" w14:textId="67EBC592" w:rsidR="00E84158" w:rsidRPr="002B7594" w:rsidRDefault="00E84158">
    <w:pPr>
      <w:pStyle w:val="Header"/>
      <w:rPr>
        <w:rFonts w:ascii="Calibri" w:hAnsi="Calibri" w:cs="Calibri"/>
        <w:sz w:val="21"/>
        <w:szCs w:val="16"/>
      </w:rPr>
    </w:pPr>
    <w:r w:rsidRPr="002B7594">
      <w:rPr>
        <w:rFonts w:ascii="Calibri" w:hAnsi="Calibri" w:cs="Calibri"/>
        <w:sz w:val="21"/>
        <w:szCs w:val="16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6699"/>
      <w:gridCol w:w="1229"/>
      <w:gridCol w:w="2193"/>
    </w:tblGrid>
    <w:tr w:rsidR="00E84158" w14:paraId="1AB4BD98" w14:textId="77777777">
      <w:trPr>
        <w:cantSplit/>
        <w:trHeight w:hRule="exact" w:val="600"/>
      </w:trPr>
      <w:tc>
        <w:tcPr>
          <w:tcW w:w="6699" w:type="dxa"/>
          <w:tcBorders>
            <w:bottom w:val="single" w:sz="4" w:space="0" w:color="auto"/>
          </w:tcBorders>
        </w:tcPr>
        <w:p w14:paraId="4FEF6092" w14:textId="77777777" w:rsidR="00E84158" w:rsidRDefault="00E84158">
          <w:pPr>
            <w:pStyle w:val="UCSBName"/>
            <w:framePr w:w="10067" w:wrap="notBeside" w:vAnchor="page" w:hAnchor="page" w:x="1154" w:y="866" w:anchorLock="1"/>
          </w:pPr>
          <w:r>
            <w:t>University of California, Santa Barbara</w:t>
          </w:r>
        </w:p>
      </w:tc>
      <w:tc>
        <w:tcPr>
          <w:tcW w:w="1229" w:type="dxa"/>
          <w:vMerge w:val="restart"/>
          <w:vAlign w:val="center"/>
        </w:tcPr>
        <w:p w14:paraId="2D588F31" w14:textId="77777777" w:rsidR="00E84158" w:rsidRDefault="00E84158">
          <w:pPr>
            <w:pStyle w:val="CampusNames"/>
            <w:framePr w:w="10067" w:wrap="notBeside" w:vAnchor="page" w:hAnchor="page" w:x="1154" w:y="866" w:anchorLock="1"/>
            <w:jc w:val="center"/>
          </w:pPr>
          <w:r>
            <w:rPr>
              <w:noProof/>
            </w:rPr>
            <w:drawing>
              <wp:inline distT="0" distB="0" distL="0" distR="0" wp14:anchorId="2E499AAB" wp14:editId="58BF56AE">
                <wp:extent cx="695325" cy="676275"/>
                <wp:effectExtent l="0" t="0" r="9525" b="9525"/>
                <wp:docPr id="1" name="Picture 1" descr="sea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sea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5325" cy="676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93" w:type="dxa"/>
          <w:tcBorders>
            <w:bottom w:val="single" w:sz="4" w:space="0" w:color="auto"/>
          </w:tcBorders>
          <w:vAlign w:val="center"/>
        </w:tcPr>
        <w:p w14:paraId="397A0F96" w14:textId="77777777" w:rsidR="00E84158" w:rsidRDefault="00E84158">
          <w:pPr>
            <w:pStyle w:val="CampusNames"/>
            <w:framePr w:w="10067" w:wrap="notBeside" w:vAnchor="page" w:hAnchor="page" w:x="1154" w:y="866" w:anchorLock="1"/>
          </w:pPr>
        </w:p>
      </w:tc>
    </w:tr>
    <w:tr w:rsidR="00E84158" w14:paraId="5990E01F" w14:textId="77777777">
      <w:trPr>
        <w:cantSplit/>
        <w:trHeight w:hRule="exact" w:val="300"/>
      </w:trPr>
      <w:tc>
        <w:tcPr>
          <w:tcW w:w="6699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2DA2A5D" w14:textId="77777777" w:rsidR="00E84158" w:rsidRDefault="00E84158">
          <w:pPr>
            <w:pStyle w:val="CampusNames"/>
            <w:framePr w:w="10067" w:wrap="notBeside" w:vAnchor="page" w:hAnchor="page" w:x="1154" w:y="866" w:anchorLock="1"/>
            <w:jc w:val="both"/>
          </w:pPr>
          <w:r>
            <w:t>Berkeley • Davis • Irvine • Los Angeles • Merced • Riverside • San Diego • San Francisco</w:t>
          </w:r>
        </w:p>
      </w:tc>
      <w:tc>
        <w:tcPr>
          <w:tcW w:w="1229" w:type="dxa"/>
          <w:vMerge/>
          <w:vAlign w:val="center"/>
        </w:tcPr>
        <w:p w14:paraId="269809D4" w14:textId="77777777" w:rsidR="00E84158" w:rsidRDefault="00E84158">
          <w:pPr>
            <w:pStyle w:val="CampusNames"/>
            <w:framePr w:w="10067" w:wrap="notBeside" w:vAnchor="page" w:hAnchor="page" w:x="1154" w:y="866" w:anchorLock="1"/>
            <w:jc w:val="center"/>
          </w:pPr>
        </w:p>
      </w:tc>
      <w:tc>
        <w:tcPr>
          <w:tcW w:w="2193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31BDCDE7" w14:textId="77777777" w:rsidR="00E84158" w:rsidRDefault="00E84158">
          <w:pPr>
            <w:pStyle w:val="CampusNames"/>
            <w:framePr w:w="10067" w:wrap="notBeside" w:vAnchor="page" w:hAnchor="page" w:x="1154" w:y="866" w:anchorLock="1"/>
            <w:jc w:val="right"/>
            <w:rPr>
              <w:lang w:val="fr-FR"/>
            </w:rPr>
          </w:pPr>
          <w:r>
            <w:rPr>
              <w:lang w:val="fr-FR"/>
            </w:rPr>
            <w:t>Santa Barbara • Santa Cruz</w:t>
          </w:r>
        </w:p>
      </w:tc>
    </w:tr>
    <w:tr w:rsidR="00E84158" w14:paraId="7A4C274F" w14:textId="77777777">
      <w:trPr>
        <w:cantSplit/>
        <w:trHeight w:hRule="exact" w:val="600"/>
      </w:trPr>
      <w:tc>
        <w:tcPr>
          <w:tcW w:w="6699" w:type="dxa"/>
          <w:tcBorders>
            <w:top w:val="single" w:sz="4" w:space="0" w:color="auto"/>
          </w:tcBorders>
          <w:vAlign w:val="center"/>
        </w:tcPr>
        <w:p w14:paraId="25F2F0DC" w14:textId="77777777" w:rsidR="00E84158" w:rsidRDefault="00E84158">
          <w:pPr>
            <w:pStyle w:val="CampusNames"/>
            <w:framePr w:w="10067" w:wrap="notBeside" w:vAnchor="page" w:hAnchor="page" w:x="1154" w:y="866" w:anchorLock="1"/>
            <w:rPr>
              <w:lang w:val="fr-FR"/>
            </w:rPr>
          </w:pPr>
        </w:p>
      </w:tc>
      <w:tc>
        <w:tcPr>
          <w:tcW w:w="1229" w:type="dxa"/>
          <w:vMerge/>
          <w:vAlign w:val="center"/>
        </w:tcPr>
        <w:p w14:paraId="740EFB77" w14:textId="77777777" w:rsidR="00E84158" w:rsidRDefault="00E84158">
          <w:pPr>
            <w:pStyle w:val="CampusNames"/>
            <w:framePr w:w="10067" w:wrap="notBeside" w:vAnchor="page" w:hAnchor="page" w:x="1154" w:y="866" w:anchorLock="1"/>
            <w:rPr>
              <w:lang w:val="fr-FR"/>
            </w:rPr>
          </w:pPr>
        </w:p>
      </w:tc>
      <w:tc>
        <w:tcPr>
          <w:tcW w:w="2193" w:type="dxa"/>
          <w:tcBorders>
            <w:top w:val="single" w:sz="4" w:space="0" w:color="auto"/>
          </w:tcBorders>
          <w:vAlign w:val="center"/>
        </w:tcPr>
        <w:p w14:paraId="7DD1F25F" w14:textId="77777777" w:rsidR="00E84158" w:rsidRDefault="00E84158">
          <w:pPr>
            <w:pStyle w:val="CampusNames"/>
            <w:framePr w:w="10067" w:wrap="notBeside" w:vAnchor="page" w:hAnchor="page" w:x="1154" w:y="866" w:anchorLock="1"/>
            <w:rPr>
              <w:lang w:val="fr-FR"/>
            </w:rPr>
          </w:pPr>
        </w:p>
      </w:tc>
    </w:tr>
    <w:tr w:rsidR="00E84158" w14:paraId="72046F68" w14:textId="77777777">
      <w:trPr>
        <w:cantSplit/>
      </w:trPr>
      <w:tc>
        <w:tcPr>
          <w:tcW w:w="6699" w:type="dxa"/>
        </w:tcPr>
        <w:p w14:paraId="568D0B31" w14:textId="77777777" w:rsidR="00E84158" w:rsidRDefault="00E84158">
          <w:pPr>
            <w:framePr w:w="10067" w:wrap="notBeside" w:vAnchor="page" w:hAnchor="page" w:x="1154" w:y="866" w:anchorLock="1"/>
            <w:tabs>
              <w:tab w:val="left" w:pos="5760"/>
            </w:tabs>
            <w:rPr>
              <w:sz w:val="14"/>
            </w:rPr>
          </w:pPr>
          <w:r>
            <w:rPr>
              <w:sz w:val="14"/>
            </w:rPr>
            <w:t>DEPARTMENT OF ANTHROPOLOGY</w:t>
          </w:r>
        </w:p>
        <w:p w14:paraId="7BF33CA0" w14:textId="77777777" w:rsidR="00E84158" w:rsidRDefault="00E84158">
          <w:pPr>
            <w:framePr w:w="10067" w:wrap="notBeside" w:vAnchor="page" w:hAnchor="page" w:x="1154" w:y="866" w:anchorLock="1"/>
            <w:tabs>
              <w:tab w:val="left" w:pos="5760"/>
            </w:tabs>
            <w:rPr>
              <w:rFonts w:ascii="Footlight MT Light" w:hAnsi="Footlight MT Light"/>
              <w:sz w:val="14"/>
            </w:rPr>
          </w:pPr>
          <w:r>
            <w:rPr>
              <w:sz w:val="14"/>
            </w:rPr>
            <w:t>SANTA BARBARA, CALIFORNIA 93106-3210</w:t>
          </w:r>
        </w:p>
        <w:p w14:paraId="3D69C08F" w14:textId="77777777" w:rsidR="00E84158" w:rsidRDefault="00E84158">
          <w:pPr>
            <w:pStyle w:val="Address"/>
            <w:framePr w:w="10067" w:wrap="notBeside" w:vAnchor="page" w:hAnchor="page" w:x="1154" w:y="866" w:anchorLock="1"/>
          </w:pPr>
        </w:p>
      </w:tc>
      <w:tc>
        <w:tcPr>
          <w:tcW w:w="3422" w:type="dxa"/>
          <w:gridSpan w:val="2"/>
        </w:tcPr>
        <w:p w14:paraId="1D0D004C" w14:textId="77777777" w:rsidR="00E84158" w:rsidRDefault="00E84158">
          <w:pPr>
            <w:pStyle w:val="Address"/>
            <w:framePr w:w="10067" w:wrap="notBeside" w:vAnchor="page" w:hAnchor="page" w:x="1154" w:y="866" w:anchorLock="1"/>
            <w:rPr>
              <w:sz w:val="14"/>
            </w:rPr>
          </w:pPr>
          <w:r>
            <w:rPr>
              <w:sz w:val="14"/>
            </w:rPr>
            <w:t>TELEPHONE (805) 893-2257</w:t>
          </w:r>
        </w:p>
        <w:p w14:paraId="16D12EFD" w14:textId="77777777" w:rsidR="00E84158" w:rsidRDefault="00E84158">
          <w:pPr>
            <w:pStyle w:val="Address"/>
            <w:framePr w:w="10067" w:wrap="notBeside" w:vAnchor="page" w:hAnchor="page" w:x="1154" w:y="866" w:anchorLock="1"/>
            <w:rPr>
              <w:smallCaps w:val="0"/>
            </w:rPr>
          </w:pPr>
          <w:r>
            <w:rPr>
              <w:sz w:val="14"/>
            </w:rPr>
            <w:t>FAX (805) 893-8707</w:t>
          </w:r>
          <w:r>
            <w:t xml:space="preserve">              </w:t>
          </w:r>
        </w:p>
      </w:tc>
    </w:tr>
  </w:tbl>
  <w:p w14:paraId="2F32DE45" w14:textId="77777777" w:rsidR="00E84158" w:rsidRDefault="00E84158">
    <w:pPr>
      <w:pStyle w:val="CompanyName"/>
      <w:framePr w:w="10067" w:hRule="auto" w:wrap="notBeside" w:hAnchor="page" w:x="1154" w:y="866" w:anchorLock="1"/>
      <w:spacing w:after="0"/>
    </w:pPr>
  </w:p>
  <w:p w14:paraId="4D85CFB6" w14:textId="77777777" w:rsidR="00E84158" w:rsidRDefault="00E841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3FE2183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1" w15:restartNumberingAfterBreak="0">
    <w:nsid w:val="FFFFFF89"/>
    <w:multiLevelType w:val="singleLevel"/>
    <w:tmpl w:val="EF2E70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3876EA2"/>
    <w:multiLevelType w:val="hybridMultilevel"/>
    <w:tmpl w:val="1A22114A"/>
    <w:lvl w:ilvl="0" w:tplc="306A9C1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9D205E8C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80DE61A6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A4A85CD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B5A96AC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C1B26BF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4C30496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8E1AEE68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A276106C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4D052E9"/>
    <w:multiLevelType w:val="hybridMultilevel"/>
    <w:tmpl w:val="FF0E79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7739B6"/>
    <w:multiLevelType w:val="hybridMultilevel"/>
    <w:tmpl w:val="943647C2"/>
    <w:lvl w:ilvl="0" w:tplc="4A90DE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B922F28E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CA56C926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541C1A9A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D2DE2098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D9E00BB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BEF41004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BD0E5A44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6936D534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B101077"/>
    <w:multiLevelType w:val="singleLevel"/>
    <w:tmpl w:val="D8D4D12C"/>
    <w:lvl w:ilvl="0">
      <w:start w:val="1"/>
      <w:numFmt w:val="decimal"/>
      <w:pStyle w:val="ListNumber"/>
      <w:lvlText w:val="%1)"/>
      <w:lvlJc w:val="left"/>
      <w:pPr>
        <w:tabs>
          <w:tab w:val="num" w:pos="720"/>
        </w:tabs>
        <w:ind w:left="720" w:hanging="360"/>
      </w:pPr>
      <w:rPr>
        <w:rFonts w:cs="Times New Roman"/>
      </w:rPr>
    </w:lvl>
  </w:abstractNum>
  <w:abstractNum w:abstractNumId="6" w15:restartNumberingAfterBreak="0">
    <w:nsid w:val="0EB447D6"/>
    <w:multiLevelType w:val="hybridMultilevel"/>
    <w:tmpl w:val="302A4B24"/>
    <w:lvl w:ilvl="0" w:tplc="BE52D3A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CDCE1664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57E8B16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27880F8C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EAE2086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11AAF42C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CE80C40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342A9A4C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6AE063A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5D003E5"/>
    <w:multiLevelType w:val="hybridMultilevel"/>
    <w:tmpl w:val="17E4C6AE"/>
    <w:lvl w:ilvl="0" w:tplc="47060DA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434C465C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BEECF58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27BCAB8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942AA30E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15A47D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E5A80C30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D5DE46A4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995AA59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2FB78D2"/>
    <w:multiLevelType w:val="hybridMultilevel"/>
    <w:tmpl w:val="DF2664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063A36"/>
    <w:multiLevelType w:val="singleLevel"/>
    <w:tmpl w:val="6B2600BC"/>
    <w:lvl w:ilvl="0">
      <w:start w:val="1"/>
      <w:numFmt w:val="bullet"/>
      <w:pStyle w:val="List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10" w15:restartNumberingAfterBreak="0">
    <w:nsid w:val="38A5489D"/>
    <w:multiLevelType w:val="hybridMultilevel"/>
    <w:tmpl w:val="E2BAB2AE"/>
    <w:lvl w:ilvl="0" w:tplc="436C0ADE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60257A8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36A488C8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E3027E9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2324677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3A30A8D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92E00F2E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9C002F68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EF7895C2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BC07FD2"/>
    <w:multiLevelType w:val="hybridMultilevel"/>
    <w:tmpl w:val="E444A5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FB60C9"/>
    <w:multiLevelType w:val="hybridMultilevel"/>
    <w:tmpl w:val="9F14363C"/>
    <w:lvl w:ilvl="0" w:tplc="E15C43C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CE68FE66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31C266C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A174574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AC98CFAA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4E0EDECE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45CAA17E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C6D2D8D4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C6BE1E2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BF107C"/>
    <w:multiLevelType w:val="hybridMultilevel"/>
    <w:tmpl w:val="59CEC5E0"/>
    <w:lvl w:ilvl="0" w:tplc="F6ACEB0A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hint="default"/>
      </w:rPr>
    </w:lvl>
    <w:lvl w:ilvl="1" w:tplc="9A948B7A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42E00FC6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5EDC9E2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BBB0EFBC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811C9158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589E044E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A7E21EE0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D736C6B4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8061A9F"/>
    <w:multiLevelType w:val="hybridMultilevel"/>
    <w:tmpl w:val="DA00D214"/>
    <w:lvl w:ilvl="0" w:tplc="8F26378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BFC2F2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EEE7F1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40285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7C0BC4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6356413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83CD11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BEAC5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9B5E0D3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626BE5"/>
    <w:multiLevelType w:val="hybridMultilevel"/>
    <w:tmpl w:val="6D8608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5D54DB"/>
    <w:multiLevelType w:val="hybridMultilevel"/>
    <w:tmpl w:val="37DC8350"/>
    <w:lvl w:ilvl="0" w:tplc="046614B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4B625AF8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51AA5B2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6543A9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1F30F89C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FA0C00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2822F43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C2249138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94D8B800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DEF1D3F"/>
    <w:multiLevelType w:val="hybridMultilevel"/>
    <w:tmpl w:val="68028A26"/>
    <w:lvl w:ilvl="0" w:tplc="8D1878D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4A9A4F90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DA743544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69A2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85E8933A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8D5A5A28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3D681B50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4E5EDA10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4A7E4A6A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 w16cid:durableId="1895193833">
    <w:abstractNumId w:val="1"/>
  </w:num>
  <w:num w:numId="2" w16cid:durableId="972950039">
    <w:abstractNumId w:val="0"/>
  </w:num>
  <w:num w:numId="3" w16cid:durableId="521673020">
    <w:abstractNumId w:val="1"/>
  </w:num>
  <w:num w:numId="4" w16cid:durableId="853692808">
    <w:abstractNumId w:val="0"/>
  </w:num>
  <w:num w:numId="5" w16cid:durableId="647636449">
    <w:abstractNumId w:val="9"/>
  </w:num>
  <w:num w:numId="6" w16cid:durableId="714815564">
    <w:abstractNumId w:val="5"/>
  </w:num>
  <w:num w:numId="7" w16cid:durableId="1155074185">
    <w:abstractNumId w:val="13"/>
  </w:num>
  <w:num w:numId="8" w16cid:durableId="148600520">
    <w:abstractNumId w:val="6"/>
  </w:num>
  <w:num w:numId="9" w16cid:durableId="42171468">
    <w:abstractNumId w:val="4"/>
  </w:num>
  <w:num w:numId="10" w16cid:durableId="41831774">
    <w:abstractNumId w:val="7"/>
  </w:num>
  <w:num w:numId="11" w16cid:durableId="1137530178">
    <w:abstractNumId w:val="12"/>
  </w:num>
  <w:num w:numId="12" w16cid:durableId="1009720377">
    <w:abstractNumId w:val="17"/>
  </w:num>
  <w:num w:numId="13" w16cid:durableId="1896432705">
    <w:abstractNumId w:val="10"/>
  </w:num>
  <w:num w:numId="14" w16cid:durableId="980303003">
    <w:abstractNumId w:val="14"/>
  </w:num>
  <w:num w:numId="15" w16cid:durableId="1525748926">
    <w:abstractNumId w:val="16"/>
  </w:num>
  <w:num w:numId="16" w16cid:durableId="744255365">
    <w:abstractNumId w:val="2"/>
  </w:num>
  <w:num w:numId="17" w16cid:durableId="426853210">
    <w:abstractNumId w:val="3"/>
  </w:num>
  <w:num w:numId="18" w16cid:durableId="1254510194">
    <w:abstractNumId w:val="8"/>
  </w:num>
  <w:num w:numId="19" w16cid:durableId="726488961">
    <w:abstractNumId w:val="11"/>
  </w:num>
  <w:num w:numId="20" w16cid:durableId="84883186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87"/>
  <w:drawingGridVerticalSpacing w:val="187"/>
  <w:doNotUseMarginsForDrawingGridOrigin/>
  <w:drawingGridHorizontalOrigin w:val="1699"/>
  <w:drawingGridVerticalOrigin w:val="198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5338"/>
    <w:rsid w:val="00010B2E"/>
    <w:rsid w:val="000341EC"/>
    <w:rsid w:val="0003570E"/>
    <w:rsid w:val="00064430"/>
    <w:rsid w:val="0007376E"/>
    <w:rsid w:val="00080999"/>
    <w:rsid w:val="00085E9B"/>
    <w:rsid w:val="00090FB4"/>
    <w:rsid w:val="000A5A8B"/>
    <w:rsid w:val="000A7E38"/>
    <w:rsid w:val="000C00EE"/>
    <w:rsid w:val="000E062C"/>
    <w:rsid w:val="00100FF6"/>
    <w:rsid w:val="0011144F"/>
    <w:rsid w:val="00111A60"/>
    <w:rsid w:val="00124B3F"/>
    <w:rsid w:val="00132396"/>
    <w:rsid w:val="0013276E"/>
    <w:rsid w:val="00140061"/>
    <w:rsid w:val="00140355"/>
    <w:rsid w:val="0015256D"/>
    <w:rsid w:val="00157A97"/>
    <w:rsid w:val="00166CDC"/>
    <w:rsid w:val="0017083B"/>
    <w:rsid w:val="0017387B"/>
    <w:rsid w:val="00181890"/>
    <w:rsid w:val="00183088"/>
    <w:rsid w:val="00187731"/>
    <w:rsid w:val="001936B4"/>
    <w:rsid w:val="001B5DBE"/>
    <w:rsid w:val="001C7C4B"/>
    <w:rsid w:val="001D745C"/>
    <w:rsid w:val="001F2A49"/>
    <w:rsid w:val="001F3284"/>
    <w:rsid w:val="001F6B15"/>
    <w:rsid w:val="00210D16"/>
    <w:rsid w:val="002224E2"/>
    <w:rsid w:val="00222862"/>
    <w:rsid w:val="00227536"/>
    <w:rsid w:val="00231F6E"/>
    <w:rsid w:val="00235DF6"/>
    <w:rsid w:val="00240A49"/>
    <w:rsid w:val="002420A8"/>
    <w:rsid w:val="00260D3C"/>
    <w:rsid w:val="00266EE2"/>
    <w:rsid w:val="00273033"/>
    <w:rsid w:val="00276AEE"/>
    <w:rsid w:val="002833D1"/>
    <w:rsid w:val="002A59DF"/>
    <w:rsid w:val="002B3F3B"/>
    <w:rsid w:val="002B44B7"/>
    <w:rsid w:val="002B7594"/>
    <w:rsid w:val="002C2CD4"/>
    <w:rsid w:val="002C3BE6"/>
    <w:rsid w:val="002E4843"/>
    <w:rsid w:val="002E6796"/>
    <w:rsid w:val="002F7F70"/>
    <w:rsid w:val="00301E55"/>
    <w:rsid w:val="00305D6E"/>
    <w:rsid w:val="003065A9"/>
    <w:rsid w:val="00313ECE"/>
    <w:rsid w:val="00330689"/>
    <w:rsid w:val="003312DC"/>
    <w:rsid w:val="003577FC"/>
    <w:rsid w:val="00361D8E"/>
    <w:rsid w:val="003624D7"/>
    <w:rsid w:val="003846FC"/>
    <w:rsid w:val="003852EB"/>
    <w:rsid w:val="003969A1"/>
    <w:rsid w:val="003A5963"/>
    <w:rsid w:val="003B54BC"/>
    <w:rsid w:val="003C0EDE"/>
    <w:rsid w:val="003D3CC7"/>
    <w:rsid w:val="003D634C"/>
    <w:rsid w:val="003E4BC9"/>
    <w:rsid w:val="003E537A"/>
    <w:rsid w:val="00402179"/>
    <w:rsid w:val="00414CE5"/>
    <w:rsid w:val="0041667E"/>
    <w:rsid w:val="0041677F"/>
    <w:rsid w:val="004225A9"/>
    <w:rsid w:val="004311E1"/>
    <w:rsid w:val="004326AA"/>
    <w:rsid w:val="004569E6"/>
    <w:rsid w:val="00465439"/>
    <w:rsid w:val="00487FA6"/>
    <w:rsid w:val="0049394D"/>
    <w:rsid w:val="004953A3"/>
    <w:rsid w:val="004A0EE1"/>
    <w:rsid w:val="004A12AF"/>
    <w:rsid w:val="004A1711"/>
    <w:rsid w:val="004A1B6C"/>
    <w:rsid w:val="004A756D"/>
    <w:rsid w:val="004B302B"/>
    <w:rsid w:val="004C2258"/>
    <w:rsid w:val="004C4762"/>
    <w:rsid w:val="004F4131"/>
    <w:rsid w:val="00505BAE"/>
    <w:rsid w:val="00506FAD"/>
    <w:rsid w:val="00507760"/>
    <w:rsid w:val="00517336"/>
    <w:rsid w:val="0051766C"/>
    <w:rsid w:val="00517C1D"/>
    <w:rsid w:val="00517D50"/>
    <w:rsid w:val="00546A60"/>
    <w:rsid w:val="00557103"/>
    <w:rsid w:val="00561CB7"/>
    <w:rsid w:val="00564329"/>
    <w:rsid w:val="005669B2"/>
    <w:rsid w:val="005817C1"/>
    <w:rsid w:val="00587DE6"/>
    <w:rsid w:val="00591F8A"/>
    <w:rsid w:val="005C14FF"/>
    <w:rsid w:val="005D3E30"/>
    <w:rsid w:val="005D436D"/>
    <w:rsid w:val="005E0B88"/>
    <w:rsid w:val="005E7585"/>
    <w:rsid w:val="005F4C0D"/>
    <w:rsid w:val="00602F97"/>
    <w:rsid w:val="00605338"/>
    <w:rsid w:val="006219FF"/>
    <w:rsid w:val="00621D83"/>
    <w:rsid w:val="00625AEF"/>
    <w:rsid w:val="006311A5"/>
    <w:rsid w:val="00636133"/>
    <w:rsid w:val="00641225"/>
    <w:rsid w:val="00647C06"/>
    <w:rsid w:val="0065349F"/>
    <w:rsid w:val="006563EC"/>
    <w:rsid w:val="00660184"/>
    <w:rsid w:val="00681F19"/>
    <w:rsid w:val="00682B2D"/>
    <w:rsid w:val="0069286F"/>
    <w:rsid w:val="006A5E7E"/>
    <w:rsid w:val="006A6216"/>
    <w:rsid w:val="006C7A96"/>
    <w:rsid w:val="006D01E3"/>
    <w:rsid w:val="006D37AF"/>
    <w:rsid w:val="006F75A1"/>
    <w:rsid w:val="0070431B"/>
    <w:rsid w:val="007046D9"/>
    <w:rsid w:val="00706F8C"/>
    <w:rsid w:val="00712983"/>
    <w:rsid w:val="00716310"/>
    <w:rsid w:val="00722C01"/>
    <w:rsid w:val="007428AD"/>
    <w:rsid w:val="00746C26"/>
    <w:rsid w:val="00747B98"/>
    <w:rsid w:val="0075473E"/>
    <w:rsid w:val="00757660"/>
    <w:rsid w:val="00765E43"/>
    <w:rsid w:val="0078154F"/>
    <w:rsid w:val="007A516B"/>
    <w:rsid w:val="007C3742"/>
    <w:rsid w:val="007D2123"/>
    <w:rsid w:val="007E2444"/>
    <w:rsid w:val="007E2E51"/>
    <w:rsid w:val="007E324F"/>
    <w:rsid w:val="007E381D"/>
    <w:rsid w:val="007F76B7"/>
    <w:rsid w:val="0080381D"/>
    <w:rsid w:val="00810494"/>
    <w:rsid w:val="008147F7"/>
    <w:rsid w:val="008300C4"/>
    <w:rsid w:val="00830D44"/>
    <w:rsid w:val="008451CC"/>
    <w:rsid w:val="008640EC"/>
    <w:rsid w:val="008779A0"/>
    <w:rsid w:val="008866A5"/>
    <w:rsid w:val="00891B63"/>
    <w:rsid w:val="0089330C"/>
    <w:rsid w:val="008961CC"/>
    <w:rsid w:val="008C31AB"/>
    <w:rsid w:val="008D2DDE"/>
    <w:rsid w:val="008E141B"/>
    <w:rsid w:val="008E2466"/>
    <w:rsid w:val="008E5143"/>
    <w:rsid w:val="008E617A"/>
    <w:rsid w:val="008F320C"/>
    <w:rsid w:val="00903F87"/>
    <w:rsid w:val="00915904"/>
    <w:rsid w:val="00920D4F"/>
    <w:rsid w:val="00923F7B"/>
    <w:rsid w:val="009256CE"/>
    <w:rsid w:val="00932516"/>
    <w:rsid w:val="00953E36"/>
    <w:rsid w:val="00960284"/>
    <w:rsid w:val="009701D4"/>
    <w:rsid w:val="00972A59"/>
    <w:rsid w:val="009862B0"/>
    <w:rsid w:val="00994294"/>
    <w:rsid w:val="009B29C9"/>
    <w:rsid w:val="009B3A2A"/>
    <w:rsid w:val="009B46CD"/>
    <w:rsid w:val="009B4A47"/>
    <w:rsid w:val="009B68BA"/>
    <w:rsid w:val="009B766F"/>
    <w:rsid w:val="009C2E7A"/>
    <w:rsid w:val="009C60A5"/>
    <w:rsid w:val="009E4C0F"/>
    <w:rsid w:val="009E5389"/>
    <w:rsid w:val="009E6BDA"/>
    <w:rsid w:val="00A00EA1"/>
    <w:rsid w:val="00A02526"/>
    <w:rsid w:val="00A041CD"/>
    <w:rsid w:val="00A27289"/>
    <w:rsid w:val="00A4657B"/>
    <w:rsid w:val="00A53CBE"/>
    <w:rsid w:val="00A55F8B"/>
    <w:rsid w:val="00A61051"/>
    <w:rsid w:val="00A70341"/>
    <w:rsid w:val="00A71FA6"/>
    <w:rsid w:val="00A77188"/>
    <w:rsid w:val="00A82456"/>
    <w:rsid w:val="00A90F51"/>
    <w:rsid w:val="00AA786B"/>
    <w:rsid w:val="00AB4703"/>
    <w:rsid w:val="00AB7712"/>
    <w:rsid w:val="00AD58DF"/>
    <w:rsid w:val="00AD77F8"/>
    <w:rsid w:val="00AE0729"/>
    <w:rsid w:val="00AE5042"/>
    <w:rsid w:val="00AE6C7E"/>
    <w:rsid w:val="00AF13BF"/>
    <w:rsid w:val="00AF663F"/>
    <w:rsid w:val="00B21801"/>
    <w:rsid w:val="00B244F7"/>
    <w:rsid w:val="00B27B16"/>
    <w:rsid w:val="00B55A14"/>
    <w:rsid w:val="00B8017F"/>
    <w:rsid w:val="00B803C6"/>
    <w:rsid w:val="00B90E6F"/>
    <w:rsid w:val="00B91D94"/>
    <w:rsid w:val="00B95577"/>
    <w:rsid w:val="00BA175A"/>
    <w:rsid w:val="00BB3C7F"/>
    <w:rsid w:val="00BD068F"/>
    <w:rsid w:val="00BD202F"/>
    <w:rsid w:val="00BF1168"/>
    <w:rsid w:val="00BF786B"/>
    <w:rsid w:val="00C00F06"/>
    <w:rsid w:val="00C0156A"/>
    <w:rsid w:val="00C01E9F"/>
    <w:rsid w:val="00C066B6"/>
    <w:rsid w:val="00C076D7"/>
    <w:rsid w:val="00C17FDD"/>
    <w:rsid w:val="00C23E33"/>
    <w:rsid w:val="00C31654"/>
    <w:rsid w:val="00C32D33"/>
    <w:rsid w:val="00C352D0"/>
    <w:rsid w:val="00C426B7"/>
    <w:rsid w:val="00C4361E"/>
    <w:rsid w:val="00C50AEE"/>
    <w:rsid w:val="00C50C52"/>
    <w:rsid w:val="00C625BD"/>
    <w:rsid w:val="00C626E2"/>
    <w:rsid w:val="00C80FBF"/>
    <w:rsid w:val="00C82D85"/>
    <w:rsid w:val="00C83344"/>
    <w:rsid w:val="00C86F7B"/>
    <w:rsid w:val="00CA6728"/>
    <w:rsid w:val="00CC546C"/>
    <w:rsid w:val="00CC549C"/>
    <w:rsid w:val="00CD045F"/>
    <w:rsid w:val="00CD7776"/>
    <w:rsid w:val="00CE4C34"/>
    <w:rsid w:val="00CE7F90"/>
    <w:rsid w:val="00CF529F"/>
    <w:rsid w:val="00D00796"/>
    <w:rsid w:val="00D07B4A"/>
    <w:rsid w:val="00D102CF"/>
    <w:rsid w:val="00D2068C"/>
    <w:rsid w:val="00D2073F"/>
    <w:rsid w:val="00D24152"/>
    <w:rsid w:val="00D3235E"/>
    <w:rsid w:val="00D44E13"/>
    <w:rsid w:val="00D57E39"/>
    <w:rsid w:val="00D761C7"/>
    <w:rsid w:val="00D76E4E"/>
    <w:rsid w:val="00D82550"/>
    <w:rsid w:val="00D87570"/>
    <w:rsid w:val="00D9133D"/>
    <w:rsid w:val="00DA034D"/>
    <w:rsid w:val="00DA2673"/>
    <w:rsid w:val="00DA3160"/>
    <w:rsid w:val="00DA4D7F"/>
    <w:rsid w:val="00DA60CE"/>
    <w:rsid w:val="00DB0763"/>
    <w:rsid w:val="00DB263E"/>
    <w:rsid w:val="00DB45DE"/>
    <w:rsid w:val="00DD2795"/>
    <w:rsid w:val="00DD3DAD"/>
    <w:rsid w:val="00DD69F0"/>
    <w:rsid w:val="00DF1A6E"/>
    <w:rsid w:val="00E02A77"/>
    <w:rsid w:val="00E03680"/>
    <w:rsid w:val="00E05D14"/>
    <w:rsid w:val="00E118B4"/>
    <w:rsid w:val="00E21097"/>
    <w:rsid w:val="00E322D9"/>
    <w:rsid w:val="00E3230E"/>
    <w:rsid w:val="00E339FE"/>
    <w:rsid w:val="00E37E1F"/>
    <w:rsid w:val="00E53160"/>
    <w:rsid w:val="00E56279"/>
    <w:rsid w:val="00E61DAC"/>
    <w:rsid w:val="00E64D7C"/>
    <w:rsid w:val="00E824F1"/>
    <w:rsid w:val="00E84158"/>
    <w:rsid w:val="00E97F82"/>
    <w:rsid w:val="00E97FEA"/>
    <w:rsid w:val="00EA093C"/>
    <w:rsid w:val="00EA21BF"/>
    <w:rsid w:val="00EA66D6"/>
    <w:rsid w:val="00EB3F18"/>
    <w:rsid w:val="00ED6D73"/>
    <w:rsid w:val="00EF049B"/>
    <w:rsid w:val="00F0103E"/>
    <w:rsid w:val="00F01083"/>
    <w:rsid w:val="00F0436F"/>
    <w:rsid w:val="00F31C69"/>
    <w:rsid w:val="00F5430F"/>
    <w:rsid w:val="00F5724A"/>
    <w:rsid w:val="00F62E9B"/>
    <w:rsid w:val="00F81B92"/>
    <w:rsid w:val="00FA64C9"/>
    <w:rsid w:val="00FB0DB4"/>
    <w:rsid w:val="00FB3EF7"/>
    <w:rsid w:val="00FC37CA"/>
    <w:rsid w:val="00FE47DC"/>
    <w:rsid w:val="00FE4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5C7FBD"/>
  <w15:docId w15:val="{3B05B06C-25D6-4E1E-8733-09889EE20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86B"/>
    <w:pPr>
      <w:jc w:val="both"/>
    </w:pPr>
    <w:rPr>
      <w:rFonts w:ascii="Garamond" w:hAnsi="Garamond"/>
      <w:kern w:val="18"/>
      <w:sz w:val="24"/>
    </w:rPr>
  </w:style>
  <w:style w:type="paragraph" w:styleId="Heading1">
    <w:name w:val="heading 1"/>
    <w:basedOn w:val="HeadingBase"/>
    <w:next w:val="BodyText"/>
    <w:link w:val="Heading1Char"/>
    <w:uiPriority w:val="99"/>
    <w:qFormat/>
    <w:rsid w:val="00BF786B"/>
    <w:pPr>
      <w:spacing w:after="180"/>
      <w:jc w:val="center"/>
      <w:outlineLvl w:val="0"/>
    </w:pPr>
    <w:rPr>
      <w:smallCaps/>
      <w:spacing w:val="20"/>
      <w:sz w:val="21"/>
    </w:rPr>
  </w:style>
  <w:style w:type="paragraph" w:styleId="Heading2">
    <w:name w:val="heading 2"/>
    <w:basedOn w:val="HeadingBase"/>
    <w:next w:val="BodyText"/>
    <w:link w:val="Heading2Char"/>
    <w:uiPriority w:val="99"/>
    <w:qFormat/>
    <w:rsid w:val="00BF786B"/>
    <w:pPr>
      <w:spacing w:after="170"/>
      <w:outlineLvl w:val="1"/>
    </w:pPr>
    <w:rPr>
      <w:caps/>
      <w:sz w:val="21"/>
    </w:rPr>
  </w:style>
  <w:style w:type="paragraph" w:styleId="Heading3">
    <w:name w:val="heading 3"/>
    <w:basedOn w:val="HeadingBase"/>
    <w:next w:val="BodyText"/>
    <w:link w:val="Heading3Char"/>
    <w:uiPriority w:val="99"/>
    <w:qFormat/>
    <w:rsid w:val="00BF786B"/>
    <w:pPr>
      <w:spacing w:after="240"/>
      <w:outlineLvl w:val="2"/>
    </w:pPr>
    <w:rPr>
      <w:i/>
    </w:rPr>
  </w:style>
  <w:style w:type="paragraph" w:styleId="Heading4">
    <w:name w:val="heading 4"/>
    <w:basedOn w:val="HeadingBase"/>
    <w:next w:val="BodyText"/>
    <w:link w:val="Heading4Char"/>
    <w:uiPriority w:val="99"/>
    <w:qFormat/>
    <w:rsid w:val="00BF786B"/>
    <w:pPr>
      <w:outlineLvl w:val="3"/>
    </w:pPr>
    <w:rPr>
      <w:smallCaps/>
      <w:sz w:val="23"/>
    </w:rPr>
  </w:style>
  <w:style w:type="paragraph" w:styleId="Heading5">
    <w:name w:val="heading 5"/>
    <w:basedOn w:val="HeadingBase"/>
    <w:next w:val="BodyText"/>
    <w:link w:val="Heading5Char"/>
    <w:uiPriority w:val="99"/>
    <w:qFormat/>
    <w:rsid w:val="00BF786B"/>
    <w:pPr>
      <w:outlineLvl w:val="4"/>
    </w:pPr>
  </w:style>
  <w:style w:type="paragraph" w:styleId="Heading6">
    <w:name w:val="heading 6"/>
    <w:basedOn w:val="HeadingBase"/>
    <w:next w:val="BodyText"/>
    <w:link w:val="Heading6Char"/>
    <w:uiPriority w:val="99"/>
    <w:qFormat/>
    <w:rsid w:val="00BF786B"/>
    <w:pPr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C245FC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uiPriority w:val="9"/>
    <w:semiHidden/>
    <w:rsid w:val="00C245FC"/>
    <w:rPr>
      <w:rFonts w:ascii="Cambria" w:eastAsia="Times New Roman" w:hAnsi="Cambria" w:cs="Times New Roman"/>
      <w:b/>
      <w:bCs/>
      <w:i/>
      <w:iCs/>
      <w:kern w:val="18"/>
      <w:sz w:val="28"/>
      <w:szCs w:val="28"/>
    </w:rPr>
  </w:style>
  <w:style w:type="character" w:customStyle="1" w:styleId="Heading3Char">
    <w:name w:val="Heading 3 Char"/>
    <w:link w:val="Heading3"/>
    <w:uiPriority w:val="9"/>
    <w:semiHidden/>
    <w:rsid w:val="00C245FC"/>
    <w:rPr>
      <w:rFonts w:ascii="Cambria" w:eastAsia="Times New Roman" w:hAnsi="Cambria" w:cs="Times New Roman"/>
      <w:b/>
      <w:bCs/>
      <w:kern w:val="18"/>
      <w:sz w:val="26"/>
      <w:szCs w:val="26"/>
    </w:rPr>
  </w:style>
  <w:style w:type="character" w:customStyle="1" w:styleId="Heading4Char">
    <w:name w:val="Heading 4 Char"/>
    <w:link w:val="Heading4"/>
    <w:uiPriority w:val="9"/>
    <w:semiHidden/>
    <w:rsid w:val="00C245FC"/>
    <w:rPr>
      <w:rFonts w:ascii="Calibri" w:eastAsia="Times New Roman" w:hAnsi="Calibri" w:cs="Times New Roman"/>
      <w:b/>
      <w:bCs/>
      <w:kern w:val="18"/>
      <w:sz w:val="28"/>
      <w:szCs w:val="28"/>
    </w:rPr>
  </w:style>
  <w:style w:type="character" w:customStyle="1" w:styleId="Heading5Char">
    <w:name w:val="Heading 5 Char"/>
    <w:link w:val="Heading5"/>
    <w:uiPriority w:val="9"/>
    <w:semiHidden/>
    <w:rsid w:val="00C245FC"/>
    <w:rPr>
      <w:rFonts w:ascii="Calibri" w:eastAsia="Times New Roman" w:hAnsi="Calibri" w:cs="Times New Roman"/>
      <w:b/>
      <w:bCs/>
      <w:i/>
      <w:iCs/>
      <w:kern w:val="18"/>
      <w:sz w:val="26"/>
      <w:szCs w:val="26"/>
    </w:rPr>
  </w:style>
  <w:style w:type="character" w:customStyle="1" w:styleId="Heading6Char">
    <w:name w:val="Heading 6 Char"/>
    <w:link w:val="Heading6"/>
    <w:uiPriority w:val="9"/>
    <w:semiHidden/>
    <w:rsid w:val="00C245FC"/>
    <w:rPr>
      <w:rFonts w:ascii="Calibri" w:eastAsia="Times New Roman" w:hAnsi="Calibri" w:cs="Times New Roman"/>
      <w:b/>
      <w:bCs/>
      <w:kern w:val="18"/>
    </w:rPr>
  </w:style>
  <w:style w:type="paragraph" w:customStyle="1" w:styleId="AttentionLine">
    <w:name w:val="Attention Line"/>
    <w:basedOn w:val="Normal"/>
    <w:next w:val="Salutation"/>
    <w:uiPriority w:val="99"/>
    <w:rsid w:val="00BF786B"/>
    <w:pPr>
      <w:spacing w:before="220" w:line="240" w:lineRule="atLeast"/>
    </w:pPr>
  </w:style>
  <w:style w:type="paragraph" w:styleId="Salutation">
    <w:name w:val="Salutation"/>
    <w:basedOn w:val="Normal"/>
    <w:next w:val="SubjectLine"/>
    <w:link w:val="SalutationChar"/>
    <w:uiPriority w:val="99"/>
    <w:rsid w:val="00BF786B"/>
    <w:pPr>
      <w:spacing w:before="240" w:after="240" w:line="240" w:lineRule="atLeast"/>
      <w:jc w:val="left"/>
    </w:pPr>
  </w:style>
  <w:style w:type="character" w:customStyle="1" w:styleId="SalutationChar">
    <w:name w:val="Salutation Char"/>
    <w:link w:val="Salutation"/>
    <w:uiPriority w:val="99"/>
    <w:semiHidden/>
    <w:rsid w:val="00C245FC"/>
    <w:rPr>
      <w:rFonts w:ascii="Garamond" w:hAnsi="Garamond"/>
      <w:kern w:val="18"/>
      <w:sz w:val="24"/>
      <w:szCs w:val="20"/>
    </w:rPr>
  </w:style>
  <w:style w:type="paragraph" w:styleId="BodyText">
    <w:name w:val="Body Text"/>
    <w:basedOn w:val="Normal"/>
    <w:link w:val="BodyTextChar"/>
    <w:uiPriority w:val="99"/>
    <w:rsid w:val="00BF786B"/>
    <w:pPr>
      <w:spacing w:after="120"/>
      <w:ind w:firstLine="300"/>
    </w:pPr>
  </w:style>
  <w:style w:type="character" w:customStyle="1" w:styleId="BodyTextChar">
    <w:name w:val="Body Text Char"/>
    <w:link w:val="BodyText"/>
    <w:uiPriority w:val="99"/>
    <w:semiHidden/>
    <w:rsid w:val="00C245FC"/>
    <w:rPr>
      <w:rFonts w:ascii="Garamond" w:hAnsi="Garamond"/>
      <w:kern w:val="18"/>
      <w:sz w:val="24"/>
      <w:szCs w:val="20"/>
    </w:rPr>
  </w:style>
  <w:style w:type="paragraph" w:customStyle="1" w:styleId="CcList">
    <w:name w:val="Cc List"/>
    <w:basedOn w:val="Normal"/>
    <w:uiPriority w:val="99"/>
    <w:rsid w:val="00BF786B"/>
    <w:pPr>
      <w:keepLines/>
      <w:spacing w:line="240" w:lineRule="atLeast"/>
      <w:ind w:left="360" w:hanging="360"/>
    </w:pPr>
  </w:style>
  <w:style w:type="paragraph" w:styleId="Closing">
    <w:name w:val="Closing"/>
    <w:basedOn w:val="Normal"/>
    <w:next w:val="Signature"/>
    <w:link w:val="ClosingChar"/>
    <w:uiPriority w:val="99"/>
    <w:rsid w:val="00BF786B"/>
    <w:pPr>
      <w:keepNext/>
      <w:spacing w:after="120" w:line="240" w:lineRule="atLeast"/>
      <w:ind w:left="4565"/>
    </w:pPr>
  </w:style>
  <w:style w:type="character" w:customStyle="1" w:styleId="ClosingChar">
    <w:name w:val="Closing Char"/>
    <w:link w:val="Closing"/>
    <w:uiPriority w:val="99"/>
    <w:semiHidden/>
    <w:rsid w:val="00C245FC"/>
    <w:rPr>
      <w:rFonts w:ascii="Garamond" w:hAnsi="Garamond"/>
      <w:kern w:val="18"/>
      <w:sz w:val="24"/>
      <w:szCs w:val="20"/>
    </w:rPr>
  </w:style>
  <w:style w:type="paragraph" w:styleId="Signature">
    <w:name w:val="Signature"/>
    <w:basedOn w:val="Normal"/>
    <w:next w:val="SignatureJobTitle"/>
    <w:link w:val="SignatureChar"/>
    <w:uiPriority w:val="99"/>
    <w:rsid w:val="00BF786B"/>
    <w:pPr>
      <w:keepNext/>
      <w:spacing w:before="880" w:line="240" w:lineRule="atLeast"/>
      <w:ind w:left="4565"/>
      <w:jc w:val="left"/>
    </w:pPr>
  </w:style>
  <w:style w:type="character" w:customStyle="1" w:styleId="SignatureChar">
    <w:name w:val="Signature Char"/>
    <w:link w:val="Signature"/>
    <w:uiPriority w:val="99"/>
    <w:semiHidden/>
    <w:rsid w:val="00C245FC"/>
    <w:rPr>
      <w:rFonts w:ascii="Garamond" w:hAnsi="Garamond"/>
      <w:kern w:val="18"/>
      <w:sz w:val="24"/>
      <w:szCs w:val="20"/>
    </w:rPr>
  </w:style>
  <w:style w:type="paragraph" w:customStyle="1" w:styleId="CompanyName">
    <w:name w:val="Company Name"/>
    <w:basedOn w:val="BodyText"/>
    <w:next w:val="Date"/>
    <w:uiPriority w:val="99"/>
    <w:rsid w:val="00BF786B"/>
    <w:pPr>
      <w:keepLines/>
      <w:framePr w:w="8640" w:h="1440" w:wrap="notBeside" w:vAnchor="page" w:hAnchor="margin" w:xAlign="center" w:y="889"/>
      <w:spacing w:after="40"/>
      <w:ind w:firstLine="0"/>
      <w:jc w:val="center"/>
    </w:pPr>
    <w:rPr>
      <w:caps/>
      <w:spacing w:val="75"/>
      <w:sz w:val="21"/>
    </w:rPr>
  </w:style>
  <w:style w:type="paragraph" w:styleId="Date">
    <w:name w:val="Date"/>
    <w:basedOn w:val="Normal"/>
    <w:next w:val="InsideAddressName"/>
    <w:link w:val="DateChar"/>
    <w:uiPriority w:val="99"/>
    <w:rsid w:val="00BF786B"/>
    <w:pPr>
      <w:spacing w:before="480" w:after="220"/>
      <w:ind w:left="5880"/>
    </w:pPr>
  </w:style>
  <w:style w:type="character" w:customStyle="1" w:styleId="DateChar">
    <w:name w:val="Date Char"/>
    <w:link w:val="Date"/>
    <w:uiPriority w:val="99"/>
    <w:semiHidden/>
    <w:rsid w:val="00C245FC"/>
    <w:rPr>
      <w:rFonts w:ascii="Garamond" w:hAnsi="Garamond"/>
      <w:kern w:val="18"/>
      <w:sz w:val="24"/>
      <w:szCs w:val="20"/>
    </w:rPr>
  </w:style>
  <w:style w:type="character" w:styleId="Emphasis">
    <w:name w:val="Emphasis"/>
    <w:uiPriority w:val="20"/>
    <w:qFormat/>
    <w:rsid w:val="00BF786B"/>
    <w:rPr>
      <w:rFonts w:cs="Times New Roman"/>
      <w:caps/>
      <w:sz w:val="18"/>
    </w:rPr>
  </w:style>
  <w:style w:type="paragraph" w:customStyle="1" w:styleId="Enclosure">
    <w:name w:val="Enclosure"/>
    <w:basedOn w:val="Normal"/>
    <w:next w:val="CcList"/>
    <w:uiPriority w:val="99"/>
    <w:rsid w:val="00BF786B"/>
    <w:pPr>
      <w:keepNext/>
      <w:keepLines/>
      <w:spacing w:before="120" w:after="120" w:line="240" w:lineRule="atLeast"/>
    </w:pPr>
  </w:style>
  <w:style w:type="paragraph" w:customStyle="1" w:styleId="HeadingBase">
    <w:name w:val="Heading Base"/>
    <w:basedOn w:val="BodyText"/>
    <w:next w:val="BodyText"/>
    <w:uiPriority w:val="99"/>
    <w:rsid w:val="00BF786B"/>
    <w:pPr>
      <w:keepNext/>
      <w:keepLines/>
      <w:spacing w:after="0"/>
      <w:ind w:firstLine="0"/>
      <w:jc w:val="left"/>
    </w:pPr>
    <w:rPr>
      <w:kern w:val="20"/>
    </w:rPr>
  </w:style>
  <w:style w:type="paragraph" w:customStyle="1" w:styleId="InsideAddress">
    <w:name w:val="Inside Address"/>
    <w:basedOn w:val="Normal"/>
    <w:uiPriority w:val="99"/>
    <w:rsid w:val="00BF786B"/>
    <w:pPr>
      <w:spacing w:line="240" w:lineRule="atLeast"/>
    </w:pPr>
  </w:style>
  <w:style w:type="paragraph" w:customStyle="1" w:styleId="InsideAddressName">
    <w:name w:val="Inside Address Name"/>
    <w:basedOn w:val="InsideAddress"/>
    <w:next w:val="InsideAddress"/>
    <w:uiPriority w:val="99"/>
    <w:rsid w:val="00BF786B"/>
    <w:pPr>
      <w:spacing w:before="220"/>
    </w:pPr>
  </w:style>
  <w:style w:type="paragraph" w:customStyle="1" w:styleId="MailingInstructions">
    <w:name w:val="Mailing Instructions"/>
    <w:basedOn w:val="Normal"/>
    <w:next w:val="InsideAddressName"/>
    <w:uiPriority w:val="99"/>
    <w:rsid w:val="00BF786B"/>
    <w:pPr>
      <w:keepNext/>
      <w:spacing w:after="240" w:line="240" w:lineRule="atLeast"/>
    </w:pPr>
    <w:rPr>
      <w:caps/>
    </w:rPr>
  </w:style>
  <w:style w:type="paragraph" w:customStyle="1" w:styleId="ReferenceInitials">
    <w:name w:val="Reference Initials"/>
    <w:basedOn w:val="Normal"/>
    <w:next w:val="Enclosure"/>
    <w:uiPriority w:val="99"/>
    <w:rsid w:val="00BF786B"/>
    <w:pPr>
      <w:keepNext/>
      <w:spacing w:before="220" w:line="240" w:lineRule="atLeast"/>
      <w:jc w:val="left"/>
    </w:pPr>
  </w:style>
  <w:style w:type="paragraph" w:customStyle="1" w:styleId="ReferenceLine">
    <w:name w:val="Reference Line"/>
    <w:basedOn w:val="Normal"/>
    <w:next w:val="MailingInstructions"/>
    <w:uiPriority w:val="99"/>
    <w:rsid w:val="00BF786B"/>
    <w:pPr>
      <w:keepNext/>
      <w:spacing w:after="240" w:line="240" w:lineRule="atLeast"/>
      <w:jc w:val="left"/>
    </w:pPr>
  </w:style>
  <w:style w:type="paragraph" w:customStyle="1" w:styleId="ReturnAddress">
    <w:name w:val="Return Address"/>
    <w:uiPriority w:val="99"/>
    <w:rsid w:val="00BF786B"/>
    <w:pPr>
      <w:widowControl w:val="0"/>
      <w:pBdr>
        <w:top w:val="single" w:sz="4" w:space="2" w:color="auto"/>
      </w:pBdr>
      <w:jc w:val="center"/>
    </w:pPr>
    <w:rPr>
      <w:rFonts w:ascii="Garamond" w:hAnsi="Garamond"/>
      <w:caps/>
      <w:spacing w:val="30"/>
      <w:sz w:val="18"/>
    </w:rPr>
  </w:style>
  <w:style w:type="paragraph" w:customStyle="1" w:styleId="SignatureCompany">
    <w:name w:val="Signature Company"/>
    <w:basedOn w:val="Signature"/>
    <w:next w:val="ReferenceInitials"/>
    <w:uiPriority w:val="99"/>
    <w:rsid w:val="00BF786B"/>
    <w:pPr>
      <w:spacing w:before="0"/>
    </w:pPr>
  </w:style>
  <w:style w:type="paragraph" w:customStyle="1" w:styleId="SignatureJobTitle">
    <w:name w:val="Signature Job Title"/>
    <w:basedOn w:val="Signature"/>
    <w:next w:val="SignatureCompany"/>
    <w:uiPriority w:val="99"/>
    <w:rsid w:val="00BF786B"/>
    <w:pPr>
      <w:spacing w:before="0"/>
    </w:pPr>
  </w:style>
  <w:style w:type="character" w:customStyle="1" w:styleId="Slogan">
    <w:name w:val="Slogan"/>
    <w:uiPriority w:val="99"/>
    <w:rsid w:val="00BF786B"/>
    <w:rPr>
      <w:rFonts w:cs="Times New Roman"/>
      <w:i/>
      <w:spacing w:val="70"/>
    </w:rPr>
  </w:style>
  <w:style w:type="paragraph" w:customStyle="1" w:styleId="SubjectLine">
    <w:name w:val="Subject Line"/>
    <w:basedOn w:val="Normal"/>
    <w:next w:val="BodyText"/>
    <w:uiPriority w:val="99"/>
    <w:rsid w:val="00BF786B"/>
    <w:pPr>
      <w:spacing w:after="180" w:line="240" w:lineRule="atLeast"/>
      <w:ind w:left="360" w:hanging="360"/>
      <w:jc w:val="left"/>
    </w:pPr>
    <w:rPr>
      <w:caps/>
      <w:sz w:val="21"/>
    </w:rPr>
  </w:style>
  <w:style w:type="paragraph" w:styleId="Header">
    <w:name w:val="header"/>
    <w:basedOn w:val="Normal"/>
    <w:link w:val="HeaderChar"/>
    <w:uiPriority w:val="99"/>
    <w:rsid w:val="00BF786B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semiHidden/>
    <w:rsid w:val="00C245FC"/>
    <w:rPr>
      <w:rFonts w:ascii="Garamond" w:hAnsi="Garamond"/>
      <w:kern w:val="18"/>
      <w:sz w:val="24"/>
      <w:szCs w:val="20"/>
    </w:rPr>
  </w:style>
  <w:style w:type="paragraph" w:styleId="List">
    <w:name w:val="List"/>
    <w:basedOn w:val="BodyText"/>
    <w:uiPriority w:val="99"/>
    <w:rsid w:val="00BF786B"/>
    <w:pPr>
      <w:ind w:left="720" w:hanging="360"/>
    </w:pPr>
  </w:style>
  <w:style w:type="paragraph" w:styleId="ListBullet">
    <w:name w:val="List Bullet"/>
    <w:basedOn w:val="List"/>
    <w:uiPriority w:val="99"/>
    <w:rsid w:val="00BF786B"/>
    <w:pPr>
      <w:numPr>
        <w:numId w:val="5"/>
      </w:numPr>
      <w:ind w:right="720"/>
    </w:pPr>
  </w:style>
  <w:style w:type="paragraph" w:styleId="ListNumber">
    <w:name w:val="List Number"/>
    <w:basedOn w:val="List"/>
    <w:uiPriority w:val="99"/>
    <w:rsid w:val="00BF786B"/>
    <w:pPr>
      <w:numPr>
        <w:numId w:val="6"/>
      </w:numPr>
      <w:ind w:right="720"/>
    </w:pPr>
  </w:style>
  <w:style w:type="paragraph" w:styleId="Footer">
    <w:name w:val="footer"/>
    <w:basedOn w:val="Normal"/>
    <w:link w:val="FooterChar"/>
    <w:uiPriority w:val="99"/>
    <w:rsid w:val="00BF786B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semiHidden/>
    <w:rsid w:val="00C245FC"/>
    <w:rPr>
      <w:rFonts w:ascii="Garamond" w:hAnsi="Garamond"/>
      <w:kern w:val="18"/>
      <w:sz w:val="24"/>
      <w:szCs w:val="20"/>
    </w:rPr>
  </w:style>
  <w:style w:type="paragraph" w:customStyle="1" w:styleId="CampusNames">
    <w:name w:val="CampusNames"/>
    <w:basedOn w:val="Header"/>
    <w:uiPriority w:val="99"/>
    <w:rsid w:val="00BF786B"/>
    <w:pPr>
      <w:jc w:val="left"/>
    </w:pPr>
    <w:rPr>
      <w:caps/>
      <w:kern w:val="0"/>
      <w:sz w:val="14"/>
      <w:szCs w:val="24"/>
    </w:rPr>
  </w:style>
  <w:style w:type="paragraph" w:customStyle="1" w:styleId="UCSBName">
    <w:name w:val="UCSB Name"/>
    <w:basedOn w:val="Header"/>
    <w:next w:val="CampusNames"/>
    <w:uiPriority w:val="99"/>
    <w:rsid w:val="00BF786B"/>
    <w:pPr>
      <w:jc w:val="left"/>
    </w:pPr>
    <w:rPr>
      <w:caps/>
      <w:spacing w:val="30"/>
      <w:kern w:val="0"/>
      <w:sz w:val="22"/>
      <w:szCs w:val="24"/>
    </w:rPr>
  </w:style>
  <w:style w:type="paragraph" w:customStyle="1" w:styleId="Address">
    <w:name w:val="Address"/>
    <w:basedOn w:val="Header"/>
    <w:uiPriority w:val="99"/>
    <w:rsid w:val="00BF786B"/>
    <w:pPr>
      <w:jc w:val="left"/>
    </w:pPr>
    <w:rPr>
      <w:smallCaps/>
      <w:kern w:val="0"/>
      <w:sz w:val="18"/>
      <w:szCs w:val="24"/>
    </w:rPr>
  </w:style>
  <w:style w:type="character" w:styleId="Hyperlink">
    <w:name w:val="Hyperlink"/>
    <w:uiPriority w:val="99"/>
    <w:rsid w:val="00BF786B"/>
    <w:rPr>
      <w:rFonts w:cs="Times New Roman"/>
      <w:color w:val="FF4500"/>
      <w:u w:val="single"/>
    </w:rPr>
  </w:style>
  <w:style w:type="paragraph" w:styleId="BalloonText">
    <w:name w:val="Balloon Text"/>
    <w:basedOn w:val="Normal"/>
    <w:link w:val="BalloonTextChar"/>
    <w:uiPriority w:val="99"/>
    <w:rsid w:val="0062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locked/>
    <w:rsid w:val="00625AEF"/>
    <w:rPr>
      <w:rFonts w:ascii="Tahoma" w:hAnsi="Tahoma" w:cs="Tahoma"/>
      <w:kern w:val="18"/>
      <w:sz w:val="16"/>
      <w:szCs w:val="16"/>
    </w:rPr>
  </w:style>
  <w:style w:type="paragraph" w:styleId="ListParagraph">
    <w:name w:val="List Paragraph"/>
    <w:basedOn w:val="Normal"/>
    <w:uiPriority w:val="34"/>
    <w:qFormat/>
    <w:rsid w:val="0050776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1733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17336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17336"/>
    <w:rPr>
      <w:rFonts w:ascii="Garamond" w:hAnsi="Garamond"/>
      <w:kern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173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17336"/>
    <w:rPr>
      <w:rFonts w:ascii="Garamond" w:hAnsi="Garamond"/>
      <w:b/>
      <w:bCs/>
      <w:kern w:val="18"/>
    </w:rPr>
  </w:style>
  <w:style w:type="paragraph" w:styleId="NormalWeb">
    <w:name w:val="Normal (Web)"/>
    <w:basedOn w:val="Normal"/>
    <w:uiPriority w:val="99"/>
    <w:unhideWhenUsed/>
    <w:rsid w:val="005669B2"/>
    <w:pPr>
      <w:spacing w:before="100" w:beforeAutospacing="1" w:after="100" w:afterAutospacing="1"/>
      <w:jc w:val="left"/>
    </w:pPr>
    <w:rPr>
      <w:rFonts w:ascii="Times New Roman" w:hAnsi="Times New Roman"/>
      <w:kern w:val="0"/>
      <w:szCs w:val="24"/>
    </w:rPr>
  </w:style>
  <w:style w:type="character" w:customStyle="1" w:styleId="apple-converted-space">
    <w:name w:val="apple-converted-space"/>
    <w:basedOn w:val="DefaultParagraphFont"/>
    <w:rsid w:val="002E6796"/>
  </w:style>
  <w:style w:type="character" w:customStyle="1" w:styleId="journal-name">
    <w:name w:val="journal-name"/>
    <w:basedOn w:val="DefaultParagraphFont"/>
    <w:rsid w:val="002E6796"/>
  </w:style>
  <w:style w:type="character" w:styleId="FollowedHyperlink">
    <w:name w:val="FollowedHyperlink"/>
    <w:basedOn w:val="DefaultParagraphFont"/>
    <w:uiPriority w:val="99"/>
    <w:semiHidden/>
    <w:unhideWhenUsed/>
    <w:rsid w:val="00706F8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3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hj1@stanford.edu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amuel.pavard@mnhn.fr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karen.kramer@anthro.utah.edu" TargetMode="Externa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andy\Work\Forms\BrenUCletterhead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H:\sandy\Work\Forms\BrenUCletterhead.dot</Template>
  <TotalTime>0</TotalTime>
  <Pages>2</Pages>
  <Words>568</Words>
  <Characters>3242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Elegant Letter</vt:lpstr>
    </vt:vector>
  </TitlesOfParts>
  <Company>Hewlett-Packard Company</Company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Elegant Letter</dc:title>
  <dc:creator>Michael Gurven</dc:creator>
  <cp:lastModifiedBy>Carmen Hove</cp:lastModifiedBy>
  <cp:revision>2</cp:revision>
  <cp:lastPrinted>2019-01-21T23:36:00Z</cp:lastPrinted>
  <dcterms:created xsi:type="dcterms:W3CDTF">2025-12-18T22:45:00Z</dcterms:created>
  <dcterms:modified xsi:type="dcterms:W3CDTF">2025-12-18T22:45:00Z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UseDefaultLanguage">
    <vt:bool>true</vt:bool>
  </property>
  <property fmtid="{D5CDD505-2E9C-101B-9397-08002B2CF9AE}" pid="3" name="Version">
    <vt:i4>99022200</vt:i4>
  </property>
  <property fmtid="{D5CDD505-2E9C-101B-9397-08002B2CF9AE}" pid="4" name="LCID">
    <vt:i4>1033</vt:i4>
  </property>
</Properties>
</file>