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7C11" w14:textId="77777777" w:rsidR="00A10CF4" w:rsidRDefault="00A10CF4" w:rsidP="00756E05">
      <w:pPr>
        <w:spacing w:after="0"/>
      </w:pPr>
    </w:p>
    <w:p w14:paraId="035042A5" w14:textId="09E499C2" w:rsidR="005C0ED2" w:rsidRDefault="005C0ED2" w:rsidP="005C0ED2">
      <w:pPr>
        <w:pStyle w:val="ListParagraph"/>
        <w:numPr>
          <w:ilvl w:val="0"/>
          <w:numId w:val="3"/>
        </w:numPr>
        <w:spacing w:after="0"/>
        <w:jc w:val="both"/>
      </w:pPr>
      <w:r>
        <w:t>Crie um bloco PL/SQL para aceitar a entrada de um ano e verificar se ele é bissexto. Dica: O ano deverá ter divisão exata por 4, mas não por 100, ou deverá ser divisível por 400.</w:t>
      </w:r>
    </w:p>
    <w:p w14:paraId="5CCAF749" w14:textId="77777777" w:rsidR="005C0ED2" w:rsidRPr="00CA57E0" w:rsidRDefault="005C0ED2" w:rsidP="005C0ED2">
      <w:pPr>
        <w:pStyle w:val="ListParagraph"/>
        <w:spacing w:after="0"/>
        <w:jc w:val="both"/>
      </w:pPr>
    </w:p>
    <w:p w14:paraId="63E452FE" w14:textId="262D32DE" w:rsidR="00866CAF" w:rsidRDefault="005C0ED2" w:rsidP="00CA57E0">
      <w:pPr>
        <w:pStyle w:val="ListParagraph"/>
        <w:spacing w:after="0"/>
        <w:jc w:val="both"/>
      </w:pPr>
      <w:r>
        <w:t>Teste sua solução usando a tabela a seguir. Por exemplo, se o ano informado for 1990, a saída deverá ser “1990 não é bissexto”.</w:t>
      </w:r>
    </w:p>
    <w:p w14:paraId="4950CAAA" w14:textId="77777777" w:rsidR="00866CAF" w:rsidRDefault="00866CAF" w:rsidP="00756E05">
      <w:pPr>
        <w:spacing w:after="0"/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37"/>
        <w:gridCol w:w="2497"/>
      </w:tblGrid>
      <w:tr w:rsidR="00422781" w:rsidRPr="005C0ED2" w14:paraId="201B7870" w14:textId="522A62A1" w:rsidTr="00422781">
        <w:tc>
          <w:tcPr>
            <w:tcW w:w="937" w:type="dxa"/>
          </w:tcPr>
          <w:p w14:paraId="6CE17391" w14:textId="222AE63E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 xml:space="preserve">1990 </w:t>
            </w:r>
          </w:p>
        </w:tc>
        <w:tc>
          <w:tcPr>
            <w:tcW w:w="2497" w:type="dxa"/>
          </w:tcPr>
          <w:p w14:paraId="3F16A70F" w14:textId="62CF9B48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>Não é ano bissexto</w:t>
            </w:r>
          </w:p>
        </w:tc>
      </w:tr>
      <w:tr w:rsidR="00422781" w:rsidRPr="005C0ED2" w14:paraId="5F8A652E" w14:textId="6313CBDB" w:rsidTr="00422781">
        <w:tc>
          <w:tcPr>
            <w:tcW w:w="937" w:type="dxa"/>
          </w:tcPr>
          <w:p w14:paraId="58E836C7" w14:textId="16E7AD49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 xml:space="preserve">2000 </w:t>
            </w:r>
          </w:p>
        </w:tc>
        <w:tc>
          <w:tcPr>
            <w:tcW w:w="2497" w:type="dxa"/>
          </w:tcPr>
          <w:p w14:paraId="09806F7F" w14:textId="50EF896F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>Ano bissexto</w:t>
            </w:r>
          </w:p>
        </w:tc>
      </w:tr>
      <w:tr w:rsidR="00422781" w:rsidRPr="005C0ED2" w14:paraId="6CCD2E19" w14:textId="1F4213EF" w:rsidTr="00422781">
        <w:tc>
          <w:tcPr>
            <w:tcW w:w="937" w:type="dxa"/>
          </w:tcPr>
          <w:p w14:paraId="5B587D56" w14:textId="481305AE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 xml:space="preserve">1996 </w:t>
            </w:r>
          </w:p>
        </w:tc>
        <w:tc>
          <w:tcPr>
            <w:tcW w:w="2497" w:type="dxa"/>
          </w:tcPr>
          <w:p w14:paraId="45038586" w14:textId="1CCDB968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>Ano bissexto</w:t>
            </w:r>
          </w:p>
        </w:tc>
      </w:tr>
      <w:tr w:rsidR="00422781" w:rsidRPr="005C0ED2" w14:paraId="221E36BD" w14:textId="33264D62" w:rsidTr="00422781">
        <w:tc>
          <w:tcPr>
            <w:tcW w:w="937" w:type="dxa"/>
          </w:tcPr>
          <w:p w14:paraId="166E5777" w14:textId="3515BD0C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 xml:space="preserve">1886 </w:t>
            </w:r>
          </w:p>
        </w:tc>
        <w:tc>
          <w:tcPr>
            <w:tcW w:w="2497" w:type="dxa"/>
          </w:tcPr>
          <w:p w14:paraId="5F736B10" w14:textId="1E025173" w:rsidR="00422781" w:rsidRPr="005C0ED2" w:rsidRDefault="00422781" w:rsidP="001F41BF">
            <w:pPr>
              <w:rPr>
                <w:rFonts w:ascii="Courier New" w:hAnsi="Courier New" w:cs="Courier New"/>
                <w:sz w:val="20"/>
              </w:rPr>
            </w:pPr>
            <w:r w:rsidRPr="005C0ED2">
              <w:rPr>
                <w:rFonts w:ascii="Courier New" w:hAnsi="Courier New" w:cs="Courier New"/>
                <w:sz w:val="20"/>
              </w:rPr>
              <w:t>Não é ano bissexto</w:t>
            </w:r>
          </w:p>
        </w:tc>
      </w:tr>
      <w:tr w:rsidR="00422781" w:rsidRPr="005C0ED2" w14:paraId="76C34736" w14:textId="69DF2312" w:rsidTr="00422781">
        <w:tc>
          <w:tcPr>
            <w:tcW w:w="937" w:type="dxa"/>
          </w:tcPr>
          <w:p w14:paraId="7C26C793" w14:textId="0467AAF9" w:rsidR="00422781" w:rsidRPr="005C0ED2" w:rsidRDefault="00422781" w:rsidP="001F41B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C0ED2">
              <w:rPr>
                <w:rFonts w:ascii="Courier New" w:hAnsi="Courier New" w:cs="Courier New"/>
                <w:sz w:val="20"/>
                <w:lang w:val="en-US"/>
              </w:rPr>
              <w:t xml:space="preserve">1992 </w:t>
            </w:r>
          </w:p>
        </w:tc>
        <w:tc>
          <w:tcPr>
            <w:tcW w:w="2497" w:type="dxa"/>
          </w:tcPr>
          <w:p w14:paraId="305156B6" w14:textId="1816D033" w:rsidR="00422781" w:rsidRPr="005C0ED2" w:rsidRDefault="00422781" w:rsidP="001F41BF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5C0ED2">
              <w:rPr>
                <w:rFonts w:ascii="Courier New" w:hAnsi="Courier New" w:cs="Courier New"/>
                <w:sz w:val="20"/>
                <w:lang w:val="en-US"/>
              </w:rPr>
              <w:t>Ano</w:t>
            </w:r>
            <w:proofErr w:type="spellEnd"/>
            <w:r w:rsidRPr="005C0ED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C0ED2">
              <w:rPr>
                <w:rFonts w:ascii="Courier New" w:hAnsi="Courier New" w:cs="Courier New"/>
                <w:sz w:val="20"/>
                <w:lang w:val="en-US"/>
              </w:rPr>
              <w:t>bissexto</w:t>
            </w:r>
            <w:proofErr w:type="spellEnd"/>
          </w:p>
        </w:tc>
      </w:tr>
      <w:tr w:rsidR="00422781" w:rsidRPr="005C0ED2" w14:paraId="7805D822" w14:textId="3B78508B" w:rsidTr="00422781">
        <w:tc>
          <w:tcPr>
            <w:tcW w:w="937" w:type="dxa"/>
          </w:tcPr>
          <w:p w14:paraId="3C8FE9B7" w14:textId="1B589445" w:rsidR="00422781" w:rsidRPr="005C0ED2" w:rsidRDefault="00422781" w:rsidP="001F41B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C0ED2">
              <w:rPr>
                <w:rFonts w:ascii="Courier New" w:hAnsi="Courier New" w:cs="Courier New"/>
                <w:sz w:val="20"/>
                <w:lang w:val="en-US"/>
              </w:rPr>
              <w:t xml:space="preserve">1824 </w:t>
            </w:r>
          </w:p>
        </w:tc>
        <w:tc>
          <w:tcPr>
            <w:tcW w:w="2497" w:type="dxa"/>
          </w:tcPr>
          <w:p w14:paraId="11B6C8D4" w14:textId="303CE5B2" w:rsidR="00422781" w:rsidRPr="005C0ED2" w:rsidRDefault="00422781" w:rsidP="001F41BF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5C0ED2">
              <w:rPr>
                <w:rFonts w:ascii="Courier New" w:hAnsi="Courier New" w:cs="Courier New"/>
                <w:sz w:val="20"/>
                <w:lang w:val="en-US"/>
              </w:rPr>
              <w:t>Ano</w:t>
            </w:r>
            <w:proofErr w:type="spellEnd"/>
            <w:r w:rsidRPr="005C0ED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C0ED2">
              <w:rPr>
                <w:rFonts w:ascii="Courier New" w:hAnsi="Courier New" w:cs="Courier New"/>
                <w:sz w:val="20"/>
                <w:lang w:val="en-US"/>
              </w:rPr>
              <w:t>bissexto</w:t>
            </w:r>
            <w:proofErr w:type="spellEnd"/>
          </w:p>
        </w:tc>
      </w:tr>
    </w:tbl>
    <w:p w14:paraId="2CED473D" w14:textId="77777777" w:rsidR="005C0ED2" w:rsidRPr="00866CAF" w:rsidRDefault="005C0ED2" w:rsidP="005C0ED2">
      <w:pPr>
        <w:spacing w:after="0"/>
        <w:ind w:left="708"/>
        <w:rPr>
          <w:lang w:val="en-US"/>
        </w:rPr>
      </w:pPr>
    </w:p>
    <w:p w14:paraId="00D241E5" w14:textId="77777777" w:rsidR="00422781" w:rsidRDefault="00422781" w:rsidP="00422781">
      <w:pPr>
        <w:pStyle w:val="ListParagraph"/>
        <w:numPr>
          <w:ilvl w:val="0"/>
          <w:numId w:val="3"/>
        </w:numPr>
        <w:spacing w:after="0"/>
        <w:jc w:val="both"/>
      </w:pPr>
      <w:r>
        <w:t>Crie um bloco PL/SQL para armazenar o salário mensal de um funcionário em uma variável de substituição (&amp;). O bloco PL/SQL deve:</w:t>
      </w:r>
    </w:p>
    <w:p w14:paraId="01EB6C9C" w14:textId="77777777" w:rsidR="00422781" w:rsidRDefault="00422781" w:rsidP="00422781">
      <w:pPr>
        <w:pStyle w:val="ListParagraph"/>
        <w:numPr>
          <w:ilvl w:val="1"/>
          <w:numId w:val="3"/>
        </w:numPr>
        <w:spacing w:after="0"/>
        <w:jc w:val="both"/>
      </w:pPr>
      <w:r>
        <w:t>Calcular o salário anual como salário * 12</w:t>
      </w:r>
    </w:p>
    <w:p w14:paraId="66E8F1C2" w14:textId="13F6E63D" w:rsidR="00756E05" w:rsidRDefault="00422781" w:rsidP="00422781">
      <w:pPr>
        <w:pStyle w:val="ListParagraph"/>
        <w:numPr>
          <w:ilvl w:val="1"/>
          <w:numId w:val="3"/>
        </w:numPr>
        <w:spacing w:after="0"/>
        <w:jc w:val="both"/>
      </w:pPr>
      <w:r>
        <w:t>Calcular o bônus como indicado na seguinte tabela</w:t>
      </w:r>
    </w:p>
    <w:p w14:paraId="34E228B0" w14:textId="77777777" w:rsidR="00422781" w:rsidRPr="00CA57E0" w:rsidRDefault="00422781" w:rsidP="00174C26">
      <w:pPr>
        <w:spacing w:after="0"/>
        <w:ind w:left="720"/>
        <w:rPr>
          <w:rStyle w:val="fontstyle01"/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13"/>
        <w:gridCol w:w="3987"/>
      </w:tblGrid>
      <w:tr w:rsidR="00422781" w14:paraId="66653E9E" w14:textId="77777777" w:rsidTr="00422781">
        <w:tc>
          <w:tcPr>
            <w:tcW w:w="4322" w:type="dxa"/>
          </w:tcPr>
          <w:p w14:paraId="45895976" w14:textId="4E69AA5D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Salário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Anual</w:t>
            </w:r>
            <w:proofErr w:type="spellEnd"/>
          </w:p>
        </w:tc>
        <w:tc>
          <w:tcPr>
            <w:tcW w:w="4322" w:type="dxa"/>
          </w:tcPr>
          <w:p w14:paraId="4139EDD1" w14:textId="75656892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Bônus</w:t>
            </w:r>
            <w:proofErr w:type="spellEnd"/>
          </w:p>
        </w:tc>
      </w:tr>
      <w:tr w:rsidR="00422781" w14:paraId="42FB02CD" w14:textId="77777777" w:rsidTr="00422781">
        <w:tc>
          <w:tcPr>
            <w:tcW w:w="4322" w:type="dxa"/>
          </w:tcPr>
          <w:p w14:paraId="55202F7B" w14:textId="379A4F51" w:rsidR="00422781" w:rsidRPr="00422781" w:rsidRDefault="00422781" w:rsidP="00422781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Maior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ou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igual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a</w:t>
            </w:r>
            <w:r w:rsidRPr="00422781">
              <w:rPr>
                <w:rStyle w:val="fontstyle01"/>
                <w:rFonts w:ascii="Courier New" w:hAnsi="Courier New" w:cs="Courier New"/>
                <w:lang w:val="en-US"/>
              </w:rPr>
              <w:t xml:space="preserve"> 20.000</w:t>
            </w:r>
          </w:p>
        </w:tc>
        <w:tc>
          <w:tcPr>
            <w:tcW w:w="4322" w:type="dxa"/>
          </w:tcPr>
          <w:p w14:paraId="4ECA53BB" w14:textId="6BAE0EE0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r>
              <w:rPr>
                <w:rStyle w:val="fontstyle01"/>
                <w:rFonts w:ascii="Courier New" w:hAnsi="Courier New" w:cs="Courier New"/>
                <w:lang w:val="en-US"/>
              </w:rPr>
              <w:t>2.000</w:t>
            </w:r>
          </w:p>
        </w:tc>
      </w:tr>
      <w:tr w:rsidR="00422781" w14:paraId="70C472B8" w14:textId="77777777" w:rsidTr="00422781">
        <w:tc>
          <w:tcPr>
            <w:tcW w:w="4322" w:type="dxa"/>
          </w:tcPr>
          <w:p w14:paraId="32A75275" w14:textId="2990A1F5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r>
              <w:rPr>
                <w:rStyle w:val="fontstyle01"/>
                <w:rFonts w:ascii="Courier New" w:hAnsi="Courier New" w:cs="Courier New"/>
                <w:lang w:val="en-US"/>
              </w:rPr>
              <w:t>Entre 19.999 e 10.000</w:t>
            </w:r>
          </w:p>
        </w:tc>
        <w:tc>
          <w:tcPr>
            <w:tcW w:w="4322" w:type="dxa"/>
          </w:tcPr>
          <w:p w14:paraId="58132021" w14:textId="4F72350A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r>
              <w:rPr>
                <w:rStyle w:val="fontstyle01"/>
                <w:rFonts w:ascii="Courier New" w:hAnsi="Courier New" w:cs="Courier New"/>
                <w:lang w:val="en-US"/>
              </w:rPr>
              <w:t>1.000</w:t>
            </w:r>
          </w:p>
        </w:tc>
      </w:tr>
      <w:tr w:rsidR="00422781" w14:paraId="7D6F8922" w14:textId="77777777" w:rsidTr="00422781">
        <w:tc>
          <w:tcPr>
            <w:tcW w:w="4322" w:type="dxa"/>
          </w:tcPr>
          <w:p w14:paraId="3B71E9CA" w14:textId="5004BF89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Menor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ou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Style w:val="fontstyle01"/>
                <w:rFonts w:ascii="Courier New" w:hAnsi="Courier New" w:cs="Courier New"/>
                <w:lang w:val="en-US"/>
              </w:rPr>
              <w:t>igual</w:t>
            </w:r>
            <w:proofErr w:type="spellEnd"/>
            <w:r>
              <w:rPr>
                <w:rStyle w:val="fontstyle01"/>
                <w:rFonts w:ascii="Courier New" w:hAnsi="Courier New" w:cs="Courier New"/>
                <w:lang w:val="en-US"/>
              </w:rPr>
              <w:t xml:space="preserve"> a 9.999</w:t>
            </w:r>
          </w:p>
        </w:tc>
        <w:tc>
          <w:tcPr>
            <w:tcW w:w="4322" w:type="dxa"/>
          </w:tcPr>
          <w:p w14:paraId="1C22C86C" w14:textId="1CE6A7AC" w:rsidR="00422781" w:rsidRDefault="00422781" w:rsidP="00174C26">
            <w:pPr>
              <w:rPr>
                <w:rStyle w:val="fontstyle01"/>
                <w:rFonts w:ascii="Courier New" w:hAnsi="Courier New" w:cs="Courier New"/>
                <w:lang w:val="en-US"/>
              </w:rPr>
            </w:pPr>
            <w:r>
              <w:rPr>
                <w:rStyle w:val="fontstyle01"/>
                <w:rFonts w:ascii="Courier New" w:hAnsi="Courier New" w:cs="Courier New"/>
                <w:lang w:val="en-US"/>
              </w:rPr>
              <w:t>500</w:t>
            </w:r>
          </w:p>
        </w:tc>
      </w:tr>
    </w:tbl>
    <w:p w14:paraId="21279363" w14:textId="7E7FE63A" w:rsidR="00422781" w:rsidRDefault="00422781" w:rsidP="00174C26">
      <w:pPr>
        <w:spacing w:after="0"/>
        <w:ind w:left="720"/>
        <w:rPr>
          <w:rStyle w:val="fontstyle01"/>
          <w:rFonts w:ascii="Courier New" w:hAnsi="Courier New" w:cs="Courier New"/>
          <w:lang w:val="en-US"/>
        </w:rPr>
      </w:pPr>
    </w:p>
    <w:p w14:paraId="7FE3EF68" w14:textId="7184A4C5" w:rsidR="00422781" w:rsidRPr="0043749B" w:rsidRDefault="0043749B" w:rsidP="0043749B">
      <w:pPr>
        <w:pStyle w:val="ListParagraph"/>
        <w:numPr>
          <w:ilvl w:val="1"/>
          <w:numId w:val="3"/>
        </w:numPr>
        <w:spacing w:after="0"/>
        <w:jc w:val="both"/>
      </w:pPr>
      <w:r>
        <w:t>Exibir o valor do bônus no formato “O bônus é “ e o valor do bônus.</w:t>
      </w:r>
    </w:p>
    <w:sectPr w:rsidR="00422781" w:rsidRPr="00437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A41"/>
    <w:multiLevelType w:val="hybridMultilevel"/>
    <w:tmpl w:val="52785AF4"/>
    <w:lvl w:ilvl="0" w:tplc="6A7A551A">
      <w:start w:val="1"/>
      <w:numFmt w:val="decimal"/>
      <w:lvlText w:val="%1."/>
      <w:lvlJc w:val="left"/>
      <w:pPr>
        <w:ind w:left="1770" w:hanging="1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EDA"/>
    <w:multiLevelType w:val="hybridMultilevel"/>
    <w:tmpl w:val="68506472"/>
    <w:lvl w:ilvl="0" w:tplc="82D001EE">
      <w:start w:val="199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1DD5"/>
    <w:multiLevelType w:val="hybridMultilevel"/>
    <w:tmpl w:val="38A20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C014E"/>
    <w:multiLevelType w:val="hybridMultilevel"/>
    <w:tmpl w:val="95D47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E05"/>
    <w:rsid w:val="00143C14"/>
    <w:rsid w:val="00174C26"/>
    <w:rsid w:val="002F49A3"/>
    <w:rsid w:val="003B7E9E"/>
    <w:rsid w:val="00422781"/>
    <w:rsid w:val="0043749B"/>
    <w:rsid w:val="005C0ED2"/>
    <w:rsid w:val="006A6730"/>
    <w:rsid w:val="00756E05"/>
    <w:rsid w:val="00866CAF"/>
    <w:rsid w:val="00A10CF4"/>
    <w:rsid w:val="00A56233"/>
    <w:rsid w:val="00AD0E91"/>
    <w:rsid w:val="00B624BA"/>
    <w:rsid w:val="00C32F24"/>
    <w:rsid w:val="00CA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E8AD"/>
  <w15:docId w15:val="{905764DE-15EB-4F60-882D-0D0D12F4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0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C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DefaultParagraphFont"/>
    <w:rsid w:val="00174C26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unhideWhenUsed/>
    <w:rsid w:val="005C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Ibmec Educacional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Laboratório FIAP</dc:creator>
  <cp:lastModifiedBy>Laboratório FIAP</cp:lastModifiedBy>
  <cp:revision>5</cp:revision>
  <cp:lastPrinted>2022-03-20T18:39:00Z</cp:lastPrinted>
  <dcterms:created xsi:type="dcterms:W3CDTF">2022-03-20T18:37:00Z</dcterms:created>
  <dcterms:modified xsi:type="dcterms:W3CDTF">2025-03-21T10:58:00Z</dcterms:modified>
</cp:coreProperties>
</file>