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22EBA1" w14:textId="77777777" w:rsidR="00EF542D" w:rsidRPr="00E373C3" w:rsidRDefault="00EF542D" w:rsidP="00082BB0">
      <w:pPr>
        <w:widowControl w:val="0"/>
        <w:spacing w:line="480" w:lineRule="auto"/>
        <w:ind w:firstLine="720"/>
        <w:rPr>
          <w:rFonts w:ascii="Times New Roman" w:hAnsi="Times New Roman" w:cs="Times New Roman"/>
          <w:sz w:val="24"/>
          <w:szCs w:val="24"/>
        </w:rPr>
      </w:pPr>
      <w:bookmarkStart w:id="0" w:name="_GoBack"/>
      <w:bookmarkEnd w:id="0"/>
      <w:r>
        <w:rPr>
          <w:rFonts w:ascii="Times New Roman" w:hAnsi="Times New Roman" w:cs="Times New Roman"/>
          <w:sz w:val="24"/>
          <w:szCs w:val="24"/>
        </w:rPr>
        <w:t>Below we describe the design and results of a study examining the effectiveness of a lecture in communicating the current discussions of best practices in psychology</w:t>
      </w:r>
      <w:r w:rsidR="00474BA0">
        <w:rPr>
          <w:rFonts w:ascii="Times New Roman" w:hAnsi="Times New Roman" w:cs="Times New Roman"/>
          <w:sz w:val="24"/>
          <w:szCs w:val="24"/>
        </w:rPr>
        <w:t xml:space="preserve"> as well as the effect of being presented with this material on students’ attitudes toward psychology</w:t>
      </w:r>
      <w:r>
        <w:rPr>
          <w:rFonts w:ascii="Times New Roman" w:hAnsi="Times New Roman" w:cs="Times New Roman"/>
          <w:sz w:val="24"/>
          <w:szCs w:val="24"/>
        </w:rPr>
        <w:t>.</w:t>
      </w:r>
    </w:p>
    <w:p w14:paraId="5DB65953" w14:textId="77777777" w:rsidR="00E92A02" w:rsidRDefault="00E92A02" w:rsidP="00082BB0">
      <w:pPr>
        <w:widowControl w:val="0"/>
        <w:spacing w:line="480" w:lineRule="auto"/>
        <w:outlineLvl w:val="0"/>
        <w:rPr>
          <w:rFonts w:ascii="Times New Roman" w:hAnsi="Times New Roman" w:cs="Times New Roman"/>
          <w:b/>
          <w:sz w:val="24"/>
          <w:szCs w:val="24"/>
        </w:rPr>
      </w:pPr>
      <w:r>
        <w:rPr>
          <w:rFonts w:ascii="Times New Roman" w:hAnsi="Times New Roman" w:cs="Times New Roman"/>
          <w:b/>
          <w:sz w:val="24"/>
          <w:szCs w:val="24"/>
        </w:rPr>
        <w:t>Selection of Lecture Material</w:t>
      </w:r>
    </w:p>
    <w:p w14:paraId="378DBD30" w14:textId="38919114" w:rsidR="00F3598A" w:rsidRPr="00F3598A" w:rsidRDefault="00E92A02" w:rsidP="00082BB0">
      <w:pPr>
        <w:widowControl w:val="0"/>
        <w:spacing w:line="480" w:lineRule="auto"/>
        <w:rPr>
          <w:rFonts w:ascii="Times New Roman" w:hAnsi="Times New Roman" w:cs="Times New Roman"/>
          <w:sz w:val="24"/>
          <w:szCs w:val="24"/>
        </w:rPr>
      </w:pPr>
      <w:r>
        <w:rPr>
          <w:rFonts w:ascii="Times New Roman" w:hAnsi="Times New Roman" w:cs="Times New Roman"/>
          <w:b/>
          <w:sz w:val="24"/>
          <w:szCs w:val="24"/>
        </w:rPr>
        <w:tab/>
      </w:r>
      <w:r w:rsidR="00F3598A" w:rsidRPr="00F3598A">
        <w:rPr>
          <w:rFonts w:ascii="Times New Roman" w:hAnsi="Times New Roman" w:cs="Times New Roman"/>
          <w:sz w:val="24"/>
          <w:szCs w:val="24"/>
        </w:rPr>
        <w:t xml:space="preserve">Lecture slides and script are available at </w:t>
      </w:r>
      <w:r w:rsidR="008C5775" w:rsidRPr="008C5775">
        <w:rPr>
          <w:rFonts w:ascii="Times New Roman" w:hAnsi="Times New Roman" w:cs="Times New Roman"/>
          <w:sz w:val="24"/>
          <w:szCs w:val="24"/>
        </w:rPr>
        <w:t>https://osf.io/mh9pe/?view_only=388fe9e63d2e4e5b9d3e754f231a5fde</w:t>
      </w:r>
      <w:r w:rsidR="00F3598A" w:rsidRPr="00F3598A">
        <w:rPr>
          <w:rFonts w:ascii="Times New Roman" w:hAnsi="Times New Roman" w:cs="Times New Roman"/>
          <w:sz w:val="24"/>
          <w:szCs w:val="24"/>
        </w:rPr>
        <w:t>.</w:t>
      </w:r>
    </w:p>
    <w:p w14:paraId="539FB3D3" w14:textId="1376EDAA" w:rsidR="00E92A02" w:rsidRPr="00F3598A" w:rsidRDefault="00E92A02" w:rsidP="00082BB0">
      <w:pPr>
        <w:widowControl w:val="0"/>
        <w:spacing w:line="480" w:lineRule="auto"/>
        <w:ind w:firstLine="720"/>
        <w:rPr>
          <w:rFonts w:ascii="Times New Roman" w:hAnsi="Times New Roman" w:cs="Times New Roman"/>
          <w:sz w:val="24"/>
          <w:szCs w:val="24"/>
        </w:rPr>
      </w:pPr>
      <w:r w:rsidRPr="00F3598A">
        <w:rPr>
          <w:rFonts w:ascii="Times New Roman" w:hAnsi="Times New Roman" w:cs="Times New Roman"/>
          <w:sz w:val="24"/>
          <w:szCs w:val="24"/>
        </w:rPr>
        <w:t xml:space="preserve">Much thought went into selecting the content for the Best Practices lecture. </w:t>
      </w:r>
      <w:r w:rsidR="007430E7">
        <w:rPr>
          <w:rFonts w:ascii="Times New Roman" w:hAnsi="Times New Roman" w:cs="Times New Roman"/>
          <w:sz w:val="24"/>
          <w:szCs w:val="24"/>
        </w:rPr>
        <w:t xml:space="preserve">We </w:t>
      </w:r>
      <w:r w:rsidRPr="00F3598A">
        <w:rPr>
          <w:rFonts w:ascii="Times New Roman" w:hAnsi="Times New Roman" w:cs="Times New Roman"/>
          <w:sz w:val="24"/>
          <w:szCs w:val="24"/>
        </w:rPr>
        <w:t xml:space="preserve">sought to strike a balance in articulating the historical origins of the recent methods discussions and </w:t>
      </w:r>
      <w:r w:rsidR="007430E7">
        <w:rPr>
          <w:rFonts w:ascii="Times New Roman" w:hAnsi="Times New Roman" w:cs="Times New Roman"/>
          <w:sz w:val="24"/>
          <w:szCs w:val="24"/>
        </w:rPr>
        <w:t xml:space="preserve">recent </w:t>
      </w:r>
      <w:r w:rsidRPr="00F3598A">
        <w:rPr>
          <w:rFonts w:ascii="Times New Roman" w:hAnsi="Times New Roman" w:cs="Times New Roman"/>
          <w:sz w:val="24"/>
          <w:szCs w:val="24"/>
        </w:rPr>
        <w:t xml:space="preserve">suggestions for solutions </w:t>
      </w:r>
      <w:r w:rsidR="00F85BC2" w:rsidRPr="00F3598A">
        <w:rPr>
          <w:rFonts w:ascii="Times New Roman" w:hAnsi="Times New Roman" w:cs="Times New Roman"/>
          <w:sz w:val="24"/>
          <w:szCs w:val="24"/>
        </w:rPr>
        <w:fldChar w:fldCharType="begin"/>
      </w:r>
      <w:r w:rsidR="00082BB0">
        <w:rPr>
          <w:rFonts w:ascii="Times New Roman" w:hAnsi="Times New Roman" w:cs="Times New Roman"/>
          <w:sz w:val="24"/>
          <w:szCs w:val="24"/>
        </w:rPr>
        <w:instrText xml:space="preserve"> ADDIN EN.CITE &lt;EndNote&gt;&lt;Cite&gt;&lt;Author&gt;Finkel&lt;/Author&gt;&lt;Year&gt;2015&lt;/Year&gt;&lt;RecNum&gt;1372&lt;/RecNum&gt;&lt;DisplayText&gt;(Finkel, Eastwick, &amp;amp; Reis, 2015)&lt;/DisplayText&gt;&lt;record&gt;&lt;rec-number&gt;1372&lt;/rec-number&gt;&lt;foreign-keys&gt;&lt;key app="EN" db-id="p9xpxszvz0set6ewwp0xvtfcft2vs99wav9r" timestamp="1469813912"&gt;1372&lt;/key&gt;&lt;/foreign-keys&gt;&lt;ref-type name="Journal Article"&gt;17&lt;/ref-type&gt;&lt;contributors&gt;&lt;authors&gt;&lt;author&gt;Finkel, E. J.&lt;/author&gt;&lt;author&gt;Eastwick, P. W.&lt;/author&gt;&lt;author&gt;Reis, H. T.&lt;/author&gt;&lt;/authors&gt;&lt;/contributors&gt;&lt;auth-address&gt;Northwestern University.&amp;#xD;University of Texas at Austin.&amp;#xD;University of Rochester.&lt;/auth-address&gt;&lt;titles&gt;&lt;title&gt;Best research practices in psychology: Illustrating epistemological and pragmatic considerations with the case of relationship science&lt;/title&gt;&lt;secondary-title&gt;Journal of Personality and Social Psychology&lt;/secondary-title&gt;&lt;alt-title&gt;Journal of personality and social psychology&lt;/alt-title&gt;&lt;/titles&gt;&lt;periodical&gt;&lt;full-title&gt;J Pers Soc Psychol&lt;/full-title&gt;&lt;abbr-1&gt;Journal of personality and social psychology&lt;/abbr-1&gt;&lt;/periodical&gt;&lt;alt-periodical&gt;&lt;full-title&gt;J Pers Soc Psychol&lt;/full-title&gt;&lt;abbr-1&gt;Journal of personality and social psychology&lt;/abbr-1&gt;&lt;/alt-periodical&gt;&lt;pages&gt;275-97&lt;/pages&gt;&lt;volume&gt;108&lt;/volume&gt;&lt;number&gt;2&lt;/number&gt;&lt;edition&gt;2015/01/21&lt;/edition&gt;&lt;keywords&gt;&lt;keyword&gt;Data Interpretation, Statistical&lt;/keyword&gt;&lt;keyword&gt;Empiricism&lt;/keyword&gt;&lt;keyword&gt;*Evidence-Based Practice&lt;/keyword&gt;&lt;keyword&gt;Humans&lt;/keyword&gt;&lt;keyword&gt;*Knowledge&lt;/keyword&gt;&lt;keyword&gt;*Pragmatic Clinical Trials as Topic&lt;/keyword&gt;&lt;keyword&gt;*Psychology&lt;/keyword&gt;&lt;keyword&gt;*Research&lt;/keyword&gt;&lt;keyword&gt;Research Design&lt;/keyword&gt;&lt;keyword&gt;*Science&lt;/keyword&gt;&lt;/keywords&gt;&lt;dates&gt;&lt;year&gt;2015&lt;/year&gt;&lt;pub-dates&gt;&lt;date&gt;Feb&lt;/date&gt;&lt;/pub-dates&gt;&lt;/dates&gt;&lt;isbn&gt;0022-3514&lt;/isbn&gt;&lt;accession-num&gt;25603376&lt;/accession-num&gt;&lt;urls&gt;&lt;/urls&gt;&lt;electronic-resource-num&gt;10.1037/pspi0000007&lt;/electronic-resource-num&gt;&lt;remote-database-provider&gt;NLM&lt;/remote-database-provider&gt;&lt;language&gt;eng&lt;/language&gt;&lt;/record&gt;&lt;/Cite&gt;&lt;/EndNote&gt;</w:instrText>
      </w:r>
      <w:r w:rsidR="00F85BC2" w:rsidRPr="00F3598A">
        <w:rPr>
          <w:rFonts w:ascii="Times New Roman" w:hAnsi="Times New Roman" w:cs="Times New Roman"/>
          <w:sz w:val="24"/>
          <w:szCs w:val="24"/>
        </w:rPr>
        <w:fldChar w:fldCharType="separate"/>
      </w:r>
      <w:r w:rsidRPr="00F3598A">
        <w:rPr>
          <w:rFonts w:ascii="Times New Roman" w:hAnsi="Times New Roman" w:cs="Times New Roman"/>
          <w:noProof/>
          <w:sz w:val="24"/>
          <w:szCs w:val="24"/>
        </w:rPr>
        <w:t>(Finkel, Eastwick, &amp; Reis, 2015)</w:t>
      </w:r>
      <w:r w:rsidR="00F85BC2" w:rsidRPr="00F3598A">
        <w:rPr>
          <w:rFonts w:ascii="Times New Roman" w:hAnsi="Times New Roman" w:cs="Times New Roman"/>
          <w:sz w:val="24"/>
          <w:szCs w:val="24"/>
        </w:rPr>
        <w:fldChar w:fldCharType="end"/>
      </w:r>
      <w:r w:rsidRPr="00F3598A">
        <w:rPr>
          <w:rFonts w:ascii="Times New Roman" w:hAnsi="Times New Roman" w:cs="Times New Roman"/>
          <w:sz w:val="24"/>
          <w:szCs w:val="24"/>
        </w:rPr>
        <w:t xml:space="preserve">. Much of the material came </w:t>
      </w:r>
      <w:r w:rsidR="00D8463A" w:rsidRPr="00F3598A">
        <w:rPr>
          <w:rFonts w:ascii="Times New Roman" w:hAnsi="Times New Roman" w:cs="Times New Roman"/>
          <w:sz w:val="24"/>
          <w:szCs w:val="24"/>
        </w:rPr>
        <w:t xml:space="preserve">from the first and </w:t>
      </w:r>
      <w:r w:rsidR="00E773F8">
        <w:rPr>
          <w:rFonts w:ascii="Times New Roman" w:hAnsi="Times New Roman" w:cs="Times New Roman"/>
          <w:sz w:val="24"/>
          <w:szCs w:val="24"/>
        </w:rPr>
        <w:t>second</w:t>
      </w:r>
      <w:r w:rsidR="00D8463A" w:rsidRPr="00F3598A">
        <w:rPr>
          <w:rFonts w:ascii="Times New Roman" w:hAnsi="Times New Roman" w:cs="Times New Roman"/>
          <w:sz w:val="24"/>
          <w:szCs w:val="24"/>
        </w:rPr>
        <w:t xml:space="preserve"> authors’ reading and knowledge of special issues, target articles, and </w:t>
      </w:r>
      <w:r w:rsidR="00E30632" w:rsidRPr="00F3598A">
        <w:rPr>
          <w:rFonts w:ascii="Times New Roman" w:hAnsi="Times New Roman" w:cs="Times New Roman"/>
          <w:sz w:val="24"/>
          <w:szCs w:val="24"/>
        </w:rPr>
        <w:t xml:space="preserve">high-profile </w:t>
      </w:r>
      <w:r w:rsidR="00D8463A" w:rsidRPr="00F3598A">
        <w:rPr>
          <w:rFonts w:ascii="Times New Roman" w:hAnsi="Times New Roman" w:cs="Times New Roman"/>
          <w:sz w:val="24"/>
          <w:szCs w:val="24"/>
        </w:rPr>
        <w:t xml:space="preserve">methodological </w:t>
      </w:r>
      <w:r w:rsidR="00E30632" w:rsidRPr="00F3598A">
        <w:rPr>
          <w:rFonts w:ascii="Times New Roman" w:hAnsi="Times New Roman" w:cs="Times New Roman"/>
          <w:sz w:val="24"/>
          <w:szCs w:val="24"/>
        </w:rPr>
        <w:t xml:space="preserve">and review </w:t>
      </w:r>
      <w:r w:rsidR="00D8463A" w:rsidRPr="00F3598A">
        <w:rPr>
          <w:rFonts w:ascii="Times New Roman" w:hAnsi="Times New Roman" w:cs="Times New Roman"/>
          <w:sz w:val="24"/>
          <w:szCs w:val="24"/>
        </w:rPr>
        <w:t xml:space="preserve">articles published within the last seven years </w:t>
      </w:r>
      <w:r w:rsidR="00F85BC2" w:rsidRPr="00F3598A">
        <w:rPr>
          <w:rFonts w:ascii="Times New Roman" w:hAnsi="Times New Roman" w:cs="Times New Roman"/>
          <w:sz w:val="24"/>
          <w:szCs w:val="24"/>
        </w:rPr>
        <w:fldChar w:fldCharType="begin">
          <w:fldData xml:space="preserve">PEVuZE5vdGU+PENpdGU+PEF1dGhvcj5PcGVuIFNjaWVuY2UgQ29sbGFib3JhdGlvbjwvQXV0aG9y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=
</w:fldData>
        </w:fldChar>
      </w:r>
      <w:r w:rsidR="00082BB0">
        <w:rPr>
          <w:rFonts w:ascii="Times New Roman" w:hAnsi="Times New Roman" w:cs="Times New Roman"/>
          <w:sz w:val="24"/>
          <w:szCs w:val="24"/>
        </w:rPr>
        <w:instrText xml:space="preserve"> ADDIN EN.CITE </w:instrText>
      </w:r>
      <w:r w:rsidR="00082BB0">
        <w:rPr>
          <w:rFonts w:ascii="Times New Roman" w:hAnsi="Times New Roman" w:cs="Times New Roman"/>
          <w:sz w:val="24"/>
          <w:szCs w:val="24"/>
        </w:rPr>
        <w:fldChar w:fldCharType="begin">
          <w:fldData xml:space="preserve">PEVuZE5vdGU+PENpdGU+PEF1dGhvcj5PcGVuIFNjaWVuY2UgQ29sbGFib3JhdGlvbjwvQXV0aG9y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=
</w:fldData>
        </w:fldChar>
      </w:r>
      <w:r w:rsidR="00082BB0">
        <w:rPr>
          <w:rFonts w:ascii="Times New Roman" w:hAnsi="Times New Roman" w:cs="Times New Roman"/>
          <w:sz w:val="24"/>
          <w:szCs w:val="24"/>
        </w:rPr>
        <w:instrText xml:space="preserve"> ADDIN EN.CITE.DATA </w:instrText>
      </w:r>
      <w:r w:rsidR="00082BB0">
        <w:rPr>
          <w:rFonts w:ascii="Times New Roman" w:hAnsi="Times New Roman" w:cs="Times New Roman"/>
          <w:sz w:val="24"/>
          <w:szCs w:val="24"/>
        </w:rPr>
      </w:r>
      <w:r w:rsidR="00082BB0">
        <w:rPr>
          <w:rFonts w:ascii="Times New Roman" w:hAnsi="Times New Roman" w:cs="Times New Roman"/>
          <w:sz w:val="24"/>
          <w:szCs w:val="24"/>
        </w:rPr>
        <w:fldChar w:fldCharType="end"/>
      </w:r>
      <w:r w:rsidR="00F85BC2" w:rsidRPr="00F3598A">
        <w:rPr>
          <w:rFonts w:ascii="Times New Roman" w:hAnsi="Times New Roman" w:cs="Times New Roman"/>
          <w:sz w:val="24"/>
          <w:szCs w:val="24"/>
        </w:rPr>
        <w:fldChar w:fldCharType="separate"/>
      </w:r>
      <w:r w:rsidR="00E81F97" w:rsidRPr="00F3598A">
        <w:rPr>
          <w:rFonts w:ascii="Times New Roman" w:hAnsi="Times New Roman" w:cs="Times New Roman"/>
          <w:noProof/>
          <w:sz w:val="24"/>
          <w:szCs w:val="24"/>
        </w:rPr>
        <w:t>(e.g., Asendorpf et al., 2013; Diener &amp; Biswas-Diener, 2016; John, Loewenstein, &amp; Prelec, 2012; Jonas &amp; Cesario, 2015; Klein et al., 2014; Nosek &amp; Bar-Anan, 2012; Open Science Collaboration, 2015; Pashler &amp; Wagenmakers, 2012; Roberts, 2015; Schnall, Johnson, Cheung, &amp; Donnellan, 2014; Simmons, Nelson, &amp; Simonsohn, 2011, 2013; Spellman, 2015; Wagenmakers, 2015)</w:t>
      </w:r>
      <w:r w:rsidR="00F85BC2" w:rsidRPr="00F3598A">
        <w:rPr>
          <w:rFonts w:ascii="Times New Roman" w:hAnsi="Times New Roman" w:cs="Times New Roman"/>
          <w:sz w:val="24"/>
          <w:szCs w:val="24"/>
        </w:rPr>
        <w:fldChar w:fldCharType="end"/>
      </w:r>
      <w:r w:rsidR="00E30632" w:rsidRPr="00F3598A">
        <w:rPr>
          <w:rFonts w:ascii="Times New Roman" w:hAnsi="Times New Roman" w:cs="Times New Roman"/>
          <w:sz w:val="24"/>
          <w:szCs w:val="24"/>
        </w:rPr>
        <w:t xml:space="preserve">. </w:t>
      </w:r>
      <w:r w:rsidR="001B3CDA">
        <w:rPr>
          <w:rFonts w:ascii="Times New Roman" w:hAnsi="Times New Roman" w:cs="Times New Roman"/>
          <w:sz w:val="24"/>
          <w:szCs w:val="24"/>
        </w:rPr>
        <w:t>Additional</w:t>
      </w:r>
      <w:r w:rsidR="00E30632" w:rsidRPr="00F3598A">
        <w:rPr>
          <w:rFonts w:ascii="Times New Roman" w:hAnsi="Times New Roman" w:cs="Times New Roman"/>
          <w:sz w:val="24"/>
          <w:szCs w:val="24"/>
        </w:rPr>
        <w:t xml:space="preserve"> articles were collected and reviewed from syllabi</w:t>
      </w:r>
      <w:r w:rsidR="007430E7">
        <w:rPr>
          <w:rFonts w:ascii="Times New Roman" w:hAnsi="Times New Roman" w:cs="Times New Roman"/>
          <w:sz w:val="24"/>
          <w:szCs w:val="24"/>
        </w:rPr>
        <w:t xml:space="preserve"> and </w:t>
      </w:r>
      <w:r w:rsidR="00E30632" w:rsidRPr="00F3598A">
        <w:rPr>
          <w:rFonts w:ascii="Times New Roman" w:hAnsi="Times New Roman" w:cs="Times New Roman"/>
          <w:sz w:val="24"/>
          <w:szCs w:val="24"/>
        </w:rPr>
        <w:t xml:space="preserve">course modules on open science and reproducibility (from </w:t>
      </w:r>
      <w:hyperlink r:id="rId8" w:history="1">
        <w:r w:rsidR="00E81F97" w:rsidRPr="00F3598A">
          <w:rPr>
            <w:rStyle w:val="Hyperlink"/>
            <w:rFonts w:ascii="Times New Roman" w:hAnsi="Times New Roman" w:cs="Times New Roman"/>
            <w:sz w:val="24"/>
            <w:szCs w:val="24"/>
          </w:rPr>
          <w:t>https://osf.io/vkhbt/</w:t>
        </w:r>
      </w:hyperlink>
      <w:r w:rsidR="00E30632" w:rsidRPr="00F3598A">
        <w:rPr>
          <w:rFonts w:ascii="Times New Roman" w:hAnsi="Times New Roman" w:cs="Times New Roman"/>
          <w:sz w:val="24"/>
          <w:szCs w:val="24"/>
        </w:rPr>
        <w:t>).</w:t>
      </w:r>
      <w:r w:rsidR="00E81F97" w:rsidRPr="00F3598A">
        <w:rPr>
          <w:rFonts w:ascii="Times New Roman" w:hAnsi="Times New Roman" w:cs="Times New Roman"/>
          <w:sz w:val="24"/>
          <w:szCs w:val="24"/>
        </w:rPr>
        <w:t xml:space="preserve"> </w:t>
      </w:r>
      <w:r w:rsidR="007430E7">
        <w:rPr>
          <w:rFonts w:ascii="Times New Roman" w:hAnsi="Times New Roman" w:cs="Times New Roman"/>
          <w:sz w:val="24"/>
          <w:szCs w:val="24"/>
        </w:rPr>
        <w:t xml:space="preserve"> Material </w:t>
      </w:r>
      <w:r w:rsidR="00E81F97" w:rsidRPr="00F3598A">
        <w:rPr>
          <w:rFonts w:ascii="Times New Roman" w:hAnsi="Times New Roman" w:cs="Times New Roman"/>
          <w:sz w:val="24"/>
          <w:szCs w:val="24"/>
        </w:rPr>
        <w:t>was also collected from blog posts and online discussions</w:t>
      </w:r>
      <w:r w:rsidR="007430E7">
        <w:rPr>
          <w:rFonts w:ascii="Times New Roman" w:hAnsi="Times New Roman" w:cs="Times New Roman"/>
          <w:sz w:val="24"/>
          <w:szCs w:val="24"/>
        </w:rPr>
        <w:t xml:space="preserve"> involving </w:t>
      </w:r>
      <w:r w:rsidR="00E81F97" w:rsidRPr="00F3598A">
        <w:rPr>
          <w:rFonts w:ascii="Times New Roman" w:hAnsi="Times New Roman" w:cs="Times New Roman"/>
          <w:sz w:val="24"/>
          <w:szCs w:val="24"/>
        </w:rPr>
        <w:t xml:space="preserve">psychological researchers. </w:t>
      </w:r>
    </w:p>
    <w:p w14:paraId="30C29A3E" w14:textId="638DA2E2" w:rsidR="00E81F97" w:rsidRPr="00F3598A" w:rsidRDefault="00E81F97" w:rsidP="00082BB0">
      <w:pPr>
        <w:widowControl w:val="0"/>
        <w:spacing w:line="480" w:lineRule="auto"/>
        <w:rPr>
          <w:rFonts w:ascii="Times New Roman" w:hAnsi="Times New Roman" w:cs="Times New Roman"/>
          <w:sz w:val="24"/>
          <w:szCs w:val="24"/>
        </w:rPr>
      </w:pPr>
      <w:r w:rsidRPr="00F3598A">
        <w:rPr>
          <w:rFonts w:ascii="Times New Roman" w:hAnsi="Times New Roman" w:cs="Times New Roman"/>
          <w:sz w:val="24"/>
          <w:szCs w:val="24"/>
        </w:rPr>
        <w:tab/>
        <w:t>The product of these efforts was a broad</w:t>
      </w:r>
      <w:r w:rsidR="00E773F8">
        <w:rPr>
          <w:rFonts w:ascii="Times New Roman" w:hAnsi="Times New Roman" w:cs="Times New Roman"/>
          <w:sz w:val="24"/>
          <w:szCs w:val="24"/>
        </w:rPr>
        <w:t>, one-hour</w:t>
      </w:r>
      <w:r w:rsidRPr="00F3598A">
        <w:rPr>
          <w:rFonts w:ascii="Times New Roman" w:hAnsi="Times New Roman" w:cs="Times New Roman"/>
          <w:sz w:val="24"/>
          <w:szCs w:val="24"/>
        </w:rPr>
        <w:t xml:space="preserve"> lecture designed to give students an introduction to the causes and consequences of the replication problem in the field of psychology, the recent attempts to quantify replication and reproducibility, and possible solutions to increasing replication and reproducibility. The lecture</w:t>
      </w:r>
      <w:r w:rsidR="007430E7">
        <w:rPr>
          <w:rFonts w:ascii="Times New Roman" w:hAnsi="Times New Roman" w:cs="Times New Roman"/>
          <w:sz w:val="24"/>
          <w:szCs w:val="24"/>
        </w:rPr>
        <w:t xml:space="preserve"> begins </w:t>
      </w:r>
      <w:r w:rsidRPr="00F3598A">
        <w:rPr>
          <w:rFonts w:ascii="Times New Roman" w:hAnsi="Times New Roman" w:cs="Times New Roman"/>
          <w:sz w:val="24"/>
          <w:szCs w:val="24"/>
        </w:rPr>
        <w:t xml:space="preserve">with a discussion of the incentive structure in psychology, namely that published papers are </w:t>
      </w:r>
      <w:r w:rsidR="007430E7">
        <w:rPr>
          <w:rFonts w:ascii="Times New Roman" w:hAnsi="Times New Roman" w:cs="Times New Roman"/>
          <w:sz w:val="24"/>
          <w:szCs w:val="24"/>
        </w:rPr>
        <w:t>the “</w:t>
      </w:r>
      <w:r w:rsidRPr="00F3598A">
        <w:rPr>
          <w:rFonts w:ascii="Times New Roman" w:hAnsi="Times New Roman" w:cs="Times New Roman"/>
          <w:sz w:val="24"/>
          <w:szCs w:val="24"/>
        </w:rPr>
        <w:t>currency</w:t>
      </w:r>
      <w:r w:rsidR="007430E7">
        <w:rPr>
          <w:rFonts w:ascii="Times New Roman" w:hAnsi="Times New Roman" w:cs="Times New Roman"/>
          <w:sz w:val="24"/>
          <w:szCs w:val="24"/>
        </w:rPr>
        <w:t xml:space="preserve">” of academic </w:t>
      </w:r>
      <w:r w:rsidR="007430E7">
        <w:rPr>
          <w:rFonts w:ascii="Times New Roman" w:hAnsi="Times New Roman" w:cs="Times New Roman"/>
          <w:sz w:val="24"/>
          <w:szCs w:val="24"/>
        </w:rPr>
        <w:lastRenderedPageBreak/>
        <w:t>research</w:t>
      </w:r>
      <w:r w:rsidRPr="00F3598A">
        <w:rPr>
          <w:rFonts w:ascii="Times New Roman" w:hAnsi="Times New Roman" w:cs="Times New Roman"/>
          <w:sz w:val="24"/>
          <w:szCs w:val="24"/>
        </w:rPr>
        <w:t xml:space="preserve"> and publishing many papers helps researchers advance their careers </w:t>
      </w:r>
      <w:r w:rsidR="00F85BC2" w:rsidRPr="00F3598A">
        <w:rPr>
          <w:rFonts w:ascii="Times New Roman" w:hAnsi="Times New Roman" w:cs="Times New Roman"/>
          <w:sz w:val="24"/>
          <w:szCs w:val="24"/>
        </w:rPr>
        <w:fldChar w:fldCharType="begin"/>
      </w:r>
      <w:r w:rsidRPr="00F3598A">
        <w:rPr>
          <w:rFonts w:ascii="Times New Roman" w:hAnsi="Times New Roman" w:cs="Times New Roman"/>
          <w:sz w:val="24"/>
          <w:szCs w:val="24"/>
        </w:rPr>
        <w:instrText xml:space="preserve"> ADDIN EN.CITE &lt;EndNote&gt;&lt;Cite&gt;&lt;Author&gt;Nosek&lt;/Author&gt;&lt;Year&gt;2012&lt;/Year&gt;&lt;RecNum&gt;1384&lt;/RecNum&gt;&lt;DisplayText&gt;(Nosek, Spies, &amp;amp; Motyl, 2012)&lt;/DisplayText&gt;&lt;record&gt;&lt;rec-number&gt;1384&lt;/rec-number&gt;&lt;foreign-keys&gt;&lt;key app="EN" db-id="p9xpxszvz0set6ewwp0xvtfcft2vs99wav9r" timestamp="1469816449"&gt;1384&lt;/key&gt;&lt;/foreign-keys&gt;&lt;ref-type name="Journal Article"&gt;17&lt;/ref-type&gt;&lt;contributors&gt;&lt;authors&gt;&lt;author&gt;Nosek, Brian A.&lt;/author&gt;&lt;author&gt;Spies, Jeffrey R.&lt;/author&gt;&lt;author&gt;Motyl, Matt&lt;/author&gt;&lt;/authors&gt;&lt;/contributors&gt;&lt;titles&gt;&lt;title&gt;Scientific Utopia: II. Restructuring Incentives and Practices to Promote Truth Over Publishability&lt;/title&gt;&lt;secondary-title&gt;Perspectives on Psychological Science&lt;/secondary-title&gt;&lt;/titles&gt;&lt;periodical&gt;&lt;full-title&gt;Perspectives on Psychological Science&lt;/full-title&gt;&lt;/periodical&gt;&lt;pages&gt;615-631&lt;/pages&gt;&lt;volume&gt;7&lt;/volume&gt;&lt;number&gt;6&lt;/number&gt;&lt;dates&gt;&lt;year&gt;2012&lt;/year&gt;&lt;pub-dates&gt;&lt;date&gt;November 1, 2012&lt;/date&gt;&lt;/pub-dates&gt;&lt;/dates&gt;&lt;urls&gt;&lt;related-urls&gt;&lt;url&gt;http://pps.sagepub.com/content/7/6/615.abstract&lt;/url&gt;&lt;/related-urls&gt;&lt;/urls&gt;&lt;electronic-resource-num&gt;10.1177/1745691612459058&lt;/electronic-resource-num&gt;&lt;/record&gt;&lt;/Cite&gt;&lt;/EndNote&gt;</w:instrText>
      </w:r>
      <w:r w:rsidR="00F85BC2" w:rsidRPr="00F3598A">
        <w:rPr>
          <w:rFonts w:ascii="Times New Roman" w:hAnsi="Times New Roman" w:cs="Times New Roman"/>
          <w:sz w:val="24"/>
          <w:szCs w:val="24"/>
        </w:rPr>
        <w:fldChar w:fldCharType="separate"/>
      </w:r>
      <w:r w:rsidRPr="00F3598A">
        <w:rPr>
          <w:rFonts w:ascii="Times New Roman" w:hAnsi="Times New Roman" w:cs="Times New Roman"/>
          <w:noProof/>
          <w:sz w:val="24"/>
          <w:szCs w:val="24"/>
        </w:rPr>
        <w:t>(Nosek, Spies, &amp; Motyl, 2012)</w:t>
      </w:r>
      <w:r w:rsidR="00F85BC2" w:rsidRPr="00F3598A">
        <w:rPr>
          <w:rFonts w:ascii="Times New Roman" w:hAnsi="Times New Roman" w:cs="Times New Roman"/>
          <w:sz w:val="24"/>
          <w:szCs w:val="24"/>
        </w:rPr>
        <w:fldChar w:fldCharType="end"/>
      </w:r>
      <w:r w:rsidRPr="00F3598A">
        <w:rPr>
          <w:rFonts w:ascii="Times New Roman" w:hAnsi="Times New Roman" w:cs="Times New Roman"/>
          <w:sz w:val="24"/>
          <w:szCs w:val="24"/>
        </w:rPr>
        <w:t>. The discussion then shift</w:t>
      </w:r>
      <w:r w:rsidR="007430E7">
        <w:rPr>
          <w:rFonts w:ascii="Times New Roman" w:hAnsi="Times New Roman" w:cs="Times New Roman"/>
          <w:sz w:val="24"/>
          <w:szCs w:val="24"/>
        </w:rPr>
        <w:t>s</w:t>
      </w:r>
      <w:r w:rsidRPr="00F3598A">
        <w:rPr>
          <w:rFonts w:ascii="Times New Roman" w:hAnsi="Times New Roman" w:cs="Times New Roman"/>
          <w:sz w:val="24"/>
          <w:szCs w:val="24"/>
        </w:rPr>
        <w:t xml:space="preserve"> to a list of recent fraud cases in psychology, in particular the case of </w:t>
      </w:r>
      <w:proofErr w:type="spellStart"/>
      <w:r w:rsidRPr="00F3598A">
        <w:rPr>
          <w:rFonts w:ascii="Times New Roman" w:hAnsi="Times New Roman" w:cs="Times New Roman"/>
          <w:sz w:val="24"/>
          <w:szCs w:val="24"/>
        </w:rPr>
        <w:t>Diederik</w:t>
      </w:r>
      <w:proofErr w:type="spellEnd"/>
      <w:r w:rsidRPr="00F3598A">
        <w:rPr>
          <w:rFonts w:ascii="Times New Roman" w:hAnsi="Times New Roman" w:cs="Times New Roman"/>
          <w:sz w:val="24"/>
          <w:szCs w:val="24"/>
        </w:rPr>
        <w:t xml:space="preserve"> </w:t>
      </w:r>
      <w:proofErr w:type="spellStart"/>
      <w:r w:rsidRPr="00F3598A">
        <w:rPr>
          <w:rFonts w:ascii="Times New Roman" w:hAnsi="Times New Roman" w:cs="Times New Roman"/>
          <w:sz w:val="24"/>
          <w:szCs w:val="24"/>
        </w:rPr>
        <w:t>Stapel</w:t>
      </w:r>
      <w:proofErr w:type="spellEnd"/>
      <w:r w:rsidRPr="00F3598A">
        <w:rPr>
          <w:rFonts w:ascii="Times New Roman" w:hAnsi="Times New Roman" w:cs="Times New Roman"/>
          <w:sz w:val="24"/>
          <w:szCs w:val="24"/>
        </w:rPr>
        <w:t xml:space="preserve">. A quote from </w:t>
      </w:r>
      <w:proofErr w:type="spellStart"/>
      <w:r w:rsidRPr="00F3598A">
        <w:rPr>
          <w:rFonts w:ascii="Times New Roman" w:hAnsi="Times New Roman" w:cs="Times New Roman"/>
          <w:sz w:val="24"/>
          <w:szCs w:val="24"/>
        </w:rPr>
        <w:t>Stapel</w:t>
      </w:r>
      <w:proofErr w:type="spellEnd"/>
      <w:r w:rsidR="007430E7">
        <w:rPr>
          <w:rFonts w:ascii="Times New Roman" w:hAnsi="Times New Roman" w:cs="Times New Roman"/>
          <w:sz w:val="24"/>
          <w:szCs w:val="24"/>
        </w:rPr>
        <w:t xml:space="preserve"> illustrates </w:t>
      </w:r>
      <w:r w:rsidRPr="00F3598A">
        <w:rPr>
          <w:rFonts w:ascii="Times New Roman" w:hAnsi="Times New Roman" w:cs="Times New Roman"/>
          <w:sz w:val="24"/>
          <w:szCs w:val="24"/>
        </w:rPr>
        <w:t>the incentive structure</w:t>
      </w:r>
      <w:r w:rsidR="007430E7">
        <w:rPr>
          <w:rFonts w:ascii="Times New Roman" w:hAnsi="Times New Roman" w:cs="Times New Roman"/>
          <w:sz w:val="24"/>
          <w:szCs w:val="24"/>
        </w:rPr>
        <w:t xml:space="preserve"> as </w:t>
      </w:r>
      <w:r w:rsidRPr="00F3598A">
        <w:rPr>
          <w:rFonts w:ascii="Times New Roman" w:hAnsi="Times New Roman" w:cs="Times New Roman"/>
          <w:sz w:val="24"/>
          <w:szCs w:val="24"/>
        </w:rPr>
        <w:t>one of the reasons behind his fraud. A parallel example in the field of biomedicine</w:t>
      </w:r>
      <w:r w:rsidR="007430E7">
        <w:rPr>
          <w:rFonts w:ascii="Times New Roman" w:hAnsi="Times New Roman" w:cs="Times New Roman"/>
          <w:sz w:val="24"/>
          <w:szCs w:val="24"/>
        </w:rPr>
        <w:t xml:space="preserve"> is given </w:t>
      </w:r>
      <w:r w:rsidRPr="00F3598A">
        <w:rPr>
          <w:rFonts w:ascii="Times New Roman" w:hAnsi="Times New Roman" w:cs="Times New Roman"/>
          <w:sz w:val="24"/>
          <w:szCs w:val="24"/>
        </w:rPr>
        <w:t>to demonstrate that problems of fraud and the problematic incentive structure</w:t>
      </w:r>
      <w:r w:rsidR="007430E7">
        <w:rPr>
          <w:rFonts w:ascii="Times New Roman" w:hAnsi="Times New Roman" w:cs="Times New Roman"/>
          <w:sz w:val="24"/>
          <w:szCs w:val="24"/>
        </w:rPr>
        <w:t xml:space="preserve"> are </w:t>
      </w:r>
      <w:r w:rsidRPr="00F3598A">
        <w:rPr>
          <w:rFonts w:ascii="Times New Roman" w:hAnsi="Times New Roman" w:cs="Times New Roman"/>
          <w:sz w:val="24"/>
          <w:szCs w:val="24"/>
        </w:rPr>
        <w:t>not specific to psychology. The lecture then</w:t>
      </w:r>
      <w:r w:rsidR="007430E7">
        <w:rPr>
          <w:rFonts w:ascii="Times New Roman" w:hAnsi="Times New Roman" w:cs="Times New Roman"/>
          <w:sz w:val="24"/>
          <w:szCs w:val="24"/>
        </w:rPr>
        <w:t xml:space="preserve"> emphasize</w:t>
      </w:r>
      <w:r w:rsidR="00E373C3">
        <w:rPr>
          <w:rFonts w:ascii="Times New Roman" w:hAnsi="Times New Roman" w:cs="Times New Roman"/>
          <w:sz w:val="24"/>
          <w:szCs w:val="24"/>
        </w:rPr>
        <w:t>s</w:t>
      </w:r>
      <w:r w:rsidR="007430E7">
        <w:rPr>
          <w:rFonts w:ascii="Times New Roman" w:hAnsi="Times New Roman" w:cs="Times New Roman"/>
          <w:sz w:val="24"/>
          <w:szCs w:val="24"/>
        </w:rPr>
        <w:t xml:space="preserve"> </w:t>
      </w:r>
      <w:r w:rsidRPr="00F3598A">
        <w:rPr>
          <w:rFonts w:ascii="Times New Roman" w:hAnsi="Times New Roman" w:cs="Times New Roman"/>
          <w:sz w:val="24"/>
          <w:szCs w:val="24"/>
        </w:rPr>
        <w:t xml:space="preserve">that fraud </w:t>
      </w:r>
      <w:r w:rsidR="00E373C3">
        <w:rPr>
          <w:rFonts w:ascii="Times New Roman" w:hAnsi="Times New Roman" w:cs="Times New Roman"/>
          <w:sz w:val="24"/>
          <w:szCs w:val="24"/>
        </w:rPr>
        <w:t>is</w:t>
      </w:r>
      <w:r w:rsidRPr="00F3598A">
        <w:rPr>
          <w:rFonts w:ascii="Times New Roman" w:hAnsi="Times New Roman" w:cs="Times New Roman"/>
          <w:sz w:val="24"/>
          <w:szCs w:val="24"/>
        </w:rPr>
        <w:t xml:space="preserve"> </w:t>
      </w:r>
      <w:r w:rsidR="007430E7">
        <w:rPr>
          <w:rFonts w:ascii="Times New Roman" w:hAnsi="Times New Roman" w:cs="Times New Roman"/>
          <w:sz w:val="24"/>
          <w:szCs w:val="24"/>
        </w:rPr>
        <w:t xml:space="preserve">likely </w:t>
      </w:r>
      <w:r w:rsidRPr="00F3598A">
        <w:rPr>
          <w:rFonts w:ascii="Times New Roman" w:hAnsi="Times New Roman" w:cs="Times New Roman"/>
          <w:sz w:val="24"/>
          <w:szCs w:val="24"/>
        </w:rPr>
        <w:t>relatively rare</w:t>
      </w:r>
      <w:r w:rsidR="007430E7">
        <w:rPr>
          <w:rFonts w:ascii="Times New Roman" w:hAnsi="Times New Roman" w:cs="Times New Roman"/>
          <w:sz w:val="24"/>
          <w:szCs w:val="24"/>
        </w:rPr>
        <w:t xml:space="preserve">. However, various </w:t>
      </w:r>
      <w:r w:rsidRPr="00F3598A">
        <w:rPr>
          <w:rFonts w:ascii="Times New Roman" w:hAnsi="Times New Roman" w:cs="Times New Roman"/>
          <w:sz w:val="24"/>
          <w:szCs w:val="24"/>
        </w:rPr>
        <w:t>decisions in</w:t>
      </w:r>
      <w:r w:rsidR="007430E7">
        <w:rPr>
          <w:rFonts w:ascii="Times New Roman" w:hAnsi="Times New Roman" w:cs="Times New Roman"/>
          <w:sz w:val="24"/>
          <w:szCs w:val="24"/>
        </w:rPr>
        <w:t xml:space="preserve"> research </w:t>
      </w:r>
      <w:r w:rsidRPr="00F3598A">
        <w:rPr>
          <w:rFonts w:ascii="Times New Roman" w:hAnsi="Times New Roman" w:cs="Times New Roman"/>
          <w:sz w:val="24"/>
          <w:szCs w:val="24"/>
        </w:rPr>
        <w:t>design, analysis, and reporting</w:t>
      </w:r>
      <w:r w:rsidR="007430E7">
        <w:rPr>
          <w:rFonts w:ascii="Times New Roman" w:hAnsi="Times New Roman" w:cs="Times New Roman"/>
          <w:sz w:val="24"/>
          <w:szCs w:val="24"/>
        </w:rPr>
        <w:t xml:space="preserve"> can </w:t>
      </w:r>
      <w:r w:rsidRPr="00F3598A">
        <w:rPr>
          <w:rFonts w:ascii="Times New Roman" w:hAnsi="Times New Roman" w:cs="Times New Roman"/>
          <w:sz w:val="24"/>
          <w:szCs w:val="24"/>
        </w:rPr>
        <w:t>increase the likelihood of achieving</w:t>
      </w:r>
      <w:r w:rsidR="007430E7">
        <w:rPr>
          <w:rFonts w:ascii="Times New Roman" w:hAnsi="Times New Roman" w:cs="Times New Roman"/>
          <w:sz w:val="24"/>
          <w:szCs w:val="24"/>
        </w:rPr>
        <w:t xml:space="preserve"> publishable </w:t>
      </w:r>
      <w:r w:rsidRPr="00F3598A">
        <w:rPr>
          <w:rFonts w:ascii="Times New Roman" w:hAnsi="Times New Roman" w:cs="Times New Roman"/>
          <w:sz w:val="24"/>
          <w:szCs w:val="24"/>
        </w:rPr>
        <w:t>results</w:t>
      </w:r>
      <w:r w:rsidR="007430E7">
        <w:rPr>
          <w:rFonts w:ascii="Times New Roman" w:hAnsi="Times New Roman" w:cs="Times New Roman"/>
          <w:sz w:val="24"/>
          <w:szCs w:val="24"/>
        </w:rPr>
        <w:t xml:space="preserve"> and these decisions can be abused</w:t>
      </w:r>
      <w:r w:rsidRPr="00F3598A">
        <w:rPr>
          <w:rFonts w:ascii="Times New Roman" w:hAnsi="Times New Roman" w:cs="Times New Roman"/>
          <w:sz w:val="24"/>
          <w:szCs w:val="24"/>
        </w:rPr>
        <w:t xml:space="preserve"> </w:t>
      </w:r>
      <w:r w:rsidR="00F85BC2" w:rsidRPr="00F3598A">
        <w:rPr>
          <w:rFonts w:ascii="Times New Roman" w:hAnsi="Times New Roman" w:cs="Times New Roman"/>
          <w:sz w:val="24"/>
          <w:szCs w:val="24"/>
        </w:rPr>
        <w:fldChar w:fldCharType="begin"/>
      </w:r>
      <w:r w:rsidR="00082BB0">
        <w:rPr>
          <w:rFonts w:ascii="Times New Roman" w:hAnsi="Times New Roman" w:cs="Times New Roman"/>
          <w:sz w:val="24"/>
          <w:szCs w:val="24"/>
        </w:rPr>
        <w:instrText xml:space="preserve"> ADDIN EN.CITE &lt;EndNote&gt;&lt;Cite&gt;&lt;Author&gt;Simmons&lt;/Author&gt;&lt;Year&gt;2011&lt;/Year&gt;&lt;RecNum&gt;1205&lt;/RecNum&gt;&lt;Prefix&gt;i.e.`, &amp;quot;questionable research practices`,&amp;quot; &lt;/Prefix&gt;&lt;DisplayText&gt;(i.e., &amp;quot;questionable research practices,&amp;quot; Simmons et al., 2011)&lt;/DisplayText&gt;&lt;record&gt;&lt;rec-number&gt;1205&lt;/rec-number&gt;&lt;foreign-keys&gt;&lt;key app="EN" db-id="p9xpxszvz0set6ewwp0xvtfcft2vs99wav9r" timestamp="0"&gt;1205&lt;/key&gt;&lt;/foreign-keys&gt;&lt;ref-type name="Journal Article"&gt;17&lt;/ref-type&gt;&lt;contributors&gt;&lt;authors&gt;&lt;author&gt;Simmons, Joseph P.&lt;/author&gt;&lt;author&gt;Nelson, Leif D.&lt;/author&gt;&lt;author&gt;Simonsohn, Uri&lt;/author&gt;&lt;/authors&gt;&lt;/contributors&gt;&lt;titles&gt;&lt;title&gt;False-Positive Psychology: Undisclosed Flexibility in Data Collection and Analysis Allows Presenting Anything as Significant&lt;/title&gt;&lt;secondary-title&gt;Psychological Science&lt;/secondary-title&gt;&lt;/titles&gt;&lt;periodical&gt;&lt;full-title&gt;Psychological Science&lt;/full-title&gt;&lt;/periodical&gt;&lt;pages&gt;1359-1366&lt;/pages&gt;&lt;volume&gt;22&lt;/volume&gt;&lt;number&gt;11&lt;/number&gt;&lt;dates&gt;&lt;year&gt;2011&lt;/year&gt;&lt;pub-dates&gt;&lt;date&gt;November 1, 2011&lt;/date&gt;&lt;/pub-dates&gt;&lt;/dates&gt;&lt;urls&gt;&lt;related-urls&gt;&lt;url&gt;http://pss.sagepub.com/content/22/11/1359.abstract&lt;/url&gt;&lt;/related-urls&gt;&lt;/urls&gt;&lt;electronic-resource-num&gt;10.1177/0956797611417632&lt;/electronic-resource-num&gt;&lt;/record&gt;&lt;/Cite&gt;&lt;/EndNote&gt;</w:instrText>
      </w:r>
      <w:r w:rsidR="00F85BC2" w:rsidRPr="00F3598A">
        <w:rPr>
          <w:rFonts w:ascii="Times New Roman" w:hAnsi="Times New Roman" w:cs="Times New Roman"/>
          <w:sz w:val="24"/>
          <w:szCs w:val="24"/>
        </w:rPr>
        <w:fldChar w:fldCharType="separate"/>
      </w:r>
      <w:r w:rsidR="00736701" w:rsidRPr="00F3598A">
        <w:rPr>
          <w:rFonts w:ascii="Times New Roman" w:hAnsi="Times New Roman" w:cs="Times New Roman"/>
          <w:noProof/>
          <w:sz w:val="24"/>
          <w:szCs w:val="24"/>
        </w:rPr>
        <w:t>(i.e., "questionable research practices," Simmons et al., 2011)</w:t>
      </w:r>
      <w:r w:rsidR="00F85BC2" w:rsidRPr="00F3598A">
        <w:rPr>
          <w:rFonts w:ascii="Times New Roman" w:hAnsi="Times New Roman" w:cs="Times New Roman"/>
          <w:sz w:val="24"/>
          <w:szCs w:val="24"/>
        </w:rPr>
        <w:fldChar w:fldCharType="end"/>
      </w:r>
      <w:r w:rsidR="00736701" w:rsidRPr="00F3598A">
        <w:rPr>
          <w:rFonts w:ascii="Times New Roman" w:hAnsi="Times New Roman" w:cs="Times New Roman"/>
          <w:sz w:val="24"/>
          <w:szCs w:val="24"/>
        </w:rPr>
        <w:t xml:space="preserve">. </w:t>
      </w:r>
      <w:r w:rsidR="007430E7">
        <w:rPr>
          <w:rFonts w:ascii="Times New Roman" w:hAnsi="Times New Roman" w:cs="Times New Roman"/>
          <w:sz w:val="24"/>
          <w:szCs w:val="24"/>
        </w:rPr>
        <w:t>A</w:t>
      </w:r>
      <w:r w:rsidR="00736701" w:rsidRPr="00F3598A">
        <w:rPr>
          <w:rFonts w:ascii="Times New Roman" w:hAnsi="Times New Roman" w:cs="Times New Roman"/>
          <w:sz w:val="24"/>
          <w:szCs w:val="24"/>
        </w:rPr>
        <w:t xml:space="preserve">n </w:t>
      </w:r>
      <w:r w:rsidR="00B446F2" w:rsidRPr="00F3598A">
        <w:rPr>
          <w:rFonts w:ascii="Times New Roman" w:hAnsi="Times New Roman" w:cs="Times New Roman"/>
          <w:sz w:val="24"/>
          <w:szCs w:val="24"/>
        </w:rPr>
        <w:t>interactive</w:t>
      </w:r>
      <w:r w:rsidR="00736701" w:rsidRPr="00F3598A">
        <w:rPr>
          <w:rFonts w:ascii="Times New Roman" w:hAnsi="Times New Roman" w:cs="Times New Roman"/>
          <w:sz w:val="24"/>
          <w:szCs w:val="24"/>
        </w:rPr>
        <w:t xml:space="preserve"> </w:t>
      </w:r>
      <w:r w:rsidR="007430E7">
        <w:rPr>
          <w:rFonts w:ascii="Times New Roman" w:hAnsi="Times New Roman" w:cs="Times New Roman"/>
          <w:sz w:val="24"/>
          <w:szCs w:val="24"/>
        </w:rPr>
        <w:t xml:space="preserve">tool </w:t>
      </w:r>
      <w:r w:rsidR="003D0EC4" w:rsidRPr="00F3598A">
        <w:rPr>
          <w:rFonts w:ascii="Times New Roman" w:hAnsi="Times New Roman" w:cs="Times New Roman"/>
          <w:sz w:val="24"/>
          <w:szCs w:val="24"/>
        </w:rPr>
        <w:t xml:space="preserve">designed by the website </w:t>
      </w:r>
      <w:proofErr w:type="spellStart"/>
      <w:r w:rsidR="003D0EC4" w:rsidRPr="00775B95">
        <w:rPr>
          <w:rFonts w:ascii="Times New Roman" w:hAnsi="Times New Roman" w:cs="Times New Roman"/>
          <w:i/>
          <w:sz w:val="24"/>
          <w:szCs w:val="24"/>
        </w:rPr>
        <w:t>fivethirtyeight</w:t>
      </w:r>
      <w:proofErr w:type="spellEnd"/>
      <w:r w:rsidR="003D0EC4" w:rsidRPr="00F3598A">
        <w:rPr>
          <w:rFonts w:ascii="Times New Roman" w:hAnsi="Times New Roman" w:cs="Times New Roman"/>
          <w:sz w:val="24"/>
          <w:szCs w:val="24"/>
        </w:rPr>
        <w:t xml:space="preserve"> </w:t>
      </w:r>
      <w:r w:rsidR="003D0EC4">
        <w:rPr>
          <w:rFonts w:ascii="Times New Roman" w:hAnsi="Times New Roman" w:cs="Times New Roman"/>
          <w:sz w:val="24"/>
          <w:szCs w:val="24"/>
        </w:rPr>
        <w:t xml:space="preserve">allows for the simulation of these decisions until </w:t>
      </w:r>
      <w:r w:rsidR="000D3EFD">
        <w:rPr>
          <w:rFonts w:ascii="Times New Roman" w:hAnsi="Times New Roman" w:cs="Times New Roman"/>
          <w:sz w:val="24"/>
          <w:szCs w:val="24"/>
        </w:rPr>
        <w:t>a</w:t>
      </w:r>
      <w:r w:rsidR="003D0EC4">
        <w:rPr>
          <w:rFonts w:ascii="Times New Roman" w:hAnsi="Times New Roman" w:cs="Times New Roman"/>
          <w:sz w:val="24"/>
          <w:szCs w:val="24"/>
        </w:rPr>
        <w:t xml:space="preserve"> desired</w:t>
      </w:r>
      <w:r w:rsidR="000D3EFD">
        <w:rPr>
          <w:rFonts w:ascii="Times New Roman" w:hAnsi="Times New Roman" w:cs="Times New Roman"/>
          <w:sz w:val="24"/>
          <w:szCs w:val="24"/>
        </w:rPr>
        <w:t>, publishable</w:t>
      </w:r>
      <w:r w:rsidR="003D0EC4">
        <w:rPr>
          <w:rFonts w:ascii="Times New Roman" w:hAnsi="Times New Roman" w:cs="Times New Roman"/>
          <w:sz w:val="24"/>
          <w:szCs w:val="24"/>
        </w:rPr>
        <w:t xml:space="preserve"> result is found (“</w:t>
      </w:r>
      <w:r w:rsidR="00736701" w:rsidRPr="00F3598A">
        <w:rPr>
          <w:rFonts w:ascii="Times New Roman" w:hAnsi="Times New Roman" w:cs="Times New Roman"/>
          <w:sz w:val="24"/>
          <w:szCs w:val="24"/>
        </w:rPr>
        <w:t>p-hacking</w:t>
      </w:r>
      <w:r w:rsidR="003D0EC4">
        <w:rPr>
          <w:rFonts w:ascii="Times New Roman" w:hAnsi="Times New Roman" w:cs="Times New Roman"/>
          <w:sz w:val="24"/>
          <w:szCs w:val="24"/>
        </w:rPr>
        <w:t>”</w:t>
      </w:r>
      <w:r w:rsidR="00963EAD">
        <w:rPr>
          <w:rFonts w:ascii="Times New Roman" w:hAnsi="Times New Roman" w:cs="Times New Roman"/>
          <w:sz w:val="24"/>
          <w:szCs w:val="24"/>
        </w:rPr>
        <w:t xml:space="preserve">; </w:t>
      </w:r>
      <w:hyperlink r:id="rId9" w:anchor="part2" w:history="1">
        <w:r w:rsidR="00736701" w:rsidRPr="00F3598A">
          <w:rPr>
            <w:rStyle w:val="Hyperlink"/>
            <w:rFonts w:ascii="Times New Roman" w:hAnsi="Times New Roman" w:cs="Times New Roman"/>
            <w:sz w:val="24"/>
            <w:szCs w:val="24"/>
          </w:rPr>
          <w:t>http://fivethirtyeight.com/features/science-isnt-broken/#part2</w:t>
        </w:r>
      </w:hyperlink>
      <w:r w:rsidR="00736701" w:rsidRPr="00F3598A">
        <w:rPr>
          <w:rFonts w:ascii="Times New Roman" w:hAnsi="Times New Roman" w:cs="Times New Roman"/>
          <w:sz w:val="24"/>
          <w:szCs w:val="24"/>
        </w:rPr>
        <w:t>).</w:t>
      </w:r>
      <w:r w:rsidR="00B446F2" w:rsidRPr="00F3598A">
        <w:rPr>
          <w:rStyle w:val="EndnoteReference"/>
          <w:rFonts w:ascii="Times New Roman" w:hAnsi="Times New Roman" w:cs="Times New Roman"/>
          <w:sz w:val="24"/>
          <w:szCs w:val="24"/>
        </w:rPr>
        <w:endnoteReference w:id="1"/>
      </w:r>
      <w:r w:rsidR="00736701" w:rsidRPr="00F3598A">
        <w:rPr>
          <w:rFonts w:ascii="Times New Roman" w:hAnsi="Times New Roman" w:cs="Times New Roman"/>
          <w:sz w:val="24"/>
          <w:szCs w:val="24"/>
        </w:rPr>
        <w:t xml:space="preserve"> Students </w:t>
      </w:r>
      <w:r w:rsidR="003D0EC4">
        <w:rPr>
          <w:rFonts w:ascii="Times New Roman" w:hAnsi="Times New Roman" w:cs="Times New Roman"/>
          <w:sz w:val="24"/>
          <w:szCs w:val="24"/>
        </w:rPr>
        <w:t xml:space="preserve">are first </w:t>
      </w:r>
      <w:r w:rsidR="00736701" w:rsidRPr="00F3598A">
        <w:rPr>
          <w:rFonts w:ascii="Times New Roman" w:hAnsi="Times New Roman" w:cs="Times New Roman"/>
          <w:sz w:val="24"/>
          <w:szCs w:val="24"/>
        </w:rPr>
        <w:t xml:space="preserve">shown analytic decisions </w:t>
      </w:r>
      <w:r w:rsidR="00EA5F6F">
        <w:rPr>
          <w:rFonts w:ascii="Times New Roman" w:hAnsi="Times New Roman" w:cs="Times New Roman"/>
          <w:sz w:val="24"/>
          <w:szCs w:val="24"/>
        </w:rPr>
        <w:t xml:space="preserve">that </w:t>
      </w:r>
      <w:r w:rsidR="00736701" w:rsidRPr="00F3598A">
        <w:rPr>
          <w:rFonts w:ascii="Times New Roman" w:hAnsi="Times New Roman" w:cs="Times New Roman"/>
          <w:sz w:val="24"/>
          <w:szCs w:val="24"/>
        </w:rPr>
        <w:t>le</w:t>
      </w:r>
      <w:r w:rsidR="00E373C3">
        <w:rPr>
          <w:rFonts w:ascii="Times New Roman" w:hAnsi="Times New Roman" w:cs="Times New Roman"/>
          <w:sz w:val="24"/>
          <w:szCs w:val="24"/>
        </w:rPr>
        <w:t>a</w:t>
      </w:r>
      <w:r w:rsidR="00736701" w:rsidRPr="00F3598A">
        <w:rPr>
          <w:rFonts w:ascii="Times New Roman" w:hAnsi="Times New Roman" w:cs="Times New Roman"/>
          <w:sz w:val="24"/>
          <w:szCs w:val="24"/>
        </w:rPr>
        <w:t xml:space="preserve">d to </w:t>
      </w:r>
      <w:r w:rsidR="003D0EC4">
        <w:rPr>
          <w:rFonts w:ascii="Times New Roman" w:hAnsi="Times New Roman" w:cs="Times New Roman"/>
          <w:sz w:val="24"/>
          <w:szCs w:val="24"/>
        </w:rPr>
        <w:t xml:space="preserve">a significant finding that </w:t>
      </w:r>
      <w:r w:rsidR="00736701" w:rsidRPr="00F3598A">
        <w:rPr>
          <w:rFonts w:ascii="Times New Roman" w:hAnsi="Times New Roman" w:cs="Times New Roman"/>
          <w:sz w:val="24"/>
          <w:szCs w:val="24"/>
        </w:rPr>
        <w:t xml:space="preserve">the number of Republican politicians in office </w:t>
      </w:r>
      <w:r w:rsidR="003D0EC4">
        <w:rPr>
          <w:rFonts w:ascii="Times New Roman" w:hAnsi="Times New Roman" w:cs="Times New Roman"/>
          <w:sz w:val="24"/>
          <w:szCs w:val="24"/>
        </w:rPr>
        <w:t xml:space="preserve">is </w:t>
      </w:r>
      <w:r w:rsidR="00736701" w:rsidRPr="00F3598A">
        <w:rPr>
          <w:rFonts w:ascii="Times New Roman" w:hAnsi="Times New Roman" w:cs="Times New Roman"/>
          <w:sz w:val="24"/>
          <w:szCs w:val="24"/>
        </w:rPr>
        <w:t>associated with</w:t>
      </w:r>
      <w:r w:rsidR="003D0EC4">
        <w:rPr>
          <w:rFonts w:ascii="Times New Roman" w:hAnsi="Times New Roman" w:cs="Times New Roman"/>
          <w:i/>
          <w:sz w:val="24"/>
          <w:szCs w:val="24"/>
        </w:rPr>
        <w:t xml:space="preserve"> worse </w:t>
      </w:r>
      <w:r w:rsidR="00736701" w:rsidRPr="00F3598A">
        <w:rPr>
          <w:rFonts w:ascii="Times New Roman" w:hAnsi="Times New Roman" w:cs="Times New Roman"/>
          <w:sz w:val="24"/>
          <w:szCs w:val="24"/>
        </w:rPr>
        <w:t>economic conditions</w:t>
      </w:r>
      <w:r w:rsidR="001B70B6">
        <w:rPr>
          <w:rFonts w:ascii="Times New Roman" w:hAnsi="Times New Roman" w:cs="Times New Roman"/>
          <w:sz w:val="24"/>
          <w:szCs w:val="24"/>
        </w:rPr>
        <w:t>,</w:t>
      </w:r>
      <w:r w:rsidR="003D0EC4">
        <w:rPr>
          <w:rFonts w:ascii="Times New Roman" w:hAnsi="Times New Roman" w:cs="Times New Roman"/>
          <w:sz w:val="24"/>
          <w:szCs w:val="24"/>
        </w:rPr>
        <w:t xml:space="preserve"> then decisions that lead to no association between</w:t>
      </w:r>
      <w:r w:rsidR="00E373C3">
        <w:rPr>
          <w:rFonts w:ascii="Times New Roman" w:hAnsi="Times New Roman" w:cs="Times New Roman"/>
          <w:sz w:val="24"/>
          <w:szCs w:val="24"/>
        </w:rPr>
        <w:t xml:space="preserve"> the number of</w:t>
      </w:r>
      <w:r w:rsidR="003D0EC4">
        <w:rPr>
          <w:rFonts w:ascii="Times New Roman" w:hAnsi="Times New Roman" w:cs="Times New Roman"/>
          <w:sz w:val="24"/>
          <w:szCs w:val="24"/>
        </w:rPr>
        <w:t xml:space="preserve"> Republican politicians in office and economic conditions</w:t>
      </w:r>
      <w:r w:rsidR="001B70B6">
        <w:rPr>
          <w:rFonts w:ascii="Times New Roman" w:hAnsi="Times New Roman" w:cs="Times New Roman"/>
          <w:sz w:val="24"/>
          <w:szCs w:val="24"/>
        </w:rPr>
        <w:t>,</w:t>
      </w:r>
      <w:r w:rsidR="00736701" w:rsidRPr="00F3598A">
        <w:rPr>
          <w:rFonts w:ascii="Times New Roman" w:hAnsi="Times New Roman" w:cs="Times New Roman"/>
          <w:sz w:val="24"/>
          <w:szCs w:val="24"/>
        </w:rPr>
        <w:t xml:space="preserve"> and finally</w:t>
      </w:r>
      <w:r w:rsidR="001B70B6">
        <w:rPr>
          <w:rFonts w:ascii="Times New Roman" w:hAnsi="Times New Roman" w:cs="Times New Roman"/>
          <w:sz w:val="24"/>
          <w:szCs w:val="24"/>
        </w:rPr>
        <w:t xml:space="preserve"> decisions that lead to a significant finding in the opposite direction, namely that the number of Republican politicians in office is associated with </w:t>
      </w:r>
      <w:r w:rsidR="001B70B6" w:rsidRPr="00E373C3">
        <w:rPr>
          <w:rFonts w:ascii="Times New Roman" w:hAnsi="Times New Roman" w:cs="Times New Roman"/>
          <w:i/>
          <w:sz w:val="24"/>
          <w:szCs w:val="24"/>
        </w:rPr>
        <w:t>better</w:t>
      </w:r>
      <w:r w:rsidR="001B70B6">
        <w:rPr>
          <w:rFonts w:ascii="Times New Roman" w:hAnsi="Times New Roman" w:cs="Times New Roman"/>
          <w:sz w:val="24"/>
          <w:szCs w:val="24"/>
        </w:rPr>
        <w:t xml:space="preserve"> economic conditions. </w:t>
      </w:r>
      <w:r w:rsidR="00B446F2" w:rsidRPr="00F3598A">
        <w:rPr>
          <w:rFonts w:ascii="Times New Roman" w:hAnsi="Times New Roman" w:cs="Times New Roman"/>
          <w:sz w:val="24"/>
          <w:szCs w:val="24"/>
        </w:rPr>
        <w:t xml:space="preserve"> </w:t>
      </w:r>
    </w:p>
    <w:p w14:paraId="34A40847" w14:textId="5890D33C" w:rsidR="00EA5F6F" w:rsidRDefault="00B446F2" w:rsidP="00082BB0">
      <w:pPr>
        <w:widowControl w:val="0"/>
        <w:spacing w:line="480" w:lineRule="auto"/>
        <w:rPr>
          <w:rFonts w:ascii="Times New Roman" w:hAnsi="Times New Roman" w:cs="Times New Roman"/>
          <w:sz w:val="24"/>
          <w:szCs w:val="24"/>
        </w:rPr>
      </w:pPr>
      <w:r w:rsidRPr="00F3598A">
        <w:rPr>
          <w:rFonts w:ascii="Times New Roman" w:hAnsi="Times New Roman" w:cs="Times New Roman"/>
          <w:sz w:val="24"/>
          <w:szCs w:val="24"/>
        </w:rPr>
        <w:tab/>
      </w:r>
      <w:r w:rsidR="001B70B6">
        <w:rPr>
          <w:rFonts w:ascii="Times New Roman" w:hAnsi="Times New Roman" w:cs="Times New Roman"/>
          <w:sz w:val="24"/>
          <w:szCs w:val="24"/>
        </w:rPr>
        <w:t>The lecture then transitions to s</w:t>
      </w:r>
      <w:r w:rsidRPr="00F3598A">
        <w:rPr>
          <w:rFonts w:ascii="Times New Roman" w:hAnsi="Times New Roman" w:cs="Times New Roman"/>
          <w:sz w:val="24"/>
          <w:szCs w:val="24"/>
        </w:rPr>
        <w:t>olutions for reducing the</w:t>
      </w:r>
      <w:r w:rsidR="001B70B6">
        <w:rPr>
          <w:rFonts w:ascii="Times New Roman" w:hAnsi="Times New Roman" w:cs="Times New Roman"/>
          <w:sz w:val="24"/>
          <w:szCs w:val="24"/>
        </w:rPr>
        <w:t xml:space="preserve"> use </w:t>
      </w:r>
      <w:r w:rsidRPr="00F3598A">
        <w:rPr>
          <w:rFonts w:ascii="Times New Roman" w:hAnsi="Times New Roman" w:cs="Times New Roman"/>
          <w:sz w:val="24"/>
          <w:szCs w:val="24"/>
        </w:rPr>
        <w:t>of questionable research practices—including increasing disclosure</w:t>
      </w:r>
      <w:r w:rsidR="001B70B6">
        <w:rPr>
          <w:rFonts w:ascii="Times New Roman" w:hAnsi="Times New Roman" w:cs="Times New Roman"/>
          <w:sz w:val="24"/>
          <w:szCs w:val="24"/>
        </w:rPr>
        <w:t xml:space="preserve"> of </w:t>
      </w:r>
      <w:r w:rsidRPr="00F3598A">
        <w:rPr>
          <w:rFonts w:ascii="Times New Roman" w:hAnsi="Times New Roman" w:cs="Times New Roman"/>
          <w:sz w:val="24"/>
          <w:szCs w:val="24"/>
        </w:rPr>
        <w:t xml:space="preserve">methods, results, and </w:t>
      </w:r>
      <w:r w:rsidR="001B70B6">
        <w:rPr>
          <w:rFonts w:ascii="Times New Roman" w:hAnsi="Times New Roman" w:cs="Times New Roman"/>
          <w:sz w:val="24"/>
          <w:szCs w:val="24"/>
        </w:rPr>
        <w:t>initial hypotheses;</w:t>
      </w:r>
      <w:r w:rsidRPr="00F3598A">
        <w:rPr>
          <w:rFonts w:ascii="Times New Roman" w:hAnsi="Times New Roman" w:cs="Times New Roman"/>
          <w:sz w:val="24"/>
          <w:szCs w:val="24"/>
        </w:rPr>
        <w:t xml:space="preserve"> pre-registering hypotheses and analytic plans</w:t>
      </w:r>
      <w:r w:rsidR="001B70B6">
        <w:rPr>
          <w:rFonts w:ascii="Times New Roman" w:hAnsi="Times New Roman" w:cs="Times New Roman"/>
          <w:sz w:val="24"/>
          <w:szCs w:val="24"/>
        </w:rPr>
        <w:t>;</w:t>
      </w:r>
      <w:r w:rsidRPr="00F3598A">
        <w:rPr>
          <w:rFonts w:ascii="Times New Roman" w:hAnsi="Times New Roman" w:cs="Times New Roman"/>
          <w:sz w:val="24"/>
          <w:szCs w:val="24"/>
        </w:rPr>
        <w:t xml:space="preserve"> sharing data</w:t>
      </w:r>
      <w:r w:rsidR="001B70B6">
        <w:rPr>
          <w:rFonts w:ascii="Times New Roman" w:hAnsi="Times New Roman" w:cs="Times New Roman"/>
          <w:sz w:val="24"/>
          <w:szCs w:val="24"/>
        </w:rPr>
        <w:t>;</w:t>
      </w:r>
      <w:r w:rsidRPr="00F3598A">
        <w:rPr>
          <w:rFonts w:ascii="Times New Roman" w:hAnsi="Times New Roman" w:cs="Times New Roman"/>
          <w:sz w:val="24"/>
          <w:szCs w:val="24"/>
        </w:rPr>
        <w:t xml:space="preserve"> and reporting the results</w:t>
      </w:r>
      <w:r w:rsidR="001B70B6">
        <w:rPr>
          <w:rFonts w:ascii="Times New Roman" w:hAnsi="Times New Roman" w:cs="Times New Roman"/>
          <w:sz w:val="24"/>
          <w:szCs w:val="24"/>
        </w:rPr>
        <w:t xml:space="preserve"> of </w:t>
      </w:r>
      <w:r w:rsidRPr="00F3598A">
        <w:rPr>
          <w:rFonts w:ascii="Times New Roman" w:hAnsi="Times New Roman" w:cs="Times New Roman"/>
          <w:sz w:val="24"/>
          <w:szCs w:val="24"/>
        </w:rPr>
        <w:t>studies regardless of the outcome</w:t>
      </w:r>
      <w:r w:rsidR="000D3EFD">
        <w:rPr>
          <w:rFonts w:ascii="Times New Roman" w:hAnsi="Times New Roman" w:cs="Times New Roman"/>
          <w:sz w:val="24"/>
          <w:szCs w:val="24"/>
        </w:rPr>
        <w:t xml:space="preserve"> </w:t>
      </w:r>
      <w:r w:rsidR="00F85BC2">
        <w:rPr>
          <w:rFonts w:ascii="Times New Roman" w:hAnsi="Times New Roman" w:cs="Times New Roman"/>
          <w:sz w:val="24"/>
          <w:szCs w:val="24"/>
        </w:rPr>
        <w:fldChar w:fldCharType="begin">
          <w:fldData xml:space="preserve">PEVuZE5vdGU+PENpdGU+PEF1dGhvcj5MYW5lPC9BdXRob3I+PFllYXI+MjAxNjwvWWVhcj48UmVj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</w:fldData>
        </w:fldChar>
      </w:r>
      <w:r w:rsidR="00082BB0">
        <w:rPr>
          <w:rFonts w:ascii="Times New Roman" w:hAnsi="Times New Roman" w:cs="Times New Roman"/>
          <w:sz w:val="24"/>
          <w:szCs w:val="24"/>
        </w:rPr>
        <w:instrText xml:space="preserve"> ADDIN EN.CITE </w:instrText>
      </w:r>
      <w:r w:rsidR="00082BB0">
        <w:rPr>
          <w:rFonts w:ascii="Times New Roman" w:hAnsi="Times New Roman" w:cs="Times New Roman"/>
          <w:sz w:val="24"/>
          <w:szCs w:val="24"/>
        </w:rPr>
        <w:fldChar w:fldCharType="begin">
          <w:fldData xml:space="preserve">PEVuZE5vdGU+PENpdGU+PEF1dGhvcj5MYW5lPC9BdXRob3I+PFllYXI+MjAxNjwvWWVhcj48UmVj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</w:fldData>
        </w:fldChar>
      </w:r>
      <w:r w:rsidR="00082BB0">
        <w:rPr>
          <w:rFonts w:ascii="Times New Roman" w:hAnsi="Times New Roman" w:cs="Times New Roman"/>
          <w:sz w:val="24"/>
          <w:szCs w:val="24"/>
        </w:rPr>
        <w:instrText xml:space="preserve"> ADDIN EN.CITE.DATA </w:instrText>
      </w:r>
      <w:r w:rsidR="00082BB0">
        <w:rPr>
          <w:rFonts w:ascii="Times New Roman" w:hAnsi="Times New Roman" w:cs="Times New Roman"/>
          <w:sz w:val="24"/>
          <w:szCs w:val="24"/>
        </w:rPr>
      </w:r>
      <w:r w:rsidR="00082BB0">
        <w:rPr>
          <w:rFonts w:ascii="Times New Roman" w:hAnsi="Times New Roman" w:cs="Times New Roman"/>
          <w:sz w:val="24"/>
          <w:szCs w:val="24"/>
        </w:rPr>
        <w:fldChar w:fldCharType="end"/>
      </w:r>
      <w:r w:rsidR="00F85BC2">
        <w:rPr>
          <w:rFonts w:ascii="Times New Roman" w:hAnsi="Times New Roman" w:cs="Times New Roman"/>
          <w:sz w:val="24"/>
          <w:szCs w:val="24"/>
        </w:rPr>
        <w:fldChar w:fldCharType="separate"/>
      </w:r>
      <w:r w:rsidR="000D3EFD">
        <w:rPr>
          <w:rFonts w:ascii="Times New Roman" w:hAnsi="Times New Roman" w:cs="Times New Roman"/>
          <w:noProof/>
          <w:sz w:val="24"/>
          <w:szCs w:val="24"/>
        </w:rPr>
        <w:t>(a discussion of the file drawer problem is presented later in lecture; see Lane, Luminet, Nave, &amp; Mikolajczak, 2016; Rotton, Foos, Van Meek, &amp; Levitt, 1995; Simonsohn, Nelson, &amp; Simmons, 2014)</w:t>
      </w:r>
      <w:r w:rsidR="00F85BC2">
        <w:rPr>
          <w:rFonts w:ascii="Times New Roman" w:hAnsi="Times New Roman" w:cs="Times New Roman"/>
          <w:sz w:val="24"/>
          <w:szCs w:val="24"/>
        </w:rPr>
        <w:fldChar w:fldCharType="end"/>
      </w:r>
      <w:r w:rsidRPr="00F3598A">
        <w:rPr>
          <w:rFonts w:ascii="Times New Roman" w:hAnsi="Times New Roman" w:cs="Times New Roman"/>
          <w:sz w:val="24"/>
          <w:szCs w:val="24"/>
        </w:rPr>
        <w:t>.</w:t>
      </w:r>
      <w:r w:rsidR="00140BC8">
        <w:rPr>
          <w:rFonts w:ascii="Times New Roman" w:hAnsi="Times New Roman" w:cs="Times New Roman"/>
          <w:sz w:val="24"/>
          <w:szCs w:val="24"/>
        </w:rPr>
        <w:t xml:space="preserve"> Institutional support for these measures is then demonstrated by discussing the founding of the </w:t>
      </w:r>
      <w:r w:rsidRPr="00F3598A">
        <w:rPr>
          <w:rFonts w:ascii="Times New Roman" w:hAnsi="Times New Roman" w:cs="Times New Roman"/>
          <w:sz w:val="24"/>
          <w:szCs w:val="24"/>
        </w:rPr>
        <w:t xml:space="preserve">Center of Open Science and the Open Science </w:t>
      </w:r>
      <w:r w:rsidRPr="00F3598A">
        <w:rPr>
          <w:rFonts w:ascii="Times New Roman" w:hAnsi="Times New Roman" w:cs="Times New Roman"/>
          <w:sz w:val="24"/>
          <w:szCs w:val="24"/>
        </w:rPr>
        <w:lastRenderedPageBreak/>
        <w:t>Framework</w:t>
      </w:r>
      <w:r w:rsidR="00140BC8">
        <w:rPr>
          <w:rFonts w:ascii="Times New Roman" w:hAnsi="Times New Roman" w:cs="Times New Roman"/>
          <w:sz w:val="24"/>
          <w:szCs w:val="24"/>
        </w:rPr>
        <w:t xml:space="preserve"> </w:t>
      </w:r>
      <w:r w:rsidR="000D3EFD">
        <w:rPr>
          <w:rFonts w:ascii="Times New Roman" w:hAnsi="Times New Roman" w:cs="Times New Roman"/>
          <w:sz w:val="24"/>
          <w:szCs w:val="24"/>
        </w:rPr>
        <w:t>through</w:t>
      </w:r>
      <w:r w:rsidR="00140BC8">
        <w:rPr>
          <w:rFonts w:ascii="Times New Roman" w:hAnsi="Times New Roman" w:cs="Times New Roman"/>
          <w:sz w:val="24"/>
          <w:szCs w:val="24"/>
        </w:rPr>
        <w:t xml:space="preserve"> a brief </w:t>
      </w:r>
      <w:r w:rsidRPr="00F3598A">
        <w:rPr>
          <w:rFonts w:ascii="Times New Roman" w:hAnsi="Times New Roman" w:cs="Times New Roman"/>
          <w:sz w:val="24"/>
          <w:szCs w:val="24"/>
        </w:rPr>
        <w:t xml:space="preserve">video </w:t>
      </w:r>
      <w:r w:rsidR="003D7C5E" w:rsidRPr="00F3598A">
        <w:rPr>
          <w:rFonts w:ascii="Times New Roman" w:hAnsi="Times New Roman" w:cs="Times New Roman"/>
          <w:sz w:val="24"/>
          <w:szCs w:val="24"/>
        </w:rPr>
        <w:t xml:space="preserve">of Brian </w:t>
      </w:r>
      <w:proofErr w:type="spellStart"/>
      <w:r w:rsidR="003D7C5E" w:rsidRPr="00F3598A">
        <w:rPr>
          <w:rFonts w:ascii="Times New Roman" w:hAnsi="Times New Roman" w:cs="Times New Roman"/>
          <w:sz w:val="24"/>
          <w:szCs w:val="24"/>
        </w:rPr>
        <w:t>Nosek</w:t>
      </w:r>
      <w:proofErr w:type="spellEnd"/>
      <w:r w:rsidR="003D7C5E" w:rsidRPr="00F3598A">
        <w:rPr>
          <w:rFonts w:ascii="Times New Roman" w:hAnsi="Times New Roman" w:cs="Times New Roman"/>
          <w:sz w:val="24"/>
          <w:szCs w:val="24"/>
        </w:rPr>
        <w:t xml:space="preserve">, </w:t>
      </w:r>
      <w:r w:rsidR="00140BC8">
        <w:rPr>
          <w:rFonts w:ascii="Times New Roman" w:hAnsi="Times New Roman" w:cs="Times New Roman"/>
          <w:sz w:val="24"/>
          <w:szCs w:val="24"/>
        </w:rPr>
        <w:t>Co-</w:t>
      </w:r>
      <w:r w:rsidR="003D7C5E" w:rsidRPr="00F3598A">
        <w:rPr>
          <w:rFonts w:ascii="Times New Roman" w:hAnsi="Times New Roman" w:cs="Times New Roman"/>
          <w:sz w:val="24"/>
          <w:szCs w:val="24"/>
        </w:rPr>
        <w:t xml:space="preserve">founder of the </w:t>
      </w:r>
      <w:r w:rsidR="000D3EFD">
        <w:rPr>
          <w:rFonts w:ascii="Times New Roman" w:hAnsi="Times New Roman" w:cs="Times New Roman"/>
          <w:sz w:val="24"/>
          <w:szCs w:val="24"/>
        </w:rPr>
        <w:t>c</w:t>
      </w:r>
      <w:r w:rsidR="003D7C5E" w:rsidRPr="00F3598A">
        <w:rPr>
          <w:rFonts w:ascii="Times New Roman" w:hAnsi="Times New Roman" w:cs="Times New Roman"/>
          <w:sz w:val="24"/>
          <w:szCs w:val="24"/>
        </w:rPr>
        <w:t>enter,</w:t>
      </w:r>
      <w:r w:rsidR="00140BC8">
        <w:rPr>
          <w:rFonts w:ascii="Times New Roman" w:hAnsi="Times New Roman" w:cs="Times New Roman"/>
          <w:sz w:val="24"/>
          <w:szCs w:val="24"/>
        </w:rPr>
        <w:t xml:space="preserve"> who emphasizes the </w:t>
      </w:r>
      <w:r w:rsidR="003D7C5E" w:rsidRPr="00F3598A">
        <w:rPr>
          <w:rFonts w:ascii="Times New Roman" w:hAnsi="Times New Roman" w:cs="Times New Roman"/>
          <w:sz w:val="24"/>
          <w:szCs w:val="24"/>
        </w:rPr>
        <w:t>benefits of open science.</w:t>
      </w:r>
      <w:r w:rsidR="003D7C5E" w:rsidRPr="00F3598A">
        <w:rPr>
          <w:rStyle w:val="EndnoteReference"/>
          <w:rFonts w:ascii="Times New Roman" w:hAnsi="Times New Roman" w:cs="Times New Roman"/>
          <w:sz w:val="24"/>
          <w:szCs w:val="24"/>
        </w:rPr>
        <w:endnoteReference w:id="2"/>
      </w:r>
      <w:r w:rsidR="003D7C5E" w:rsidRPr="00F3598A">
        <w:rPr>
          <w:rFonts w:ascii="Times New Roman" w:hAnsi="Times New Roman" w:cs="Times New Roman"/>
          <w:sz w:val="24"/>
          <w:szCs w:val="24"/>
        </w:rPr>
        <w:t xml:space="preserve"> Definitions of reproducibility and replicability </w:t>
      </w:r>
      <w:r w:rsidR="00681BBA">
        <w:rPr>
          <w:rFonts w:ascii="Times New Roman" w:hAnsi="Times New Roman" w:cs="Times New Roman"/>
          <w:sz w:val="24"/>
          <w:szCs w:val="24"/>
        </w:rPr>
        <w:t xml:space="preserve">are then discussed in detail including </w:t>
      </w:r>
      <w:r w:rsidR="003D7C5E" w:rsidRPr="00F3598A">
        <w:rPr>
          <w:rFonts w:ascii="Times New Roman" w:hAnsi="Times New Roman" w:cs="Times New Roman"/>
          <w:sz w:val="24"/>
          <w:szCs w:val="24"/>
        </w:rPr>
        <w:t>distinctions between close</w:t>
      </w:r>
      <w:r w:rsidR="00EA5F6F">
        <w:rPr>
          <w:rFonts w:ascii="Times New Roman" w:hAnsi="Times New Roman" w:cs="Times New Roman"/>
          <w:sz w:val="24"/>
          <w:szCs w:val="24"/>
        </w:rPr>
        <w:t xml:space="preserve">, </w:t>
      </w:r>
      <w:r w:rsidR="003D7C5E" w:rsidRPr="00F3598A">
        <w:rPr>
          <w:rFonts w:ascii="Times New Roman" w:hAnsi="Times New Roman" w:cs="Times New Roman"/>
          <w:sz w:val="24"/>
          <w:szCs w:val="24"/>
        </w:rPr>
        <w:t>exact</w:t>
      </w:r>
      <w:r w:rsidR="00EA5F6F">
        <w:rPr>
          <w:rFonts w:ascii="Times New Roman" w:hAnsi="Times New Roman" w:cs="Times New Roman"/>
          <w:sz w:val="24"/>
          <w:szCs w:val="24"/>
        </w:rPr>
        <w:t>, and conceptual</w:t>
      </w:r>
      <w:r w:rsidR="003D7C5E" w:rsidRPr="00F3598A">
        <w:rPr>
          <w:rFonts w:ascii="Times New Roman" w:hAnsi="Times New Roman" w:cs="Times New Roman"/>
          <w:sz w:val="24"/>
          <w:szCs w:val="24"/>
        </w:rPr>
        <w:t xml:space="preserve"> replications</w:t>
      </w:r>
      <w:r w:rsidR="00EA5F6F">
        <w:rPr>
          <w:rFonts w:ascii="Times New Roman" w:hAnsi="Times New Roman" w:cs="Times New Roman"/>
          <w:sz w:val="24"/>
          <w:szCs w:val="24"/>
        </w:rPr>
        <w:t xml:space="preserve"> </w:t>
      </w:r>
      <w:r w:rsidR="00F85BC2" w:rsidRPr="00F3598A">
        <w:rPr>
          <w:rFonts w:ascii="Times New Roman" w:hAnsi="Times New Roman" w:cs="Times New Roman"/>
          <w:sz w:val="24"/>
          <w:szCs w:val="24"/>
        </w:rPr>
        <w:fldChar w:fldCharType="begin"/>
      </w:r>
      <w:r w:rsidR="0069122F">
        <w:rPr>
          <w:rFonts w:ascii="Times New Roman" w:hAnsi="Times New Roman" w:cs="Times New Roman"/>
          <w:sz w:val="24"/>
          <w:szCs w:val="24"/>
        </w:rPr>
        <w:instrText xml:space="preserve"> ADDIN EN.CITE &lt;EndNote&gt;&lt;Cite&gt;&lt;Author&gt;Brandt&lt;/Author&gt;&lt;Year&gt;2014&lt;/Year&gt;&lt;RecNum&gt;1385&lt;/RecNum&gt;&lt;Prefix&gt;e.g.`, &lt;/Prefix&gt;&lt;DisplayText&gt;(e.g., Brandt et al., 2014)&lt;/DisplayText&gt;&lt;record&gt;&lt;rec-number&gt;1385&lt;/rec-number&gt;&lt;foreign-keys&gt;&lt;key app="EN" db-id="p9xpxszvz0set6ewwp0xvtfcft2vs99wav9r" timestamp="1469817689"&gt;1385&lt;/key&gt;&lt;/foreign-keys&gt;&lt;ref-type name="Journal Article"&gt;17&lt;/ref-type&gt;&lt;contributors&gt;&lt;authors&gt;&lt;author&gt;Brandt, Mark J.&lt;/author&gt;&lt;author&gt;Ijzerman, Hans&lt;/author&gt;&lt;author&gt;Dijksterhuis, Ap&lt;/author&gt;&lt;author&gt;Farach, Frank J.&lt;/author&gt;&lt;author&gt;Geller, Jason&lt;/author&gt;&lt;author&gt;Giner-Sorolla, Roger&lt;/author&gt;&lt;author&gt;Grange, James A.&lt;/author&gt;&lt;author&gt;Perugini, Marco&lt;/author&gt;&lt;author&gt;Spies, Jeffrey R.&lt;/author&gt;&lt;author&gt;van &amp;apos;t Veer, Anna&lt;/author&gt;&lt;/authors&gt;&lt;/contributors&gt;&lt;titles&gt;&lt;title&gt;The Replication Recipe: What makes for a convincing replication?&lt;/title&gt;&lt;secondary-title&gt;Journal of Experimental Social Psychology&lt;/secondary-title&gt;&lt;/titles&gt;&lt;periodical&gt;&lt;full-title&gt;Journal of Experimental Social Psychology&lt;/full-title&gt;&lt;/periodical&gt;&lt;pages&gt;217-224&lt;/pages&gt;&lt;volume&gt;50&lt;/volume&gt;&lt;keywords&gt;&lt;keyword&gt;Replication&lt;/keyword&gt;&lt;keyword&gt;Statistical power&lt;/keyword&gt;&lt;keyword&gt;Research method&lt;/keyword&gt;&lt;keyword&gt;Pre-registration&lt;/keyword&gt;&lt;keyword&gt;Solid Science&lt;/keyword&gt;&lt;/keywords&gt;&lt;dates&gt;&lt;year&gt;2014&lt;/year&gt;&lt;pub-dates&gt;&lt;date&gt;1//&lt;/date&gt;&lt;/pub-dates&gt;&lt;/dates&gt;&lt;isbn&gt;0022-1031&lt;/isbn&gt;&lt;urls&gt;&lt;related-urls&gt;&lt;url&gt;http://www.sciencedirect.com/science/article/pii/S0022103113001819&lt;/url&gt;&lt;/related-urls&gt;&lt;/urls&gt;&lt;electronic-resource-num&gt;http://dx.doi.org/10.1016/j.jesp.2013.10.005&lt;/electronic-resource-num&gt;&lt;/record&gt;&lt;/Cite&gt;&lt;/EndNote&gt;</w:instrText>
      </w:r>
      <w:r w:rsidR="00F85BC2" w:rsidRPr="00F3598A">
        <w:rPr>
          <w:rFonts w:ascii="Times New Roman" w:hAnsi="Times New Roman" w:cs="Times New Roman"/>
          <w:sz w:val="24"/>
          <w:szCs w:val="24"/>
        </w:rPr>
        <w:fldChar w:fldCharType="separate"/>
      </w:r>
      <w:r w:rsidR="0069122F">
        <w:rPr>
          <w:rFonts w:ascii="Times New Roman" w:hAnsi="Times New Roman" w:cs="Times New Roman"/>
          <w:noProof/>
          <w:sz w:val="24"/>
          <w:szCs w:val="24"/>
        </w:rPr>
        <w:t>(e.g., Brandt et al., 2014)</w:t>
      </w:r>
      <w:r w:rsidR="00F85BC2" w:rsidRPr="00F3598A">
        <w:rPr>
          <w:rFonts w:ascii="Times New Roman" w:hAnsi="Times New Roman" w:cs="Times New Roman"/>
          <w:sz w:val="24"/>
          <w:szCs w:val="24"/>
        </w:rPr>
        <w:fldChar w:fldCharType="end"/>
      </w:r>
      <w:r w:rsidR="003D7C5E" w:rsidRPr="00F3598A">
        <w:rPr>
          <w:rFonts w:ascii="Times New Roman" w:hAnsi="Times New Roman" w:cs="Times New Roman"/>
          <w:sz w:val="24"/>
          <w:szCs w:val="24"/>
        </w:rPr>
        <w:t xml:space="preserve">. </w:t>
      </w:r>
    </w:p>
    <w:p w14:paraId="13DE57C6" w14:textId="71EBB00D" w:rsidR="00B446F2" w:rsidRDefault="003D7C5E" w:rsidP="00082BB0">
      <w:pPr>
        <w:widowControl w:val="0"/>
        <w:spacing w:line="480" w:lineRule="auto"/>
        <w:ind w:firstLine="720"/>
        <w:rPr>
          <w:rFonts w:ascii="Times New Roman" w:hAnsi="Times New Roman" w:cs="Times New Roman"/>
          <w:sz w:val="24"/>
          <w:szCs w:val="24"/>
        </w:rPr>
      </w:pPr>
      <w:r w:rsidRPr="00F3598A">
        <w:rPr>
          <w:rFonts w:ascii="Times New Roman" w:hAnsi="Times New Roman" w:cs="Times New Roman"/>
          <w:sz w:val="24"/>
          <w:szCs w:val="24"/>
        </w:rPr>
        <w:t xml:space="preserve">The lecture then </w:t>
      </w:r>
      <w:r w:rsidR="00EA5F6F">
        <w:rPr>
          <w:rFonts w:ascii="Times New Roman" w:hAnsi="Times New Roman" w:cs="Times New Roman"/>
          <w:sz w:val="24"/>
          <w:szCs w:val="24"/>
        </w:rPr>
        <w:t>shift</w:t>
      </w:r>
      <w:r w:rsidR="00997DA7">
        <w:rPr>
          <w:rFonts w:ascii="Times New Roman" w:hAnsi="Times New Roman" w:cs="Times New Roman"/>
          <w:sz w:val="24"/>
          <w:szCs w:val="24"/>
        </w:rPr>
        <w:t>s</w:t>
      </w:r>
      <w:r w:rsidR="00EA5F6F">
        <w:rPr>
          <w:rFonts w:ascii="Times New Roman" w:hAnsi="Times New Roman" w:cs="Times New Roman"/>
          <w:sz w:val="24"/>
          <w:szCs w:val="24"/>
        </w:rPr>
        <w:t xml:space="preserve"> </w:t>
      </w:r>
      <w:r w:rsidRPr="00F3598A">
        <w:rPr>
          <w:rFonts w:ascii="Times New Roman" w:hAnsi="Times New Roman" w:cs="Times New Roman"/>
          <w:sz w:val="24"/>
          <w:szCs w:val="24"/>
        </w:rPr>
        <w:t xml:space="preserve">focus </w:t>
      </w:r>
      <w:r w:rsidR="00EA5F6F">
        <w:rPr>
          <w:rFonts w:ascii="Times New Roman" w:hAnsi="Times New Roman" w:cs="Times New Roman"/>
          <w:sz w:val="24"/>
          <w:szCs w:val="24"/>
        </w:rPr>
        <w:t>toward</w:t>
      </w:r>
      <w:r w:rsidR="00EA5F6F" w:rsidRPr="00F3598A">
        <w:rPr>
          <w:rFonts w:ascii="Times New Roman" w:hAnsi="Times New Roman" w:cs="Times New Roman"/>
          <w:sz w:val="24"/>
          <w:szCs w:val="24"/>
        </w:rPr>
        <w:t xml:space="preserve"> </w:t>
      </w:r>
      <w:r w:rsidRPr="00F3598A">
        <w:rPr>
          <w:rFonts w:ascii="Times New Roman" w:hAnsi="Times New Roman" w:cs="Times New Roman"/>
          <w:sz w:val="24"/>
          <w:szCs w:val="24"/>
        </w:rPr>
        <w:t>systematic efforts to evaluate the reproducibility and replicability of psychological research. Specifically, the results of the Many Labs projects</w:t>
      </w:r>
      <w:r w:rsidR="001B3A51">
        <w:rPr>
          <w:rFonts w:ascii="Times New Roman" w:hAnsi="Times New Roman" w:cs="Times New Roman"/>
          <w:sz w:val="24"/>
          <w:szCs w:val="24"/>
        </w:rPr>
        <w:t>—a selection of studies reproduced by multiple labs—</w:t>
      </w:r>
      <w:r w:rsidR="00997DA7">
        <w:rPr>
          <w:rFonts w:ascii="Times New Roman" w:hAnsi="Times New Roman" w:cs="Times New Roman"/>
          <w:sz w:val="24"/>
          <w:szCs w:val="24"/>
        </w:rPr>
        <w:t xml:space="preserve"> are </w:t>
      </w:r>
      <w:r w:rsidRPr="00F3598A">
        <w:rPr>
          <w:rFonts w:ascii="Times New Roman" w:hAnsi="Times New Roman" w:cs="Times New Roman"/>
          <w:sz w:val="24"/>
          <w:szCs w:val="24"/>
        </w:rPr>
        <w:t xml:space="preserve">presented </w:t>
      </w:r>
      <w:r w:rsidR="001B3A51">
        <w:rPr>
          <w:rFonts w:ascii="Times New Roman" w:hAnsi="Times New Roman" w:cs="Times New Roman"/>
          <w:sz w:val="24"/>
          <w:szCs w:val="24"/>
        </w:rPr>
        <w:t xml:space="preserve">as one of the initial investigations of reproducibility </w:t>
      </w:r>
      <w:r w:rsidR="00F85BC2" w:rsidRPr="00F3598A">
        <w:rPr>
          <w:rFonts w:ascii="Times New Roman" w:hAnsi="Times New Roman" w:cs="Times New Roman"/>
          <w:sz w:val="24"/>
          <w:szCs w:val="24"/>
        </w:rPr>
        <w:fldChar w:fldCharType="begin"/>
      </w:r>
      <w:r w:rsidRPr="00F3598A">
        <w:rPr>
          <w:rFonts w:ascii="Times New Roman" w:hAnsi="Times New Roman" w:cs="Times New Roman"/>
          <w:sz w:val="24"/>
          <w:szCs w:val="24"/>
        </w:rPr>
        <w:instrText xml:space="preserve"> ADDIN EN.CITE &lt;EndNote&gt;&lt;Cite&gt;&lt;Author&gt;Klein&lt;/Author&gt;&lt;Year&gt;2014&lt;/Year&gt;&lt;RecNum&gt;1371&lt;/RecNum&gt;&lt;DisplayText&gt;(Klein et al., 2014)&lt;/DisplayText&gt;&lt;record&gt;&lt;rec-number&gt;1371&lt;/rec-number&gt;&lt;foreign-keys&gt;&lt;key app="EN" db-id="p9xpxszvz0set6ewwp0xvtfcft2vs99wav9r" timestamp="1469709205"&gt;1371&lt;/key&gt;&lt;/foreign-keys&gt;&lt;ref-type name="Journal Article"&gt;17&lt;/ref-type&gt;&lt;contributors&gt;&lt;authors&gt;&lt;author&gt;Klein, Richard A&lt;/author&gt;&lt;author&gt;Ratliff, Kate A&lt;/author&gt;&lt;author&gt;Vianello, Michelangelo&lt;/author&gt;&lt;author&gt;Adams Jr, Reginald B&lt;/author&gt;&lt;author&gt;Bahník, Štěpán&lt;/author&gt;&lt;author&gt;Bernstein, Michael J&lt;/author&gt;&lt;author&gt;Bocian, Konrad&lt;/author&gt;&lt;author&gt;Brandt, Mark J&lt;/author&gt;&lt;author&gt;Brooks, Beach&lt;/author&gt;&lt;author&gt;Brumbaugh, Claudia Chloe&lt;/author&gt;&lt;/authors&gt;&lt;/contributors&gt;&lt;titles&gt;&lt;title&gt;Investigating variation in replicability&lt;/title&gt;&lt;secondary-title&gt;Social Psychology&lt;/secondary-title&gt;&lt;/titles&gt;&lt;periodical&gt;&lt;full-title&gt;Social Psychology&lt;/full-title&gt;&lt;/periodical&gt;&lt;dates&gt;&lt;year&gt;2014&lt;/year&gt;&lt;/dates&gt;&lt;urls&gt;&lt;/urls&gt;&lt;/record&gt;&lt;/Cite&gt;&lt;/EndNote&gt;</w:instrText>
      </w:r>
      <w:r w:rsidR="00F85BC2" w:rsidRPr="00F3598A">
        <w:rPr>
          <w:rFonts w:ascii="Times New Roman" w:hAnsi="Times New Roman" w:cs="Times New Roman"/>
          <w:sz w:val="24"/>
          <w:szCs w:val="24"/>
        </w:rPr>
        <w:fldChar w:fldCharType="separate"/>
      </w:r>
      <w:r w:rsidRPr="00F3598A">
        <w:rPr>
          <w:rFonts w:ascii="Times New Roman" w:hAnsi="Times New Roman" w:cs="Times New Roman"/>
          <w:noProof/>
          <w:sz w:val="24"/>
          <w:szCs w:val="24"/>
        </w:rPr>
        <w:t>(Klein et al., 2014)</w:t>
      </w:r>
      <w:r w:rsidR="00F85BC2" w:rsidRPr="00F3598A">
        <w:rPr>
          <w:rFonts w:ascii="Times New Roman" w:hAnsi="Times New Roman" w:cs="Times New Roman"/>
          <w:sz w:val="24"/>
          <w:szCs w:val="24"/>
        </w:rPr>
        <w:fldChar w:fldCharType="end"/>
      </w:r>
      <w:r w:rsidRPr="00F3598A">
        <w:rPr>
          <w:rFonts w:ascii="Times New Roman" w:hAnsi="Times New Roman" w:cs="Times New Roman"/>
          <w:sz w:val="24"/>
          <w:szCs w:val="24"/>
        </w:rPr>
        <w:t>.</w:t>
      </w:r>
      <w:r w:rsidR="001B3A51">
        <w:rPr>
          <w:rStyle w:val="EndnoteReference"/>
          <w:rFonts w:ascii="Times New Roman" w:hAnsi="Times New Roman" w:cs="Times New Roman"/>
          <w:sz w:val="24"/>
          <w:szCs w:val="24"/>
        </w:rPr>
        <w:endnoteReference w:id="3"/>
      </w:r>
      <w:r w:rsidRPr="00F3598A">
        <w:rPr>
          <w:rFonts w:ascii="Times New Roman" w:hAnsi="Times New Roman" w:cs="Times New Roman"/>
          <w:sz w:val="24"/>
          <w:szCs w:val="24"/>
        </w:rPr>
        <w:t xml:space="preserve"> Criticisms </w:t>
      </w:r>
      <w:r w:rsidR="001A4A14">
        <w:rPr>
          <w:rFonts w:ascii="Times New Roman" w:hAnsi="Times New Roman" w:cs="Times New Roman"/>
          <w:sz w:val="24"/>
          <w:szCs w:val="24"/>
        </w:rPr>
        <w:t>made</w:t>
      </w:r>
      <w:r w:rsidR="00963EAD">
        <w:rPr>
          <w:rFonts w:ascii="Times New Roman" w:hAnsi="Times New Roman" w:cs="Times New Roman"/>
          <w:sz w:val="24"/>
          <w:szCs w:val="24"/>
        </w:rPr>
        <w:t xml:space="preserve"> concerning </w:t>
      </w:r>
      <w:r w:rsidRPr="00F3598A">
        <w:rPr>
          <w:rFonts w:ascii="Times New Roman" w:hAnsi="Times New Roman" w:cs="Times New Roman"/>
          <w:sz w:val="24"/>
          <w:szCs w:val="24"/>
        </w:rPr>
        <w:t xml:space="preserve">the Many Labs projects </w:t>
      </w:r>
      <w:r w:rsidR="007C1A05">
        <w:rPr>
          <w:rFonts w:ascii="Times New Roman" w:hAnsi="Times New Roman" w:cs="Times New Roman"/>
          <w:sz w:val="24"/>
          <w:szCs w:val="24"/>
        </w:rPr>
        <w:t xml:space="preserve">are </w:t>
      </w:r>
      <w:r w:rsidR="001A4A14">
        <w:rPr>
          <w:rFonts w:ascii="Times New Roman" w:hAnsi="Times New Roman" w:cs="Times New Roman"/>
          <w:sz w:val="24"/>
          <w:szCs w:val="24"/>
        </w:rPr>
        <w:t>also discussed</w:t>
      </w:r>
      <w:r w:rsidRPr="00F3598A">
        <w:rPr>
          <w:rFonts w:ascii="Times New Roman" w:hAnsi="Times New Roman" w:cs="Times New Roman"/>
          <w:sz w:val="24"/>
          <w:szCs w:val="24"/>
        </w:rPr>
        <w:t xml:space="preserve">—that studies were not chosen in a systematic way, that researchers lacked the skill to produce </w:t>
      </w:r>
      <w:r w:rsidR="0069122F">
        <w:rPr>
          <w:rFonts w:ascii="Times New Roman" w:hAnsi="Times New Roman" w:cs="Times New Roman"/>
          <w:sz w:val="24"/>
          <w:szCs w:val="24"/>
        </w:rPr>
        <w:t>significant</w:t>
      </w:r>
      <w:r w:rsidR="007C1A05">
        <w:rPr>
          <w:rFonts w:ascii="Times New Roman" w:hAnsi="Times New Roman" w:cs="Times New Roman"/>
          <w:sz w:val="24"/>
          <w:szCs w:val="24"/>
        </w:rPr>
        <w:t xml:space="preserve"> </w:t>
      </w:r>
      <w:r w:rsidRPr="00F3598A">
        <w:rPr>
          <w:rFonts w:ascii="Times New Roman" w:hAnsi="Times New Roman" w:cs="Times New Roman"/>
          <w:sz w:val="24"/>
          <w:szCs w:val="24"/>
        </w:rPr>
        <w:t>effect</w:t>
      </w:r>
      <w:r w:rsidR="0069122F">
        <w:rPr>
          <w:rFonts w:ascii="Times New Roman" w:hAnsi="Times New Roman" w:cs="Times New Roman"/>
          <w:sz w:val="24"/>
          <w:szCs w:val="24"/>
        </w:rPr>
        <w:t>s</w:t>
      </w:r>
      <w:r w:rsidRPr="00F3598A">
        <w:rPr>
          <w:rFonts w:ascii="Times New Roman" w:hAnsi="Times New Roman" w:cs="Times New Roman"/>
          <w:sz w:val="24"/>
          <w:szCs w:val="24"/>
        </w:rPr>
        <w:t xml:space="preserve"> </w:t>
      </w:r>
      <w:r w:rsidR="00F85BC2" w:rsidRPr="00F3598A">
        <w:rPr>
          <w:rFonts w:ascii="Times New Roman" w:hAnsi="Times New Roman" w:cs="Times New Roman"/>
          <w:sz w:val="24"/>
          <w:szCs w:val="24"/>
        </w:rPr>
        <w:fldChar w:fldCharType="begin"/>
      </w:r>
      <w:r w:rsidRPr="00F3598A">
        <w:rPr>
          <w:rFonts w:ascii="Times New Roman" w:hAnsi="Times New Roman" w:cs="Times New Roman"/>
          <w:sz w:val="24"/>
          <w:szCs w:val="24"/>
        </w:rPr>
        <w:instrText xml:space="preserve"> ADDIN EN.CITE &lt;EndNote&gt;&lt;Cite&gt;&lt;Author&gt;Baumeister&lt;/Author&gt;&lt;Year&gt;2016&lt;/Year&gt;&lt;RecNum&gt;1386&lt;/RecNum&gt;&lt;DisplayText&gt;(Baumeister, 2016)&lt;/DisplayText&gt;&lt;record&gt;&lt;rec-number&gt;1386&lt;/rec-number&gt;&lt;foreign-keys&gt;&lt;key app="EN" db-id="p9xpxszvz0set6ewwp0xvtfcft2vs99wav9r" timestamp="1469817958"&gt;1386&lt;/key&gt;&lt;/foreign-keys&gt;&lt;ref-type name="Journal Article"&gt;17&lt;/ref-type&gt;&lt;contributors&gt;&lt;authors&gt;&lt;author&gt;Baumeister, Roy F.&lt;/author&gt;&lt;/authors&gt;&lt;/contributors&gt;&lt;titles&gt;&lt;title&gt;Charting the future of social psychology on stormy seas: Winners, losers, and recommendations&lt;/title&gt;&lt;secondary-title&gt;Journal of Experimental Social Psychology&lt;/secondary-title&gt;&lt;/titles&gt;&lt;periodical&gt;&lt;full-title&gt;Journal of Experimental Social Psychology&lt;/full-title&gt;&lt;/periodical&gt;&lt;pages&gt;153-158&lt;/pages&gt;&lt;volume&gt;66&lt;/volume&gt;&lt;dates&gt;&lt;year&gt;2016&lt;/year&gt;&lt;pub-dates&gt;&lt;date&gt;9//&lt;/date&gt;&lt;/pub-dates&gt;&lt;/dates&gt;&lt;isbn&gt;0022-1031&lt;/isbn&gt;&lt;urls&gt;&lt;related-urls&gt;&lt;url&gt;http://www.sciencedirect.com/science/article/pii/S002210311600007X&lt;/url&gt;&lt;/related-urls&gt;&lt;/urls&gt;&lt;electronic-resource-num&gt;http://dx.doi.org/10.1016/j.jesp.2016.02.003&lt;/electronic-resource-num&gt;&lt;/record&gt;&lt;/Cite&gt;&lt;/EndNote&gt;</w:instrText>
      </w:r>
      <w:r w:rsidR="00F85BC2" w:rsidRPr="00F3598A">
        <w:rPr>
          <w:rFonts w:ascii="Times New Roman" w:hAnsi="Times New Roman" w:cs="Times New Roman"/>
          <w:sz w:val="24"/>
          <w:szCs w:val="24"/>
        </w:rPr>
        <w:fldChar w:fldCharType="separate"/>
      </w:r>
      <w:r w:rsidRPr="00F3598A">
        <w:rPr>
          <w:rFonts w:ascii="Times New Roman" w:hAnsi="Times New Roman" w:cs="Times New Roman"/>
          <w:noProof/>
          <w:sz w:val="24"/>
          <w:szCs w:val="24"/>
        </w:rPr>
        <w:t>(Baumeister, 2016)</w:t>
      </w:r>
      <w:r w:rsidR="00F85BC2" w:rsidRPr="00F3598A">
        <w:rPr>
          <w:rFonts w:ascii="Times New Roman" w:hAnsi="Times New Roman" w:cs="Times New Roman"/>
          <w:sz w:val="24"/>
          <w:szCs w:val="24"/>
        </w:rPr>
        <w:fldChar w:fldCharType="end"/>
      </w:r>
      <w:r w:rsidR="008F3ABF" w:rsidRPr="00F3598A">
        <w:rPr>
          <w:rFonts w:ascii="Times New Roman" w:hAnsi="Times New Roman" w:cs="Times New Roman"/>
          <w:sz w:val="24"/>
          <w:szCs w:val="24"/>
        </w:rPr>
        <w:t xml:space="preserve">, that science is self-correcting (i.e., that unreliable phenomena/findings will eventually fade from the literature), </w:t>
      </w:r>
      <w:r w:rsidR="001A4A14">
        <w:rPr>
          <w:rFonts w:ascii="Times New Roman" w:hAnsi="Times New Roman" w:cs="Times New Roman"/>
          <w:sz w:val="24"/>
          <w:szCs w:val="24"/>
        </w:rPr>
        <w:t xml:space="preserve">that </w:t>
      </w:r>
      <w:r w:rsidR="008F3ABF" w:rsidRPr="00F3598A">
        <w:rPr>
          <w:rFonts w:ascii="Times New Roman" w:hAnsi="Times New Roman" w:cs="Times New Roman"/>
          <w:sz w:val="24"/>
          <w:szCs w:val="24"/>
        </w:rPr>
        <w:t xml:space="preserve">differences </w:t>
      </w:r>
      <w:r w:rsidR="00EA4847">
        <w:rPr>
          <w:rFonts w:ascii="Times New Roman" w:hAnsi="Times New Roman" w:cs="Times New Roman"/>
          <w:sz w:val="24"/>
          <w:szCs w:val="24"/>
        </w:rPr>
        <w:t xml:space="preserve">existed </w:t>
      </w:r>
      <w:r w:rsidR="008F3ABF" w:rsidRPr="00F3598A">
        <w:rPr>
          <w:rFonts w:ascii="Times New Roman" w:hAnsi="Times New Roman" w:cs="Times New Roman"/>
          <w:sz w:val="24"/>
          <w:szCs w:val="24"/>
        </w:rPr>
        <w:t xml:space="preserve">between the original and replication studies </w:t>
      </w:r>
      <w:r w:rsidR="00F85BC2" w:rsidRPr="00F3598A">
        <w:rPr>
          <w:rFonts w:ascii="Times New Roman" w:hAnsi="Times New Roman" w:cs="Times New Roman"/>
          <w:sz w:val="24"/>
          <w:szCs w:val="24"/>
        </w:rPr>
        <w:fldChar w:fldCharType="begin">
          <w:fldData xml:space="preserve">PEVuZE5vdGU+PENpdGU+PEF1dGhvcj5HaWxiZXJ0PC9BdXRob3I+PFllYXI+MjAxNjwvWWVhcj48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</w:fldData>
        </w:fldChar>
      </w:r>
      <w:r w:rsidR="008F3ABF" w:rsidRPr="00F3598A">
        <w:rPr>
          <w:rFonts w:ascii="Times New Roman" w:hAnsi="Times New Roman" w:cs="Times New Roman"/>
          <w:sz w:val="24"/>
          <w:szCs w:val="24"/>
        </w:rPr>
        <w:instrText xml:space="preserve"> ADDIN EN.CITE </w:instrText>
      </w:r>
      <w:r w:rsidR="00F85BC2" w:rsidRPr="00F3598A">
        <w:rPr>
          <w:rFonts w:ascii="Times New Roman" w:hAnsi="Times New Roman" w:cs="Times New Roman"/>
          <w:sz w:val="24"/>
          <w:szCs w:val="24"/>
        </w:rPr>
        <w:fldChar w:fldCharType="begin">
          <w:fldData xml:space="preserve">PEVuZE5vdGU+PENpdGU+PEF1dGhvcj5HaWxiZXJ0PC9BdXRob3I+PFllYXI+MjAxNjwvWWVhcj48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</w:fldData>
        </w:fldChar>
      </w:r>
      <w:r w:rsidR="008F3ABF" w:rsidRPr="00F3598A">
        <w:rPr>
          <w:rFonts w:ascii="Times New Roman" w:hAnsi="Times New Roman" w:cs="Times New Roman"/>
          <w:sz w:val="24"/>
          <w:szCs w:val="24"/>
        </w:rPr>
        <w:instrText xml:space="preserve"> ADDIN EN.CITE.DATA </w:instrText>
      </w:r>
      <w:r w:rsidR="00F85BC2" w:rsidRPr="00F3598A">
        <w:rPr>
          <w:rFonts w:ascii="Times New Roman" w:hAnsi="Times New Roman" w:cs="Times New Roman"/>
          <w:sz w:val="24"/>
          <w:szCs w:val="24"/>
        </w:rPr>
      </w:r>
      <w:r w:rsidR="00F85BC2" w:rsidRPr="00F3598A">
        <w:rPr>
          <w:rFonts w:ascii="Times New Roman" w:hAnsi="Times New Roman" w:cs="Times New Roman"/>
          <w:sz w:val="24"/>
          <w:szCs w:val="24"/>
        </w:rPr>
        <w:fldChar w:fldCharType="end"/>
      </w:r>
      <w:r w:rsidR="00F85BC2" w:rsidRPr="00F3598A">
        <w:rPr>
          <w:rFonts w:ascii="Times New Roman" w:hAnsi="Times New Roman" w:cs="Times New Roman"/>
          <w:sz w:val="24"/>
          <w:szCs w:val="24"/>
        </w:rPr>
      </w:r>
      <w:r w:rsidR="00F85BC2" w:rsidRPr="00F3598A">
        <w:rPr>
          <w:rFonts w:ascii="Times New Roman" w:hAnsi="Times New Roman" w:cs="Times New Roman"/>
          <w:sz w:val="24"/>
          <w:szCs w:val="24"/>
        </w:rPr>
        <w:fldChar w:fldCharType="separate"/>
      </w:r>
      <w:r w:rsidR="008F3ABF" w:rsidRPr="00F3598A">
        <w:rPr>
          <w:rFonts w:ascii="Times New Roman" w:hAnsi="Times New Roman" w:cs="Times New Roman"/>
          <w:noProof/>
          <w:sz w:val="24"/>
          <w:szCs w:val="24"/>
        </w:rPr>
        <w:t>(Anderson et al., 2016; Gilbert, King, Pettigrew, &amp; Wilson, 2016; Nosek &amp; Gilbert, 2016)</w:t>
      </w:r>
      <w:r w:rsidR="00F85BC2" w:rsidRPr="00F3598A">
        <w:rPr>
          <w:rFonts w:ascii="Times New Roman" w:hAnsi="Times New Roman" w:cs="Times New Roman"/>
          <w:sz w:val="24"/>
          <w:szCs w:val="24"/>
        </w:rPr>
        <w:fldChar w:fldCharType="end"/>
      </w:r>
      <w:r w:rsidR="008F3ABF" w:rsidRPr="00F3598A">
        <w:rPr>
          <w:rFonts w:ascii="Times New Roman" w:hAnsi="Times New Roman" w:cs="Times New Roman"/>
          <w:sz w:val="24"/>
          <w:szCs w:val="24"/>
        </w:rPr>
        <w:t xml:space="preserve">, and </w:t>
      </w:r>
      <w:r w:rsidR="00EA4847">
        <w:rPr>
          <w:rFonts w:ascii="Times New Roman" w:hAnsi="Times New Roman" w:cs="Times New Roman"/>
          <w:sz w:val="24"/>
          <w:szCs w:val="24"/>
        </w:rPr>
        <w:t xml:space="preserve">that </w:t>
      </w:r>
      <w:r w:rsidR="008F3ABF" w:rsidRPr="00F3598A">
        <w:rPr>
          <w:rFonts w:ascii="Times New Roman" w:hAnsi="Times New Roman" w:cs="Times New Roman"/>
          <w:sz w:val="24"/>
          <w:szCs w:val="24"/>
        </w:rPr>
        <w:t>context effects/hidden moderators</w:t>
      </w:r>
      <w:r w:rsidR="00EA4847">
        <w:rPr>
          <w:rFonts w:ascii="Times New Roman" w:hAnsi="Times New Roman" w:cs="Times New Roman"/>
          <w:sz w:val="24"/>
          <w:szCs w:val="24"/>
        </w:rPr>
        <w:t xml:space="preserve"> might have played a role</w:t>
      </w:r>
      <w:r w:rsidR="008F3ABF" w:rsidRPr="00F3598A">
        <w:rPr>
          <w:rFonts w:ascii="Times New Roman" w:hAnsi="Times New Roman" w:cs="Times New Roman"/>
          <w:sz w:val="24"/>
          <w:szCs w:val="24"/>
        </w:rPr>
        <w:t xml:space="preserve"> </w:t>
      </w:r>
      <w:r w:rsidR="0069122F">
        <w:rPr>
          <w:rFonts w:ascii="Times New Roman" w:hAnsi="Times New Roman" w:cs="Times New Roman"/>
          <w:sz w:val="24"/>
          <w:szCs w:val="24"/>
        </w:rPr>
        <w:t xml:space="preserve">in generating null results </w:t>
      </w:r>
      <w:r w:rsidR="00F85BC2" w:rsidRPr="00F3598A">
        <w:rPr>
          <w:rFonts w:ascii="Times New Roman" w:hAnsi="Times New Roman" w:cs="Times New Roman"/>
          <w:sz w:val="24"/>
          <w:szCs w:val="24"/>
        </w:rPr>
        <w:fldChar w:fldCharType="begin"/>
      </w:r>
      <w:r w:rsidR="008F3ABF" w:rsidRPr="00F3598A">
        <w:rPr>
          <w:rFonts w:ascii="Times New Roman" w:hAnsi="Times New Roman" w:cs="Times New Roman"/>
          <w:sz w:val="24"/>
          <w:szCs w:val="24"/>
        </w:rPr>
        <w:instrText xml:space="preserve"> ADDIN EN.CITE &lt;EndNote&gt;&lt;Cite&gt;&lt;Author&gt;Van Bavel&lt;/Author&gt;&lt;Year&gt;2016&lt;/Year&gt;&lt;RecNum&gt;1389&lt;/RecNum&gt;&lt;DisplayText&gt;(Srivastava, 2015; Van Bavel, Mende-Siedlecki, Brady, &amp;amp; Reinero, 2016)&lt;/DisplayText&gt;&lt;record&gt;&lt;rec-number&gt;1389&lt;/rec-number&gt;&lt;foreign-keys&gt;&lt;key app="EN" db-id="p9xpxszvz0set6ewwp0xvtfcft2vs99wav9r" timestamp="1469818411"&gt;1389&lt;/key&gt;&lt;/foreign-keys&gt;&lt;ref-type name="Journal Article"&gt;17&lt;/ref-type&gt;&lt;contributors&gt;&lt;authors&gt;&lt;author&gt;Van Bavel, Jay J.&lt;/author&gt;&lt;author&gt;Mende-Siedlecki, Peter&lt;/author&gt;&lt;author&gt;Brady, William J.&lt;/author&gt;&lt;author&gt;Reinero, Diego A.&lt;/author&gt;&lt;/authors&gt;&lt;/contributors&gt;&lt;titles&gt;&lt;title&gt;Contextual sensitivity in scientific reproducibility&lt;/title&gt;&lt;secondary-title&gt;Proceedings of the National Academy of Sciences&lt;/secondary-title&gt;&lt;/titles&gt;&lt;periodical&gt;&lt;full-title&gt;Proceedings of the National Academy of Sciences&lt;/full-title&gt;&lt;/periodical&gt;&lt;pages&gt;6454-6459&lt;/pages&gt;&lt;volume&gt;113&lt;/volume&gt;&lt;number&gt;23&lt;/number&gt;&lt;dates&gt;&lt;year&gt;2016&lt;/year&gt;&lt;pub-dates&gt;&lt;date&gt;June 7, 2016&lt;/date&gt;&lt;/pub-dates&gt;&lt;/dates&gt;&lt;urls&gt;&lt;related-urls&gt;&lt;url&gt;http://www.pnas.org/content/113/23/6454.abstract&lt;/url&gt;&lt;/related-urls&gt;&lt;/urls&gt;&lt;electronic-resource-num&gt;10.1073/pnas.1521897113&lt;/electronic-resource-num&gt;&lt;/record&gt;&lt;/Cite&gt;&lt;Cite&gt;&lt;Author&gt;Srivastava&lt;/Author&gt;&lt;Year&gt;2015&lt;/Year&gt;&lt;RecNum&gt;1391&lt;/RecNum&gt;&lt;record&gt;&lt;rec-number&gt;1391&lt;/rec-number&gt;&lt;foreign-keys&gt;&lt;key app="EN" db-id="p9xpxszvz0set6ewwp0xvtfcft2vs99wav9r" timestamp="1469818648"&gt;1391&lt;/key&gt;&lt;/foreign-keys&gt;&lt;ref-type name="Blog"&gt;56&lt;/ref-type&gt;&lt;contributors&gt;&lt;authors&gt;&lt;author&gt;Srivastava, Sanjay&lt;/author&gt;&lt;/authors&gt;&lt;/contributors&gt;&lt;titles&gt;&lt;title&gt;Moderator interpretations of the Reproducibility Project&lt;/title&gt;&lt;secondary-title&gt;The Hardest Science&lt;/secondary-title&gt;&lt;/titles&gt;&lt;dates&gt;&lt;year&gt;2015&lt;/year&gt;&lt;/dates&gt;&lt;urls&gt;&lt;related-urls&gt;&lt;url&gt;https://hardsci.wordpress.com/2015/09/02/moderator-interpretations-of-the-reproducibility-project/&lt;/url&gt;&lt;/related-urls&gt;&lt;/urls&gt;&lt;/record&gt;&lt;/Cite&gt;&lt;/EndNote&gt;</w:instrText>
      </w:r>
      <w:r w:rsidR="00F85BC2" w:rsidRPr="00F3598A">
        <w:rPr>
          <w:rFonts w:ascii="Times New Roman" w:hAnsi="Times New Roman" w:cs="Times New Roman"/>
          <w:sz w:val="24"/>
          <w:szCs w:val="24"/>
        </w:rPr>
        <w:fldChar w:fldCharType="separate"/>
      </w:r>
      <w:r w:rsidR="008F3ABF" w:rsidRPr="00F3598A">
        <w:rPr>
          <w:rFonts w:ascii="Times New Roman" w:hAnsi="Times New Roman" w:cs="Times New Roman"/>
          <w:noProof/>
          <w:sz w:val="24"/>
          <w:szCs w:val="24"/>
        </w:rPr>
        <w:t>(Srivastava, 2015; Van Bavel, Mende-Siedlecki, Brady, &amp; Reinero, 2016)</w:t>
      </w:r>
      <w:r w:rsidR="00F85BC2" w:rsidRPr="00F3598A">
        <w:rPr>
          <w:rFonts w:ascii="Times New Roman" w:hAnsi="Times New Roman" w:cs="Times New Roman"/>
          <w:sz w:val="24"/>
          <w:szCs w:val="24"/>
        </w:rPr>
        <w:fldChar w:fldCharType="end"/>
      </w:r>
      <w:r w:rsidR="008F3ABF" w:rsidRPr="00F3598A">
        <w:rPr>
          <w:rFonts w:ascii="Times New Roman" w:hAnsi="Times New Roman" w:cs="Times New Roman"/>
          <w:sz w:val="24"/>
          <w:szCs w:val="24"/>
        </w:rPr>
        <w:t xml:space="preserve">. </w:t>
      </w:r>
      <w:r w:rsidR="00880063">
        <w:rPr>
          <w:rFonts w:ascii="Times New Roman" w:hAnsi="Times New Roman" w:cs="Times New Roman"/>
          <w:sz w:val="24"/>
          <w:szCs w:val="24"/>
        </w:rPr>
        <w:t>The lecture then moves to t</w:t>
      </w:r>
      <w:r w:rsidR="00880063" w:rsidRPr="00F3598A">
        <w:rPr>
          <w:rFonts w:ascii="Times New Roman" w:hAnsi="Times New Roman" w:cs="Times New Roman"/>
          <w:sz w:val="24"/>
          <w:szCs w:val="24"/>
        </w:rPr>
        <w:t xml:space="preserve">he </w:t>
      </w:r>
      <w:r w:rsidR="008F3ABF" w:rsidRPr="00F3598A">
        <w:rPr>
          <w:rFonts w:ascii="Times New Roman" w:hAnsi="Times New Roman" w:cs="Times New Roman"/>
          <w:sz w:val="24"/>
          <w:szCs w:val="24"/>
        </w:rPr>
        <w:t xml:space="preserve">design and results of a major effort to reproduce 100 studies in psychological science </w:t>
      </w:r>
      <w:r w:rsidR="00F85BC2" w:rsidRPr="00F3598A">
        <w:rPr>
          <w:rFonts w:ascii="Times New Roman" w:hAnsi="Times New Roman" w:cs="Times New Roman"/>
          <w:sz w:val="24"/>
          <w:szCs w:val="24"/>
        </w:rPr>
        <w:fldChar w:fldCharType="begin"/>
      </w:r>
      <w:r w:rsidR="00082BB0">
        <w:rPr>
          <w:rFonts w:ascii="Times New Roman" w:hAnsi="Times New Roman" w:cs="Times New Roman"/>
          <w:sz w:val="24"/>
          <w:szCs w:val="24"/>
        </w:rPr>
        <w:instrText xml:space="preserve"> ADDIN EN.CITE &lt;EndNote&gt;&lt;Cite&gt;&lt;Author&gt;Open Science Collaboration&lt;/Author&gt;&lt;Year&gt;2015&lt;/Year&gt;&lt;RecNum&gt;1330&lt;/RecNum&gt;&lt;DisplayText&gt;(Open Science Collaboration, 2015)&lt;/DisplayText&gt;&lt;record&gt;&lt;rec-number&gt;1330&lt;/rec-number&gt;&lt;foreign-keys&gt;&lt;key app="EN" db-id="p9xpxszvz0set6ewwp0xvtfcft2vs99wav9r" timestamp="0"&gt;1330&lt;/key&gt;&lt;/foreign-keys&gt;&lt;ref-type name="Journal Article"&gt;17&lt;/ref-type&gt;&lt;contributors&gt;&lt;authors&gt;&lt;author&gt;Open Science Collaboration,&lt;/author&gt;&lt;/authors&gt;&lt;/contributors&gt;&lt;titles&gt;&lt;title&gt;Estimating the reproducibility of psychological science&lt;/title&gt;&lt;secondary-title&gt;Science&lt;/secondary-title&gt;&lt;/titles&gt;&lt;periodical&gt;&lt;full-title&gt;Science&lt;/full-title&gt;&lt;/periodical&gt;&lt;volume&gt;349&lt;/volume&gt;&lt;number&gt;6251&lt;/number&gt;&lt;dates&gt;&lt;year&gt;2015&lt;/year&gt;&lt;pub-dates&gt;&lt;date&gt;2015-08-28 00:00:00&lt;/date&gt;&lt;/pub-dates&gt;&lt;/dates&gt;&lt;urls&gt;&lt;related-urls&gt;&lt;url&gt;http://science.sciencemag.org/content/sci/349/6251/aac4716.full.pdf&lt;/url&gt;&lt;/related-urls&gt;&lt;/urls&gt;&lt;electronic-resource-num&gt;10.1126/science.aac4716&lt;/electronic-resource-num&gt;&lt;/record&gt;&lt;/Cite&gt;&lt;/EndNote&gt;</w:instrText>
      </w:r>
      <w:r w:rsidR="00F85BC2" w:rsidRPr="00F3598A">
        <w:rPr>
          <w:rFonts w:ascii="Times New Roman" w:hAnsi="Times New Roman" w:cs="Times New Roman"/>
          <w:sz w:val="24"/>
          <w:szCs w:val="24"/>
        </w:rPr>
        <w:fldChar w:fldCharType="separate"/>
      </w:r>
      <w:r w:rsidR="008F3ABF" w:rsidRPr="00F3598A">
        <w:rPr>
          <w:rFonts w:ascii="Times New Roman" w:hAnsi="Times New Roman" w:cs="Times New Roman"/>
          <w:noProof/>
          <w:sz w:val="24"/>
          <w:szCs w:val="24"/>
        </w:rPr>
        <w:t>(Open Science Collaboration, 2015)</w:t>
      </w:r>
      <w:r w:rsidR="00F85BC2" w:rsidRPr="00F3598A">
        <w:rPr>
          <w:rFonts w:ascii="Times New Roman" w:hAnsi="Times New Roman" w:cs="Times New Roman"/>
          <w:sz w:val="24"/>
          <w:szCs w:val="24"/>
        </w:rPr>
        <w:fldChar w:fldCharType="end"/>
      </w:r>
      <w:r w:rsidR="008F3ABF" w:rsidRPr="00F3598A">
        <w:rPr>
          <w:rFonts w:ascii="Times New Roman" w:hAnsi="Times New Roman" w:cs="Times New Roman"/>
          <w:sz w:val="24"/>
          <w:szCs w:val="24"/>
        </w:rPr>
        <w:t>.</w:t>
      </w:r>
      <w:r w:rsidR="001B3CDA">
        <w:rPr>
          <w:rStyle w:val="EndnoteReference"/>
          <w:rFonts w:ascii="Times New Roman" w:hAnsi="Times New Roman" w:cs="Times New Roman"/>
          <w:sz w:val="24"/>
          <w:szCs w:val="24"/>
        </w:rPr>
        <w:endnoteReference w:id="4"/>
      </w:r>
      <w:r w:rsidR="008F3ABF" w:rsidRPr="00F3598A">
        <w:rPr>
          <w:rFonts w:ascii="Times New Roman" w:hAnsi="Times New Roman" w:cs="Times New Roman"/>
          <w:sz w:val="24"/>
          <w:szCs w:val="24"/>
        </w:rPr>
        <w:t xml:space="preserve"> </w:t>
      </w:r>
      <w:r w:rsidR="00963EAD">
        <w:rPr>
          <w:rFonts w:ascii="Times New Roman" w:hAnsi="Times New Roman" w:cs="Times New Roman"/>
          <w:sz w:val="24"/>
          <w:szCs w:val="24"/>
        </w:rPr>
        <w:t>R</w:t>
      </w:r>
      <w:r w:rsidR="00F3598A">
        <w:rPr>
          <w:rFonts w:ascii="Times New Roman" w:hAnsi="Times New Roman" w:cs="Times New Roman"/>
          <w:sz w:val="24"/>
          <w:szCs w:val="24"/>
        </w:rPr>
        <w:t>ecommendations for evaluating scientific research</w:t>
      </w:r>
      <w:r w:rsidR="00963EAD">
        <w:rPr>
          <w:rFonts w:ascii="Times New Roman" w:hAnsi="Times New Roman" w:cs="Times New Roman"/>
          <w:sz w:val="24"/>
          <w:szCs w:val="24"/>
        </w:rPr>
        <w:t xml:space="preserve"> are then presented</w:t>
      </w:r>
      <w:r w:rsidR="00F3598A">
        <w:rPr>
          <w:rFonts w:ascii="Times New Roman" w:hAnsi="Times New Roman" w:cs="Times New Roman"/>
          <w:sz w:val="24"/>
          <w:szCs w:val="24"/>
        </w:rPr>
        <w:t xml:space="preserve"> </w:t>
      </w:r>
      <w:r w:rsidR="00F85BC2">
        <w:rPr>
          <w:rFonts w:ascii="Times New Roman" w:hAnsi="Times New Roman" w:cs="Times New Roman"/>
          <w:sz w:val="24"/>
          <w:szCs w:val="24"/>
        </w:rPr>
        <w:fldChar w:fldCharType="begin">
          <w:fldData xml:space="preserve">PEVuZE5vdGU+PENpdGU+PEF1dGhvcj5TcGVsbG1hbjwvQXV0aG9yPjxZZWFyPjIwMTU8L1llYXI+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</w:fldData>
        </w:fldChar>
      </w:r>
      <w:r w:rsidR="00F3598A">
        <w:rPr>
          <w:rFonts w:ascii="Times New Roman" w:hAnsi="Times New Roman" w:cs="Times New Roman"/>
          <w:sz w:val="24"/>
          <w:szCs w:val="24"/>
        </w:rPr>
        <w:instrText xml:space="preserve"> ADDIN EN.CITE </w:instrText>
      </w:r>
      <w:r w:rsidR="00F85BC2">
        <w:rPr>
          <w:rFonts w:ascii="Times New Roman" w:hAnsi="Times New Roman" w:cs="Times New Roman"/>
          <w:sz w:val="24"/>
          <w:szCs w:val="24"/>
        </w:rPr>
        <w:fldChar w:fldCharType="begin">
          <w:fldData xml:space="preserve">PEVuZE5vdGU+PENpdGU+PEF1dGhvcj5TcGVsbG1hbjwvQXV0aG9yPjxZZWFyPjIwMTU8L1llYXI+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</w:fldData>
        </w:fldChar>
      </w:r>
      <w:r w:rsidR="00F3598A">
        <w:rPr>
          <w:rFonts w:ascii="Times New Roman" w:hAnsi="Times New Roman" w:cs="Times New Roman"/>
          <w:sz w:val="24"/>
          <w:szCs w:val="24"/>
        </w:rPr>
        <w:instrText xml:space="preserve"> ADDIN EN.CITE.DATA </w:instrText>
      </w:r>
      <w:r w:rsidR="00F85BC2">
        <w:rPr>
          <w:rFonts w:ascii="Times New Roman" w:hAnsi="Times New Roman" w:cs="Times New Roman"/>
          <w:sz w:val="24"/>
          <w:szCs w:val="24"/>
        </w:rPr>
      </w:r>
      <w:r w:rsidR="00F85BC2">
        <w:rPr>
          <w:rFonts w:ascii="Times New Roman" w:hAnsi="Times New Roman" w:cs="Times New Roman"/>
          <w:sz w:val="24"/>
          <w:szCs w:val="24"/>
        </w:rPr>
        <w:fldChar w:fldCharType="end"/>
      </w:r>
      <w:r w:rsidR="00F85BC2">
        <w:rPr>
          <w:rFonts w:ascii="Times New Roman" w:hAnsi="Times New Roman" w:cs="Times New Roman"/>
          <w:sz w:val="24"/>
          <w:szCs w:val="24"/>
        </w:rPr>
      </w:r>
      <w:r w:rsidR="00F85BC2">
        <w:rPr>
          <w:rFonts w:ascii="Times New Roman" w:hAnsi="Times New Roman" w:cs="Times New Roman"/>
          <w:sz w:val="24"/>
          <w:szCs w:val="24"/>
        </w:rPr>
        <w:fldChar w:fldCharType="separate"/>
      </w:r>
      <w:r w:rsidR="00F3598A">
        <w:rPr>
          <w:rFonts w:ascii="Times New Roman" w:hAnsi="Times New Roman" w:cs="Times New Roman"/>
          <w:noProof/>
          <w:sz w:val="24"/>
          <w:szCs w:val="24"/>
        </w:rPr>
        <w:t>(Nosek &amp; Bar-Anan, 2012; Nosek et al., 2012; Spellman, 2015)</w:t>
      </w:r>
      <w:r w:rsidR="00F85BC2">
        <w:rPr>
          <w:rFonts w:ascii="Times New Roman" w:hAnsi="Times New Roman" w:cs="Times New Roman"/>
          <w:sz w:val="24"/>
          <w:szCs w:val="24"/>
        </w:rPr>
        <w:fldChar w:fldCharType="end"/>
      </w:r>
      <w:r w:rsidR="00963EAD">
        <w:rPr>
          <w:rFonts w:ascii="Times New Roman" w:hAnsi="Times New Roman" w:cs="Times New Roman"/>
          <w:sz w:val="24"/>
          <w:szCs w:val="24"/>
        </w:rPr>
        <w:t xml:space="preserve"> as well as </w:t>
      </w:r>
      <w:r w:rsidR="00F3598A">
        <w:rPr>
          <w:rFonts w:ascii="Times New Roman" w:hAnsi="Times New Roman" w:cs="Times New Roman"/>
          <w:sz w:val="24"/>
          <w:szCs w:val="24"/>
        </w:rPr>
        <w:t>an extended</w:t>
      </w:r>
      <w:r w:rsidR="00963EAD">
        <w:rPr>
          <w:rFonts w:ascii="Times New Roman" w:hAnsi="Times New Roman" w:cs="Times New Roman"/>
          <w:sz w:val="24"/>
          <w:szCs w:val="24"/>
        </w:rPr>
        <w:t>, example-based</w:t>
      </w:r>
      <w:r w:rsidR="00F3598A">
        <w:rPr>
          <w:rFonts w:ascii="Times New Roman" w:hAnsi="Times New Roman" w:cs="Times New Roman"/>
          <w:sz w:val="24"/>
          <w:szCs w:val="24"/>
        </w:rPr>
        <w:t xml:space="preserve"> discussion of statistical power </w:t>
      </w:r>
      <w:r w:rsidR="00F85BC2">
        <w:rPr>
          <w:rFonts w:ascii="Times New Roman" w:hAnsi="Times New Roman" w:cs="Times New Roman"/>
          <w:sz w:val="24"/>
          <w:szCs w:val="24"/>
        </w:rPr>
        <w:fldChar w:fldCharType="begin">
          <w:fldData xml:space="preserve">PEVuZE5vdGU+PENpdGU+PEF1dGhvcj5TaW1tb25zPC9BdXRob3I+PFllYXI+MjAxMzwvWWVhcj48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</w:fldData>
        </w:fldChar>
      </w:r>
      <w:r w:rsidR="00082BB0">
        <w:rPr>
          <w:rFonts w:ascii="Times New Roman" w:hAnsi="Times New Roman" w:cs="Times New Roman"/>
          <w:sz w:val="24"/>
          <w:szCs w:val="24"/>
        </w:rPr>
        <w:instrText xml:space="preserve"> ADDIN EN.CITE </w:instrText>
      </w:r>
      <w:r w:rsidR="00082BB0">
        <w:rPr>
          <w:rFonts w:ascii="Times New Roman" w:hAnsi="Times New Roman" w:cs="Times New Roman"/>
          <w:sz w:val="24"/>
          <w:szCs w:val="24"/>
        </w:rPr>
        <w:fldChar w:fldCharType="begin">
          <w:fldData xml:space="preserve">PEVuZE5vdGU+PENpdGU+PEF1dGhvcj5TaW1tb25zPC9BdXRob3I+PFllYXI+MjAxMzwvWWVhcj48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</w:fldData>
        </w:fldChar>
      </w:r>
      <w:r w:rsidR="00082BB0">
        <w:rPr>
          <w:rFonts w:ascii="Times New Roman" w:hAnsi="Times New Roman" w:cs="Times New Roman"/>
          <w:sz w:val="24"/>
          <w:szCs w:val="24"/>
        </w:rPr>
        <w:instrText xml:space="preserve"> ADDIN EN.CITE.DATA </w:instrText>
      </w:r>
      <w:r w:rsidR="00082BB0">
        <w:rPr>
          <w:rFonts w:ascii="Times New Roman" w:hAnsi="Times New Roman" w:cs="Times New Roman"/>
          <w:sz w:val="24"/>
          <w:szCs w:val="24"/>
        </w:rPr>
      </w:r>
      <w:r w:rsidR="00082BB0">
        <w:rPr>
          <w:rFonts w:ascii="Times New Roman" w:hAnsi="Times New Roman" w:cs="Times New Roman"/>
          <w:sz w:val="24"/>
          <w:szCs w:val="24"/>
        </w:rPr>
        <w:fldChar w:fldCharType="end"/>
      </w:r>
      <w:r w:rsidR="00F85BC2">
        <w:rPr>
          <w:rFonts w:ascii="Times New Roman" w:hAnsi="Times New Roman" w:cs="Times New Roman"/>
          <w:sz w:val="24"/>
          <w:szCs w:val="24"/>
        </w:rPr>
        <w:fldChar w:fldCharType="separate"/>
      </w:r>
      <w:r w:rsidR="00F3598A">
        <w:rPr>
          <w:rFonts w:ascii="Times New Roman" w:hAnsi="Times New Roman" w:cs="Times New Roman"/>
          <w:noProof/>
          <w:sz w:val="24"/>
          <w:szCs w:val="24"/>
        </w:rPr>
        <w:t>(drawn heavily from Cohen, 1988, 1990; Simmons et al., 2013)</w:t>
      </w:r>
      <w:r w:rsidR="00F85BC2">
        <w:rPr>
          <w:rFonts w:ascii="Times New Roman" w:hAnsi="Times New Roman" w:cs="Times New Roman"/>
          <w:sz w:val="24"/>
          <w:szCs w:val="24"/>
        </w:rPr>
        <w:fldChar w:fldCharType="end"/>
      </w:r>
      <w:r w:rsidR="00F3598A">
        <w:rPr>
          <w:rFonts w:ascii="Times New Roman" w:hAnsi="Times New Roman" w:cs="Times New Roman"/>
          <w:sz w:val="24"/>
          <w:szCs w:val="24"/>
        </w:rPr>
        <w:t>.</w:t>
      </w:r>
      <w:r w:rsidR="00963EAD">
        <w:rPr>
          <w:rFonts w:ascii="Times New Roman" w:hAnsi="Times New Roman" w:cs="Times New Roman"/>
          <w:sz w:val="24"/>
          <w:szCs w:val="24"/>
        </w:rPr>
        <w:t xml:space="preserve"> Finally, the lecture concludes with a call for students to be informed consumers of science regardless of whether they personally will be involved in the practice of psychological science.</w:t>
      </w:r>
    </w:p>
    <w:p w14:paraId="53DA0173" w14:textId="77777777" w:rsidR="00F3598A" w:rsidRPr="00F3598A" w:rsidRDefault="00F3598A" w:rsidP="00082BB0">
      <w:pPr>
        <w:widowControl w:val="0"/>
        <w:spacing w:line="480" w:lineRule="auto"/>
        <w:outlineLvl w:val="0"/>
        <w:rPr>
          <w:rFonts w:ascii="Times New Roman" w:hAnsi="Times New Roman" w:cs="Times New Roman"/>
          <w:b/>
          <w:sz w:val="24"/>
          <w:szCs w:val="24"/>
        </w:rPr>
      </w:pPr>
      <w:r w:rsidRPr="00F3598A">
        <w:rPr>
          <w:rFonts w:ascii="Times New Roman" w:hAnsi="Times New Roman" w:cs="Times New Roman"/>
          <w:b/>
          <w:sz w:val="24"/>
          <w:szCs w:val="24"/>
        </w:rPr>
        <w:t>Lecture Evaluation</w:t>
      </w:r>
    </w:p>
    <w:p w14:paraId="6D766D4B" w14:textId="77777777" w:rsidR="00F3598A" w:rsidRPr="00F3598A" w:rsidRDefault="00F3598A" w:rsidP="00082BB0">
      <w:pPr>
        <w:widowControl w:val="0"/>
        <w:spacing w:line="480" w:lineRule="auto"/>
        <w:rPr>
          <w:rFonts w:ascii="Times New Roman" w:hAnsi="Times New Roman" w:cs="Times New Roman"/>
          <w:sz w:val="24"/>
          <w:szCs w:val="24"/>
        </w:rPr>
      </w:pPr>
      <w:r>
        <w:rPr>
          <w:rFonts w:ascii="Times New Roman" w:hAnsi="Times New Roman" w:cs="Times New Roman"/>
          <w:sz w:val="24"/>
          <w:szCs w:val="24"/>
        </w:rPr>
        <w:tab/>
      </w:r>
      <w:r w:rsidR="0069122F">
        <w:rPr>
          <w:rFonts w:ascii="Times New Roman" w:hAnsi="Times New Roman" w:cs="Times New Roman"/>
          <w:sz w:val="24"/>
          <w:szCs w:val="24"/>
        </w:rPr>
        <w:t>P</w:t>
      </w:r>
      <w:r>
        <w:rPr>
          <w:rFonts w:ascii="Times New Roman" w:hAnsi="Times New Roman" w:cs="Times New Roman"/>
          <w:sz w:val="24"/>
          <w:szCs w:val="24"/>
        </w:rPr>
        <w:t>re- and post-lecture survey</w:t>
      </w:r>
      <w:r w:rsidR="0069122F">
        <w:rPr>
          <w:rFonts w:ascii="Times New Roman" w:hAnsi="Times New Roman" w:cs="Times New Roman"/>
          <w:sz w:val="24"/>
          <w:szCs w:val="24"/>
        </w:rPr>
        <w:t>s</w:t>
      </w:r>
      <w:r>
        <w:rPr>
          <w:rFonts w:ascii="Times New Roman" w:hAnsi="Times New Roman" w:cs="Times New Roman"/>
          <w:sz w:val="24"/>
          <w:szCs w:val="24"/>
        </w:rPr>
        <w:t xml:space="preserve"> </w:t>
      </w:r>
      <w:r w:rsidR="0069122F">
        <w:rPr>
          <w:rFonts w:ascii="Times New Roman" w:hAnsi="Times New Roman" w:cs="Times New Roman"/>
          <w:sz w:val="24"/>
          <w:szCs w:val="24"/>
        </w:rPr>
        <w:t>were</w:t>
      </w:r>
      <w:r>
        <w:rPr>
          <w:rFonts w:ascii="Times New Roman" w:hAnsi="Times New Roman" w:cs="Times New Roman"/>
          <w:sz w:val="24"/>
          <w:szCs w:val="24"/>
        </w:rPr>
        <w:t xml:space="preserve"> circulated to students to assess their attitudes toward </w:t>
      </w:r>
      <w:r>
        <w:rPr>
          <w:rFonts w:ascii="Times New Roman" w:hAnsi="Times New Roman" w:cs="Times New Roman"/>
          <w:sz w:val="24"/>
          <w:szCs w:val="24"/>
        </w:rPr>
        <w:lastRenderedPageBreak/>
        <w:t xml:space="preserve">psychology, </w:t>
      </w:r>
      <w:r w:rsidR="00EF542D">
        <w:rPr>
          <w:rFonts w:ascii="Times New Roman" w:hAnsi="Times New Roman" w:cs="Times New Roman"/>
          <w:sz w:val="24"/>
          <w:szCs w:val="24"/>
        </w:rPr>
        <w:t xml:space="preserve">their understanding of </w:t>
      </w:r>
      <w:r>
        <w:rPr>
          <w:rFonts w:ascii="Times New Roman" w:hAnsi="Times New Roman" w:cs="Times New Roman"/>
          <w:sz w:val="24"/>
          <w:szCs w:val="24"/>
        </w:rPr>
        <w:t>best practices, and how they evaluate psychological research. Questions focused primarily on evaluations of understanding core concepts from the lecture. Students also completed a seven-item tes</w:t>
      </w:r>
      <w:r w:rsidR="000D3EFD">
        <w:rPr>
          <w:rFonts w:ascii="Times New Roman" w:hAnsi="Times New Roman" w:cs="Times New Roman"/>
          <w:sz w:val="24"/>
          <w:szCs w:val="24"/>
        </w:rPr>
        <w:t>t embedded in a larger exam three weeks after the lecture</w:t>
      </w:r>
      <w:r>
        <w:rPr>
          <w:rFonts w:ascii="Times New Roman" w:hAnsi="Times New Roman" w:cs="Times New Roman"/>
          <w:sz w:val="24"/>
          <w:szCs w:val="24"/>
        </w:rPr>
        <w:t>.</w:t>
      </w:r>
    </w:p>
    <w:p w14:paraId="734BD240" w14:textId="77777777" w:rsidR="00BC3C2E" w:rsidRPr="00CF5223" w:rsidRDefault="009E77AC" w:rsidP="00082BB0">
      <w:pPr>
        <w:widowControl w:val="0"/>
        <w:spacing w:line="480" w:lineRule="auto"/>
        <w:jc w:val="center"/>
        <w:outlineLvl w:val="0"/>
        <w:rPr>
          <w:rFonts w:ascii="Times New Roman" w:hAnsi="Times New Roman" w:cs="Times New Roman"/>
          <w:b/>
          <w:sz w:val="24"/>
          <w:szCs w:val="24"/>
        </w:rPr>
      </w:pPr>
      <w:r w:rsidRPr="00CF5223">
        <w:rPr>
          <w:rFonts w:ascii="Times New Roman" w:hAnsi="Times New Roman" w:cs="Times New Roman"/>
          <w:b/>
          <w:sz w:val="24"/>
          <w:szCs w:val="24"/>
        </w:rPr>
        <w:t>Method</w:t>
      </w:r>
    </w:p>
    <w:p w14:paraId="3ECDD2C4" w14:textId="77777777" w:rsidR="009E77AC" w:rsidRPr="00CF5223" w:rsidRDefault="009E77AC" w:rsidP="00082BB0">
      <w:pPr>
        <w:widowControl w:val="0"/>
        <w:spacing w:line="480" w:lineRule="auto"/>
        <w:outlineLvl w:val="0"/>
        <w:rPr>
          <w:rFonts w:ascii="Times New Roman" w:hAnsi="Times New Roman" w:cs="Times New Roman"/>
          <w:b/>
          <w:sz w:val="24"/>
          <w:szCs w:val="24"/>
        </w:rPr>
      </w:pPr>
      <w:r w:rsidRPr="00CF5223">
        <w:rPr>
          <w:rFonts w:ascii="Times New Roman" w:hAnsi="Times New Roman" w:cs="Times New Roman"/>
          <w:b/>
          <w:sz w:val="24"/>
          <w:szCs w:val="24"/>
        </w:rPr>
        <w:t>Participants</w:t>
      </w:r>
    </w:p>
    <w:p w14:paraId="791B8A3B" w14:textId="445B12D2" w:rsidR="009E77AC" w:rsidRPr="00CF5223" w:rsidRDefault="009E77AC" w:rsidP="00082BB0">
      <w:pPr>
        <w:widowControl w:val="0"/>
        <w:spacing w:line="480" w:lineRule="auto"/>
        <w:ind w:firstLine="720"/>
        <w:rPr>
          <w:rFonts w:ascii="Times New Roman" w:hAnsi="Times New Roman" w:cs="Times New Roman"/>
          <w:sz w:val="24"/>
          <w:szCs w:val="24"/>
        </w:rPr>
      </w:pPr>
      <w:r w:rsidRPr="00CF5223">
        <w:rPr>
          <w:rFonts w:ascii="Times New Roman" w:hAnsi="Times New Roman" w:cs="Times New Roman"/>
          <w:sz w:val="24"/>
          <w:szCs w:val="24"/>
        </w:rPr>
        <w:t xml:space="preserve">Participants were </w:t>
      </w:r>
      <w:r w:rsidR="00A132E7">
        <w:rPr>
          <w:rFonts w:ascii="Times New Roman" w:hAnsi="Times New Roman" w:cs="Times New Roman"/>
          <w:sz w:val="24"/>
          <w:szCs w:val="24"/>
        </w:rPr>
        <w:t>194</w:t>
      </w:r>
      <w:r w:rsidRPr="00CF5223">
        <w:rPr>
          <w:rFonts w:ascii="Times New Roman" w:hAnsi="Times New Roman" w:cs="Times New Roman"/>
          <w:sz w:val="24"/>
          <w:szCs w:val="24"/>
        </w:rPr>
        <w:t xml:space="preserve"> undergraduate students (Mage = 20.26, SD = 1.99; 77.8% Female) enrolled in either an Introduct</w:t>
      </w:r>
      <w:r w:rsidR="003A3DAC">
        <w:rPr>
          <w:rFonts w:ascii="Times New Roman" w:hAnsi="Times New Roman" w:cs="Times New Roman"/>
          <w:sz w:val="24"/>
          <w:szCs w:val="24"/>
        </w:rPr>
        <w:t>ion</w:t>
      </w:r>
      <w:r w:rsidRPr="00CF5223">
        <w:rPr>
          <w:rFonts w:ascii="Times New Roman" w:hAnsi="Times New Roman" w:cs="Times New Roman"/>
          <w:sz w:val="24"/>
          <w:szCs w:val="24"/>
        </w:rPr>
        <w:t xml:space="preserve"> to Personality course (at a large Midwestern university) or a </w:t>
      </w:r>
      <w:r w:rsidR="000D3EFD">
        <w:rPr>
          <w:rFonts w:ascii="Times New Roman" w:hAnsi="Times New Roman" w:cs="Times New Roman"/>
          <w:sz w:val="24"/>
          <w:szCs w:val="24"/>
        </w:rPr>
        <w:t>Psychological</w:t>
      </w:r>
      <w:r w:rsidRPr="00CF5223">
        <w:rPr>
          <w:rFonts w:ascii="Times New Roman" w:hAnsi="Times New Roman" w:cs="Times New Roman"/>
          <w:sz w:val="24"/>
          <w:szCs w:val="24"/>
        </w:rPr>
        <w:t xml:space="preserve"> Methods course (at a small Midwestern liberal arts college).</w:t>
      </w:r>
      <w:r w:rsidR="00EF542D">
        <w:rPr>
          <w:rFonts w:ascii="Times New Roman" w:hAnsi="Times New Roman" w:cs="Times New Roman"/>
          <w:sz w:val="24"/>
          <w:szCs w:val="24"/>
        </w:rPr>
        <w:t xml:space="preserve"> Students </w:t>
      </w:r>
      <w:r w:rsidR="00096342">
        <w:rPr>
          <w:rFonts w:ascii="Times New Roman" w:hAnsi="Times New Roman" w:cs="Times New Roman"/>
          <w:sz w:val="24"/>
          <w:szCs w:val="24"/>
        </w:rPr>
        <w:t xml:space="preserve">reported their ethnicity as </w:t>
      </w:r>
      <w:r w:rsidR="00EF542D">
        <w:rPr>
          <w:rFonts w:ascii="Times New Roman" w:hAnsi="Times New Roman" w:cs="Times New Roman"/>
          <w:sz w:val="24"/>
          <w:szCs w:val="24"/>
        </w:rPr>
        <w:t xml:space="preserve">White </w:t>
      </w:r>
      <w:r w:rsidR="00E92A02">
        <w:rPr>
          <w:rFonts w:ascii="Times New Roman" w:hAnsi="Times New Roman" w:cs="Times New Roman"/>
          <w:sz w:val="24"/>
          <w:szCs w:val="24"/>
        </w:rPr>
        <w:t xml:space="preserve">(72.2%), </w:t>
      </w:r>
      <w:r w:rsidRPr="00CF5223">
        <w:rPr>
          <w:rFonts w:ascii="Times New Roman" w:hAnsi="Times New Roman" w:cs="Times New Roman"/>
          <w:sz w:val="24"/>
          <w:szCs w:val="24"/>
        </w:rPr>
        <w:t>Asian (12.3%), African American (</w:t>
      </w:r>
      <w:r w:rsidR="003F2060" w:rsidRPr="00CF5223">
        <w:rPr>
          <w:rFonts w:ascii="Times New Roman" w:hAnsi="Times New Roman" w:cs="Times New Roman"/>
          <w:sz w:val="24"/>
          <w:szCs w:val="24"/>
        </w:rPr>
        <w:t>6.4</w:t>
      </w:r>
      <w:r w:rsidRPr="00CF5223">
        <w:rPr>
          <w:rFonts w:ascii="Times New Roman" w:hAnsi="Times New Roman" w:cs="Times New Roman"/>
          <w:sz w:val="24"/>
          <w:szCs w:val="24"/>
        </w:rPr>
        <w:t>%), multi-racial and other ethnicities (</w:t>
      </w:r>
      <w:r w:rsidR="003F2060" w:rsidRPr="00CF5223">
        <w:rPr>
          <w:rFonts w:ascii="Times New Roman" w:hAnsi="Times New Roman" w:cs="Times New Roman"/>
          <w:sz w:val="24"/>
          <w:szCs w:val="24"/>
        </w:rPr>
        <w:t>5.9</w:t>
      </w:r>
      <w:r w:rsidRPr="00CF5223">
        <w:rPr>
          <w:rFonts w:ascii="Times New Roman" w:hAnsi="Times New Roman" w:cs="Times New Roman"/>
          <w:sz w:val="24"/>
          <w:szCs w:val="24"/>
        </w:rPr>
        <w:t>%), and Hispanic/Latino (3.</w:t>
      </w:r>
      <w:r w:rsidR="003F2060" w:rsidRPr="00CF5223">
        <w:rPr>
          <w:rFonts w:ascii="Times New Roman" w:hAnsi="Times New Roman" w:cs="Times New Roman"/>
          <w:sz w:val="24"/>
          <w:szCs w:val="24"/>
        </w:rPr>
        <w:t>2</w:t>
      </w:r>
      <w:r w:rsidRPr="00CF5223">
        <w:rPr>
          <w:rFonts w:ascii="Times New Roman" w:hAnsi="Times New Roman" w:cs="Times New Roman"/>
          <w:sz w:val="24"/>
          <w:szCs w:val="24"/>
        </w:rPr>
        <w:t xml:space="preserve">%). </w:t>
      </w:r>
      <w:r w:rsidR="003F2060" w:rsidRPr="00CF5223">
        <w:rPr>
          <w:rFonts w:ascii="Times New Roman" w:hAnsi="Times New Roman" w:cs="Times New Roman"/>
          <w:sz w:val="24"/>
          <w:szCs w:val="24"/>
        </w:rPr>
        <w:t xml:space="preserve">The median year in school was 2 (a college sophomore). </w:t>
      </w:r>
      <w:r w:rsidR="000D3EFD">
        <w:rPr>
          <w:rFonts w:ascii="Times New Roman" w:hAnsi="Times New Roman" w:cs="Times New Roman"/>
          <w:sz w:val="24"/>
          <w:szCs w:val="24"/>
        </w:rPr>
        <w:t>A large proportion of students</w:t>
      </w:r>
      <w:r w:rsidR="000D3EFD" w:rsidRPr="00CF5223">
        <w:rPr>
          <w:rFonts w:ascii="Times New Roman" w:hAnsi="Times New Roman" w:cs="Times New Roman"/>
          <w:sz w:val="24"/>
          <w:szCs w:val="24"/>
        </w:rPr>
        <w:t xml:space="preserve">, </w:t>
      </w:r>
      <w:r w:rsidR="000D3EFD">
        <w:rPr>
          <w:rFonts w:ascii="Times New Roman" w:hAnsi="Times New Roman" w:cs="Times New Roman"/>
          <w:sz w:val="24"/>
          <w:szCs w:val="24"/>
        </w:rPr>
        <w:t xml:space="preserve">namely </w:t>
      </w:r>
      <w:r w:rsidR="000D3EFD" w:rsidRPr="00CF5223">
        <w:rPr>
          <w:rFonts w:ascii="Times New Roman" w:hAnsi="Times New Roman" w:cs="Times New Roman"/>
          <w:sz w:val="24"/>
          <w:szCs w:val="24"/>
        </w:rPr>
        <w:t>68%</w:t>
      </w:r>
      <w:r w:rsidR="000D3EFD">
        <w:rPr>
          <w:rFonts w:ascii="Times New Roman" w:hAnsi="Times New Roman" w:cs="Times New Roman"/>
          <w:sz w:val="24"/>
          <w:szCs w:val="24"/>
        </w:rPr>
        <w:t>,</w:t>
      </w:r>
      <w:r w:rsidR="000D3EFD" w:rsidRPr="00CF5223">
        <w:rPr>
          <w:rFonts w:ascii="Times New Roman" w:hAnsi="Times New Roman" w:cs="Times New Roman"/>
          <w:sz w:val="24"/>
          <w:szCs w:val="24"/>
        </w:rPr>
        <w:t xml:space="preserve"> had taken a statistics class in the past or </w:t>
      </w:r>
      <w:r w:rsidR="000D3EFD" w:rsidRPr="00CF5223">
        <w:rPr>
          <w:rFonts w:ascii="Times New Roman" w:hAnsi="Times New Roman" w:cs="Times New Roman"/>
          <w:sz w:val="24"/>
          <w:szCs w:val="24"/>
        </w:rPr>
        <w:t>was</w:t>
      </w:r>
      <w:r w:rsidR="003F2060" w:rsidRPr="00CF5223">
        <w:rPr>
          <w:rFonts w:ascii="Times New Roman" w:hAnsi="Times New Roman" w:cs="Times New Roman"/>
          <w:sz w:val="24"/>
          <w:szCs w:val="24"/>
        </w:rPr>
        <w:t xml:space="preserve"> </w:t>
      </w:r>
      <w:r w:rsidR="003F2060" w:rsidRPr="00CF5223">
        <w:rPr>
          <w:rFonts w:ascii="Times New Roman" w:hAnsi="Times New Roman" w:cs="Times New Roman"/>
          <w:sz w:val="24"/>
          <w:szCs w:val="24"/>
        </w:rPr>
        <w:t>currently enrolled in one</w:t>
      </w:r>
      <w:r w:rsidR="0084333B">
        <w:rPr>
          <w:rFonts w:ascii="Times New Roman" w:hAnsi="Times New Roman" w:cs="Times New Roman"/>
          <w:sz w:val="24"/>
          <w:szCs w:val="24"/>
        </w:rPr>
        <w:t>,</w:t>
      </w:r>
      <w:r w:rsidR="0032219C">
        <w:rPr>
          <w:rFonts w:ascii="Times New Roman" w:hAnsi="Times New Roman" w:cs="Times New Roman"/>
          <w:sz w:val="24"/>
          <w:szCs w:val="24"/>
        </w:rPr>
        <w:t xml:space="preserve"> whereas only </w:t>
      </w:r>
      <w:r w:rsidR="003F2060" w:rsidRPr="00CF5223">
        <w:rPr>
          <w:rFonts w:ascii="Times New Roman" w:hAnsi="Times New Roman" w:cs="Times New Roman"/>
          <w:sz w:val="24"/>
          <w:szCs w:val="24"/>
        </w:rPr>
        <w:t xml:space="preserve">31% had heard of the replication crisis in psychology prior to the lecture. An additional </w:t>
      </w:r>
      <w:r w:rsidR="001B3CDA">
        <w:rPr>
          <w:rFonts w:ascii="Times New Roman" w:hAnsi="Times New Roman" w:cs="Times New Roman"/>
          <w:sz w:val="24"/>
          <w:szCs w:val="24"/>
        </w:rPr>
        <w:t>60 students</w:t>
      </w:r>
      <w:r w:rsidR="003F2060" w:rsidRPr="00CF5223">
        <w:rPr>
          <w:rFonts w:ascii="Times New Roman" w:hAnsi="Times New Roman" w:cs="Times New Roman"/>
          <w:sz w:val="24"/>
          <w:szCs w:val="24"/>
        </w:rPr>
        <w:t xml:space="preserve"> did not complete one of three parts of the study</w:t>
      </w:r>
      <w:r w:rsidR="00F44B94" w:rsidRPr="00CF5223">
        <w:rPr>
          <w:rFonts w:ascii="Times New Roman" w:hAnsi="Times New Roman" w:cs="Times New Roman"/>
          <w:sz w:val="24"/>
          <w:szCs w:val="24"/>
        </w:rPr>
        <w:t xml:space="preserve"> </w:t>
      </w:r>
      <w:r w:rsidR="001B3CDA">
        <w:rPr>
          <w:rFonts w:ascii="Times New Roman" w:hAnsi="Times New Roman" w:cs="Times New Roman"/>
          <w:sz w:val="24"/>
          <w:szCs w:val="24"/>
        </w:rPr>
        <w:t xml:space="preserve">(Time 1 survey, Time 2 survey, and attending class the day of the lecture) </w:t>
      </w:r>
      <w:r w:rsidR="00F44B94" w:rsidRPr="00CF5223">
        <w:rPr>
          <w:rFonts w:ascii="Times New Roman" w:hAnsi="Times New Roman" w:cs="Times New Roman"/>
          <w:sz w:val="24"/>
          <w:szCs w:val="24"/>
        </w:rPr>
        <w:t>or failed an attention check in the survey</w:t>
      </w:r>
      <w:r w:rsidR="003F2060" w:rsidRPr="00CF5223">
        <w:rPr>
          <w:rFonts w:ascii="Times New Roman" w:hAnsi="Times New Roman" w:cs="Times New Roman"/>
          <w:sz w:val="24"/>
          <w:szCs w:val="24"/>
        </w:rPr>
        <w:t>. All procedures were approved by the Institutional Review Boards at both universities.</w:t>
      </w:r>
    </w:p>
    <w:p w14:paraId="30930241" w14:textId="77777777" w:rsidR="003F2060" w:rsidRPr="00CF5223" w:rsidRDefault="003F2060" w:rsidP="00082BB0">
      <w:pPr>
        <w:widowControl w:val="0"/>
        <w:spacing w:line="480" w:lineRule="auto"/>
        <w:outlineLvl w:val="0"/>
        <w:rPr>
          <w:rFonts w:ascii="Times New Roman" w:hAnsi="Times New Roman" w:cs="Times New Roman"/>
          <w:b/>
          <w:sz w:val="24"/>
          <w:szCs w:val="24"/>
        </w:rPr>
      </w:pPr>
      <w:r w:rsidRPr="00CF5223">
        <w:rPr>
          <w:rFonts w:ascii="Times New Roman" w:hAnsi="Times New Roman" w:cs="Times New Roman"/>
          <w:b/>
          <w:sz w:val="24"/>
          <w:szCs w:val="24"/>
        </w:rPr>
        <w:t>Materials and Procedure</w:t>
      </w:r>
    </w:p>
    <w:p w14:paraId="12CA452B" w14:textId="7C033390" w:rsidR="00B0348E" w:rsidRDefault="003F2060" w:rsidP="00082BB0">
      <w:pPr>
        <w:widowControl w:val="0"/>
        <w:spacing w:line="480" w:lineRule="auto"/>
        <w:rPr>
          <w:rFonts w:ascii="Times New Roman" w:hAnsi="Times New Roman" w:cs="Times New Roman"/>
          <w:sz w:val="24"/>
          <w:szCs w:val="24"/>
        </w:rPr>
      </w:pPr>
      <w:r w:rsidRPr="00CF5223">
        <w:rPr>
          <w:rFonts w:ascii="Times New Roman" w:hAnsi="Times New Roman" w:cs="Times New Roman"/>
          <w:sz w:val="24"/>
          <w:szCs w:val="24"/>
        </w:rPr>
        <w:tab/>
      </w:r>
      <w:r w:rsidR="008E079A" w:rsidRPr="00CF5223">
        <w:rPr>
          <w:rFonts w:ascii="Times New Roman" w:hAnsi="Times New Roman" w:cs="Times New Roman"/>
          <w:sz w:val="24"/>
          <w:szCs w:val="24"/>
        </w:rPr>
        <w:t>Students received 5% course credit for completing both surveys and attending lecture</w:t>
      </w:r>
      <w:r w:rsidR="007B3F89">
        <w:rPr>
          <w:rFonts w:ascii="Times New Roman" w:hAnsi="Times New Roman" w:cs="Times New Roman"/>
          <w:sz w:val="24"/>
          <w:szCs w:val="24"/>
        </w:rPr>
        <w:t>, with an option to not participate in the research and instead write a response paper on the lecture</w:t>
      </w:r>
      <w:r w:rsidR="0069122F">
        <w:rPr>
          <w:rFonts w:ascii="Times New Roman" w:hAnsi="Times New Roman" w:cs="Times New Roman"/>
          <w:sz w:val="24"/>
          <w:szCs w:val="24"/>
        </w:rPr>
        <w:t xml:space="preserve"> and readings about the best practices movement</w:t>
      </w:r>
      <w:r w:rsidR="008E079A" w:rsidRPr="00CF5223">
        <w:rPr>
          <w:rFonts w:ascii="Times New Roman" w:hAnsi="Times New Roman" w:cs="Times New Roman"/>
          <w:sz w:val="24"/>
          <w:szCs w:val="24"/>
        </w:rPr>
        <w:t xml:space="preserve">. </w:t>
      </w:r>
      <w:r w:rsidRPr="00CF5223">
        <w:rPr>
          <w:rFonts w:ascii="Times New Roman" w:hAnsi="Times New Roman" w:cs="Times New Roman"/>
          <w:sz w:val="24"/>
          <w:szCs w:val="24"/>
        </w:rPr>
        <w:t xml:space="preserve">Participants completed one survey in the week prior to and </w:t>
      </w:r>
      <w:r w:rsidR="0032281C">
        <w:rPr>
          <w:rFonts w:ascii="Times New Roman" w:hAnsi="Times New Roman" w:cs="Times New Roman"/>
          <w:sz w:val="24"/>
          <w:szCs w:val="24"/>
        </w:rPr>
        <w:t xml:space="preserve">one </w:t>
      </w:r>
      <w:r w:rsidR="008E079A">
        <w:rPr>
          <w:rFonts w:ascii="Times New Roman" w:hAnsi="Times New Roman" w:cs="Times New Roman"/>
          <w:sz w:val="24"/>
          <w:szCs w:val="24"/>
        </w:rPr>
        <w:t xml:space="preserve">follow-up survey in the week </w:t>
      </w:r>
      <w:r w:rsidRPr="00181ACD">
        <w:rPr>
          <w:rFonts w:ascii="Times New Roman" w:hAnsi="Times New Roman" w:cs="Times New Roman"/>
          <w:sz w:val="24"/>
          <w:szCs w:val="24"/>
        </w:rPr>
        <w:t>after the Best Practices lecture.</w:t>
      </w:r>
      <w:r w:rsidRPr="00CF5223">
        <w:rPr>
          <w:rFonts w:ascii="Times New Roman" w:hAnsi="Times New Roman" w:cs="Times New Roman"/>
          <w:sz w:val="24"/>
          <w:szCs w:val="24"/>
        </w:rPr>
        <w:t xml:space="preserve"> At both time points, students completed attitudinal questions about the field of psychology, read a </w:t>
      </w:r>
      <w:r w:rsidR="00B0348E">
        <w:rPr>
          <w:rFonts w:ascii="Times New Roman" w:hAnsi="Times New Roman" w:cs="Times New Roman"/>
          <w:sz w:val="24"/>
          <w:szCs w:val="24"/>
        </w:rPr>
        <w:t>news article</w:t>
      </w:r>
      <w:r w:rsidRPr="00CF5223">
        <w:rPr>
          <w:rFonts w:ascii="Times New Roman" w:hAnsi="Times New Roman" w:cs="Times New Roman"/>
          <w:sz w:val="24"/>
          <w:szCs w:val="24"/>
        </w:rPr>
        <w:t xml:space="preserve"> </w:t>
      </w:r>
      <w:r w:rsidRPr="00CF5223">
        <w:rPr>
          <w:rFonts w:ascii="Times New Roman" w:hAnsi="Times New Roman" w:cs="Times New Roman"/>
          <w:sz w:val="24"/>
          <w:szCs w:val="24"/>
        </w:rPr>
        <w:lastRenderedPageBreak/>
        <w:t>for a study that had generated a lot of attention but had difficulty replicating, and</w:t>
      </w:r>
      <w:r w:rsidR="00B47B09">
        <w:rPr>
          <w:rFonts w:ascii="Times New Roman" w:hAnsi="Times New Roman" w:cs="Times New Roman"/>
          <w:sz w:val="24"/>
          <w:szCs w:val="24"/>
        </w:rPr>
        <w:t xml:space="preserve"> answered </w:t>
      </w:r>
      <w:r w:rsidRPr="00CF5223">
        <w:rPr>
          <w:rFonts w:ascii="Times New Roman" w:hAnsi="Times New Roman" w:cs="Times New Roman"/>
          <w:sz w:val="24"/>
          <w:szCs w:val="24"/>
        </w:rPr>
        <w:t xml:space="preserve">questions about the study described in the </w:t>
      </w:r>
      <w:r w:rsidR="00B0348E">
        <w:rPr>
          <w:rFonts w:ascii="Times New Roman" w:hAnsi="Times New Roman" w:cs="Times New Roman"/>
          <w:sz w:val="24"/>
          <w:szCs w:val="24"/>
        </w:rPr>
        <w:t>news article</w:t>
      </w:r>
      <w:r w:rsidRPr="00CF5223">
        <w:rPr>
          <w:rFonts w:ascii="Times New Roman" w:hAnsi="Times New Roman" w:cs="Times New Roman"/>
          <w:sz w:val="24"/>
          <w:szCs w:val="24"/>
        </w:rPr>
        <w:t xml:space="preserve">. At Time 1, participants were randomly assigned to read a </w:t>
      </w:r>
      <w:r w:rsidR="00B0348E">
        <w:rPr>
          <w:rFonts w:ascii="Times New Roman" w:hAnsi="Times New Roman" w:cs="Times New Roman"/>
          <w:sz w:val="24"/>
          <w:szCs w:val="24"/>
        </w:rPr>
        <w:t>news article</w:t>
      </w:r>
      <w:r w:rsidRPr="00CF5223">
        <w:rPr>
          <w:rFonts w:ascii="Times New Roman" w:hAnsi="Times New Roman" w:cs="Times New Roman"/>
          <w:sz w:val="24"/>
          <w:szCs w:val="24"/>
        </w:rPr>
        <w:t xml:space="preserve"> describing </w:t>
      </w:r>
      <w:r w:rsidR="00B47B09">
        <w:rPr>
          <w:rFonts w:ascii="Times New Roman" w:hAnsi="Times New Roman" w:cs="Times New Roman"/>
          <w:sz w:val="24"/>
          <w:szCs w:val="24"/>
        </w:rPr>
        <w:t xml:space="preserve">either </w:t>
      </w:r>
      <w:r w:rsidR="00BB1642" w:rsidRPr="00CF5223">
        <w:rPr>
          <w:rFonts w:ascii="Times New Roman" w:hAnsi="Times New Roman" w:cs="Times New Roman"/>
          <w:sz w:val="24"/>
          <w:szCs w:val="24"/>
        </w:rPr>
        <w:t xml:space="preserve">the interpersonal effects of physical warmth </w:t>
      </w:r>
      <w:r w:rsidR="00F85BC2" w:rsidRPr="00CF5223">
        <w:rPr>
          <w:rFonts w:ascii="Times New Roman" w:hAnsi="Times New Roman" w:cs="Times New Roman"/>
          <w:sz w:val="24"/>
          <w:szCs w:val="24"/>
        </w:rPr>
        <w:fldChar w:fldCharType="begin">
          <w:fldData xml:space="preserve">PEVuZE5vdGU+PENpdGU+PEF1dGhvcj5MeW5vdHQ8L0F1dGhvcj48WWVhcj4yMDE0PC9ZZWFyPjxS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=
</w:fldData>
        </w:fldChar>
      </w:r>
      <w:r w:rsidR="00082BB0">
        <w:rPr>
          <w:rFonts w:ascii="Times New Roman" w:hAnsi="Times New Roman" w:cs="Times New Roman"/>
          <w:sz w:val="24"/>
          <w:szCs w:val="24"/>
        </w:rPr>
        <w:instrText xml:space="preserve"> ADDIN EN.CITE </w:instrText>
      </w:r>
      <w:r w:rsidR="00082BB0">
        <w:rPr>
          <w:rFonts w:ascii="Times New Roman" w:hAnsi="Times New Roman" w:cs="Times New Roman"/>
          <w:sz w:val="24"/>
          <w:szCs w:val="24"/>
        </w:rPr>
        <w:fldChar w:fldCharType="begin">
          <w:fldData xml:space="preserve">PEVuZE5vdGU+PENpdGU+PEF1dGhvcj5MeW5vdHQ8L0F1dGhvcj48WWVhcj4yMDE0PC9ZZWFyPjxS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=
</w:fldData>
        </w:fldChar>
      </w:r>
      <w:r w:rsidR="00082BB0">
        <w:rPr>
          <w:rFonts w:ascii="Times New Roman" w:hAnsi="Times New Roman" w:cs="Times New Roman"/>
          <w:sz w:val="24"/>
          <w:szCs w:val="24"/>
        </w:rPr>
        <w:instrText xml:space="preserve"> ADDIN EN.CITE.DATA </w:instrText>
      </w:r>
      <w:r w:rsidR="00082BB0">
        <w:rPr>
          <w:rFonts w:ascii="Times New Roman" w:hAnsi="Times New Roman" w:cs="Times New Roman"/>
          <w:sz w:val="24"/>
          <w:szCs w:val="24"/>
        </w:rPr>
      </w:r>
      <w:r w:rsidR="00082BB0">
        <w:rPr>
          <w:rFonts w:ascii="Times New Roman" w:hAnsi="Times New Roman" w:cs="Times New Roman"/>
          <w:sz w:val="24"/>
          <w:szCs w:val="24"/>
        </w:rPr>
        <w:fldChar w:fldCharType="end"/>
      </w:r>
      <w:r w:rsidR="00F85BC2" w:rsidRPr="00CF5223">
        <w:rPr>
          <w:rFonts w:ascii="Times New Roman" w:hAnsi="Times New Roman" w:cs="Times New Roman"/>
          <w:sz w:val="24"/>
          <w:szCs w:val="24"/>
        </w:rPr>
        <w:fldChar w:fldCharType="separate"/>
      </w:r>
      <w:r w:rsidR="00BB1642" w:rsidRPr="00CF5223">
        <w:rPr>
          <w:rFonts w:ascii="Times New Roman" w:hAnsi="Times New Roman" w:cs="Times New Roman"/>
          <w:noProof/>
          <w:sz w:val="24"/>
          <w:szCs w:val="24"/>
        </w:rPr>
        <w:t>(Lynott et al., 2014; Williams &amp; Bargh, 2008)</w:t>
      </w:r>
      <w:r w:rsidR="00F85BC2" w:rsidRPr="00CF5223">
        <w:rPr>
          <w:rFonts w:ascii="Times New Roman" w:hAnsi="Times New Roman" w:cs="Times New Roman"/>
          <w:sz w:val="24"/>
          <w:szCs w:val="24"/>
        </w:rPr>
        <w:fldChar w:fldCharType="end"/>
      </w:r>
      <w:r w:rsidR="00BB1642" w:rsidRPr="00CF5223">
        <w:rPr>
          <w:rFonts w:ascii="Times New Roman" w:hAnsi="Times New Roman" w:cs="Times New Roman"/>
          <w:sz w:val="24"/>
          <w:szCs w:val="24"/>
        </w:rPr>
        <w:t xml:space="preserve"> or how a</w:t>
      </w:r>
      <w:r w:rsidR="00B47B09">
        <w:rPr>
          <w:rFonts w:ascii="Times New Roman" w:hAnsi="Times New Roman" w:cs="Times New Roman"/>
          <w:sz w:val="24"/>
          <w:szCs w:val="24"/>
        </w:rPr>
        <w:t xml:space="preserve"> single</w:t>
      </w:r>
      <w:r w:rsidR="00BB1642" w:rsidRPr="00CF5223">
        <w:rPr>
          <w:rFonts w:ascii="Times New Roman" w:hAnsi="Times New Roman" w:cs="Times New Roman"/>
          <w:sz w:val="24"/>
          <w:szCs w:val="24"/>
        </w:rPr>
        <w:t xml:space="preserve"> exposure to the American flag shifts political views eight months later </w:t>
      </w:r>
      <w:r w:rsidR="00F85BC2" w:rsidRPr="00CF5223">
        <w:rPr>
          <w:rFonts w:ascii="Times New Roman" w:hAnsi="Times New Roman" w:cs="Times New Roman"/>
          <w:sz w:val="24"/>
          <w:szCs w:val="24"/>
        </w:rPr>
        <w:fldChar w:fldCharType="begin"/>
      </w:r>
      <w:r w:rsidR="00BB1642" w:rsidRPr="00CF5223">
        <w:rPr>
          <w:rFonts w:ascii="Times New Roman" w:hAnsi="Times New Roman" w:cs="Times New Roman"/>
          <w:sz w:val="24"/>
          <w:szCs w:val="24"/>
        </w:rPr>
        <w:instrText xml:space="preserve"> ADDIN EN.CITE &lt;EndNote&gt;&lt;Cite&gt;&lt;Author&gt;Klein&lt;/Author&gt;&lt;Year&gt;2014&lt;/Year&gt;&lt;RecNum&gt;1371&lt;/RecNum&gt;&lt;DisplayText&gt;(Carter, Ferguson, &amp;amp; Hassin, 2011; Klein et al., 2014)&lt;/DisplayText&gt;&lt;record&gt;&lt;rec-number&gt;1371&lt;/rec-number&gt;&lt;foreign-keys&gt;&lt;key app="EN" db-id="p9xpxszvz0set6ewwp0xvtfcft2vs99wav9r" timestamp="1469709205"&gt;1371&lt;/key&gt;&lt;/foreign-keys&gt;&lt;ref-type name="Journal Article"&gt;17&lt;/ref-type&gt;&lt;contributors&gt;&lt;authors&gt;&lt;author&gt;Klein, Richard A&lt;/author&gt;&lt;author&gt;Ratliff, Kate A&lt;/author&gt;&lt;author&gt;Vianello, Michelangelo&lt;/author&gt;&lt;author&gt;Adams Jr, Reginald B&lt;/author&gt;&lt;author&gt;Bahník, Štěpán&lt;/author&gt;&lt;author&gt;Bernstein, Michael J&lt;/author&gt;&lt;author&gt;Bocian, Konrad&lt;/author&gt;&lt;author&gt;Brandt, Mark J&lt;/author&gt;&lt;author&gt;Brooks, Beach&lt;/author&gt;&lt;author&gt;Brumbaugh, Claudia Chloe&lt;/author&gt;&lt;/authors&gt;&lt;/contributors&gt;&lt;titles&gt;&lt;title&gt;Investigating variation in replicability&lt;/title&gt;&lt;secondary-title&gt;Social Psychology&lt;/secondary-title&gt;&lt;/titles&gt;&lt;periodical&gt;&lt;full-title&gt;Social Psychology&lt;/full-title&gt;&lt;/periodical&gt;&lt;dates&gt;&lt;year&gt;2014&lt;/year&gt;&lt;/dates&gt;&lt;urls&gt;&lt;/urls&gt;&lt;/record&gt;&lt;/Cite&gt;&lt;Cite&gt;&lt;Author&gt;Carter&lt;/Author&gt;&lt;Year&gt;2011&lt;/Year&gt;&lt;RecNum&gt;1370&lt;/RecNum&gt;&lt;record&gt;&lt;rec-number&gt;1370&lt;/rec-number&gt;&lt;foreign-keys&gt;&lt;key app="EN" db-id="p9xpxszvz0set6ewwp0xvtfcft2vs99wav9r" timestamp="1469709171"&gt;1370&lt;/key&gt;&lt;/foreign-keys&gt;&lt;ref-type name="Journal Article"&gt;17&lt;/ref-type&gt;&lt;contributors&gt;&lt;authors&gt;&lt;author&gt;Carter, Travis J.&lt;/author&gt;&lt;author&gt;Ferguson, Melissa J.&lt;/author&gt;&lt;author&gt;Hassin, Ran R.&lt;/author&gt;&lt;/authors&gt;&lt;/contributors&gt;&lt;titles&gt;&lt;title&gt;A Single Exposure to the American Flag Shifts Support Toward Republicanism up to 8 Months Later&lt;/title&gt;&lt;secondary-title&gt;Psychological Science&lt;/secondary-title&gt;&lt;/titles&gt;&lt;periodical&gt;&lt;full-title&gt;Psychological Science&lt;/full-title&gt;&lt;/periodical&gt;&lt;pages&gt;1011-1018&lt;/pages&gt;&lt;volume&gt;22&lt;/volume&gt;&lt;number&gt;8&lt;/number&gt;&lt;dates&gt;&lt;year&gt;2011&lt;/year&gt;&lt;pub-dates&gt;&lt;date&gt;August 1, 2011&lt;/date&gt;&lt;/pub-dates&gt;&lt;/dates&gt;&lt;urls&gt;&lt;related-urls&gt;&lt;url&gt;http://pss.sagepub.com/content/22/8/1011.abstract&lt;/url&gt;&lt;/related-urls&gt;&lt;/urls&gt;&lt;electronic-resource-num&gt;10.1177/0956797611414726&lt;/electronic-resource-num&gt;&lt;/record&gt;&lt;/Cite&gt;&lt;/EndNote&gt;</w:instrText>
      </w:r>
      <w:r w:rsidR="00F85BC2" w:rsidRPr="00CF5223">
        <w:rPr>
          <w:rFonts w:ascii="Times New Roman" w:hAnsi="Times New Roman" w:cs="Times New Roman"/>
          <w:sz w:val="24"/>
          <w:szCs w:val="24"/>
        </w:rPr>
        <w:fldChar w:fldCharType="separate"/>
      </w:r>
      <w:r w:rsidR="00BB1642" w:rsidRPr="00CF5223">
        <w:rPr>
          <w:rFonts w:ascii="Times New Roman" w:hAnsi="Times New Roman" w:cs="Times New Roman"/>
          <w:noProof/>
          <w:sz w:val="24"/>
          <w:szCs w:val="24"/>
        </w:rPr>
        <w:t>(Carter, Ferguson, &amp; Hassin, 2011; Klein et al., 2014)</w:t>
      </w:r>
      <w:r w:rsidR="00F85BC2" w:rsidRPr="00CF5223">
        <w:rPr>
          <w:rFonts w:ascii="Times New Roman" w:hAnsi="Times New Roman" w:cs="Times New Roman"/>
          <w:sz w:val="24"/>
          <w:szCs w:val="24"/>
        </w:rPr>
        <w:fldChar w:fldCharType="end"/>
      </w:r>
      <w:r w:rsidR="00BB1642" w:rsidRPr="00CF5223">
        <w:rPr>
          <w:rFonts w:ascii="Times New Roman" w:hAnsi="Times New Roman" w:cs="Times New Roman"/>
          <w:sz w:val="24"/>
          <w:szCs w:val="24"/>
        </w:rPr>
        <w:t xml:space="preserve">. </w:t>
      </w:r>
    </w:p>
    <w:p w14:paraId="74CC3605" w14:textId="1CFA0387" w:rsidR="00BB1642" w:rsidRPr="00CF5223" w:rsidRDefault="00BB1642" w:rsidP="00082BB0">
      <w:pPr>
        <w:widowControl w:val="0"/>
        <w:spacing w:line="480" w:lineRule="auto"/>
        <w:ind w:firstLine="720"/>
        <w:rPr>
          <w:rFonts w:ascii="Times New Roman" w:hAnsi="Times New Roman" w:cs="Times New Roman"/>
          <w:sz w:val="24"/>
          <w:szCs w:val="24"/>
        </w:rPr>
      </w:pPr>
      <w:r w:rsidRPr="00CF5223">
        <w:rPr>
          <w:rFonts w:ascii="Times New Roman" w:hAnsi="Times New Roman" w:cs="Times New Roman"/>
          <w:sz w:val="24"/>
          <w:szCs w:val="24"/>
        </w:rPr>
        <w:t xml:space="preserve">At Time 2, participants read the </w:t>
      </w:r>
      <w:r w:rsidRPr="00CF5223">
        <w:rPr>
          <w:rFonts w:ascii="Times New Roman" w:hAnsi="Times New Roman" w:cs="Times New Roman"/>
          <w:i/>
          <w:sz w:val="24"/>
          <w:szCs w:val="24"/>
        </w:rPr>
        <w:t>other</w:t>
      </w:r>
      <w:r w:rsidRPr="00CF5223">
        <w:rPr>
          <w:rFonts w:ascii="Times New Roman" w:hAnsi="Times New Roman" w:cs="Times New Roman"/>
          <w:sz w:val="24"/>
          <w:szCs w:val="24"/>
        </w:rPr>
        <w:t xml:space="preserve"> </w:t>
      </w:r>
      <w:r w:rsidR="00B0348E">
        <w:rPr>
          <w:rFonts w:ascii="Times New Roman" w:hAnsi="Times New Roman" w:cs="Times New Roman"/>
          <w:sz w:val="24"/>
          <w:szCs w:val="24"/>
        </w:rPr>
        <w:t>news article</w:t>
      </w:r>
      <w:r w:rsidRPr="00CF5223">
        <w:rPr>
          <w:rFonts w:ascii="Times New Roman" w:hAnsi="Times New Roman" w:cs="Times New Roman"/>
          <w:sz w:val="24"/>
          <w:szCs w:val="24"/>
        </w:rPr>
        <w:t xml:space="preserve"> (i.e., </w:t>
      </w:r>
      <w:r w:rsidR="00B0348E">
        <w:rPr>
          <w:rFonts w:ascii="Times New Roman" w:hAnsi="Times New Roman" w:cs="Times New Roman"/>
          <w:sz w:val="24"/>
          <w:szCs w:val="24"/>
        </w:rPr>
        <w:t>the one they had not previously seen</w:t>
      </w:r>
      <w:r w:rsidRPr="00CF5223">
        <w:rPr>
          <w:rFonts w:ascii="Times New Roman" w:hAnsi="Times New Roman" w:cs="Times New Roman"/>
          <w:sz w:val="24"/>
          <w:szCs w:val="24"/>
        </w:rPr>
        <w:t>) and</w:t>
      </w:r>
      <w:r w:rsidR="00B0348E">
        <w:rPr>
          <w:rFonts w:ascii="Times New Roman" w:hAnsi="Times New Roman" w:cs="Times New Roman"/>
          <w:sz w:val="24"/>
          <w:szCs w:val="24"/>
        </w:rPr>
        <w:t xml:space="preserve"> answered the </w:t>
      </w:r>
      <w:r w:rsidRPr="00CF5223">
        <w:rPr>
          <w:rFonts w:ascii="Times New Roman" w:hAnsi="Times New Roman" w:cs="Times New Roman"/>
          <w:sz w:val="24"/>
          <w:szCs w:val="24"/>
        </w:rPr>
        <w:t>same questions</w:t>
      </w:r>
      <w:r w:rsidR="00B0348E">
        <w:rPr>
          <w:rFonts w:ascii="Times New Roman" w:hAnsi="Times New Roman" w:cs="Times New Roman"/>
          <w:sz w:val="24"/>
          <w:szCs w:val="24"/>
        </w:rPr>
        <w:t xml:space="preserve"> that were asked at Time 1</w:t>
      </w:r>
      <w:r w:rsidRPr="00CF5223">
        <w:rPr>
          <w:rFonts w:ascii="Times New Roman" w:hAnsi="Times New Roman" w:cs="Times New Roman"/>
          <w:sz w:val="24"/>
          <w:szCs w:val="24"/>
        </w:rPr>
        <w:t>.</w:t>
      </w:r>
      <w:r w:rsidR="00B0348E">
        <w:rPr>
          <w:rFonts w:ascii="Times New Roman" w:hAnsi="Times New Roman" w:cs="Times New Roman"/>
          <w:sz w:val="24"/>
          <w:szCs w:val="24"/>
        </w:rPr>
        <w:t xml:space="preserve"> Additionally, </w:t>
      </w:r>
      <w:r w:rsidRPr="00CF5223">
        <w:rPr>
          <w:rFonts w:ascii="Times New Roman" w:hAnsi="Times New Roman" w:cs="Times New Roman"/>
          <w:sz w:val="24"/>
          <w:szCs w:val="24"/>
        </w:rPr>
        <w:t>students</w:t>
      </w:r>
      <w:r w:rsidR="00B0348E">
        <w:rPr>
          <w:rFonts w:ascii="Times New Roman" w:hAnsi="Times New Roman" w:cs="Times New Roman"/>
          <w:sz w:val="24"/>
          <w:szCs w:val="24"/>
        </w:rPr>
        <w:t xml:space="preserve"> answered general </w:t>
      </w:r>
      <w:r w:rsidRPr="00CF5223">
        <w:rPr>
          <w:rFonts w:ascii="Times New Roman" w:hAnsi="Times New Roman" w:cs="Times New Roman"/>
          <w:sz w:val="24"/>
          <w:szCs w:val="24"/>
        </w:rPr>
        <w:t xml:space="preserve">questions about best practices (based on the content of the lecture) and the clarity of the lecture. Finally, in the Introduction to Personality course, students were given a 7-item test </w:t>
      </w:r>
      <w:r w:rsidR="00B0348E">
        <w:rPr>
          <w:rFonts w:ascii="Times New Roman" w:hAnsi="Times New Roman" w:cs="Times New Roman"/>
          <w:sz w:val="24"/>
          <w:szCs w:val="24"/>
        </w:rPr>
        <w:t xml:space="preserve">embedded in a larger scheduled exam </w:t>
      </w:r>
      <w:r w:rsidRPr="00CF5223">
        <w:rPr>
          <w:rFonts w:ascii="Times New Roman" w:hAnsi="Times New Roman" w:cs="Times New Roman"/>
          <w:sz w:val="24"/>
          <w:szCs w:val="24"/>
        </w:rPr>
        <w:t xml:space="preserve">on the content covered in </w:t>
      </w:r>
      <w:r w:rsidR="00B0348E">
        <w:rPr>
          <w:rFonts w:ascii="Times New Roman" w:hAnsi="Times New Roman" w:cs="Times New Roman"/>
          <w:sz w:val="24"/>
          <w:szCs w:val="24"/>
        </w:rPr>
        <w:t xml:space="preserve">the </w:t>
      </w:r>
      <w:r w:rsidRPr="00CF5223">
        <w:rPr>
          <w:rFonts w:ascii="Times New Roman" w:hAnsi="Times New Roman" w:cs="Times New Roman"/>
          <w:sz w:val="24"/>
          <w:szCs w:val="24"/>
        </w:rPr>
        <w:t>Best Practices lecture. All materials, data, and survey files are available on the OSF page for this project (</w:t>
      </w:r>
      <w:r w:rsidR="008C5775" w:rsidRPr="008C5775">
        <w:rPr>
          <w:rFonts w:ascii="Times New Roman" w:hAnsi="Times New Roman" w:cs="Times New Roman"/>
          <w:sz w:val="24"/>
          <w:szCs w:val="24"/>
        </w:rPr>
        <w:t>https://osf.io/mh9pe/?view_only=388fe9e63d2e4e5b9d3e754f231a5fde</w:t>
      </w:r>
      <w:r w:rsidRPr="00CF5223">
        <w:rPr>
          <w:rFonts w:ascii="Times New Roman" w:hAnsi="Times New Roman" w:cs="Times New Roman"/>
          <w:sz w:val="24"/>
          <w:szCs w:val="24"/>
        </w:rPr>
        <w:t>).</w:t>
      </w:r>
    </w:p>
    <w:p w14:paraId="59414EE2" w14:textId="77777777" w:rsidR="00BB1642" w:rsidRPr="00CF5223" w:rsidRDefault="00BB1642" w:rsidP="00082BB0">
      <w:pPr>
        <w:widowControl w:val="0"/>
        <w:spacing w:line="480" w:lineRule="auto"/>
        <w:outlineLvl w:val="0"/>
        <w:rPr>
          <w:rFonts w:ascii="Times New Roman" w:hAnsi="Times New Roman" w:cs="Times New Roman"/>
          <w:b/>
          <w:sz w:val="24"/>
          <w:szCs w:val="24"/>
        </w:rPr>
      </w:pPr>
      <w:r w:rsidRPr="00CF5223">
        <w:rPr>
          <w:rFonts w:ascii="Times New Roman" w:hAnsi="Times New Roman" w:cs="Times New Roman"/>
          <w:b/>
          <w:sz w:val="24"/>
          <w:szCs w:val="24"/>
        </w:rPr>
        <w:t>Measures</w:t>
      </w:r>
    </w:p>
    <w:p w14:paraId="397C11B0" w14:textId="77777777" w:rsidR="00BB1642" w:rsidRPr="00CF5223" w:rsidRDefault="00BB1642" w:rsidP="00082BB0">
      <w:pPr>
        <w:widowControl w:val="0"/>
        <w:spacing w:line="480" w:lineRule="auto"/>
        <w:rPr>
          <w:rFonts w:ascii="Times New Roman" w:hAnsi="Times New Roman" w:cs="Times New Roman"/>
          <w:sz w:val="24"/>
          <w:szCs w:val="24"/>
        </w:rPr>
      </w:pPr>
      <w:r w:rsidRPr="00CF5223">
        <w:rPr>
          <w:rFonts w:ascii="Times New Roman" w:hAnsi="Times New Roman" w:cs="Times New Roman"/>
          <w:b/>
          <w:sz w:val="24"/>
          <w:szCs w:val="24"/>
        </w:rPr>
        <w:tab/>
        <w:t>Attitudes about psychology</w:t>
      </w:r>
      <w:r w:rsidRPr="00CF5223">
        <w:rPr>
          <w:rFonts w:ascii="Times New Roman" w:hAnsi="Times New Roman" w:cs="Times New Roman"/>
          <w:sz w:val="24"/>
          <w:szCs w:val="24"/>
        </w:rPr>
        <w:t xml:space="preserve">. </w:t>
      </w:r>
      <w:r w:rsidR="00F44B94" w:rsidRPr="00CF5223">
        <w:rPr>
          <w:rFonts w:ascii="Times New Roman" w:hAnsi="Times New Roman" w:cs="Times New Roman"/>
          <w:sz w:val="24"/>
          <w:szCs w:val="24"/>
        </w:rPr>
        <w:t>At both time points, six questions assessed attitudes toward the field of psychology: “I like psychology,” “I think psychological research is similar to research in fields like chemistry, physics, or biology,” “I think psychological research is similar to research in fields like philosophy, literature, or modern languages,” “I think psychology is a soft science,” “I am interested in graduate school in psychology,” and “I trust the results of studies done by psychologists.” Participants responded to each question on a</w:t>
      </w:r>
      <w:r w:rsidR="00B0348E">
        <w:rPr>
          <w:rFonts w:ascii="Times New Roman" w:hAnsi="Times New Roman" w:cs="Times New Roman"/>
          <w:sz w:val="24"/>
          <w:szCs w:val="24"/>
        </w:rPr>
        <w:t xml:space="preserve"> scale </w:t>
      </w:r>
      <w:r w:rsidR="00F44B94" w:rsidRPr="00CF5223">
        <w:rPr>
          <w:rFonts w:ascii="Times New Roman" w:hAnsi="Times New Roman" w:cs="Times New Roman"/>
          <w:sz w:val="24"/>
          <w:szCs w:val="24"/>
        </w:rPr>
        <w:t>ranging from 1</w:t>
      </w:r>
      <w:r w:rsidR="00E1753B">
        <w:rPr>
          <w:rFonts w:ascii="Times New Roman" w:hAnsi="Times New Roman" w:cs="Times New Roman"/>
          <w:sz w:val="24"/>
          <w:szCs w:val="24"/>
        </w:rPr>
        <w:t xml:space="preserve"> </w:t>
      </w:r>
      <w:r w:rsidR="00F44B94" w:rsidRPr="00CF5223">
        <w:rPr>
          <w:rFonts w:ascii="Times New Roman" w:hAnsi="Times New Roman" w:cs="Times New Roman"/>
          <w:sz w:val="24"/>
          <w:szCs w:val="24"/>
        </w:rPr>
        <w:t>(</w:t>
      </w:r>
      <w:r w:rsidR="00F44B94" w:rsidRPr="00CF5223">
        <w:rPr>
          <w:rFonts w:ascii="Times New Roman" w:hAnsi="Times New Roman" w:cs="Times New Roman"/>
          <w:i/>
          <w:sz w:val="24"/>
          <w:szCs w:val="24"/>
        </w:rPr>
        <w:t>strongly disagree</w:t>
      </w:r>
      <w:r w:rsidR="00F44B94" w:rsidRPr="00CF5223">
        <w:rPr>
          <w:rFonts w:ascii="Times New Roman" w:hAnsi="Times New Roman" w:cs="Times New Roman"/>
          <w:sz w:val="24"/>
          <w:szCs w:val="24"/>
        </w:rPr>
        <w:t>) to 7</w:t>
      </w:r>
      <w:r w:rsidR="00E1753B">
        <w:rPr>
          <w:rFonts w:ascii="Times New Roman" w:hAnsi="Times New Roman" w:cs="Times New Roman"/>
          <w:sz w:val="24"/>
          <w:szCs w:val="24"/>
        </w:rPr>
        <w:t xml:space="preserve"> </w:t>
      </w:r>
      <w:r w:rsidR="00F44B94" w:rsidRPr="00CF5223">
        <w:rPr>
          <w:rFonts w:ascii="Times New Roman" w:hAnsi="Times New Roman" w:cs="Times New Roman"/>
          <w:sz w:val="24"/>
          <w:szCs w:val="24"/>
        </w:rPr>
        <w:t>(</w:t>
      </w:r>
      <w:r w:rsidR="00F44B94" w:rsidRPr="00CF5223">
        <w:rPr>
          <w:rFonts w:ascii="Times New Roman" w:hAnsi="Times New Roman" w:cs="Times New Roman"/>
          <w:i/>
          <w:sz w:val="24"/>
          <w:szCs w:val="24"/>
        </w:rPr>
        <w:t>strongly agree</w:t>
      </w:r>
      <w:r w:rsidR="00F44B94" w:rsidRPr="00CF5223">
        <w:rPr>
          <w:rFonts w:ascii="Times New Roman" w:hAnsi="Times New Roman" w:cs="Times New Roman"/>
          <w:sz w:val="24"/>
          <w:szCs w:val="24"/>
        </w:rPr>
        <w:t>).</w:t>
      </w:r>
    </w:p>
    <w:p w14:paraId="67BF61C1" w14:textId="4FD356F5" w:rsidR="0084333B" w:rsidRDefault="00F44B94" w:rsidP="00082BB0">
      <w:pPr>
        <w:widowControl w:val="0"/>
        <w:spacing w:line="480" w:lineRule="auto"/>
        <w:rPr>
          <w:rFonts w:ascii="Times New Roman" w:hAnsi="Times New Roman" w:cs="Times New Roman"/>
          <w:sz w:val="24"/>
          <w:szCs w:val="24"/>
        </w:rPr>
      </w:pPr>
      <w:r w:rsidRPr="00CF5223">
        <w:rPr>
          <w:rFonts w:ascii="Times New Roman" w:hAnsi="Times New Roman" w:cs="Times New Roman"/>
          <w:sz w:val="24"/>
          <w:szCs w:val="24"/>
        </w:rPr>
        <w:tab/>
      </w:r>
      <w:r w:rsidR="00B0348E">
        <w:rPr>
          <w:rFonts w:ascii="Times New Roman" w:hAnsi="Times New Roman" w:cs="Times New Roman"/>
          <w:b/>
          <w:sz w:val="24"/>
          <w:szCs w:val="24"/>
        </w:rPr>
        <w:t>News article</w:t>
      </w:r>
      <w:r w:rsidRPr="00CF5223">
        <w:rPr>
          <w:rFonts w:ascii="Times New Roman" w:hAnsi="Times New Roman" w:cs="Times New Roman"/>
          <w:b/>
          <w:sz w:val="24"/>
          <w:szCs w:val="24"/>
        </w:rPr>
        <w:t>s and study evaluation questions</w:t>
      </w:r>
      <w:r w:rsidRPr="00CF5223">
        <w:rPr>
          <w:rFonts w:ascii="Times New Roman" w:hAnsi="Times New Roman" w:cs="Times New Roman"/>
          <w:sz w:val="24"/>
          <w:szCs w:val="24"/>
        </w:rPr>
        <w:t xml:space="preserve">. At both time points, participants read a </w:t>
      </w:r>
      <w:r w:rsidR="00B0348E">
        <w:rPr>
          <w:rFonts w:ascii="Times New Roman" w:hAnsi="Times New Roman" w:cs="Times New Roman"/>
          <w:sz w:val="24"/>
          <w:szCs w:val="24"/>
        </w:rPr>
        <w:t>news article</w:t>
      </w:r>
      <w:r w:rsidRPr="00CF5223">
        <w:rPr>
          <w:rFonts w:ascii="Times New Roman" w:hAnsi="Times New Roman" w:cs="Times New Roman"/>
          <w:sz w:val="24"/>
          <w:szCs w:val="24"/>
        </w:rPr>
        <w:t xml:space="preserve"> about a study that had garnered media attention but </w:t>
      </w:r>
      <w:r w:rsidR="0084333B">
        <w:rPr>
          <w:rFonts w:ascii="Times New Roman" w:hAnsi="Times New Roman" w:cs="Times New Roman"/>
          <w:sz w:val="24"/>
          <w:szCs w:val="24"/>
        </w:rPr>
        <w:t>fostered</w:t>
      </w:r>
      <w:r w:rsidR="0084333B" w:rsidRPr="00CF5223">
        <w:rPr>
          <w:rFonts w:ascii="Times New Roman" w:hAnsi="Times New Roman" w:cs="Times New Roman"/>
          <w:sz w:val="24"/>
          <w:szCs w:val="24"/>
        </w:rPr>
        <w:t xml:space="preserve"> </w:t>
      </w:r>
      <w:r w:rsidRPr="00CF5223">
        <w:rPr>
          <w:rFonts w:ascii="Times New Roman" w:hAnsi="Times New Roman" w:cs="Times New Roman"/>
          <w:sz w:val="24"/>
          <w:szCs w:val="24"/>
        </w:rPr>
        <w:t xml:space="preserve">doubts about replicability </w:t>
      </w:r>
      <w:r w:rsidR="00F85BC2" w:rsidRPr="00CF5223">
        <w:rPr>
          <w:rFonts w:ascii="Times New Roman" w:hAnsi="Times New Roman" w:cs="Times New Roman"/>
          <w:sz w:val="24"/>
          <w:szCs w:val="24"/>
        </w:rPr>
        <w:fldChar w:fldCharType="begin">
          <w:fldData xml:space="preserve">PEVuZE5vdGU+PENpdGU+PEF1dGhvcj5DYXJ0ZXI8L0F1dGhvcj48WWVhcj4yMDExPC9ZZWFyPjxS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</w:fldData>
        </w:fldChar>
      </w:r>
      <w:r w:rsidR="00082BB0">
        <w:rPr>
          <w:rFonts w:ascii="Times New Roman" w:hAnsi="Times New Roman" w:cs="Times New Roman"/>
          <w:sz w:val="24"/>
          <w:szCs w:val="24"/>
        </w:rPr>
        <w:instrText xml:space="preserve"> ADDIN EN.CITE </w:instrText>
      </w:r>
      <w:r w:rsidR="00082BB0">
        <w:rPr>
          <w:rFonts w:ascii="Times New Roman" w:hAnsi="Times New Roman" w:cs="Times New Roman"/>
          <w:sz w:val="24"/>
          <w:szCs w:val="24"/>
        </w:rPr>
        <w:fldChar w:fldCharType="begin">
          <w:fldData xml:space="preserve">PEVuZE5vdGU+PENpdGU+PEF1dGhvcj5DYXJ0ZXI8L0F1dGhvcj48WWVhcj4yMDExPC9ZZWFyPjxS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</w:fldData>
        </w:fldChar>
      </w:r>
      <w:r w:rsidR="00082BB0">
        <w:rPr>
          <w:rFonts w:ascii="Times New Roman" w:hAnsi="Times New Roman" w:cs="Times New Roman"/>
          <w:sz w:val="24"/>
          <w:szCs w:val="24"/>
        </w:rPr>
        <w:instrText xml:space="preserve"> ADDIN EN.CITE.DATA </w:instrText>
      </w:r>
      <w:r w:rsidR="00082BB0">
        <w:rPr>
          <w:rFonts w:ascii="Times New Roman" w:hAnsi="Times New Roman" w:cs="Times New Roman"/>
          <w:sz w:val="24"/>
          <w:szCs w:val="24"/>
        </w:rPr>
      </w:r>
      <w:r w:rsidR="00082BB0">
        <w:rPr>
          <w:rFonts w:ascii="Times New Roman" w:hAnsi="Times New Roman" w:cs="Times New Roman"/>
          <w:sz w:val="24"/>
          <w:szCs w:val="24"/>
        </w:rPr>
        <w:fldChar w:fldCharType="end"/>
      </w:r>
      <w:r w:rsidR="00F85BC2" w:rsidRPr="00CF5223">
        <w:rPr>
          <w:rFonts w:ascii="Times New Roman" w:hAnsi="Times New Roman" w:cs="Times New Roman"/>
          <w:sz w:val="24"/>
          <w:szCs w:val="24"/>
        </w:rPr>
        <w:fldChar w:fldCharType="separate"/>
      </w:r>
      <w:r w:rsidRPr="00CF5223">
        <w:rPr>
          <w:rFonts w:ascii="Times New Roman" w:hAnsi="Times New Roman" w:cs="Times New Roman"/>
          <w:noProof/>
          <w:sz w:val="24"/>
          <w:szCs w:val="24"/>
        </w:rPr>
        <w:t>(Carter et al., 2011; Klein et al., 2014; Lynott et al., 2014; Williams &amp; Bargh, 2008)</w:t>
      </w:r>
      <w:r w:rsidR="00F85BC2" w:rsidRPr="00CF5223">
        <w:rPr>
          <w:rFonts w:ascii="Times New Roman" w:hAnsi="Times New Roman" w:cs="Times New Roman"/>
          <w:sz w:val="24"/>
          <w:szCs w:val="24"/>
        </w:rPr>
        <w:fldChar w:fldCharType="end"/>
      </w:r>
      <w:r w:rsidRPr="00CF5223">
        <w:rPr>
          <w:rFonts w:ascii="Times New Roman" w:hAnsi="Times New Roman" w:cs="Times New Roman"/>
          <w:sz w:val="24"/>
          <w:szCs w:val="24"/>
        </w:rPr>
        <w:t xml:space="preserve">. </w:t>
      </w:r>
      <w:r w:rsidR="00B0348E">
        <w:rPr>
          <w:rFonts w:ascii="Times New Roman" w:hAnsi="Times New Roman" w:cs="Times New Roman"/>
          <w:sz w:val="24"/>
          <w:szCs w:val="24"/>
        </w:rPr>
        <w:lastRenderedPageBreak/>
        <w:t>News article</w:t>
      </w:r>
      <w:r w:rsidRPr="00CF5223">
        <w:rPr>
          <w:rFonts w:ascii="Times New Roman" w:hAnsi="Times New Roman" w:cs="Times New Roman"/>
          <w:sz w:val="24"/>
          <w:szCs w:val="24"/>
        </w:rPr>
        <w:t xml:space="preserve">s were copied verbatim from news sources </w:t>
      </w:r>
      <w:r w:rsidR="00F85BC2">
        <w:rPr>
          <w:rFonts w:ascii="Times New Roman" w:hAnsi="Times New Roman" w:cs="Times New Roman"/>
          <w:sz w:val="24"/>
          <w:szCs w:val="24"/>
        </w:rPr>
        <w:fldChar w:fldCharType="begin"/>
      </w:r>
      <w:r w:rsidR="000D3EFD">
        <w:rPr>
          <w:rFonts w:ascii="Times New Roman" w:hAnsi="Times New Roman" w:cs="Times New Roman"/>
          <w:sz w:val="24"/>
          <w:szCs w:val="24"/>
        </w:rPr>
        <w:instrText xml:space="preserve"> ADDIN EN.CITE &lt;EndNote&gt;&lt;Cite&gt;&lt;Author&gt;Charles&lt;/Author&gt;&lt;Year&gt;2008&lt;/Year&gt;&lt;RecNum&gt;1361&lt;/RecNum&gt;&lt;DisplayText&gt;(Charles, 2008; Hochmuth, 2011)&lt;/DisplayText&gt;&lt;record&gt;&lt;rec-number&gt;1361&lt;/rec-number&gt;&lt;foreign-keys&gt;&lt;key app="EN" db-id="raxz0drs7s9prdezdxk5fzf69srfxpez9dvd" timestamp="1470425665"&gt;1361&lt;/key&gt;&lt;/foreign-keys&gt;&lt;ref-type name="Newspaper Article"&gt;23&lt;/ref-type&gt;&lt;contributors&gt;&lt;authors&gt;&lt;author&gt;Charles, Dan&lt;/author&gt;&lt;/authors&gt;&lt;/contributors&gt;&lt;titles&gt;&lt;title&gt;Study links warm hands, warm heart&lt;/title&gt;&lt;secondary-title&gt;All Things Considered&lt;/secondary-title&gt;&lt;/titles&gt;&lt;dates&gt;&lt;year&gt;2008&lt;/year&gt;&lt;/dates&gt;&lt;pub-location&gt;NPR&lt;/pub-location&gt;&lt;urls&gt;&lt;related-urls&gt;&lt;url&gt;http://www.npr.org/templates/story/story.php?storyId=96041598&lt;/url&gt;&lt;/related-urls&gt;&lt;/urls&gt;&lt;/record&gt;&lt;/Cite&gt;&lt;Cite&gt;&lt;Author&gt;Hochmuth&lt;/Author&gt;&lt;Year&gt;2011&lt;/Year&gt;&lt;RecNum&gt;1362&lt;/RecNum&gt;&lt;record&gt;&lt;rec-number&gt;1362&lt;/rec-number&gt;&lt;foreign-keys&gt;&lt;key app="EN" db-id="raxz0drs7s9prdezdxk5fzf69srfxpez9dvd" timestamp="1470425794"&gt;1362&lt;/key&gt;&lt;/foreign-keys&gt;&lt;ref-type name="Newspaper Article"&gt;23&lt;/ref-type&gt;&lt;contributors&gt;&lt;authors&gt;&lt;author&gt;Hochmuth, Colby&lt;/author&gt;&lt;/authors&gt;&lt;/contributors&gt;&lt;titles&gt;&lt;title&gt;Study: U.S. flag &amp;apos;primes&amp;apos; voters toward republican viewpoints&lt;/title&gt;&lt;secondary-title&gt;Fox News Politics&lt;/secondary-title&gt;&lt;/titles&gt;&lt;dates&gt;&lt;year&gt;2011&lt;/year&gt;&lt;/dates&gt;&lt;urls&gt;&lt;related-urls&gt;&lt;url&gt;http://www.foxnews.com/politics/2011/07/20/study-us-flag-primes-voters-toward-republican-viewpoints.html&lt;/url&gt;&lt;/related-urls&gt;&lt;/urls&gt;&lt;/record&gt;&lt;/Cite&gt;&lt;/EndNote&gt;</w:instrText>
      </w:r>
      <w:r w:rsidR="00F85BC2">
        <w:rPr>
          <w:rFonts w:ascii="Times New Roman" w:hAnsi="Times New Roman" w:cs="Times New Roman"/>
          <w:sz w:val="24"/>
          <w:szCs w:val="24"/>
        </w:rPr>
        <w:fldChar w:fldCharType="separate"/>
      </w:r>
      <w:r w:rsidR="00767F1E">
        <w:rPr>
          <w:rFonts w:ascii="Times New Roman" w:hAnsi="Times New Roman" w:cs="Times New Roman"/>
          <w:noProof/>
          <w:sz w:val="24"/>
          <w:szCs w:val="24"/>
        </w:rPr>
        <w:t>(Charles, 2008; Hochmuth, 2011)</w:t>
      </w:r>
      <w:r w:rsidR="00F85BC2">
        <w:rPr>
          <w:rFonts w:ascii="Times New Roman" w:hAnsi="Times New Roman" w:cs="Times New Roman"/>
          <w:sz w:val="24"/>
          <w:szCs w:val="24"/>
        </w:rPr>
        <w:fldChar w:fldCharType="end"/>
      </w:r>
      <w:r w:rsidR="00767F1E">
        <w:rPr>
          <w:rFonts w:ascii="Times New Roman" w:hAnsi="Times New Roman" w:cs="Times New Roman"/>
          <w:sz w:val="24"/>
          <w:szCs w:val="24"/>
        </w:rPr>
        <w:t xml:space="preserve">. </w:t>
      </w:r>
      <w:r w:rsidRPr="00CF5223">
        <w:rPr>
          <w:rFonts w:ascii="Times New Roman" w:hAnsi="Times New Roman" w:cs="Times New Roman"/>
          <w:sz w:val="24"/>
          <w:szCs w:val="24"/>
        </w:rPr>
        <w:t xml:space="preserve"> </w:t>
      </w:r>
      <w:r w:rsidR="009624A0">
        <w:rPr>
          <w:rFonts w:ascii="Times New Roman" w:hAnsi="Times New Roman" w:cs="Times New Roman"/>
          <w:sz w:val="24"/>
          <w:szCs w:val="24"/>
        </w:rPr>
        <w:t>However</w:t>
      </w:r>
      <w:r w:rsidRPr="00CF5223">
        <w:rPr>
          <w:rFonts w:ascii="Times New Roman" w:hAnsi="Times New Roman" w:cs="Times New Roman"/>
          <w:sz w:val="24"/>
          <w:szCs w:val="24"/>
        </w:rPr>
        <w:t xml:space="preserve">, sample sizes for each study were surreptitiously inserted into the </w:t>
      </w:r>
      <w:r w:rsidR="00B0348E">
        <w:rPr>
          <w:rFonts w:ascii="Times New Roman" w:hAnsi="Times New Roman" w:cs="Times New Roman"/>
          <w:sz w:val="24"/>
          <w:szCs w:val="24"/>
        </w:rPr>
        <w:t>news article</w:t>
      </w:r>
      <w:r w:rsidR="00176C3D">
        <w:rPr>
          <w:rFonts w:ascii="Times New Roman" w:hAnsi="Times New Roman" w:cs="Times New Roman"/>
          <w:sz w:val="24"/>
          <w:szCs w:val="24"/>
        </w:rPr>
        <w:t>s</w:t>
      </w:r>
      <w:r w:rsidRPr="00CF5223">
        <w:rPr>
          <w:rFonts w:ascii="Times New Roman" w:hAnsi="Times New Roman" w:cs="Times New Roman"/>
          <w:sz w:val="24"/>
          <w:szCs w:val="24"/>
        </w:rPr>
        <w:t xml:space="preserve"> by the study investigators. </w:t>
      </w:r>
    </w:p>
    <w:p w14:paraId="34161AA1" w14:textId="77777777" w:rsidR="00F44B94" w:rsidRPr="00CF5223" w:rsidRDefault="00F44B94" w:rsidP="00082BB0">
      <w:pPr>
        <w:widowControl w:val="0"/>
        <w:spacing w:line="480" w:lineRule="auto"/>
        <w:ind w:firstLine="720"/>
        <w:rPr>
          <w:rFonts w:ascii="Times New Roman" w:hAnsi="Times New Roman" w:cs="Times New Roman"/>
          <w:sz w:val="24"/>
          <w:szCs w:val="24"/>
        </w:rPr>
      </w:pPr>
      <w:r w:rsidRPr="00CF5223">
        <w:rPr>
          <w:rFonts w:ascii="Times New Roman" w:hAnsi="Times New Roman" w:cs="Times New Roman"/>
          <w:sz w:val="24"/>
          <w:szCs w:val="24"/>
        </w:rPr>
        <w:t xml:space="preserve">Following the </w:t>
      </w:r>
      <w:r w:rsidR="00B0348E">
        <w:rPr>
          <w:rFonts w:ascii="Times New Roman" w:hAnsi="Times New Roman" w:cs="Times New Roman"/>
          <w:sz w:val="24"/>
          <w:szCs w:val="24"/>
        </w:rPr>
        <w:t>news article</w:t>
      </w:r>
      <w:r w:rsidRPr="00CF5223">
        <w:rPr>
          <w:rFonts w:ascii="Times New Roman" w:hAnsi="Times New Roman" w:cs="Times New Roman"/>
          <w:sz w:val="24"/>
          <w:szCs w:val="24"/>
        </w:rPr>
        <w:t xml:space="preserve">, </w:t>
      </w:r>
      <w:r w:rsidR="003E00E8" w:rsidRPr="00CF5223">
        <w:rPr>
          <w:rFonts w:ascii="Times New Roman" w:hAnsi="Times New Roman" w:cs="Times New Roman"/>
          <w:sz w:val="24"/>
          <w:szCs w:val="24"/>
        </w:rPr>
        <w:t>five multiple-choice</w:t>
      </w:r>
      <w:r w:rsidRPr="00CF5223">
        <w:rPr>
          <w:rFonts w:ascii="Times New Roman" w:hAnsi="Times New Roman" w:cs="Times New Roman"/>
          <w:sz w:val="24"/>
          <w:szCs w:val="24"/>
        </w:rPr>
        <w:t xml:space="preserve"> questions about the study were presented to participants: “How believable did you find the results of this study?” “If another group of researchers were to run a similar study to the studies described on the previous page, how likely is it that this additional study would reach similar conclusions?” “How surprising were the results of this study?” “How interested are</w:t>
      </w:r>
      <w:r w:rsidR="009624A0">
        <w:rPr>
          <w:rFonts w:ascii="Times New Roman" w:hAnsi="Times New Roman" w:cs="Times New Roman"/>
          <w:sz w:val="24"/>
          <w:szCs w:val="24"/>
        </w:rPr>
        <w:t xml:space="preserve"> you in </w:t>
      </w:r>
      <w:r w:rsidRPr="00CF5223">
        <w:rPr>
          <w:rFonts w:ascii="Times New Roman" w:hAnsi="Times New Roman" w:cs="Times New Roman"/>
          <w:sz w:val="24"/>
          <w:szCs w:val="24"/>
        </w:rPr>
        <w:t xml:space="preserve">reading the empirical article described in the media account?” “How would you rate the quality of the research described on the previous page?” </w:t>
      </w:r>
      <w:r w:rsidR="003E00E8" w:rsidRPr="00CF5223">
        <w:rPr>
          <w:rFonts w:ascii="Times New Roman" w:hAnsi="Times New Roman" w:cs="Times New Roman"/>
          <w:sz w:val="24"/>
          <w:szCs w:val="24"/>
        </w:rPr>
        <w:t>Each question was asked on a seven-point scale and scale anchors varied across questions. Finally, participants were asked an open-ended question, “What were your impressions and thoughts about this study?”</w:t>
      </w:r>
    </w:p>
    <w:p w14:paraId="4F087372" w14:textId="77777777" w:rsidR="00CB526C" w:rsidRDefault="003E00E8" w:rsidP="00082BB0">
      <w:pPr>
        <w:widowControl w:val="0"/>
        <w:spacing w:line="480" w:lineRule="auto"/>
        <w:rPr>
          <w:rFonts w:ascii="Times New Roman" w:hAnsi="Times New Roman" w:cs="Times New Roman"/>
          <w:sz w:val="24"/>
          <w:szCs w:val="24"/>
        </w:rPr>
      </w:pPr>
      <w:r w:rsidRPr="00CF5223">
        <w:rPr>
          <w:rFonts w:ascii="Times New Roman" w:hAnsi="Times New Roman" w:cs="Times New Roman"/>
          <w:sz w:val="24"/>
          <w:szCs w:val="24"/>
        </w:rPr>
        <w:tab/>
      </w:r>
      <w:r w:rsidRPr="00CF5223">
        <w:rPr>
          <w:rFonts w:ascii="Times New Roman" w:hAnsi="Times New Roman" w:cs="Times New Roman"/>
          <w:b/>
          <w:sz w:val="24"/>
          <w:szCs w:val="24"/>
        </w:rPr>
        <w:t>Best practices questions</w:t>
      </w:r>
      <w:r w:rsidRPr="00CF5223">
        <w:rPr>
          <w:rFonts w:ascii="Times New Roman" w:hAnsi="Times New Roman" w:cs="Times New Roman"/>
          <w:sz w:val="24"/>
          <w:szCs w:val="24"/>
        </w:rPr>
        <w:t xml:space="preserve">. At Time 2, twelve </w:t>
      </w:r>
      <w:r w:rsidR="00767F1E" w:rsidRPr="00CF5223">
        <w:rPr>
          <w:rFonts w:ascii="Times New Roman" w:hAnsi="Times New Roman" w:cs="Times New Roman"/>
          <w:sz w:val="24"/>
          <w:szCs w:val="24"/>
        </w:rPr>
        <w:t>multiple-choice</w:t>
      </w:r>
      <w:r w:rsidRPr="00CF5223">
        <w:rPr>
          <w:rFonts w:ascii="Times New Roman" w:hAnsi="Times New Roman" w:cs="Times New Roman"/>
          <w:sz w:val="24"/>
          <w:szCs w:val="24"/>
        </w:rPr>
        <w:t xml:space="preserve"> questions about best practices in psychology were </w:t>
      </w:r>
      <w:r w:rsidR="0084333B">
        <w:rPr>
          <w:rFonts w:ascii="Times New Roman" w:hAnsi="Times New Roman" w:cs="Times New Roman"/>
          <w:sz w:val="24"/>
          <w:szCs w:val="24"/>
        </w:rPr>
        <w:t>administered</w:t>
      </w:r>
      <w:r w:rsidRPr="00CF5223">
        <w:rPr>
          <w:rFonts w:ascii="Times New Roman" w:hAnsi="Times New Roman" w:cs="Times New Roman"/>
          <w:sz w:val="24"/>
          <w:szCs w:val="24"/>
        </w:rPr>
        <w:t>. Seven items asked about participants’ agreement on a seven-point scale ranging from 1</w:t>
      </w:r>
      <w:r w:rsidR="00E1753B">
        <w:rPr>
          <w:rFonts w:ascii="Times New Roman" w:hAnsi="Times New Roman" w:cs="Times New Roman"/>
          <w:sz w:val="24"/>
          <w:szCs w:val="24"/>
        </w:rPr>
        <w:t xml:space="preserve"> </w:t>
      </w:r>
      <w:r w:rsidRPr="00CF5223">
        <w:rPr>
          <w:rFonts w:ascii="Times New Roman" w:hAnsi="Times New Roman" w:cs="Times New Roman"/>
          <w:sz w:val="24"/>
          <w:szCs w:val="24"/>
        </w:rPr>
        <w:t>(</w:t>
      </w:r>
      <w:r w:rsidRPr="00CF5223">
        <w:rPr>
          <w:rFonts w:ascii="Times New Roman" w:hAnsi="Times New Roman" w:cs="Times New Roman"/>
          <w:i/>
          <w:sz w:val="24"/>
          <w:szCs w:val="24"/>
        </w:rPr>
        <w:t>disagree strongly</w:t>
      </w:r>
      <w:r w:rsidRPr="00CF5223">
        <w:rPr>
          <w:rFonts w:ascii="Times New Roman" w:hAnsi="Times New Roman" w:cs="Times New Roman"/>
          <w:sz w:val="24"/>
          <w:szCs w:val="24"/>
        </w:rPr>
        <w:t>) to 7</w:t>
      </w:r>
      <w:r w:rsidR="00E1753B">
        <w:rPr>
          <w:rFonts w:ascii="Times New Roman" w:hAnsi="Times New Roman" w:cs="Times New Roman"/>
          <w:sz w:val="24"/>
          <w:szCs w:val="24"/>
        </w:rPr>
        <w:t xml:space="preserve"> </w:t>
      </w:r>
      <w:r w:rsidRPr="00CF5223">
        <w:rPr>
          <w:rFonts w:ascii="Times New Roman" w:hAnsi="Times New Roman" w:cs="Times New Roman"/>
          <w:sz w:val="24"/>
          <w:szCs w:val="24"/>
        </w:rPr>
        <w:t>(</w:t>
      </w:r>
      <w:r w:rsidRPr="00CF5223">
        <w:rPr>
          <w:rFonts w:ascii="Times New Roman" w:hAnsi="Times New Roman" w:cs="Times New Roman"/>
          <w:i/>
          <w:sz w:val="24"/>
          <w:szCs w:val="24"/>
        </w:rPr>
        <w:t>agree strongly</w:t>
      </w:r>
      <w:r w:rsidRPr="00CF5223">
        <w:rPr>
          <w:rFonts w:ascii="Times New Roman" w:hAnsi="Times New Roman" w:cs="Times New Roman"/>
          <w:sz w:val="24"/>
          <w:szCs w:val="24"/>
        </w:rPr>
        <w:t>): “The field of psychology had problems replicating results,” “Replication of research</w:t>
      </w:r>
      <w:r w:rsidR="009624A0">
        <w:rPr>
          <w:rFonts w:ascii="Times New Roman" w:hAnsi="Times New Roman" w:cs="Times New Roman"/>
          <w:sz w:val="24"/>
          <w:szCs w:val="24"/>
        </w:rPr>
        <w:t xml:space="preserve"> is only </w:t>
      </w:r>
      <w:r w:rsidRPr="00CF5223">
        <w:rPr>
          <w:rFonts w:ascii="Times New Roman" w:hAnsi="Times New Roman" w:cs="Times New Roman"/>
          <w:sz w:val="24"/>
          <w:szCs w:val="24"/>
        </w:rPr>
        <w:t xml:space="preserve">a problem in the field of psychology,” “The incentive structure in psychological research can undermine the broader goals of science,” “The results from studies with low statistical power are by definition incorrect,” “Researchers who perform replication studies are not qualified to conduct psychological research,” “Studies that receive a lot of media attention are often reliable,” and “It is important for a researcher to report all measures and experimental conditions that were included in a study.” </w:t>
      </w:r>
    </w:p>
    <w:p w14:paraId="1241B7E8" w14:textId="77777777" w:rsidR="00CB526C" w:rsidRDefault="009624A0" w:rsidP="00082BB0">
      <w:pPr>
        <w:widowControl w:val="0"/>
        <w:spacing w:line="480" w:lineRule="auto"/>
        <w:ind w:firstLine="720"/>
        <w:rPr>
          <w:rFonts w:ascii="Times New Roman" w:hAnsi="Times New Roman" w:cs="Times New Roman"/>
          <w:sz w:val="24"/>
          <w:szCs w:val="24"/>
        </w:rPr>
      </w:pPr>
      <w:r>
        <w:rPr>
          <w:rFonts w:ascii="Times New Roman" w:hAnsi="Times New Roman" w:cs="Times New Roman"/>
          <w:sz w:val="24"/>
          <w:szCs w:val="24"/>
        </w:rPr>
        <w:t>F</w:t>
      </w:r>
      <w:r w:rsidR="003E00E8" w:rsidRPr="00CF5223">
        <w:rPr>
          <w:rFonts w:ascii="Times New Roman" w:hAnsi="Times New Roman" w:cs="Times New Roman"/>
          <w:sz w:val="24"/>
          <w:szCs w:val="24"/>
        </w:rPr>
        <w:t xml:space="preserve">ive </w:t>
      </w:r>
      <w:r w:rsidRPr="00CF5223">
        <w:rPr>
          <w:rFonts w:ascii="Times New Roman" w:hAnsi="Times New Roman" w:cs="Times New Roman"/>
          <w:sz w:val="24"/>
          <w:szCs w:val="24"/>
        </w:rPr>
        <w:t xml:space="preserve">additional </w:t>
      </w:r>
      <w:r w:rsidR="00176C3D">
        <w:rPr>
          <w:rFonts w:ascii="Times New Roman" w:hAnsi="Times New Roman" w:cs="Times New Roman"/>
          <w:sz w:val="24"/>
          <w:szCs w:val="24"/>
        </w:rPr>
        <w:t>multiple-</w:t>
      </w:r>
      <w:r w:rsidR="003E00E8" w:rsidRPr="00CF5223">
        <w:rPr>
          <w:rFonts w:ascii="Times New Roman" w:hAnsi="Times New Roman" w:cs="Times New Roman"/>
          <w:sz w:val="24"/>
          <w:szCs w:val="24"/>
        </w:rPr>
        <w:t xml:space="preserve">choice questions about the importance of various best practices </w:t>
      </w:r>
      <w:r w:rsidR="003E00E8" w:rsidRPr="00CF5223">
        <w:rPr>
          <w:rFonts w:ascii="Times New Roman" w:hAnsi="Times New Roman" w:cs="Times New Roman"/>
          <w:sz w:val="24"/>
          <w:szCs w:val="24"/>
        </w:rPr>
        <w:lastRenderedPageBreak/>
        <w:t>were asked on a scale ranging from 1</w:t>
      </w:r>
      <w:r w:rsidR="00E1753B">
        <w:rPr>
          <w:rFonts w:ascii="Times New Roman" w:hAnsi="Times New Roman" w:cs="Times New Roman"/>
          <w:sz w:val="24"/>
          <w:szCs w:val="24"/>
        </w:rPr>
        <w:t xml:space="preserve"> </w:t>
      </w:r>
      <w:r w:rsidR="003E00E8" w:rsidRPr="00CF5223">
        <w:rPr>
          <w:rFonts w:ascii="Times New Roman" w:hAnsi="Times New Roman" w:cs="Times New Roman"/>
          <w:sz w:val="24"/>
          <w:szCs w:val="24"/>
        </w:rPr>
        <w:t>(</w:t>
      </w:r>
      <w:r w:rsidR="003E00E8" w:rsidRPr="00CF5223">
        <w:rPr>
          <w:rFonts w:ascii="Times New Roman" w:hAnsi="Times New Roman" w:cs="Times New Roman"/>
          <w:i/>
          <w:sz w:val="24"/>
          <w:szCs w:val="24"/>
        </w:rPr>
        <w:t>not important at all</w:t>
      </w:r>
      <w:r w:rsidR="003E00E8" w:rsidRPr="00CF5223">
        <w:rPr>
          <w:rFonts w:ascii="Times New Roman" w:hAnsi="Times New Roman" w:cs="Times New Roman"/>
          <w:sz w:val="24"/>
          <w:szCs w:val="24"/>
        </w:rPr>
        <w:t>) to 5</w:t>
      </w:r>
      <w:r w:rsidR="00E1753B">
        <w:rPr>
          <w:rFonts w:ascii="Times New Roman" w:hAnsi="Times New Roman" w:cs="Times New Roman"/>
          <w:sz w:val="24"/>
          <w:szCs w:val="24"/>
        </w:rPr>
        <w:t xml:space="preserve"> </w:t>
      </w:r>
      <w:r w:rsidR="003E00E8" w:rsidRPr="00CF5223">
        <w:rPr>
          <w:rFonts w:ascii="Times New Roman" w:hAnsi="Times New Roman" w:cs="Times New Roman"/>
          <w:sz w:val="24"/>
          <w:szCs w:val="24"/>
        </w:rPr>
        <w:t>(</w:t>
      </w:r>
      <w:r w:rsidR="003E00E8" w:rsidRPr="00CF5223">
        <w:rPr>
          <w:rFonts w:ascii="Times New Roman" w:hAnsi="Times New Roman" w:cs="Times New Roman"/>
          <w:i/>
          <w:sz w:val="24"/>
          <w:szCs w:val="24"/>
        </w:rPr>
        <w:t>extremely important</w:t>
      </w:r>
      <w:r w:rsidR="003E00E8" w:rsidRPr="00CF5223">
        <w:rPr>
          <w:rFonts w:ascii="Times New Roman" w:hAnsi="Times New Roman" w:cs="Times New Roman"/>
          <w:sz w:val="24"/>
          <w:szCs w:val="24"/>
        </w:rPr>
        <w:t>): “For a researcher, how important is choosing a sample size before running a study?,” “How important is it to make data publicly available so that the results can be verified by other researchers?,” “How important are decisions in data collection, analysis, and reporting in affecting how likely a researcher will find a significant effect?,” “How important is it to report studies that ‘don’t work out’?,” and “How important is it that results from a psychology study are counter-intuitive (e.g., different from what you would expect)?”</w:t>
      </w:r>
      <w:r w:rsidR="00CF5223" w:rsidRPr="00CF5223">
        <w:rPr>
          <w:rFonts w:ascii="Times New Roman" w:hAnsi="Times New Roman" w:cs="Times New Roman"/>
          <w:sz w:val="24"/>
          <w:szCs w:val="24"/>
        </w:rPr>
        <w:t xml:space="preserve"> Two open-ended questions followed: “How do researchers go about choosing a sample size?” and “Looking at your answer to the previous question [about reporting studies that don’t work out], why do you think this way?” </w:t>
      </w:r>
    </w:p>
    <w:p w14:paraId="7E38EA70" w14:textId="77777777" w:rsidR="003E00E8" w:rsidRDefault="009624A0" w:rsidP="00082BB0">
      <w:pPr>
        <w:widowControl w:val="0"/>
        <w:spacing w:line="480" w:lineRule="auto"/>
        <w:ind w:firstLine="720"/>
        <w:rPr>
          <w:rFonts w:ascii="Times New Roman" w:hAnsi="Times New Roman" w:cs="Times New Roman"/>
          <w:sz w:val="24"/>
          <w:szCs w:val="24"/>
        </w:rPr>
      </w:pPr>
      <w:r>
        <w:rPr>
          <w:rFonts w:ascii="Times New Roman" w:hAnsi="Times New Roman" w:cs="Times New Roman"/>
          <w:sz w:val="24"/>
          <w:szCs w:val="24"/>
        </w:rPr>
        <w:t>Finally</w:t>
      </w:r>
      <w:r w:rsidR="00CF5223" w:rsidRPr="00CF5223">
        <w:rPr>
          <w:rFonts w:ascii="Times New Roman" w:hAnsi="Times New Roman" w:cs="Times New Roman"/>
          <w:sz w:val="24"/>
          <w:szCs w:val="24"/>
        </w:rPr>
        <w:t>, students were asked five open-ended questions: “Why do you think there is a replication crisis in psychology?,” “What are some things that can be done to increase reproducibility in psychological research?,” “When evaluating the results of a study you read about, what factors would you look at to determine if it describes a reliable finding?,” “What did you find most confusing about the Best Practices lecture?,” and “What did you think was the most interesting part of the Best Practices lecture?”</w:t>
      </w:r>
    </w:p>
    <w:p w14:paraId="6886BC80" w14:textId="5A876B52" w:rsidR="003F5FA5" w:rsidRPr="00CF5223" w:rsidRDefault="003F5FA5" w:rsidP="00082BB0">
      <w:pPr>
        <w:widowControl w:val="0"/>
        <w:spacing w:line="480" w:lineRule="auto"/>
        <w:rPr>
          <w:rFonts w:ascii="Times New Roman" w:hAnsi="Times New Roman" w:cs="Times New Roman"/>
          <w:sz w:val="24"/>
          <w:szCs w:val="24"/>
        </w:rPr>
      </w:pPr>
      <w:r>
        <w:rPr>
          <w:rFonts w:ascii="Times New Roman" w:hAnsi="Times New Roman" w:cs="Times New Roman"/>
          <w:sz w:val="24"/>
          <w:szCs w:val="24"/>
        </w:rPr>
        <w:tab/>
      </w:r>
      <w:r w:rsidRPr="003F5FA5">
        <w:rPr>
          <w:rFonts w:ascii="Times New Roman" w:hAnsi="Times New Roman" w:cs="Times New Roman"/>
          <w:b/>
          <w:sz w:val="24"/>
          <w:szCs w:val="24"/>
        </w:rPr>
        <w:t>Best practice examination questions</w:t>
      </w:r>
      <w:r>
        <w:rPr>
          <w:rFonts w:ascii="Times New Roman" w:hAnsi="Times New Roman" w:cs="Times New Roman"/>
          <w:sz w:val="24"/>
          <w:szCs w:val="24"/>
        </w:rPr>
        <w:t xml:space="preserve">. In the Introductory to Personality class, students were given a seven-item </w:t>
      </w:r>
      <w:r w:rsidR="00E37568">
        <w:rPr>
          <w:rFonts w:ascii="Times New Roman" w:hAnsi="Times New Roman" w:cs="Times New Roman"/>
          <w:sz w:val="24"/>
          <w:szCs w:val="24"/>
        </w:rPr>
        <w:t xml:space="preserve">multiple choice </w:t>
      </w:r>
      <w:r>
        <w:rPr>
          <w:rFonts w:ascii="Times New Roman" w:hAnsi="Times New Roman" w:cs="Times New Roman"/>
          <w:sz w:val="24"/>
          <w:szCs w:val="24"/>
        </w:rPr>
        <w:t>test on the content of the Best Practices lecture</w:t>
      </w:r>
      <w:r w:rsidR="006813DE">
        <w:rPr>
          <w:rFonts w:ascii="Times New Roman" w:hAnsi="Times New Roman" w:cs="Times New Roman"/>
          <w:sz w:val="24"/>
          <w:szCs w:val="24"/>
        </w:rPr>
        <w:t xml:space="preserve"> that was embedded in a larger exam</w:t>
      </w:r>
      <w:r w:rsidR="00E37568">
        <w:rPr>
          <w:rFonts w:ascii="Times New Roman" w:hAnsi="Times New Roman" w:cs="Times New Roman"/>
          <w:sz w:val="24"/>
          <w:szCs w:val="24"/>
        </w:rPr>
        <w:t xml:space="preserve">: “The term referring to decisions in the design, analysis, and reporting that increase the likelihood of achieving a positive result is (questionable research practices),” “Which of the following is something that would NOT increase the </w:t>
      </w:r>
      <w:r w:rsidR="00F3598A">
        <w:rPr>
          <w:rFonts w:ascii="Times New Roman" w:hAnsi="Times New Roman" w:cs="Times New Roman"/>
          <w:sz w:val="24"/>
          <w:szCs w:val="24"/>
        </w:rPr>
        <w:t>reliability</w:t>
      </w:r>
      <w:r w:rsidR="00E37568">
        <w:rPr>
          <w:rFonts w:ascii="Times New Roman" w:hAnsi="Times New Roman" w:cs="Times New Roman"/>
          <w:sz w:val="24"/>
          <w:szCs w:val="24"/>
        </w:rPr>
        <w:t xml:space="preserve"> of research findings in psychology? (publishing only studies that work out),” “What term refers to whether a study can be duplicated in practice (</w:t>
      </w:r>
      <w:r w:rsidR="001B3CDA">
        <w:rPr>
          <w:rFonts w:ascii="Times New Roman" w:hAnsi="Times New Roman" w:cs="Times New Roman"/>
          <w:sz w:val="24"/>
          <w:szCs w:val="24"/>
        </w:rPr>
        <w:t>i.e.</w:t>
      </w:r>
      <w:r w:rsidR="00E37568">
        <w:rPr>
          <w:rFonts w:ascii="Times New Roman" w:hAnsi="Times New Roman" w:cs="Times New Roman"/>
          <w:sz w:val="24"/>
          <w:szCs w:val="24"/>
        </w:rPr>
        <w:t xml:space="preserve">, can be conducted again)? (reproducibility),” “What term refers to whether one study produces the same results as those found in a previous </w:t>
      </w:r>
      <w:r w:rsidR="00E37568">
        <w:rPr>
          <w:rFonts w:ascii="Times New Roman" w:hAnsi="Times New Roman" w:cs="Times New Roman"/>
          <w:sz w:val="24"/>
          <w:szCs w:val="24"/>
        </w:rPr>
        <w:lastRenderedPageBreak/>
        <w:t xml:space="preserve">study on the same topic? (replicability),” “The ability to detect an effect that actually exists is called (statistical power),” “Which of the following was NOT mentioned in class as a helpful tool in evaluating the quality of psychological research? (the prestige of the researchers),” and “Which of the following is a major cause of questionable research practices among psychologists? (an incentive to publish as many papers as possible).” Full response choices for each question can be found </w:t>
      </w:r>
      <w:r w:rsidR="008C5775">
        <w:rPr>
          <w:rFonts w:ascii="Times New Roman" w:hAnsi="Times New Roman" w:cs="Times New Roman"/>
          <w:sz w:val="24"/>
          <w:szCs w:val="24"/>
        </w:rPr>
        <w:t>on the OSF page for this project (</w:t>
      </w:r>
      <w:r w:rsidR="008C5775" w:rsidRPr="008C5775">
        <w:rPr>
          <w:rFonts w:ascii="Times New Roman" w:hAnsi="Times New Roman" w:cs="Times New Roman"/>
          <w:sz w:val="24"/>
          <w:szCs w:val="24"/>
        </w:rPr>
        <w:t>https://osf.io/mh9pe/?view_only=388fe9e63d2e4e5b9d3e754f231a5fde</w:t>
      </w:r>
      <w:r w:rsidR="008C5775">
        <w:rPr>
          <w:rFonts w:ascii="Times New Roman" w:hAnsi="Times New Roman" w:cs="Times New Roman"/>
          <w:sz w:val="24"/>
          <w:szCs w:val="24"/>
        </w:rPr>
        <w:t>)</w:t>
      </w:r>
      <w:r w:rsidR="00E37568">
        <w:rPr>
          <w:rFonts w:ascii="Times New Roman" w:hAnsi="Times New Roman" w:cs="Times New Roman"/>
          <w:sz w:val="24"/>
          <w:szCs w:val="24"/>
        </w:rPr>
        <w:t>.</w:t>
      </w:r>
    </w:p>
    <w:p w14:paraId="13FA7769" w14:textId="77777777" w:rsidR="003E00E8" w:rsidRPr="00CF5223" w:rsidRDefault="00CF5223" w:rsidP="00082BB0">
      <w:pPr>
        <w:widowControl w:val="0"/>
        <w:spacing w:line="480" w:lineRule="auto"/>
        <w:jc w:val="center"/>
        <w:outlineLvl w:val="0"/>
        <w:rPr>
          <w:rFonts w:ascii="Times New Roman" w:hAnsi="Times New Roman" w:cs="Times New Roman"/>
          <w:b/>
          <w:sz w:val="24"/>
          <w:szCs w:val="24"/>
        </w:rPr>
      </w:pPr>
      <w:r w:rsidRPr="00CF5223">
        <w:rPr>
          <w:rFonts w:ascii="Times New Roman" w:hAnsi="Times New Roman" w:cs="Times New Roman"/>
          <w:b/>
          <w:sz w:val="24"/>
          <w:szCs w:val="24"/>
        </w:rPr>
        <w:t>Results</w:t>
      </w:r>
    </w:p>
    <w:p w14:paraId="0AC3A2C2" w14:textId="77777777" w:rsidR="00CF5223" w:rsidRPr="00CF5223" w:rsidRDefault="00CF5223" w:rsidP="00082BB0">
      <w:pPr>
        <w:widowControl w:val="0"/>
        <w:spacing w:line="480" w:lineRule="auto"/>
        <w:outlineLvl w:val="0"/>
        <w:rPr>
          <w:rFonts w:ascii="Times New Roman" w:hAnsi="Times New Roman" w:cs="Times New Roman"/>
          <w:b/>
          <w:sz w:val="24"/>
          <w:szCs w:val="24"/>
        </w:rPr>
      </w:pPr>
      <w:r w:rsidRPr="00CF5223">
        <w:rPr>
          <w:rFonts w:ascii="Times New Roman" w:hAnsi="Times New Roman" w:cs="Times New Roman"/>
          <w:b/>
          <w:sz w:val="24"/>
          <w:szCs w:val="24"/>
        </w:rPr>
        <w:t>Attitudes about psychology</w:t>
      </w:r>
    </w:p>
    <w:p w14:paraId="0E479504" w14:textId="77777777" w:rsidR="00CF5223" w:rsidRDefault="00CF5223" w:rsidP="00082BB0">
      <w:pPr>
        <w:widowControl w:val="0"/>
        <w:spacing w:line="480" w:lineRule="auto"/>
        <w:rPr>
          <w:rFonts w:ascii="Times New Roman" w:hAnsi="Times New Roman" w:cs="Times New Roman"/>
          <w:sz w:val="24"/>
          <w:szCs w:val="24"/>
        </w:rPr>
      </w:pPr>
      <w:r>
        <w:rPr>
          <w:rFonts w:ascii="Times New Roman" w:hAnsi="Times New Roman" w:cs="Times New Roman"/>
          <w:sz w:val="24"/>
          <w:szCs w:val="24"/>
        </w:rPr>
        <w:tab/>
        <w:t>Means, standard deviations, paired sample t-tests, and effect sizes comparing students’ attitudes toward psychology before and after the Best Practices lecture are presented</w:t>
      </w:r>
      <w:r w:rsidR="00B44914">
        <w:rPr>
          <w:rFonts w:ascii="Times New Roman" w:hAnsi="Times New Roman" w:cs="Times New Roman"/>
          <w:sz w:val="24"/>
          <w:szCs w:val="24"/>
        </w:rPr>
        <w:t xml:space="preserve"> at the top </w:t>
      </w:r>
      <w:r>
        <w:rPr>
          <w:rFonts w:ascii="Times New Roman" w:hAnsi="Times New Roman" w:cs="Times New Roman"/>
          <w:sz w:val="24"/>
          <w:szCs w:val="24"/>
        </w:rPr>
        <w:t xml:space="preserve">of Table 1. For the most part, student attitudes toward psychology were relatively stable. However, </w:t>
      </w:r>
      <w:r w:rsidR="00CB526C">
        <w:rPr>
          <w:rFonts w:ascii="Times New Roman" w:hAnsi="Times New Roman" w:cs="Times New Roman"/>
          <w:sz w:val="24"/>
          <w:szCs w:val="24"/>
        </w:rPr>
        <w:t xml:space="preserve">after the lecture </w:t>
      </w:r>
      <w:r>
        <w:rPr>
          <w:rFonts w:ascii="Times New Roman" w:hAnsi="Times New Roman" w:cs="Times New Roman"/>
          <w:sz w:val="24"/>
          <w:szCs w:val="24"/>
        </w:rPr>
        <w:t xml:space="preserve">students reported liking psychology </w:t>
      </w:r>
      <w:r w:rsidR="00B44914">
        <w:rPr>
          <w:rFonts w:ascii="Times New Roman" w:hAnsi="Times New Roman" w:cs="Times New Roman"/>
          <w:sz w:val="24"/>
          <w:szCs w:val="24"/>
        </w:rPr>
        <w:t xml:space="preserve">slightly </w:t>
      </w:r>
      <w:r>
        <w:rPr>
          <w:rFonts w:ascii="Times New Roman" w:hAnsi="Times New Roman" w:cs="Times New Roman"/>
          <w:sz w:val="24"/>
          <w:szCs w:val="24"/>
        </w:rPr>
        <w:t xml:space="preserve">less, </w:t>
      </w:r>
      <w:r w:rsidR="00CB526C">
        <w:rPr>
          <w:rFonts w:ascii="Times New Roman" w:hAnsi="Times New Roman" w:cs="Times New Roman"/>
          <w:sz w:val="24"/>
          <w:szCs w:val="24"/>
        </w:rPr>
        <w:t>trusted the results of studies done by psychologists less,</w:t>
      </w:r>
      <w:r w:rsidR="00B44914">
        <w:rPr>
          <w:rFonts w:ascii="Times New Roman" w:hAnsi="Times New Roman" w:cs="Times New Roman"/>
          <w:sz w:val="24"/>
          <w:szCs w:val="24"/>
        </w:rPr>
        <w:t xml:space="preserve"> but </w:t>
      </w:r>
      <w:r>
        <w:rPr>
          <w:rFonts w:ascii="Times New Roman" w:hAnsi="Times New Roman" w:cs="Times New Roman"/>
          <w:sz w:val="24"/>
          <w:szCs w:val="24"/>
        </w:rPr>
        <w:t>considered</w:t>
      </w:r>
      <w:r w:rsidR="00B44914">
        <w:rPr>
          <w:rFonts w:ascii="Times New Roman" w:hAnsi="Times New Roman" w:cs="Times New Roman"/>
          <w:sz w:val="24"/>
          <w:szCs w:val="24"/>
        </w:rPr>
        <w:t xml:space="preserve"> psychology to be </w:t>
      </w:r>
      <w:r>
        <w:rPr>
          <w:rFonts w:ascii="Times New Roman" w:hAnsi="Times New Roman" w:cs="Times New Roman"/>
          <w:sz w:val="24"/>
          <w:szCs w:val="24"/>
        </w:rPr>
        <w:t xml:space="preserve">more similar to </w:t>
      </w:r>
      <w:r w:rsidR="00B44914">
        <w:rPr>
          <w:rFonts w:ascii="Times New Roman" w:hAnsi="Times New Roman" w:cs="Times New Roman"/>
          <w:sz w:val="24"/>
          <w:szCs w:val="24"/>
        </w:rPr>
        <w:t xml:space="preserve">the </w:t>
      </w:r>
      <w:r w:rsidR="00211567">
        <w:rPr>
          <w:rFonts w:ascii="Times New Roman" w:hAnsi="Times New Roman" w:cs="Times New Roman"/>
          <w:sz w:val="24"/>
          <w:szCs w:val="24"/>
        </w:rPr>
        <w:t xml:space="preserve">more </w:t>
      </w:r>
      <w:r w:rsidR="00B44914">
        <w:rPr>
          <w:rFonts w:ascii="Times New Roman" w:hAnsi="Times New Roman" w:cs="Times New Roman"/>
          <w:sz w:val="24"/>
          <w:szCs w:val="24"/>
        </w:rPr>
        <w:t>“natural” or “hard” sciences</w:t>
      </w:r>
      <w:r>
        <w:rPr>
          <w:rFonts w:ascii="Times New Roman" w:hAnsi="Times New Roman" w:cs="Times New Roman"/>
          <w:sz w:val="24"/>
          <w:szCs w:val="24"/>
        </w:rPr>
        <w:t>.</w:t>
      </w:r>
    </w:p>
    <w:p w14:paraId="6B2C7831" w14:textId="77777777" w:rsidR="00CF5223" w:rsidRPr="00CF5223" w:rsidRDefault="00CF5223" w:rsidP="00082BB0">
      <w:pPr>
        <w:widowControl w:val="0"/>
        <w:spacing w:line="480" w:lineRule="auto"/>
        <w:outlineLvl w:val="0"/>
        <w:rPr>
          <w:rFonts w:ascii="Times New Roman" w:hAnsi="Times New Roman" w:cs="Times New Roman"/>
          <w:b/>
          <w:sz w:val="24"/>
          <w:szCs w:val="24"/>
        </w:rPr>
      </w:pPr>
      <w:r w:rsidRPr="00CF5223">
        <w:rPr>
          <w:rFonts w:ascii="Times New Roman" w:hAnsi="Times New Roman" w:cs="Times New Roman"/>
          <w:b/>
          <w:sz w:val="24"/>
          <w:szCs w:val="24"/>
        </w:rPr>
        <w:t>Study Evaluation</w:t>
      </w:r>
    </w:p>
    <w:p w14:paraId="240BE36B" w14:textId="77777777" w:rsidR="00CB526C" w:rsidRDefault="00CF5223" w:rsidP="00082BB0">
      <w:pPr>
        <w:widowControl w:val="0"/>
        <w:spacing w:line="480" w:lineRule="auto"/>
        <w:rPr>
          <w:rFonts w:ascii="Times New Roman" w:hAnsi="Times New Roman" w:cs="Times New Roman"/>
          <w:sz w:val="24"/>
          <w:szCs w:val="24"/>
        </w:rPr>
      </w:pPr>
      <w:r>
        <w:rPr>
          <w:rFonts w:ascii="Times New Roman" w:hAnsi="Times New Roman" w:cs="Times New Roman"/>
          <w:sz w:val="24"/>
          <w:szCs w:val="24"/>
        </w:rPr>
        <w:tab/>
        <w:t>Means, standard deviations, independent sample t-tests, and effects sizes comparing students’ evaluations of the</w:t>
      </w:r>
      <w:r w:rsidR="00B44914">
        <w:rPr>
          <w:rFonts w:ascii="Times New Roman" w:hAnsi="Times New Roman" w:cs="Times New Roman"/>
          <w:sz w:val="24"/>
          <w:szCs w:val="24"/>
        </w:rPr>
        <w:t xml:space="preserve"> news articles </w:t>
      </w:r>
      <w:r>
        <w:rPr>
          <w:rFonts w:ascii="Times New Roman" w:hAnsi="Times New Roman" w:cs="Times New Roman"/>
          <w:sz w:val="24"/>
          <w:szCs w:val="24"/>
        </w:rPr>
        <w:t xml:space="preserve">before and after the Best Practices lecture are presented </w:t>
      </w:r>
      <w:r w:rsidR="006813DE">
        <w:rPr>
          <w:rFonts w:ascii="Times New Roman" w:hAnsi="Times New Roman" w:cs="Times New Roman"/>
          <w:sz w:val="24"/>
          <w:szCs w:val="24"/>
        </w:rPr>
        <w:t>in</w:t>
      </w:r>
      <w:r>
        <w:rPr>
          <w:rFonts w:ascii="Times New Roman" w:hAnsi="Times New Roman" w:cs="Times New Roman"/>
          <w:sz w:val="24"/>
          <w:szCs w:val="24"/>
        </w:rPr>
        <w:t xml:space="preserve"> Table 1. We compared the evaluations of students who read a particular </w:t>
      </w:r>
      <w:r w:rsidR="00B0348E">
        <w:rPr>
          <w:rFonts w:ascii="Times New Roman" w:hAnsi="Times New Roman" w:cs="Times New Roman"/>
          <w:sz w:val="24"/>
          <w:szCs w:val="24"/>
        </w:rPr>
        <w:t>news article</w:t>
      </w:r>
      <w:r>
        <w:rPr>
          <w:rFonts w:ascii="Times New Roman" w:hAnsi="Times New Roman" w:cs="Times New Roman"/>
          <w:sz w:val="24"/>
          <w:szCs w:val="24"/>
        </w:rPr>
        <w:t xml:space="preserve"> (e.g., physical warmth) before the lecture to students who read that </w:t>
      </w:r>
      <w:r w:rsidR="00B0348E">
        <w:rPr>
          <w:rFonts w:ascii="Times New Roman" w:hAnsi="Times New Roman" w:cs="Times New Roman"/>
          <w:sz w:val="24"/>
          <w:szCs w:val="24"/>
        </w:rPr>
        <w:t>news article</w:t>
      </w:r>
      <w:r>
        <w:rPr>
          <w:rFonts w:ascii="Times New Roman" w:hAnsi="Times New Roman" w:cs="Times New Roman"/>
          <w:sz w:val="24"/>
          <w:szCs w:val="24"/>
        </w:rPr>
        <w:t xml:space="preserve"> after the lecture. Across both </w:t>
      </w:r>
      <w:r w:rsidR="00B0348E">
        <w:rPr>
          <w:rFonts w:ascii="Times New Roman" w:hAnsi="Times New Roman" w:cs="Times New Roman"/>
          <w:sz w:val="24"/>
          <w:szCs w:val="24"/>
        </w:rPr>
        <w:t>news article</w:t>
      </w:r>
      <w:r>
        <w:rPr>
          <w:rFonts w:ascii="Times New Roman" w:hAnsi="Times New Roman" w:cs="Times New Roman"/>
          <w:sz w:val="24"/>
          <w:szCs w:val="24"/>
        </w:rPr>
        <w:t xml:space="preserve">s, belief that the findings of the studies would replicate declined </w:t>
      </w:r>
      <w:r w:rsidR="00B44914">
        <w:rPr>
          <w:rFonts w:ascii="Times New Roman" w:hAnsi="Times New Roman" w:cs="Times New Roman"/>
          <w:sz w:val="24"/>
          <w:szCs w:val="24"/>
        </w:rPr>
        <w:t xml:space="preserve">substantially </w:t>
      </w:r>
      <w:r>
        <w:rPr>
          <w:rFonts w:ascii="Times New Roman" w:hAnsi="Times New Roman" w:cs="Times New Roman"/>
          <w:sz w:val="24"/>
          <w:szCs w:val="24"/>
        </w:rPr>
        <w:t>pre- to post-</w:t>
      </w:r>
      <w:r w:rsidRPr="00CB526C">
        <w:rPr>
          <w:rFonts w:ascii="Times New Roman" w:hAnsi="Times New Roman" w:cs="Times New Roman"/>
          <w:sz w:val="24"/>
          <w:szCs w:val="24"/>
        </w:rPr>
        <w:t>lecture.</w:t>
      </w:r>
      <w:r>
        <w:rPr>
          <w:rFonts w:ascii="Times New Roman" w:hAnsi="Times New Roman" w:cs="Times New Roman"/>
          <w:sz w:val="24"/>
          <w:szCs w:val="24"/>
        </w:rPr>
        <w:t xml:space="preserve"> </w:t>
      </w:r>
      <w:r w:rsidR="003F5FA5">
        <w:rPr>
          <w:rFonts w:ascii="Times New Roman" w:hAnsi="Times New Roman" w:cs="Times New Roman"/>
          <w:sz w:val="24"/>
          <w:szCs w:val="24"/>
        </w:rPr>
        <w:t xml:space="preserve">Further, the believability of the flag priming study also declined </w:t>
      </w:r>
      <w:r w:rsidR="00B44914">
        <w:rPr>
          <w:rFonts w:ascii="Times New Roman" w:hAnsi="Times New Roman" w:cs="Times New Roman"/>
          <w:sz w:val="24"/>
          <w:szCs w:val="24"/>
        </w:rPr>
        <w:t xml:space="preserve">substantially </w:t>
      </w:r>
      <w:r w:rsidR="003F5FA5">
        <w:rPr>
          <w:rFonts w:ascii="Times New Roman" w:hAnsi="Times New Roman" w:cs="Times New Roman"/>
          <w:sz w:val="24"/>
          <w:szCs w:val="24"/>
        </w:rPr>
        <w:t xml:space="preserve">pre- to post-lecture. </w:t>
      </w:r>
      <w:r w:rsidR="008D4C10">
        <w:rPr>
          <w:rFonts w:ascii="Times New Roman" w:hAnsi="Times New Roman" w:cs="Times New Roman"/>
          <w:sz w:val="24"/>
          <w:szCs w:val="24"/>
        </w:rPr>
        <w:t xml:space="preserve">The believability of the physical warmth study </w:t>
      </w:r>
      <w:r w:rsidR="008D4C10">
        <w:rPr>
          <w:rFonts w:ascii="Times New Roman" w:hAnsi="Times New Roman" w:cs="Times New Roman"/>
          <w:sz w:val="24"/>
          <w:szCs w:val="24"/>
        </w:rPr>
        <w:lastRenderedPageBreak/>
        <w:t>declined in a similar magnitude (</w:t>
      </w:r>
      <w:r w:rsidR="008D4C10" w:rsidRPr="008D4C10">
        <w:rPr>
          <w:rFonts w:ascii="Times New Roman" w:hAnsi="Times New Roman" w:cs="Times New Roman"/>
          <w:i/>
          <w:sz w:val="24"/>
          <w:szCs w:val="24"/>
        </w:rPr>
        <w:t>d</w:t>
      </w:r>
      <w:r w:rsidR="008D4C10">
        <w:rPr>
          <w:rFonts w:ascii="Times New Roman" w:hAnsi="Times New Roman" w:cs="Times New Roman"/>
          <w:sz w:val="24"/>
          <w:szCs w:val="24"/>
        </w:rPr>
        <w:t xml:space="preserve"> = -</w:t>
      </w:r>
      <w:r w:rsidR="00E1753B">
        <w:rPr>
          <w:rFonts w:ascii="Times New Roman" w:hAnsi="Times New Roman" w:cs="Times New Roman"/>
          <w:sz w:val="24"/>
          <w:szCs w:val="24"/>
        </w:rPr>
        <w:t>0</w:t>
      </w:r>
      <w:r w:rsidR="008D4C10">
        <w:rPr>
          <w:rFonts w:ascii="Times New Roman" w:hAnsi="Times New Roman" w:cs="Times New Roman"/>
          <w:sz w:val="24"/>
          <w:szCs w:val="24"/>
        </w:rPr>
        <w:t xml:space="preserve">.20) to the effects reported above; however, this decline was not significant. </w:t>
      </w:r>
      <w:r w:rsidR="003F5FA5">
        <w:rPr>
          <w:rFonts w:ascii="Times New Roman" w:hAnsi="Times New Roman" w:cs="Times New Roman"/>
          <w:sz w:val="24"/>
          <w:szCs w:val="24"/>
        </w:rPr>
        <w:t>Other evaluations (i.e., the surprising nature of the findings, interest</w:t>
      </w:r>
      <w:r w:rsidR="006813DE">
        <w:rPr>
          <w:rFonts w:ascii="Times New Roman" w:hAnsi="Times New Roman" w:cs="Times New Roman"/>
          <w:sz w:val="24"/>
          <w:szCs w:val="24"/>
        </w:rPr>
        <w:t>ed</w:t>
      </w:r>
      <w:r w:rsidR="003F5FA5">
        <w:rPr>
          <w:rFonts w:ascii="Times New Roman" w:hAnsi="Times New Roman" w:cs="Times New Roman"/>
          <w:sz w:val="24"/>
          <w:szCs w:val="24"/>
        </w:rPr>
        <w:t xml:space="preserve"> in reading the empirical paper, and the quality of the research) did not significantly change over time. </w:t>
      </w:r>
    </w:p>
    <w:p w14:paraId="77203DD5" w14:textId="77777777" w:rsidR="00CF5223" w:rsidRDefault="003F5FA5" w:rsidP="00082BB0">
      <w:pPr>
        <w:widowControl w:val="0"/>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Examining </w:t>
      </w:r>
      <w:r w:rsidR="00E37568">
        <w:rPr>
          <w:rFonts w:ascii="Times New Roman" w:hAnsi="Times New Roman" w:cs="Times New Roman"/>
          <w:sz w:val="24"/>
          <w:szCs w:val="24"/>
        </w:rPr>
        <w:t xml:space="preserve">the </w:t>
      </w:r>
      <w:r>
        <w:rPr>
          <w:rFonts w:ascii="Times New Roman" w:hAnsi="Times New Roman" w:cs="Times New Roman"/>
          <w:sz w:val="24"/>
          <w:szCs w:val="24"/>
        </w:rPr>
        <w:t xml:space="preserve">open-ended impressions of the study revealed that </w:t>
      </w:r>
      <w:r w:rsidR="00E37568">
        <w:rPr>
          <w:rFonts w:ascii="Times New Roman" w:hAnsi="Times New Roman" w:cs="Times New Roman"/>
          <w:sz w:val="24"/>
          <w:szCs w:val="24"/>
        </w:rPr>
        <w:t xml:space="preserve">participants who read the physical warmth </w:t>
      </w:r>
      <w:r w:rsidR="00B0348E">
        <w:rPr>
          <w:rFonts w:ascii="Times New Roman" w:hAnsi="Times New Roman" w:cs="Times New Roman"/>
          <w:sz w:val="24"/>
          <w:szCs w:val="24"/>
        </w:rPr>
        <w:t>news article</w:t>
      </w:r>
      <w:r w:rsidR="00E37568">
        <w:rPr>
          <w:rFonts w:ascii="Times New Roman" w:hAnsi="Times New Roman" w:cs="Times New Roman"/>
          <w:sz w:val="24"/>
          <w:szCs w:val="24"/>
        </w:rPr>
        <w:t xml:space="preserve"> after the lecture mentioned that the studies had small sample sizes.</w:t>
      </w:r>
      <w:r w:rsidR="001A5747">
        <w:rPr>
          <w:rStyle w:val="EndnoteReference"/>
          <w:rFonts w:ascii="Times New Roman" w:hAnsi="Times New Roman" w:cs="Times New Roman"/>
          <w:sz w:val="24"/>
          <w:szCs w:val="24"/>
        </w:rPr>
        <w:endnoteReference w:id="5"/>
      </w:r>
      <w:r w:rsidR="00E37568">
        <w:rPr>
          <w:rFonts w:ascii="Times New Roman" w:hAnsi="Times New Roman" w:cs="Times New Roman"/>
          <w:sz w:val="24"/>
          <w:szCs w:val="24"/>
        </w:rPr>
        <w:t xml:space="preserve"> Participants who read the flag priming </w:t>
      </w:r>
      <w:r w:rsidR="00B0348E">
        <w:rPr>
          <w:rFonts w:ascii="Times New Roman" w:hAnsi="Times New Roman" w:cs="Times New Roman"/>
          <w:sz w:val="24"/>
          <w:szCs w:val="24"/>
        </w:rPr>
        <w:t>news article</w:t>
      </w:r>
      <w:r w:rsidR="00E37568">
        <w:rPr>
          <w:rFonts w:ascii="Times New Roman" w:hAnsi="Times New Roman" w:cs="Times New Roman"/>
          <w:sz w:val="24"/>
          <w:szCs w:val="24"/>
        </w:rPr>
        <w:t xml:space="preserve"> after the lecture were less likely to mention it was a strong study. Incidence of other spontaneous evaluations in the open-ended responses did not differ pre- to post-lecture. </w:t>
      </w:r>
    </w:p>
    <w:p w14:paraId="2AF11CE6" w14:textId="77777777" w:rsidR="003F5FA5" w:rsidRPr="003F5FA5" w:rsidRDefault="003F5FA5" w:rsidP="00082BB0">
      <w:pPr>
        <w:widowControl w:val="0"/>
        <w:spacing w:line="480" w:lineRule="auto"/>
        <w:outlineLvl w:val="0"/>
        <w:rPr>
          <w:rFonts w:ascii="Times New Roman" w:hAnsi="Times New Roman" w:cs="Times New Roman"/>
          <w:b/>
          <w:sz w:val="24"/>
          <w:szCs w:val="24"/>
        </w:rPr>
      </w:pPr>
      <w:r w:rsidRPr="003F5FA5">
        <w:rPr>
          <w:rFonts w:ascii="Times New Roman" w:hAnsi="Times New Roman" w:cs="Times New Roman"/>
          <w:b/>
          <w:sz w:val="24"/>
          <w:szCs w:val="24"/>
        </w:rPr>
        <w:t xml:space="preserve">Best practice </w:t>
      </w:r>
      <w:r w:rsidR="00931C9F">
        <w:rPr>
          <w:rFonts w:ascii="Times New Roman" w:hAnsi="Times New Roman" w:cs="Times New Roman"/>
          <w:b/>
          <w:sz w:val="24"/>
          <w:szCs w:val="24"/>
        </w:rPr>
        <w:t xml:space="preserve">comprehension </w:t>
      </w:r>
      <w:r w:rsidRPr="003F5FA5">
        <w:rPr>
          <w:rFonts w:ascii="Times New Roman" w:hAnsi="Times New Roman" w:cs="Times New Roman"/>
          <w:b/>
          <w:sz w:val="24"/>
          <w:szCs w:val="24"/>
        </w:rPr>
        <w:t>questions</w:t>
      </w:r>
    </w:p>
    <w:p w14:paraId="7EEE7B98" w14:textId="77777777" w:rsidR="003F5FA5" w:rsidRDefault="003F5FA5" w:rsidP="00082BB0">
      <w:pPr>
        <w:widowControl w:val="0"/>
        <w:spacing w:line="480" w:lineRule="auto"/>
        <w:rPr>
          <w:rFonts w:ascii="Times New Roman" w:hAnsi="Times New Roman" w:cs="Times New Roman"/>
          <w:sz w:val="24"/>
          <w:szCs w:val="24"/>
        </w:rPr>
      </w:pPr>
      <w:r>
        <w:rPr>
          <w:rFonts w:ascii="Times New Roman" w:hAnsi="Times New Roman" w:cs="Times New Roman"/>
          <w:sz w:val="24"/>
          <w:szCs w:val="24"/>
        </w:rPr>
        <w:tab/>
        <w:t xml:space="preserve">Scale responses to questions about the Best Practices lecture are presented in the upper panel (for attitudinal questions) and lower panel (for importance questions) of Table </w:t>
      </w:r>
      <w:r w:rsidR="004D2D0D">
        <w:rPr>
          <w:rFonts w:ascii="Times New Roman" w:hAnsi="Times New Roman" w:cs="Times New Roman"/>
          <w:sz w:val="24"/>
          <w:szCs w:val="24"/>
        </w:rPr>
        <w:t>2</w:t>
      </w:r>
      <w:r>
        <w:rPr>
          <w:rFonts w:ascii="Times New Roman" w:hAnsi="Times New Roman" w:cs="Times New Roman"/>
          <w:sz w:val="24"/>
          <w:szCs w:val="24"/>
        </w:rPr>
        <w:t>. The majority of students thought that psychology had problems replicating results</w:t>
      </w:r>
      <w:r w:rsidR="002E5BB7">
        <w:rPr>
          <w:rFonts w:ascii="Times New Roman" w:hAnsi="Times New Roman" w:cs="Times New Roman"/>
          <w:sz w:val="24"/>
          <w:szCs w:val="24"/>
        </w:rPr>
        <w:t xml:space="preserve"> (</w:t>
      </w:r>
      <w:r w:rsidR="007A7736">
        <w:rPr>
          <w:rFonts w:ascii="Times New Roman" w:hAnsi="Times New Roman" w:cs="Times New Roman"/>
          <w:sz w:val="24"/>
          <w:szCs w:val="24"/>
        </w:rPr>
        <w:t>69</w:t>
      </w:r>
      <w:r w:rsidR="002E5BB7">
        <w:rPr>
          <w:rFonts w:ascii="Times New Roman" w:hAnsi="Times New Roman" w:cs="Times New Roman"/>
          <w:sz w:val="24"/>
          <w:szCs w:val="24"/>
        </w:rPr>
        <w:t>%)</w:t>
      </w:r>
      <w:r>
        <w:rPr>
          <w:rFonts w:ascii="Times New Roman" w:hAnsi="Times New Roman" w:cs="Times New Roman"/>
          <w:sz w:val="24"/>
          <w:szCs w:val="24"/>
        </w:rPr>
        <w:t>, that the incentive structure was problematic</w:t>
      </w:r>
      <w:r w:rsidR="002E5BB7">
        <w:rPr>
          <w:rFonts w:ascii="Times New Roman" w:hAnsi="Times New Roman" w:cs="Times New Roman"/>
          <w:sz w:val="24"/>
          <w:szCs w:val="24"/>
        </w:rPr>
        <w:t xml:space="preserve"> (</w:t>
      </w:r>
      <w:r w:rsidR="007A7736">
        <w:rPr>
          <w:rFonts w:ascii="Times New Roman" w:hAnsi="Times New Roman" w:cs="Times New Roman"/>
          <w:sz w:val="24"/>
          <w:szCs w:val="24"/>
        </w:rPr>
        <w:t>64</w:t>
      </w:r>
      <w:r w:rsidR="002E5BB7">
        <w:rPr>
          <w:rFonts w:ascii="Times New Roman" w:hAnsi="Times New Roman" w:cs="Times New Roman"/>
          <w:sz w:val="24"/>
          <w:szCs w:val="24"/>
        </w:rPr>
        <w:t>%)</w:t>
      </w:r>
      <w:r>
        <w:rPr>
          <w:rFonts w:ascii="Times New Roman" w:hAnsi="Times New Roman" w:cs="Times New Roman"/>
          <w:sz w:val="24"/>
          <w:szCs w:val="24"/>
        </w:rPr>
        <w:t>, and that it is important to report all the details about a study</w:t>
      </w:r>
      <w:r w:rsidR="002E5BB7">
        <w:rPr>
          <w:rFonts w:ascii="Times New Roman" w:hAnsi="Times New Roman" w:cs="Times New Roman"/>
          <w:sz w:val="24"/>
          <w:szCs w:val="24"/>
        </w:rPr>
        <w:t xml:space="preserve"> (</w:t>
      </w:r>
      <w:r w:rsidR="001B3A51">
        <w:rPr>
          <w:rFonts w:ascii="Times New Roman" w:hAnsi="Times New Roman" w:cs="Times New Roman"/>
          <w:sz w:val="24"/>
          <w:szCs w:val="24"/>
        </w:rPr>
        <w:t>96</w:t>
      </w:r>
      <w:r w:rsidR="002E5BB7">
        <w:rPr>
          <w:rFonts w:ascii="Times New Roman" w:hAnsi="Times New Roman" w:cs="Times New Roman"/>
          <w:sz w:val="24"/>
          <w:szCs w:val="24"/>
        </w:rPr>
        <w:t>%)</w:t>
      </w:r>
      <w:r>
        <w:rPr>
          <w:rFonts w:ascii="Times New Roman" w:hAnsi="Times New Roman" w:cs="Times New Roman"/>
          <w:sz w:val="24"/>
          <w:szCs w:val="24"/>
        </w:rPr>
        <w:t xml:space="preserve">. </w:t>
      </w:r>
      <w:r w:rsidR="00931C9F">
        <w:rPr>
          <w:rFonts w:ascii="Times New Roman" w:hAnsi="Times New Roman" w:cs="Times New Roman"/>
          <w:sz w:val="24"/>
          <w:szCs w:val="24"/>
        </w:rPr>
        <w:t xml:space="preserve"> Importantly, almost no students </w:t>
      </w:r>
      <w:r>
        <w:rPr>
          <w:rFonts w:ascii="Times New Roman" w:hAnsi="Times New Roman" w:cs="Times New Roman"/>
          <w:sz w:val="24"/>
          <w:szCs w:val="24"/>
        </w:rPr>
        <w:t>thought that this was a problem limited to the field of psychology</w:t>
      </w:r>
      <w:r w:rsidR="00931C9F">
        <w:rPr>
          <w:rFonts w:ascii="Times New Roman" w:hAnsi="Times New Roman" w:cs="Times New Roman"/>
          <w:sz w:val="24"/>
          <w:szCs w:val="24"/>
        </w:rPr>
        <w:t xml:space="preserve"> (</w:t>
      </w:r>
      <w:r w:rsidR="007A7736">
        <w:rPr>
          <w:rFonts w:ascii="Times New Roman" w:hAnsi="Times New Roman" w:cs="Times New Roman"/>
          <w:sz w:val="24"/>
          <w:szCs w:val="24"/>
        </w:rPr>
        <w:t>2</w:t>
      </w:r>
      <w:r w:rsidR="00931C9F">
        <w:rPr>
          <w:rFonts w:ascii="Times New Roman" w:hAnsi="Times New Roman" w:cs="Times New Roman"/>
          <w:sz w:val="24"/>
          <w:szCs w:val="24"/>
        </w:rPr>
        <w:t>%)</w:t>
      </w:r>
      <w:r w:rsidR="008D4C10">
        <w:rPr>
          <w:rFonts w:ascii="Times New Roman" w:hAnsi="Times New Roman" w:cs="Times New Roman"/>
          <w:sz w:val="24"/>
          <w:szCs w:val="24"/>
        </w:rPr>
        <w:t>.</w:t>
      </w:r>
      <w:r w:rsidR="00931C9F">
        <w:rPr>
          <w:rFonts w:ascii="Times New Roman" w:hAnsi="Times New Roman" w:cs="Times New Roman"/>
          <w:sz w:val="24"/>
          <w:szCs w:val="24"/>
        </w:rPr>
        <w:t xml:space="preserve"> </w:t>
      </w:r>
      <w:r w:rsidR="008D4C10">
        <w:rPr>
          <w:rFonts w:ascii="Times New Roman" w:hAnsi="Times New Roman" w:cs="Times New Roman"/>
          <w:sz w:val="24"/>
          <w:szCs w:val="24"/>
        </w:rPr>
        <w:t>E</w:t>
      </w:r>
      <w:r w:rsidR="00931C9F">
        <w:rPr>
          <w:rFonts w:ascii="Times New Roman" w:hAnsi="Times New Roman" w:cs="Times New Roman"/>
          <w:sz w:val="24"/>
          <w:szCs w:val="24"/>
        </w:rPr>
        <w:t>ncouragingly, very few students thought that scientist</w:t>
      </w:r>
      <w:r w:rsidR="008D4C10">
        <w:rPr>
          <w:rFonts w:ascii="Times New Roman" w:hAnsi="Times New Roman" w:cs="Times New Roman"/>
          <w:sz w:val="24"/>
          <w:szCs w:val="24"/>
        </w:rPr>
        <w:t>s</w:t>
      </w:r>
      <w:r w:rsidR="00931C9F">
        <w:rPr>
          <w:rFonts w:ascii="Times New Roman" w:hAnsi="Times New Roman" w:cs="Times New Roman"/>
          <w:sz w:val="24"/>
          <w:szCs w:val="24"/>
        </w:rPr>
        <w:t xml:space="preserve"> </w:t>
      </w:r>
      <w:r w:rsidR="008D4C10">
        <w:rPr>
          <w:rFonts w:ascii="Times New Roman" w:hAnsi="Times New Roman" w:cs="Times New Roman"/>
          <w:sz w:val="24"/>
          <w:szCs w:val="24"/>
        </w:rPr>
        <w:t>performing replications</w:t>
      </w:r>
      <w:r w:rsidR="00931C9F">
        <w:rPr>
          <w:rFonts w:ascii="Times New Roman" w:hAnsi="Times New Roman" w:cs="Times New Roman"/>
          <w:sz w:val="24"/>
          <w:szCs w:val="24"/>
        </w:rPr>
        <w:t xml:space="preserve"> </w:t>
      </w:r>
      <w:r w:rsidR="008D4C10">
        <w:rPr>
          <w:rFonts w:ascii="Times New Roman" w:hAnsi="Times New Roman" w:cs="Times New Roman"/>
          <w:sz w:val="24"/>
          <w:szCs w:val="24"/>
        </w:rPr>
        <w:t>were</w:t>
      </w:r>
      <w:r w:rsidR="00931C9F">
        <w:rPr>
          <w:rFonts w:ascii="Times New Roman" w:hAnsi="Times New Roman" w:cs="Times New Roman"/>
          <w:sz w:val="24"/>
          <w:szCs w:val="24"/>
        </w:rPr>
        <w:t xml:space="preserve"> less capable of doing research (</w:t>
      </w:r>
      <w:r w:rsidR="007A7736">
        <w:rPr>
          <w:rFonts w:ascii="Times New Roman" w:hAnsi="Times New Roman" w:cs="Times New Roman"/>
          <w:sz w:val="24"/>
          <w:szCs w:val="24"/>
        </w:rPr>
        <w:t>3</w:t>
      </w:r>
      <w:r w:rsidR="00931C9F">
        <w:rPr>
          <w:rFonts w:ascii="Times New Roman" w:hAnsi="Times New Roman" w:cs="Times New Roman"/>
          <w:sz w:val="24"/>
          <w:szCs w:val="24"/>
        </w:rPr>
        <w:t>%)</w:t>
      </w:r>
      <w:r w:rsidR="008D4C10">
        <w:rPr>
          <w:rFonts w:ascii="Times New Roman" w:hAnsi="Times New Roman" w:cs="Times New Roman"/>
          <w:sz w:val="24"/>
          <w:szCs w:val="24"/>
        </w:rPr>
        <w:t>.</w:t>
      </w:r>
      <w:r w:rsidR="00931C9F">
        <w:rPr>
          <w:rFonts w:ascii="Times New Roman" w:hAnsi="Times New Roman" w:cs="Times New Roman"/>
          <w:sz w:val="24"/>
          <w:szCs w:val="24"/>
        </w:rPr>
        <w:t xml:space="preserve"> </w:t>
      </w:r>
      <w:r w:rsidR="008D4C10">
        <w:rPr>
          <w:rFonts w:ascii="Times New Roman" w:hAnsi="Times New Roman" w:cs="Times New Roman"/>
          <w:sz w:val="24"/>
          <w:szCs w:val="24"/>
        </w:rPr>
        <w:t>S</w:t>
      </w:r>
      <w:r w:rsidR="00931C9F">
        <w:rPr>
          <w:rFonts w:ascii="Times New Roman" w:hAnsi="Times New Roman" w:cs="Times New Roman"/>
          <w:sz w:val="24"/>
          <w:szCs w:val="24"/>
        </w:rPr>
        <w:t>tudents also did not think that media attention</w:t>
      </w:r>
      <w:r>
        <w:rPr>
          <w:rFonts w:ascii="Times New Roman" w:hAnsi="Times New Roman" w:cs="Times New Roman"/>
          <w:sz w:val="24"/>
          <w:szCs w:val="24"/>
        </w:rPr>
        <w:t xml:space="preserve"> </w:t>
      </w:r>
      <w:r w:rsidR="00931C9F">
        <w:rPr>
          <w:rFonts w:ascii="Times New Roman" w:hAnsi="Times New Roman" w:cs="Times New Roman"/>
          <w:sz w:val="24"/>
          <w:szCs w:val="24"/>
        </w:rPr>
        <w:t>was a sign of reliability (</w:t>
      </w:r>
      <w:r w:rsidR="007A7736">
        <w:rPr>
          <w:rFonts w:ascii="Times New Roman" w:hAnsi="Times New Roman" w:cs="Times New Roman"/>
          <w:sz w:val="24"/>
          <w:szCs w:val="24"/>
        </w:rPr>
        <w:t>3</w:t>
      </w:r>
      <w:r w:rsidR="00931C9F">
        <w:rPr>
          <w:rFonts w:ascii="Times New Roman" w:hAnsi="Times New Roman" w:cs="Times New Roman"/>
          <w:sz w:val="24"/>
          <w:szCs w:val="24"/>
        </w:rPr>
        <w:t xml:space="preserve">%).  In retrospect the question about low powered studies </w:t>
      </w:r>
      <w:r w:rsidR="008D4C10">
        <w:rPr>
          <w:rFonts w:ascii="Times New Roman" w:hAnsi="Times New Roman" w:cs="Times New Roman"/>
          <w:sz w:val="24"/>
          <w:szCs w:val="24"/>
        </w:rPr>
        <w:t>may have been</w:t>
      </w:r>
      <w:r w:rsidR="00931C9F">
        <w:rPr>
          <w:rFonts w:ascii="Times New Roman" w:hAnsi="Times New Roman" w:cs="Times New Roman"/>
          <w:sz w:val="24"/>
          <w:szCs w:val="24"/>
        </w:rPr>
        <w:t xml:space="preserve"> confusing</w:t>
      </w:r>
      <w:r w:rsidR="008D4C10">
        <w:rPr>
          <w:rFonts w:ascii="Times New Roman" w:hAnsi="Times New Roman" w:cs="Times New Roman"/>
          <w:sz w:val="24"/>
          <w:szCs w:val="24"/>
        </w:rPr>
        <w:t xml:space="preserve"> for students</w:t>
      </w:r>
      <w:r w:rsidR="00931C9F">
        <w:rPr>
          <w:rFonts w:ascii="Times New Roman" w:hAnsi="Times New Roman" w:cs="Times New Roman"/>
          <w:sz w:val="24"/>
          <w:szCs w:val="24"/>
        </w:rPr>
        <w:t xml:space="preserve">: </w:t>
      </w:r>
      <w:r w:rsidR="007A7736">
        <w:rPr>
          <w:rFonts w:ascii="Times New Roman" w:hAnsi="Times New Roman" w:cs="Times New Roman"/>
          <w:sz w:val="24"/>
          <w:szCs w:val="24"/>
        </w:rPr>
        <w:t>23</w:t>
      </w:r>
      <w:r w:rsidR="008D4C10">
        <w:rPr>
          <w:rFonts w:ascii="Times New Roman" w:hAnsi="Times New Roman" w:cs="Times New Roman"/>
          <w:sz w:val="24"/>
          <w:szCs w:val="24"/>
        </w:rPr>
        <w:t>% of students thought that studies with low statistical power were by definition incorrect</w:t>
      </w:r>
      <w:r w:rsidR="00931C9F">
        <w:rPr>
          <w:rFonts w:ascii="Times New Roman" w:hAnsi="Times New Roman" w:cs="Times New Roman"/>
          <w:sz w:val="24"/>
          <w:szCs w:val="24"/>
        </w:rPr>
        <w:t xml:space="preserve">. We meant to </w:t>
      </w:r>
      <w:r w:rsidR="008D4C10">
        <w:rPr>
          <w:rFonts w:ascii="Times New Roman" w:hAnsi="Times New Roman" w:cs="Times New Roman"/>
          <w:sz w:val="24"/>
          <w:szCs w:val="24"/>
        </w:rPr>
        <w:t>convey</w:t>
      </w:r>
      <w:r w:rsidR="00931C9F">
        <w:rPr>
          <w:rFonts w:ascii="Times New Roman" w:hAnsi="Times New Roman" w:cs="Times New Roman"/>
          <w:sz w:val="24"/>
          <w:szCs w:val="24"/>
        </w:rPr>
        <w:t xml:space="preserve"> that low powered studies </w:t>
      </w:r>
      <w:r w:rsidR="008D4C10">
        <w:rPr>
          <w:rFonts w:ascii="Times New Roman" w:hAnsi="Times New Roman" w:cs="Times New Roman"/>
          <w:sz w:val="24"/>
          <w:szCs w:val="24"/>
        </w:rPr>
        <w:t>provide ambiguous information</w:t>
      </w:r>
      <w:r w:rsidR="00931C9F">
        <w:rPr>
          <w:rFonts w:ascii="Times New Roman" w:hAnsi="Times New Roman" w:cs="Times New Roman"/>
          <w:sz w:val="24"/>
          <w:szCs w:val="24"/>
        </w:rPr>
        <w:t xml:space="preserve">, </w:t>
      </w:r>
      <w:r w:rsidR="008D4C10">
        <w:rPr>
          <w:rFonts w:ascii="Times New Roman" w:hAnsi="Times New Roman" w:cs="Times New Roman"/>
          <w:sz w:val="24"/>
          <w:szCs w:val="24"/>
        </w:rPr>
        <w:t xml:space="preserve">but were </w:t>
      </w:r>
      <w:r w:rsidR="00931C9F">
        <w:rPr>
          <w:rFonts w:ascii="Times New Roman" w:hAnsi="Times New Roman" w:cs="Times New Roman"/>
          <w:sz w:val="24"/>
          <w:szCs w:val="24"/>
        </w:rPr>
        <w:t>not incorrect, and this likely confused students. T</w:t>
      </w:r>
      <w:r w:rsidR="00040D69">
        <w:rPr>
          <w:rFonts w:ascii="Times New Roman" w:hAnsi="Times New Roman" w:cs="Times New Roman"/>
          <w:sz w:val="24"/>
          <w:szCs w:val="24"/>
        </w:rPr>
        <w:t xml:space="preserve">he vast majority of students </w:t>
      </w:r>
      <w:r w:rsidR="006C6185">
        <w:rPr>
          <w:rFonts w:ascii="Times New Roman" w:hAnsi="Times New Roman" w:cs="Times New Roman"/>
          <w:sz w:val="24"/>
          <w:szCs w:val="24"/>
        </w:rPr>
        <w:t xml:space="preserve">(all %s &gt; 82%) </w:t>
      </w:r>
      <w:r w:rsidR="00040D69">
        <w:rPr>
          <w:rFonts w:ascii="Times New Roman" w:hAnsi="Times New Roman" w:cs="Times New Roman"/>
          <w:sz w:val="24"/>
          <w:szCs w:val="24"/>
        </w:rPr>
        <w:t xml:space="preserve">thought that it was very important to choose a sample size a priori, make data publicly accessible, that decisions in design, analysis, and reporting affect the </w:t>
      </w:r>
      <w:r w:rsidR="00040D69">
        <w:rPr>
          <w:rFonts w:ascii="Times New Roman" w:hAnsi="Times New Roman" w:cs="Times New Roman"/>
          <w:sz w:val="24"/>
          <w:szCs w:val="24"/>
        </w:rPr>
        <w:lastRenderedPageBreak/>
        <w:t xml:space="preserve">likelihood of obtaining significant results, and that it is important to report studies that do not work out. </w:t>
      </w:r>
      <w:r w:rsidR="006C4C9F">
        <w:rPr>
          <w:rFonts w:ascii="Times New Roman" w:hAnsi="Times New Roman" w:cs="Times New Roman"/>
          <w:sz w:val="24"/>
          <w:szCs w:val="24"/>
        </w:rPr>
        <w:t xml:space="preserve">Reflecting the ambiguity of the importance of counterintuitive results, about a third </w:t>
      </w:r>
      <w:r w:rsidR="00040D69">
        <w:rPr>
          <w:rFonts w:ascii="Times New Roman" w:hAnsi="Times New Roman" w:cs="Times New Roman"/>
          <w:sz w:val="24"/>
          <w:szCs w:val="24"/>
        </w:rPr>
        <w:t xml:space="preserve">of students </w:t>
      </w:r>
      <w:r w:rsidR="007A7736">
        <w:rPr>
          <w:rFonts w:ascii="Times New Roman" w:hAnsi="Times New Roman" w:cs="Times New Roman"/>
          <w:sz w:val="24"/>
          <w:szCs w:val="24"/>
        </w:rPr>
        <w:t>agreed</w:t>
      </w:r>
      <w:r w:rsidR="006C4C9F">
        <w:rPr>
          <w:rFonts w:ascii="Times New Roman" w:hAnsi="Times New Roman" w:cs="Times New Roman"/>
          <w:sz w:val="24"/>
          <w:szCs w:val="24"/>
        </w:rPr>
        <w:t xml:space="preserve"> that counterintuitive findings are very important</w:t>
      </w:r>
      <w:r w:rsidR="00040D69">
        <w:rPr>
          <w:rFonts w:ascii="Times New Roman" w:hAnsi="Times New Roman" w:cs="Times New Roman"/>
          <w:sz w:val="24"/>
          <w:szCs w:val="24"/>
        </w:rPr>
        <w:t>.</w:t>
      </w:r>
    </w:p>
    <w:p w14:paraId="1E086078" w14:textId="77777777" w:rsidR="002E5BB7" w:rsidRDefault="00E37568" w:rsidP="00082BB0">
      <w:pPr>
        <w:widowControl w:val="0"/>
        <w:spacing w:line="480" w:lineRule="auto"/>
        <w:rPr>
          <w:rFonts w:ascii="Times New Roman" w:hAnsi="Times New Roman" w:cs="Times New Roman"/>
          <w:sz w:val="24"/>
          <w:szCs w:val="24"/>
        </w:rPr>
      </w:pPr>
      <w:r>
        <w:rPr>
          <w:rFonts w:ascii="Times New Roman" w:hAnsi="Times New Roman" w:cs="Times New Roman"/>
          <w:sz w:val="24"/>
          <w:szCs w:val="24"/>
        </w:rPr>
        <w:tab/>
        <w:t>Coded responses to the open-ended questions about the Best Practices lecture</w:t>
      </w:r>
      <w:r w:rsidR="00335645">
        <w:rPr>
          <w:rFonts w:ascii="Times New Roman" w:hAnsi="Times New Roman" w:cs="Times New Roman"/>
          <w:sz w:val="24"/>
          <w:szCs w:val="24"/>
        </w:rPr>
        <w:t>, found in Table 3, were also encouraging</w:t>
      </w:r>
      <w:r>
        <w:rPr>
          <w:rFonts w:ascii="Times New Roman" w:hAnsi="Times New Roman" w:cs="Times New Roman"/>
          <w:sz w:val="24"/>
          <w:szCs w:val="24"/>
        </w:rPr>
        <w:t>.</w:t>
      </w:r>
      <w:r w:rsidR="001A5747">
        <w:rPr>
          <w:rStyle w:val="EndnoteReference"/>
          <w:rFonts w:ascii="Times New Roman" w:hAnsi="Times New Roman" w:cs="Times New Roman"/>
          <w:sz w:val="24"/>
          <w:szCs w:val="24"/>
        </w:rPr>
        <w:endnoteReference w:id="6"/>
      </w:r>
      <w:r>
        <w:rPr>
          <w:rFonts w:ascii="Times New Roman" w:hAnsi="Times New Roman" w:cs="Times New Roman"/>
          <w:sz w:val="24"/>
          <w:szCs w:val="24"/>
        </w:rPr>
        <w:t xml:space="preserve"> </w:t>
      </w:r>
      <w:r w:rsidR="001A5747">
        <w:rPr>
          <w:rFonts w:ascii="Times New Roman" w:hAnsi="Times New Roman" w:cs="Times New Roman"/>
          <w:sz w:val="24"/>
          <w:szCs w:val="24"/>
        </w:rPr>
        <w:t xml:space="preserve">Nearly </w:t>
      </w:r>
      <w:r w:rsidR="002E5BB7">
        <w:rPr>
          <w:rFonts w:ascii="Times New Roman" w:hAnsi="Times New Roman" w:cs="Times New Roman"/>
          <w:sz w:val="24"/>
          <w:szCs w:val="24"/>
        </w:rPr>
        <w:t>40%</w:t>
      </w:r>
      <w:r w:rsidR="001A5747">
        <w:rPr>
          <w:rFonts w:ascii="Times New Roman" w:hAnsi="Times New Roman" w:cs="Times New Roman"/>
          <w:sz w:val="24"/>
          <w:szCs w:val="24"/>
        </w:rPr>
        <w:t xml:space="preserve"> of participants </w:t>
      </w:r>
      <w:r w:rsidR="00335645">
        <w:rPr>
          <w:rFonts w:ascii="Times New Roman" w:hAnsi="Times New Roman" w:cs="Times New Roman"/>
          <w:sz w:val="24"/>
          <w:szCs w:val="24"/>
        </w:rPr>
        <w:t xml:space="preserve">spontaneously </w:t>
      </w:r>
      <w:r w:rsidR="001A5747">
        <w:rPr>
          <w:rFonts w:ascii="Times New Roman" w:hAnsi="Times New Roman" w:cs="Times New Roman"/>
          <w:sz w:val="24"/>
          <w:szCs w:val="24"/>
        </w:rPr>
        <w:t>noted that a power analysis would be necessary to determine the sample size for a study and just under 23%</w:t>
      </w:r>
      <w:r w:rsidR="00335645">
        <w:rPr>
          <w:rFonts w:ascii="Times New Roman" w:hAnsi="Times New Roman" w:cs="Times New Roman"/>
          <w:sz w:val="24"/>
          <w:szCs w:val="24"/>
        </w:rPr>
        <w:t xml:space="preserve"> mentioned </w:t>
      </w:r>
      <w:r w:rsidR="001A5747">
        <w:rPr>
          <w:rFonts w:ascii="Times New Roman" w:hAnsi="Times New Roman" w:cs="Times New Roman"/>
          <w:sz w:val="24"/>
          <w:szCs w:val="24"/>
        </w:rPr>
        <w:t xml:space="preserve">that sample size selection depended on the size of the effect or topic studied. Just over half of participants noted that reporting studies that “don’t work out” provides valuable information and knowledge and ultimately conserves resources for researchers. The attributions for why the replication crisis exists were </w:t>
      </w:r>
      <w:r w:rsidR="00335645">
        <w:rPr>
          <w:rFonts w:ascii="Times New Roman" w:hAnsi="Times New Roman" w:cs="Times New Roman"/>
          <w:sz w:val="24"/>
          <w:szCs w:val="24"/>
        </w:rPr>
        <w:t>as varied perhaps as are opinions in the field itself</w:t>
      </w:r>
      <w:r w:rsidR="001A5747">
        <w:rPr>
          <w:rFonts w:ascii="Times New Roman" w:hAnsi="Times New Roman" w:cs="Times New Roman"/>
          <w:sz w:val="24"/>
          <w:szCs w:val="24"/>
        </w:rPr>
        <w:t xml:space="preserve">: 31% of participants noted the problematic incentive structure, 29% mentioned context effects and hidden moderators, 18% attributed the crisis to researcher fraud, 17% noted that psychological research was fraught with methodological problems, 13% mentioned questionable research practices, and 11% noted that there was not enough disclosure of methods and analysis. </w:t>
      </w:r>
    </w:p>
    <w:p w14:paraId="4269A4F3" w14:textId="77777777" w:rsidR="002E5BB7" w:rsidRDefault="00456946" w:rsidP="00082BB0">
      <w:pPr>
        <w:widowControl w:val="0"/>
        <w:spacing w:line="480" w:lineRule="auto"/>
        <w:ind w:firstLine="720"/>
        <w:rPr>
          <w:rFonts w:ascii="Times New Roman" w:hAnsi="Times New Roman" w:cs="Times New Roman"/>
          <w:sz w:val="24"/>
          <w:szCs w:val="24"/>
        </w:rPr>
      </w:pPr>
      <w:r>
        <w:rPr>
          <w:rFonts w:ascii="Times New Roman" w:hAnsi="Times New Roman" w:cs="Times New Roman"/>
          <w:sz w:val="24"/>
          <w:szCs w:val="24"/>
        </w:rPr>
        <w:t>For solutions for increasing reproducibility, the majority of students (6</w:t>
      </w:r>
      <w:r w:rsidR="007A7736">
        <w:rPr>
          <w:rFonts w:ascii="Times New Roman" w:hAnsi="Times New Roman" w:cs="Times New Roman"/>
          <w:sz w:val="24"/>
          <w:szCs w:val="24"/>
        </w:rPr>
        <w:t>2</w:t>
      </w:r>
      <w:r>
        <w:rPr>
          <w:rFonts w:ascii="Times New Roman" w:hAnsi="Times New Roman" w:cs="Times New Roman"/>
          <w:sz w:val="24"/>
          <w:szCs w:val="24"/>
        </w:rPr>
        <w:t xml:space="preserve">%) advocated for greater transparency and pre-registration, 31% called for improvements in methods, 15% suggested changes in the incentive structure, and 11% suggested a system to be put in place to check the results of researchers. The factors that students use to evaluate a research study included the research design (48%), the sample size/power (44%), whether the study had been replicated (28%), </w:t>
      </w:r>
      <w:r w:rsidR="007A7736">
        <w:rPr>
          <w:rFonts w:ascii="Times New Roman" w:hAnsi="Times New Roman" w:cs="Times New Roman"/>
          <w:sz w:val="24"/>
          <w:szCs w:val="24"/>
        </w:rPr>
        <w:t xml:space="preserve">and </w:t>
      </w:r>
      <w:r>
        <w:rPr>
          <w:rFonts w:ascii="Times New Roman" w:hAnsi="Times New Roman" w:cs="Times New Roman"/>
          <w:sz w:val="24"/>
          <w:szCs w:val="24"/>
        </w:rPr>
        <w:t>the integrity of the data (25%). A smaller proportion of students noted how intuitive the findings were, the transparency of the reporting or data sharing, or other suggestions</w:t>
      </w:r>
      <w:r w:rsidR="006C6185">
        <w:rPr>
          <w:rFonts w:ascii="Times New Roman" w:hAnsi="Times New Roman" w:cs="Times New Roman"/>
          <w:sz w:val="24"/>
          <w:szCs w:val="24"/>
        </w:rPr>
        <w:t xml:space="preserve"> as factors used to evaluate a research study</w:t>
      </w:r>
      <w:r>
        <w:rPr>
          <w:rFonts w:ascii="Times New Roman" w:hAnsi="Times New Roman" w:cs="Times New Roman"/>
          <w:sz w:val="24"/>
          <w:szCs w:val="24"/>
        </w:rPr>
        <w:t xml:space="preserve">. </w:t>
      </w:r>
    </w:p>
    <w:p w14:paraId="69E9D172" w14:textId="77777777" w:rsidR="00456946" w:rsidRPr="00CF5223" w:rsidRDefault="00456946" w:rsidP="00082BB0">
      <w:pPr>
        <w:widowControl w:val="0"/>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When asked about the most interesting part of the Best Practices lecture, a third of </w:t>
      </w:r>
      <w:r>
        <w:rPr>
          <w:rFonts w:ascii="Times New Roman" w:hAnsi="Times New Roman" w:cs="Times New Roman"/>
          <w:sz w:val="24"/>
          <w:szCs w:val="24"/>
        </w:rPr>
        <w:lastRenderedPageBreak/>
        <w:t>students reported the case studies of fraud, 28% noted how surprising the problem was, 20% were interested in how analytic flexibility could influence results</w:t>
      </w:r>
      <w:r w:rsidR="00E92A02">
        <w:rPr>
          <w:rFonts w:ascii="Times New Roman" w:hAnsi="Times New Roman" w:cs="Times New Roman"/>
          <w:sz w:val="24"/>
          <w:szCs w:val="24"/>
        </w:rPr>
        <w:t xml:space="preserve">, 10% found the incentive structure in psychology most interesting, and 5% thought the open science initiatives were interesting. Among the most confusing parts of the lecture was a general disbelief in the scope and pervasiveness of the replication problems in psychology (21%). </w:t>
      </w:r>
      <w:r w:rsidR="009A20D3">
        <w:rPr>
          <w:rFonts w:ascii="Times New Roman" w:hAnsi="Times New Roman" w:cs="Times New Roman"/>
          <w:sz w:val="24"/>
          <w:szCs w:val="24"/>
        </w:rPr>
        <w:t>This</w:t>
      </w:r>
      <w:r w:rsidR="007A7736">
        <w:rPr>
          <w:rFonts w:ascii="Times New Roman" w:hAnsi="Times New Roman" w:cs="Times New Roman"/>
          <w:sz w:val="24"/>
          <w:szCs w:val="24"/>
        </w:rPr>
        <w:t xml:space="preserve"> particular response</w:t>
      </w:r>
      <w:r w:rsidR="009A20D3">
        <w:rPr>
          <w:rFonts w:ascii="Times New Roman" w:hAnsi="Times New Roman" w:cs="Times New Roman"/>
          <w:sz w:val="24"/>
          <w:szCs w:val="24"/>
        </w:rPr>
        <w:t xml:space="preserve"> is not surprising given that the scope of these problems continues to be </w:t>
      </w:r>
      <w:r w:rsidR="007A7736">
        <w:rPr>
          <w:rFonts w:ascii="Times New Roman" w:hAnsi="Times New Roman" w:cs="Times New Roman"/>
          <w:sz w:val="24"/>
          <w:szCs w:val="24"/>
        </w:rPr>
        <w:t>debated among researchers in</w:t>
      </w:r>
      <w:r w:rsidR="009A20D3">
        <w:rPr>
          <w:rFonts w:ascii="Times New Roman" w:hAnsi="Times New Roman" w:cs="Times New Roman"/>
          <w:sz w:val="24"/>
          <w:szCs w:val="24"/>
        </w:rPr>
        <w:t xml:space="preserve"> the field itself.</w:t>
      </w:r>
      <w:r w:rsidR="00710085">
        <w:rPr>
          <w:rFonts w:ascii="Times New Roman" w:hAnsi="Times New Roman" w:cs="Times New Roman"/>
          <w:sz w:val="24"/>
          <w:szCs w:val="24"/>
        </w:rPr>
        <w:t xml:space="preserve"> Some </w:t>
      </w:r>
      <w:r w:rsidR="00E92A02">
        <w:rPr>
          <w:rFonts w:ascii="Times New Roman" w:hAnsi="Times New Roman" w:cs="Times New Roman"/>
          <w:sz w:val="24"/>
          <w:szCs w:val="24"/>
        </w:rPr>
        <w:t>students</w:t>
      </w:r>
      <w:r w:rsidR="00710085">
        <w:rPr>
          <w:rFonts w:ascii="Times New Roman" w:hAnsi="Times New Roman" w:cs="Times New Roman"/>
          <w:sz w:val="24"/>
          <w:szCs w:val="24"/>
        </w:rPr>
        <w:t xml:space="preserve"> found </w:t>
      </w:r>
      <w:r w:rsidR="00E92A02">
        <w:rPr>
          <w:rFonts w:ascii="Times New Roman" w:hAnsi="Times New Roman" w:cs="Times New Roman"/>
          <w:sz w:val="24"/>
          <w:szCs w:val="24"/>
        </w:rPr>
        <w:t>the concept of statistical power confusing (18%)</w:t>
      </w:r>
      <w:r w:rsidR="00710085">
        <w:rPr>
          <w:rFonts w:ascii="Times New Roman" w:hAnsi="Times New Roman" w:cs="Times New Roman"/>
          <w:sz w:val="24"/>
          <w:szCs w:val="24"/>
        </w:rPr>
        <w:t>;</w:t>
      </w:r>
      <w:r w:rsidR="00E92A02">
        <w:rPr>
          <w:rFonts w:ascii="Times New Roman" w:hAnsi="Times New Roman" w:cs="Times New Roman"/>
          <w:sz w:val="24"/>
          <w:szCs w:val="24"/>
        </w:rPr>
        <w:t xml:space="preserve"> others were confused by the distinction between replication and reproducibility (14%)</w:t>
      </w:r>
      <w:r w:rsidR="00710085">
        <w:rPr>
          <w:rFonts w:ascii="Times New Roman" w:hAnsi="Times New Roman" w:cs="Times New Roman"/>
          <w:sz w:val="24"/>
          <w:szCs w:val="24"/>
        </w:rPr>
        <w:t>;</w:t>
      </w:r>
      <w:r w:rsidR="00E92A02">
        <w:rPr>
          <w:rFonts w:ascii="Times New Roman" w:hAnsi="Times New Roman" w:cs="Times New Roman"/>
          <w:sz w:val="24"/>
          <w:szCs w:val="24"/>
        </w:rPr>
        <w:t xml:space="preserve"> 7% found questionable research practices confusing</w:t>
      </w:r>
      <w:r w:rsidR="00710085">
        <w:rPr>
          <w:rFonts w:ascii="Times New Roman" w:hAnsi="Times New Roman" w:cs="Times New Roman"/>
          <w:sz w:val="24"/>
          <w:szCs w:val="24"/>
        </w:rPr>
        <w:t>;</w:t>
      </w:r>
      <w:r w:rsidR="00E92A02">
        <w:rPr>
          <w:rFonts w:ascii="Times New Roman" w:hAnsi="Times New Roman" w:cs="Times New Roman"/>
          <w:sz w:val="24"/>
          <w:szCs w:val="24"/>
        </w:rPr>
        <w:t xml:space="preserve"> and smaller portions of students (&lt; 4%) found open science initiatives, fraud cases, or the entire lecture confusing.</w:t>
      </w:r>
    </w:p>
    <w:p w14:paraId="4A14F414" w14:textId="77777777" w:rsidR="00BB1642" w:rsidRDefault="001B3CDA" w:rsidP="00082BB0">
      <w:pPr>
        <w:widowControl w:val="0"/>
        <w:spacing w:line="480" w:lineRule="auto"/>
        <w:outlineLvl w:val="0"/>
        <w:rPr>
          <w:rFonts w:ascii="Times New Roman" w:hAnsi="Times New Roman" w:cs="Times New Roman"/>
          <w:b/>
          <w:sz w:val="24"/>
          <w:szCs w:val="24"/>
        </w:rPr>
      </w:pPr>
      <w:r w:rsidRPr="001B3CDA">
        <w:rPr>
          <w:rFonts w:ascii="Times New Roman" w:hAnsi="Times New Roman" w:cs="Times New Roman"/>
          <w:b/>
          <w:sz w:val="24"/>
          <w:szCs w:val="24"/>
        </w:rPr>
        <w:t>Best practices examination</w:t>
      </w:r>
    </w:p>
    <w:p w14:paraId="20E49229" w14:textId="77777777" w:rsidR="00A60905" w:rsidRDefault="001B3CDA" w:rsidP="00082BB0">
      <w:pPr>
        <w:widowControl w:val="0"/>
        <w:spacing w:line="480" w:lineRule="auto"/>
        <w:rPr>
          <w:rFonts w:ascii="Times New Roman" w:hAnsi="Times New Roman" w:cs="Times New Roman"/>
          <w:sz w:val="24"/>
          <w:szCs w:val="24"/>
        </w:rPr>
      </w:pPr>
      <w:r>
        <w:rPr>
          <w:rFonts w:ascii="Times New Roman" w:hAnsi="Times New Roman" w:cs="Times New Roman"/>
          <w:b/>
          <w:sz w:val="24"/>
          <w:szCs w:val="24"/>
        </w:rPr>
        <w:tab/>
      </w:r>
      <w:r w:rsidRPr="001B3CDA">
        <w:rPr>
          <w:rFonts w:ascii="Times New Roman" w:hAnsi="Times New Roman" w:cs="Times New Roman"/>
          <w:sz w:val="24"/>
          <w:szCs w:val="24"/>
        </w:rPr>
        <w:t xml:space="preserve">Results from the seven exam items on the Best Practices lecture are presented in Table </w:t>
      </w:r>
      <w:r w:rsidR="004D2D0D">
        <w:rPr>
          <w:rFonts w:ascii="Times New Roman" w:hAnsi="Times New Roman" w:cs="Times New Roman"/>
          <w:sz w:val="24"/>
          <w:szCs w:val="24"/>
        </w:rPr>
        <w:t>4</w:t>
      </w:r>
      <w:r w:rsidRPr="001B3CDA">
        <w:rPr>
          <w:rFonts w:ascii="Times New Roman" w:hAnsi="Times New Roman" w:cs="Times New Roman"/>
          <w:sz w:val="24"/>
          <w:szCs w:val="24"/>
        </w:rPr>
        <w:t xml:space="preserve">. The class average for the exam </w:t>
      </w:r>
      <w:r w:rsidR="00710085">
        <w:rPr>
          <w:rFonts w:ascii="Times New Roman" w:hAnsi="Times New Roman" w:cs="Times New Roman"/>
          <w:sz w:val="24"/>
          <w:szCs w:val="24"/>
        </w:rPr>
        <w:t xml:space="preserve">in which the questions were embedded </w:t>
      </w:r>
      <w:r w:rsidRPr="001B3CDA">
        <w:rPr>
          <w:rFonts w:ascii="Times New Roman" w:hAnsi="Times New Roman" w:cs="Times New Roman"/>
          <w:sz w:val="24"/>
          <w:szCs w:val="24"/>
        </w:rPr>
        <w:t xml:space="preserve">was 79%. Students performed better than this average on the majority of </w:t>
      </w:r>
      <w:r w:rsidR="00710085">
        <w:rPr>
          <w:rFonts w:ascii="Times New Roman" w:hAnsi="Times New Roman" w:cs="Times New Roman"/>
          <w:sz w:val="24"/>
          <w:szCs w:val="24"/>
        </w:rPr>
        <w:t xml:space="preserve">Best Practices </w:t>
      </w:r>
      <w:r w:rsidRPr="001B3CDA">
        <w:rPr>
          <w:rFonts w:ascii="Times New Roman" w:hAnsi="Times New Roman" w:cs="Times New Roman"/>
          <w:sz w:val="24"/>
          <w:szCs w:val="24"/>
        </w:rPr>
        <w:t>items. The exceptions were the distinction between reproducibility and replicability and</w:t>
      </w:r>
      <w:r w:rsidR="00710085">
        <w:rPr>
          <w:rFonts w:ascii="Times New Roman" w:hAnsi="Times New Roman" w:cs="Times New Roman"/>
          <w:sz w:val="24"/>
          <w:szCs w:val="24"/>
        </w:rPr>
        <w:t xml:space="preserve"> remembering the term “</w:t>
      </w:r>
      <w:r w:rsidRPr="001B3CDA">
        <w:rPr>
          <w:rFonts w:ascii="Times New Roman" w:hAnsi="Times New Roman" w:cs="Times New Roman"/>
          <w:sz w:val="24"/>
          <w:szCs w:val="24"/>
        </w:rPr>
        <w:t>questionable research practices.</w:t>
      </w:r>
      <w:r w:rsidR="00710085">
        <w:rPr>
          <w:rFonts w:ascii="Times New Roman" w:hAnsi="Times New Roman" w:cs="Times New Roman"/>
          <w:sz w:val="24"/>
          <w:szCs w:val="24"/>
        </w:rPr>
        <w:t>”</w:t>
      </w:r>
      <w:r w:rsidRPr="001B3CDA">
        <w:rPr>
          <w:rFonts w:ascii="Times New Roman" w:hAnsi="Times New Roman" w:cs="Times New Roman"/>
          <w:sz w:val="24"/>
          <w:szCs w:val="24"/>
        </w:rPr>
        <w:t xml:space="preserve"> </w:t>
      </w:r>
    </w:p>
    <w:p w14:paraId="7BC80223" w14:textId="77777777" w:rsidR="00A60905" w:rsidRDefault="00A60905" w:rsidP="00082BB0">
      <w:pPr>
        <w:widowControl w:val="0"/>
        <w:rPr>
          <w:rFonts w:ascii="Times New Roman" w:hAnsi="Times New Roman" w:cs="Times New Roman"/>
          <w:sz w:val="24"/>
          <w:szCs w:val="24"/>
        </w:rPr>
      </w:pPr>
      <w:r>
        <w:rPr>
          <w:rFonts w:ascii="Times New Roman" w:hAnsi="Times New Roman" w:cs="Times New Roman"/>
          <w:sz w:val="24"/>
          <w:szCs w:val="24"/>
        </w:rPr>
        <w:br w:type="page"/>
      </w:r>
    </w:p>
    <w:p w14:paraId="4306F159" w14:textId="77777777" w:rsidR="004D2D0D" w:rsidRDefault="004D2D0D" w:rsidP="00082BB0">
      <w:pPr>
        <w:widowControl w:val="0"/>
        <w:spacing w:line="480" w:lineRule="auto"/>
        <w:rPr>
          <w:rFonts w:ascii="Times New Roman" w:hAnsi="Times New Roman" w:cs="Times New Roman"/>
          <w:sz w:val="24"/>
          <w:szCs w:val="24"/>
        </w:rPr>
        <w:sectPr w:rsidR="004D2D0D">
          <w:headerReference w:type="default" r:id="rId10"/>
          <w:endnotePr>
            <w:numFmt w:val="decimal"/>
          </w:endnotePr>
          <w:pgSz w:w="12240" w:h="15840"/>
          <w:pgMar w:top="1440" w:right="1440" w:bottom="1440" w:left="1440" w:header="720" w:footer="720" w:gutter="0"/>
          <w:cols w:space="720"/>
          <w:docGrid w:linePitch="360"/>
        </w:sectPr>
      </w:pPr>
    </w:p>
    <w:tbl>
      <w:tblPr>
        <w:tblW w:w="12669" w:type="dxa"/>
        <w:tblInd w:w="93" w:type="dxa"/>
        <w:tblLook w:val="04A0" w:firstRow="1" w:lastRow="0" w:firstColumn="1" w:lastColumn="0" w:noHBand="0" w:noVBand="1"/>
      </w:tblPr>
      <w:tblGrid>
        <w:gridCol w:w="8200"/>
        <w:gridCol w:w="978"/>
        <w:gridCol w:w="677"/>
        <w:gridCol w:w="978"/>
        <w:gridCol w:w="677"/>
        <w:gridCol w:w="1159"/>
      </w:tblGrid>
      <w:tr w:rsidR="004D2D0D" w:rsidRPr="004D2D0D" w14:paraId="68A6752B" w14:textId="77777777" w:rsidTr="004D2D0D">
        <w:trPr>
          <w:trHeight w:val="315"/>
        </w:trPr>
        <w:tc>
          <w:tcPr>
            <w:tcW w:w="12669" w:type="dxa"/>
            <w:gridSpan w:val="6"/>
            <w:tcBorders>
              <w:top w:val="nil"/>
              <w:left w:val="nil"/>
              <w:bottom w:val="single" w:sz="4" w:space="0" w:color="auto"/>
              <w:right w:val="nil"/>
            </w:tcBorders>
            <w:shd w:val="clear" w:color="auto" w:fill="auto"/>
            <w:noWrap/>
            <w:vAlign w:val="bottom"/>
            <w:hideMark/>
          </w:tcPr>
          <w:p w14:paraId="7C65CE4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lastRenderedPageBreak/>
              <w:t>Table 1. Evaluations of Psychology and Press Psychological Studies</w:t>
            </w:r>
          </w:p>
        </w:tc>
      </w:tr>
      <w:tr w:rsidR="004D2D0D" w:rsidRPr="004D2D0D" w14:paraId="7F0F137E" w14:textId="77777777" w:rsidTr="004D2D0D">
        <w:trPr>
          <w:trHeight w:val="315"/>
        </w:trPr>
        <w:tc>
          <w:tcPr>
            <w:tcW w:w="8200" w:type="dxa"/>
            <w:tcBorders>
              <w:top w:val="nil"/>
              <w:left w:val="nil"/>
              <w:bottom w:val="single" w:sz="4" w:space="0" w:color="auto"/>
              <w:right w:val="nil"/>
            </w:tcBorders>
            <w:shd w:val="clear" w:color="auto" w:fill="auto"/>
            <w:noWrap/>
            <w:vAlign w:val="bottom"/>
            <w:hideMark/>
          </w:tcPr>
          <w:p w14:paraId="54E9DFA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1655" w:type="dxa"/>
            <w:gridSpan w:val="2"/>
            <w:tcBorders>
              <w:top w:val="single" w:sz="4" w:space="0" w:color="auto"/>
              <w:left w:val="nil"/>
              <w:bottom w:val="single" w:sz="4" w:space="0" w:color="auto"/>
              <w:right w:val="nil"/>
            </w:tcBorders>
            <w:shd w:val="clear" w:color="auto" w:fill="auto"/>
            <w:noWrap/>
            <w:vAlign w:val="bottom"/>
            <w:hideMark/>
          </w:tcPr>
          <w:p w14:paraId="2B357B6F" w14:textId="77777777" w:rsidR="004D2D0D" w:rsidRPr="004D2D0D" w:rsidRDefault="004D2D0D" w:rsidP="00082BB0">
            <w:pPr>
              <w:widowControl w:val="0"/>
              <w:jc w:val="center"/>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Before Lecture</w:t>
            </w:r>
          </w:p>
        </w:tc>
        <w:tc>
          <w:tcPr>
            <w:tcW w:w="1655" w:type="dxa"/>
            <w:gridSpan w:val="2"/>
            <w:tcBorders>
              <w:top w:val="single" w:sz="4" w:space="0" w:color="auto"/>
              <w:left w:val="nil"/>
              <w:bottom w:val="single" w:sz="4" w:space="0" w:color="auto"/>
              <w:right w:val="nil"/>
            </w:tcBorders>
            <w:shd w:val="clear" w:color="auto" w:fill="auto"/>
            <w:noWrap/>
            <w:vAlign w:val="bottom"/>
            <w:hideMark/>
          </w:tcPr>
          <w:p w14:paraId="3DCD1788" w14:textId="77777777" w:rsidR="004D2D0D" w:rsidRPr="004D2D0D" w:rsidRDefault="004D2D0D" w:rsidP="00082BB0">
            <w:pPr>
              <w:widowControl w:val="0"/>
              <w:jc w:val="center"/>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After Lecture</w:t>
            </w:r>
          </w:p>
        </w:tc>
        <w:tc>
          <w:tcPr>
            <w:tcW w:w="1159" w:type="dxa"/>
            <w:tcBorders>
              <w:top w:val="nil"/>
              <w:left w:val="nil"/>
              <w:bottom w:val="single" w:sz="4" w:space="0" w:color="auto"/>
              <w:right w:val="nil"/>
            </w:tcBorders>
            <w:shd w:val="clear" w:color="auto" w:fill="auto"/>
            <w:noWrap/>
            <w:vAlign w:val="bottom"/>
            <w:hideMark/>
          </w:tcPr>
          <w:p w14:paraId="000C9DD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r>
      <w:tr w:rsidR="004D2D0D" w:rsidRPr="004D2D0D" w14:paraId="10641970" w14:textId="77777777" w:rsidTr="004D2D0D">
        <w:trPr>
          <w:trHeight w:val="315"/>
        </w:trPr>
        <w:tc>
          <w:tcPr>
            <w:tcW w:w="8200" w:type="dxa"/>
            <w:tcBorders>
              <w:top w:val="nil"/>
              <w:left w:val="nil"/>
              <w:bottom w:val="nil"/>
              <w:right w:val="nil"/>
            </w:tcBorders>
            <w:shd w:val="clear" w:color="auto" w:fill="auto"/>
            <w:noWrap/>
            <w:vAlign w:val="bottom"/>
            <w:hideMark/>
          </w:tcPr>
          <w:p w14:paraId="006BCE4D"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978" w:type="dxa"/>
            <w:tcBorders>
              <w:top w:val="nil"/>
              <w:left w:val="nil"/>
              <w:bottom w:val="single" w:sz="4" w:space="0" w:color="auto"/>
              <w:right w:val="nil"/>
            </w:tcBorders>
            <w:shd w:val="clear" w:color="auto" w:fill="auto"/>
            <w:noWrap/>
            <w:vAlign w:val="bottom"/>
            <w:hideMark/>
          </w:tcPr>
          <w:p w14:paraId="42D61519" w14:textId="77777777" w:rsidR="004D2D0D" w:rsidRPr="004D2D0D" w:rsidRDefault="004D2D0D" w:rsidP="00082BB0">
            <w:pPr>
              <w:widowControl w:val="0"/>
              <w:rPr>
                <w:rFonts w:ascii="Times New Roman" w:eastAsia="Times New Roman" w:hAnsi="Times New Roman" w:cs="Times New Roman"/>
                <w:i/>
                <w:iCs/>
                <w:color w:val="000000"/>
                <w:sz w:val="24"/>
                <w:szCs w:val="24"/>
              </w:rPr>
            </w:pPr>
            <w:r w:rsidRPr="004D2D0D">
              <w:rPr>
                <w:rFonts w:ascii="Times New Roman" w:eastAsia="Times New Roman" w:hAnsi="Times New Roman" w:cs="Times New Roman"/>
                <w:i/>
                <w:iCs/>
                <w:color w:val="000000"/>
                <w:sz w:val="24"/>
                <w:szCs w:val="24"/>
              </w:rPr>
              <w:t>M</w:t>
            </w:r>
            <w:r w:rsidRPr="004D2D0D">
              <w:rPr>
                <w:rFonts w:ascii="Times New Roman" w:eastAsia="Times New Roman" w:hAnsi="Times New Roman" w:cs="Times New Roman"/>
                <w:color w:val="000000"/>
                <w:sz w:val="24"/>
                <w:szCs w:val="24"/>
              </w:rPr>
              <w:t>/%</w:t>
            </w:r>
          </w:p>
        </w:tc>
        <w:tc>
          <w:tcPr>
            <w:tcW w:w="677" w:type="dxa"/>
            <w:tcBorders>
              <w:top w:val="nil"/>
              <w:left w:val="nil"/>
              <w:bottom w:val="single" w:sz="4" w:space="0" w:color="auto"/>
              <w:right w:val="nil"/>
            </w:tcBorders>
            <w:shd w:val="clear" w:color="auto" w:fill="auto"/>
            <w:noWrap/>
            <w:vAlign w:val="bottom"/>
            <w:hideMark/>
          </w:tcPr>
          <w:p w14:paraId="29F4319B" w14:textId="77777777" w:rsidR="004D2D0D" w:rsidRPr="004D2D0D" w:rsidRDefault="004D2D0D" w:rsidP="00082BB0">
            <w:pPr>
              <w:widowControl w:val="0"/>
              <w:rPr>
                <w:rFonts w:ascii="Times New Roman" w:eastAsia="Times New Roman" w:hAnsi="Times New Roman" w:cs="Times New Roman"/>
                <w:i/>
                <w:iCs/>
                <w:color w:val="000000"/>
                <w:sz w:val="24"/>
                <w:szCs w:val="24"/>
              </w:rPr>
            </w:pPr>
            <w:r w:rsidRPr="004D2D0D">
              <w:rPr>
                <w:rFonts w:ascii="Times New Roman" w:eastAsia="Times New Roman" w:hAnsi="Times New Roman" w:cs="Times New Roman"/>
                <w:i/>
                <w:iCs/>
                <w:color w:val="000000"/>
                <w:sz w:val="24"/>
                <w:szCs w:val="24"/>
              </w:rPr>
              <w:t>SD</w:t>
            </w:r>
          </w:p>
        </w:tc>
        <w:tc>
          <w:tcPr>
            <w:tcW w:w="978" w:type="dxa"/>
            <w:tcBorders>
              <w:top w:val="nil"/>
              <w:left w:val="nil"/>
              <w:bottom w:val="single" w:sz="4" w:space="0" w:color="auto"/>
              <w:right w:val="nil"/>
            </w:tcBorders>
            <w:shd w:val="clear" w:color="auto" w:fill="auto"/>
            <w:noWrap/>
            <w:vAlign w:val="bottom"/>
            <w:hideMark/>
          </w:tcPr>
          <w:p w14:paraId="181FDE3A" w14:textId="77777777" w:rsidR="004D2D0D" w:rsidRPr="004D2D0D" w:rsidRDefault="004D2D0D" w:rsidP="00082BB0">
            <w:pPr>
              <w:widowControl w:val="0"/>
              <w:rPr>
                <w:rFonts w:ascii="Times New Roman" w:eastAsia="Times New Roman" w:hAnsi="Times New Roman" w:cs="Times New Roman"/>
                <w:i/>
                <w:iCs/>
                <w:color w:val="000000"/>
                <w:sz w:val="24"/>
                <w:szCs w:val="24"/>
              </w:rPr>
            </w:pPr>
            <w:r w:rsidRPr="004D2D0D">
              <w:rPr>
                <w:rFonts w:ascii="Times New Roman" w:eastAsia="Times New Roman" w:hAnsi="Times New Roman" w:cs="Times New Roman"/>
                <w:i/>
                <w:iCs/>
                <w:color w:val="000000"/>
                <w:sz w:val="24"/>
                <w:szCs w:val="24"/>
              </w:rPr>
              <w:t>M</w:t>
            </w:r>
            <w:r w:rsidRPr="004D2D0D">
              <w:rPr>
                <w:rFonts w:ascii="Times New Roman" w:eastAsia="Times New Roman" w:hAnsi="Times New Roman" w:cs="Times New Roman"/>
                <w:color w:val="000000"/>
                <w:sz w:val="24"/>
                <w:szCs w:val="24"/>
              </w:rPr>
              <w:t>/%</w:t>
            </w:r>
          </w:p>
        </w:tc>
        <w:tc>
          <w:tcPr>
            <w:tcW w:w="677" w:type="dxa"/>
            <w:tcBorders>
              <w:top w:val="nil"/>
              <w:left w:val="nil"/>
              <w:bottom w:val="single" w:sz="4" w:space="0" w:color="auto"/>
              <w:right w:val="nil"/>
            </w:tcBorders>
            <w:shd w:val="clear" w:color="auto" w:fill="auto"/>
            <w:noWrap/>
            <w:vAlign w:val="bottom"/>
            <w:hideMark/>
          </w:tcPr>
          <w:p w14:paraId="199D2586" w14:textId="77777777" w:rsidR="004D2D0D" w:rsidRPr="004D2D0D" w:rsidRDefault="004D2D0D" w:rsidP="00082BB0">
            <w:pPr>
              <w:widowControl w:val="0"/>
              <w:rPr>
                <w:rFonts w:ascii="Times New Roman" w:eastAsia="Times New Roman" w:hAnsi="Times New Roman" w:cs="Times New Roman"/>
                <w:i/>
                <w:iCs/>
                <w:color w:val="000000"/>
                <w:sz w:val="24"/>
                <w:szCs w:val="24"/>
              </w:rPr>
            </w:pPr>
            <w:r w:rsidRPr="004D2D0D">
              <w:rPr>
                <w:rFonts w:ascii="Times New Roman" w:eastAsia="Times New Roman" w:hAnsi="Times New Roman" w:cs="Times New Roman"/>
                <w:i/>
                <w:iCs/>
                <w:color w:val="000000"/>
                <w:sz w:val="24"/>
                <w:szCs w:val="24"/>
              </w:rPr>
              <w:t>SD</w:t>
            </w:r>
          </w:p>
        </w:tc>
        <w:tc>
          <w:tcPr>
            <w:tcW w:w="1159" w:type="dxa"/>
            <w:tcBorders>
              <w:top w:val="nil"/>
              <w:left w:val="nil"/>
              <w:bottom w:val="single" w:sz="4" w:space="0" w:color="auto"/>
              <w:right w:val="nil"/>
            </w:tcBorders>
            <w:shd w:val="clear" w:color="auto" w:fill="auto"/>
            <w:noWrap/>
            <w:vAlign w:val="bottom"/>
            <w:hideMark/>
          </w:tcPr>
          <w:p w14:paraId="3CB53FF9" w14:textId="77777777" w:rsidR="004D2D0D" w:rsidRPr="004D2D0D" w:rsidRDefault="004D2D0D" w:rsidP="00082BB0">
            <w:pPr>
              <w:widowControl w:val="0"/>
              <w:rPr>
                <w:rFonts w:ascii="Times New Roman" w:eastAsia="Times New Roman" w:hAnsi="Times New Roman" w:cs="Times New Roman"/>
                <w:i/>
                <w:iCs/>
                <w:color w:val="000000"/>
                <w:sz w:val="24"/>
                <w:szCs w:val="24"/>
              </w:rPr>
            </w:pPr>
            <w:r w:rsidRPr="004D2D0D">
              <w:rPr>
                <w:rFonts w:ascii="Times New Roman" w:eastAsia="Times New Roman" w:hAnsi="Times New Roman" w:cs="Times New Roman"/>
                <w:i/>
                <w:iCs/>
                <w:color w:val="000000"/>
                <w:sz w:val="24"/>
                <w:szCs w:val="24"/>
              </w:rPr>
              <w:t>d/</w:t>
            </w:r>
            <w:r w:rsidRPr="004D2D0D">
              <w:rPr>
                <w:rFonts w:ascii="Calibri" w:eastAsia="Times New Roman" w:hAnsi="Calibri" w:cs="Times New Roman"/>
                <w:i/>
                <w:iCs/>
                <w:color w:val="000000"/>
                <w:sz w:val="24"/>
                <w:szCs w:val="24"/>
              </w:rPr>
              <w:t>χ</w:t>
            </w:r>
            <w:r w:rsidRPr="004D2D0D">
              <w:rPr>
                <w:rFonts w:ascii="Times New Roman" w:eastAsia="Times New Roman" w:hAnsi="Times New Roman" w:cs="Times New Roman"/>
                <w:color w:val="000000"/>
                <w:sz w:val="17"/>
                <w:szCs w:val="17"/>
              </w:rPr>
              <w:t>2</w:t>
            </w:r>
          </w:p>
        </w:tc>
      </w:tr>
      <w:tr w:rsidR="004D2D0D" w:rsidRPr="004D2D0D" w14:paraId="4758D155" w14:textId="77777777" w:rsidTr="004D2D0D">
        <w:trPr>
          <w:trHeight w:val="315"/>
        </w:trPr>
        <w:tc>
          <w:tcPr>
            <w:tcW w:w="8200" w:type="dxa"/>
            <w:tcBorders>
              <w:top w:val="nil"/>
              <w:left w:val="nil"/>
              <w:bottom w:val="nil"/>
              <w:right w:val="nil"/>
            </w:tcBorders>
            <w:shd w:val="clear" w:color="000000" w:fill="BFBFBF"/>
            <w:vAlign w:val="bottom"/>
            <w:hideMark/>
          </w:tcPr>
          <w:p w14:paraId="6B30995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I like psychology.</w:t>
            </w:r>
          </w:p>
        </w:tc>
        <w:tc>
          <w:tcPr>
            <w:tcW w:w="978" w:type="dxa"/>
            <w:tcBorders>
              <w:top w:val="nil"/>
              <w:left w:val="nil"/>
              <w:bottom w:val="nil"/>
              <w:right w:val="nil"/>
            </w:tcBorders>
            <w:shd w:val="clear" w:color="000000" w:fill="BFBFBF"/>
            <w:noWrap/>
            <w:vAlign w:val="bottom"/>
            <w:hideMark/>
          </w:tcPr>
          <w:p w14:paraId="42771BD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6.36</w:t>
            </w:r>
          </w:p>
        </w:tc>
        <w:tc>
          <w:tcPr>
            <w:tcW w:w="677" w:type="dxa"/>
            <w:tcBorders>
              <w:top w:val="nil"/>
              <w:left w:val="nil"/>
              <w:bottom w:val="nil"/>
              <w:right w:val="nil"/>
            </w:tcBorders>
            <w:shd w:val="clear" w:color="000000" w:fill="BFBFBF"/>
            <w:noWrap/>
            <w:vAlign w:val="bottom"/>
            <w:hideMark/>
          </w:tcPr>
          <w:p w14:paraId="6E739F0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.98</w:t>
            </w:r>
          </w:p>
        </w:tc>
        <w:tc>
          <w:tcPr>
            <w:tcW w:w="978" w:type="dxa"/>
            <w:tcBorders>
              <w:top w:val="nil"/>
              <w:left w:val="nil"/>
              <w:bottom w:val="nil"/>
              <w:right w:val="nil"/>
            </w:tcBorders>
            <w:shd w:val="clear" w:color="000000" w:fill="BFBFBF"/>
            <w:noWrap/>
            <w:vAlign w:val="bottom"/>
            <w:hideMark/>
          </w:tcPr>
          <w:p w14:paraId="64A7E76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6.23</w:t>
            </w:r>
          </w:p>
        </w:tc>
        <w:tc>
          <w:tcPr>
            <w:tcW w:w="677" w:type="dxa"/>
            <w:tcBorders>
              <w:top w:val="nil"/>
              <w:left w:val="nil"/>
              <w:bottom w:val="nil"/>
              <w:right w:val="nil"/>
            </w:tcBorders>
            <w:shd w:val="clear" w:color="000000" w:fill="BFBFBF"/>
            <w:noWrap/>
            <w:vAlign w:val="bottom"/>
            <w:hideMark/>
          </w:tcPr>
          <w:p w14:paraId="1864D54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.95</w:t>
            </w:r>
          </w:p>
        </w:tc>
        <w:tc>
          <w:tcPr>
            <w:tcW w:w="1159" w:type="dxa"/>
            <w:tcBorders>
              <w:top w:val="nil"/>
              <w:left w:val="nil"/>
              <w:bottom w:val="nil"/>
              <w:right w:val="nil"/>
            </w:tcBorders>
            <w:shd w:val="clear" w:color="000000" w:fill="BFBFBF"/>
            <w:noWrap/>
            <w:vAlign w:val="bottom"/>
            <w:hideMark/>
          </w:tcPr>
          <w:p w14:paraId="6F55BDA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-.14*</w:t>
            </w:r>
          </w:p>
        </w:tc>
      </w:tr>
      <w:tr w:rsidR="004D2D0D" w:rsidRPr="004D2D0D" w14:paraId="2F49FE3D" w14:textId="77777777" w:rsidTr="004D2D0D">
        <w:trPr>
          <w:trHeight w:val="630"/>
        </w:trPr>
        <w:tc>
          <w:tcPr>
            <w:tcW w:w="8200" w:type="dxa"/>
            <w:tcBorders>
              <w:top w:val="nil"/>
              <w:left w:val="nil"/>
              <w:bottom w:val="nil"/>
              <w:right w:val="nil"/>
            </w:tcBorders>
            <w:shd w:val="clear" w:color="auto" w:fill="auto"/>
            <w:vAlign w:val="bottom"/>
            <w:hideMark/>
          </w:tcPr>
          <w:p w14:paraId="35638FD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I think psychological research is similar to research in fields like chemistry, physics, or biology.</w:t>
            </w:r>
          </w:p>
        </w:tc>
        <w:tc>
          <w:tcPr>
            <w:tcW w:w="978" w:type="dxa"/>
            <w:tcBorders>
              <w:top w:val="nil"/>
              <w:left w:val="nil"/>
              <w:bottom w:val="nil"/>
              <w:right w:val="nil"/>
            </w:tcBorders>
            <w:shd w:val="clear" w:color="auto" w:fill="auto"/>
            <w:noWrap/>
            <w:vAlign w:val="bottom"/>
            <w:hideMark/>
          </w:tcPr>
          <w:p w14:paraId="4792A69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4.49</w:t>
            </w:r>
          </w:p>
        </w:tc>
        <w:tc>
          <w:tcPr>
            <w:tcW w:w="677" w:type="dxa"/>
            <w:tcBorders>
              <w:top w:val="nil"/>
              <w:left w:val="nil"/>
              <w:bottom w:val="nil"/>
              <w:right w:val="nil"/>
            </w:tcBorders>
            <w:shd w:val="clear" w:color="auto" w:fill="auto"/>
            <w:noWrap/>
            <w:vAlign w:val="bottom"/>
            <w:hideMark/>
          </w:tcPr>
          <w:p w14:paraId="600CD2A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1.41</w:t>
            </w:r>
          </w:p>
        </w:tc>
        <w:tc>
          <w:tcPr>
            <w:tcW w:w="978" w:type="dxa"/>
            <w:tcBorders>
              <w:top w:val="nil"/>
              <w:left w:val="nil"/>
              <w:bottom w:val="nil"/>
              <w:right w:val="nil"/>
            </w:tcBorders>
            <w:shd w:val="clear" w:color="auto" w:fill="auto"/>
            <w:noWrap/>
            <w:vAlign w:val="bottom"/>
            <w:hideMark/>
          </w:tcPr>
          <w:p w14:paraId="66F94F0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4.79</w:t>
            </w:r>
          </w:p>
        </w:tc>
        <w:tc>
          <w:tcPr>
            <w:tcW w:w="677" w:type="dxa"/>
            <w:tcBorders>
              <w:top w:val="nil"/>
              <w:left w:val="nil"/>
              <w:bottom w:val="nil"/>
              <w:right w:val="nil"/>
            </w:tcBorders>
            <w:shd w:val="clear" w:color="auto" w:fill="auto"/>
            <w:noWrap/>
            <w:vAlign w:val="bottom"/>
            <w:hideMark/>
          </w:tcPr>
          <w:p w14:paraId="055A29B3"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1.41</w:t>
            </w:r>
          </w:p>
        </w:tc>
        <w:tc>
          <w:tcPr>
            <w:tcW w:w="1159" w:type="dxa"/>
            <w:tcBorders>
              <w:top w:val="nil"/>
              <w:left w:val="nil"/>
              <w:bottom w:val="nil"/>
              <w:right w:val="nil"/>
            </w:tcBorders>
            <w:shd w:val="clear" w:color="auto" w:fill="auto"/>
            <w:noWrap/>
            <w:vAlign w:val="bottom"/>
            <w:hideMark/>
          </w:tcPr>
          <w:p w14:paraId="6EFE5D3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.21**</w:t>
            </w:r>
          </w:p>
        </w:tc>
      </w:tr>
      <w:tr w:rsidR="004D2D0D" w:rsidRPr="004D2D0D" w14:paraId="36ABD587" w14:textId="77777777" w:rsidTr="004D2D0D">
        <w:trPr>
          <w:trHeight w:val="660"/>
        </w:trPr>
        <w:tc>
          <w:tcPr>
            <w:tcW w:w="8200" w:type="dxa"/>
            <w:tcBorders>
              <w:top w:val="nil"/>
              <w:left w:val="nil"/>
              <w:bottom w:val="nil"/>
              <w:right w:val="nil"/>
            </w:tcBorders>
            <w:shd w:val="clear" w:color="000000" w:fill="BFBFBF"/>
            <w:vAlign w:val="bottom"/>
            <w:hideMark/>
          </w:tcPr>
          <w:p w14:paraId="44AB311E"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I think psychological research is similar to research in fields like philosophy, literature, or modern languages.</w:t>
            </w:r>
          </w:p>
        </w:tc>
        <w:tc>
          <w:tcPr>
            <w:tcW w:w="978" w:type="dxa"/>
            <w:tcBorders>
              <w:top w:val="nil"/>
              <w:left w:val="nil"/>
              <w:bottom w:val="nil"/>
              <w:right w:val="nil"/>
            </w:tcBorders>
            <w:shd w:val="clear" w:color="000000" w:fill="BFBFBF"/>
            <w:noWrap/>
            <w:vAlign w:val="bottom"/>
            <w:hideMark/>
          </w:tcPr>
          <w:p w14:paraId="7688264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4.49</w:t>
            </w:r>
          </w:p>
        </w:tc>
        <w:tc>
          <w:tcPr>
            <w:tcW w:w="677" w:type="dxa"/>
            <w:tcBorders>
              <w:top w:val="nil"/>
              <w:left w:val="nil"/>
              <w:bottom w:val="nil"/>
              <w:right w:val="nil"/>
            </w:tcBorders>
            <w:shd w:val="clear" w:color="000000" w:fill="BFBFBF"/>
            <w:noWrap/>
            <w:vAlign w:val="bottom"/>
            <w:hideMark/>
          </w:tcPr>
          <w:p w14:paraId="6030B46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1.21</w:t>
            </w:r>
          </w:p>
        </w:tc>
        <w:tc>
          <w:tcPr>
            <w:tcW w:w="978" w:type="dxa"/>
            <w:tcBorders>
              <w:top w:val="nil"/>
              <w:left w:val="nil"/>
              <w:bottom w:val="nil"/>
              <w:right w:val="nil"/>
            </w:tcBorders>
            <w:shd w:val="clear" w:color="000000" w:fill="BFBFBF"/>
            <w:noWrap/>
            <w:vAlign w:val="bottom"/>
            <w:hideMark/>
          </w:tcPr>
          <w:p w14:paraId="47869C9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4.63</w:t>
            </w:r>
          </w:p>
        </w:tc>
        <w:tc>
          <w:tcPr>
            <w:tcW w:w="677" w:type="dxa"/>
            <w:tcBorders>
              <w:top w:val="nil"/>
              <w:left w:val="nil"/>
              <w:bottom w:val="nil"/>
              <w:right w:val="nil"/>
            </w:tcBorders>
            <w:shd w:val="clear" w:color="000000" w:fill="BFBFBF"/>
            <w:noWrap/>
            <w:vAlign w:val="bottom"/>
            <w:hideMark/>
          </w:tcPr>
          <w:p w14:paraId="1231B196"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1.27</w:t>
            </w:r>
          </w:p>
        </w:tc>
        <w:tc>
          <w:tcPr>
            <w:tcW w:w="1159" w:type="dxa"/>
            <w:tcBorders>
              <w:top w:val="nil"/>
              <w:left w:val="nil"/>
              <w:bottom w:val="nil"/>
              <w:right w:val="nil"/>
            </w:tcBorders>
            <w:shd w:val="clear" w:color="000000" w:fill="BFBFBF"/>
            <w:noWrap/>
            <w:vAlign w:val="bottom"/>
            <w:hideMark/>
          </w:tcPr>
          <w:p w14:paraId="1776767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.11</w:t>
            </w:r>
          </w:p>
        </w:tc>
      </w:tr>
      <w:tr w:rsidR="004D2D0D" w:rsidRPr="004D2D0D" w14:paraId="3B7ABAA3" w14:textId="77777777" w:rsidTr="004D2D0D">
        <w:trPr>
          <w:trHeight w:val="315"/>
        </w:trPr>
        <w:tc>
          <w:tcPr>
            <w:tcW w:w="8200" w:type="dxa"/>
            <w:tcBorders>
              <w:top w:val="nil"/>
              <w:left w:val="nil"/>
              <w:bottom w:val="nil"/>
              <w:right w:val="nil"/>
            </w:tcBorders>
            <w:shd w:val="clear" w:color="auto" w:fill="auto"/>
            <w:vAlign w:val="bottom"/>
            <w:hideMark/>
          </w:tcPr>
          <w:p w14:paraId="792B6026"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I think psychology is a "soft" science.</w:t>
            </w:r>
          </w:p>
        </w:tc>
        <w:tc>
          <w:tcPr>
            <w:tcW w:w="978" w:type="dxa"/>
            <w:tcBorders>
              <w:top w:val="nil"/>
              <w:left w:val="nil"/>
              <w:bottom w:val="nil"/>
              <w:right w:val="nil"/>
            </w:tcBorders>
            <w:shd w:val="clear" w:color="auto" w:fill="auto"/>
            <w:noWrap/>
            <w:vAlign w:val="bottom"/>
            <w:hideMark/>
          </w:tcPr>
          <w:p w14:paraId="1014964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3.63</w:t>
            </w:r>
          </w:p>
        </w:tc>
        <w:tc>
          <w:tcPr>
            <w:tcW w:w="677" w:type="dxa"/>
            <w:tcBorders>
              <w:top w:val="nil"/>
              <w:left w:val="nil"/>
              <w:bottom w:val="nil"/>
              <w:right w:val="nil"/>
            </w:tcBorders>
            <w:shd w:val="clear" w:color="auto" w:fill="auto"/>
            <w:noWrap/>
            <w:vAlign w:val="bottom"/>
            <w:hideMark/>
          </w:tcPr>
          <w:p w14:paraId="00D6010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1.52</w:t>
            </w:r>
          </w:p>
        </w:tc>
        <w:tc>
          <w:tcPr>
            <w:tcW w:w="978" w:type="dxa"/>
            <w:tcBorders>
              <w:top w:val="nil"/>
              <w:left w:val="nil"/>
              <w:bottom w:val="nil"/>
              <w:right w:val="nil"/>
            </w:tcBorders>
            <w:shd w:val="clear" w:color="auto" w:fill="auto"/>
            <w:noWrap/>
            <w:vAlign w:val="bottom"/>
            <w:hideMark/>
          </w:tcPr>
          <w:p w14:paraId="2CF23E37"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3.65</w:t>
            </w:r>
          </w:p>
        </w:tc>
        <w:tc>
          <w:tcPr>
            <w:tcW w:w="677" w:type="dxa"/>
            <w:tcBorders>
              <w:top w:val="nil"/>
              <w:left w:val="nil"/>
              <w:bottom w:val="nil"/>
              <w:right w:val="nil"/>
            </w:tcBorders>
            <w:shd w:val="clear" w:color="auto" w:fill="auto"/>
            <w:noWrap/>
            <w:vAlign w:val="bottom"/>
            <w:hideMark/>
          </w:tcPr>
          <w:p w14:paraId="6449813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1.56</w:t>
            </w:r>
          </w:p>
        </w:tc>
        <w:tc>
          <w:tcPr>
            <w:tcW w:w="1159" w:type="dxa"/>
            <w:tcBorders>
              <w:top w:val="nil"/>
              <w:left w:val="nil"/>
              <w:bottom w:val="nil"/>
              <w:right w:val="nil"/>
            </w:tcBorders>
            <w:shd w:val="clear" w:color="auto" w:fill="auto"/>
            <w:noWrap/>
            <w:vAlign w:val="bottom"/>
            <w:hideMark/>
          </w:tcPr>
          <w:p w14:paraId="72EE4FD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.01</w:t>
            </w:r>
          </w:p>
        </w:tc>
      </w:tr>
      <w:tr w:rsidR="004D2D0D" w:rsidRPr="004D2D0D" w14:paraId="7AE71928" w14:textId="77777777" w:rsidTr="004D2D0D">
        <w:trPr>
          <w:trHeight w:val="330"/>
        </w:trPr>
        <w:tc>
          <w:tcPr>
            <w:tcW w:w="8200" w:type="dxa"/>
            <w:tcBorders>
              <w:top w:val="nil"/>
              <w:left w:val="nil"/>
              <w:bottom w:val="nil"/>
              <w:right w:val="nil"/>
            </w:tcBorders>
            <w:shd w:val="clear" w:color="000000" w:fill="BFBFBF"/>
            <w:vAlign w:val="bottom"/>
            <w:hideMark/>
          </w:tcPr>
          <w:p w14:paraId="6E56C1A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I am interested in pursuing graduate school in psychology.</w:t>
            </w:r>
          </w:p>
        </w:tc>
        <w:tc>
          <w:tcPr>
            <w:tcW w:w="978" w:type="dxa"/>
            <w:tcBorders>
              <w:top w:val="nil"/>
              <w:left w:val="nil"/>
              <w:bottom w:val="nil"/>
              <w:right w:val="nil"/>
            </w:tcBorders>
            <w:shd w:val="clear" w:color="000000" w:fill="BFBFBF"/>
            <w:noWrap/>
            <w:vAlign w:val="bottom"/>
            <w:hideMark/>
          </w:tcPr>
          <w:p w14:paraId="1150E81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4.44</w:t>
            </w:r>
          </w:p>
        </w:tc>
        <w:tc>
          <w:tcPr>
            <w:tcW w:w="677" w:type="dxa"/>
            <w:tcBorders>
              <w:top w:val="nil"/>
              <w:left w:val="nil"/>
              <w:bottom w:val="nil"/>
              <w:right w:val="nil"/>
            </w:tcBorders>
            <w:shd w:val="clear" w:color="000000" w:fill="BFBFBF"/>
            <w:noWrap/>
            <w:vAlign w:val="bottom"/>
            <w:hideMark/>
          </w:tcPr>
          <w:p w14:paraId="67E5412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2.19</w:t>
            </w:r>
          </w:p>
        </w:tc>
        <w:tc>
          <w:tcPr>
            <w:tcW w:w="978" w:type="dxa"/>
            <w:tcBorders>
              <w:top w:val="nil"/>
              <w:left w:val="nil"/>
              <w:bottom w:val="nil"/>
              <w:right w:val="nil"/>
            </w:tcBorders>
            <w:shd w:val="clear" w:color="000000" w:fill="BFBFBF"/>
            <w:noWrap/>
            <w:vAlign w:val="bottom"/>
            <w:hideMark/>
          </w:tcPr>
          <w:p w14:paraId="6100695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4.40</w:t>
            </w:r>
          </w:p>
        </w:tc>
        <w:tc>
          <w:tcPr>
            <w:tcW w:w="677" w:type="dxa"/>
            <w:tcBorders>
              <w:top w:val="nil"/>
              <w:left w:val="nil"/>
              <w:bottom w:val="nil"/>
              <w:right w:val="nil"/>
            </w:tcBorders>
            <w:shd w:val="clear" w:color="000000" w:fill="BFBFBF"/>
            <w:noWrap/>
            <w:vAlign w:val="bottom"/>
            <w:hideMark/>
          </w:tcPr>
          <w:p w14:paraId="67D67DC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2.14</w:t>
            </w:r>
          </w:p>
        </w:tc>
        <w:tc>
          <w:tcPr>
            <w:tcW w:w="1159" w:type="dxa"/>
            <w:tcBorders>
              <w:top w:val="nil"/>
              <w:left w:val="nil"/>
              <w:bottom w:val="nil"/>
              <w:right w:val="nil"/>
            </w:tcBorders>
            <w:shd w:val="clear" w:color="000000" w:fill="BFBFBF"/>
            <w:noWrap/>
            <w:vAlign w:val="bottom"/>
            <w:hideMark/>
          </w:tcPr>
          <w:p w14:paraId="2AA4449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-.02</w:t>
            </w:r>
          </w:p>
        </w:tc>
      </w:tr>
      <w:tr w:rsidR="004D2D0D" w:rsidRPr="004D2D0D" w14:paraId="76637AA4" w14:textId="77777777" w:rsidTr="004D2D0D">
        <w:trPr>
          <w:trHeight w:val="315"/>
        </w:trPr>
        <w:tc>
          <w:tcPr>
            <w:tcW w:w="8200" w:type="dxa"/>
            <w:tcBorders>
              <w:top w:val="nil"/>
              <w:left w:val="nil"/>
              <w:bottom w:val="nil"/>
              <w:right w:val="nil"/>
            </w:tcBorders>
            <w:shd w:val="clear" w:color="auto" w:fill="auto"/>
            <w:vAlign w:val="bottom"/>
            <w:hideMark/>
          </w:tcPr>
          <w:p w14:paraId="0EBD135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I trust the results of studies done by psychologists. </w:t>
            </w:r>
          </w:p>
        </w:tc>
        <w:tc>
          <w:tcPr>
            <w:tcW w:w="978" w:type="dxa"/>
            <w:tcBorders>
              <w:top w:val="nil"/>
              <w:left w:val="nil"/>
              <w:bottom w:val="nil"/>
              <w:right w:val="nil"/>
            </w:tcBorders>
            <w:shd w:val="clear" w:color="auto" w:fill="auto"/>
            <w:noWrap/>
            <w:vAlign w:val="bottom"/>
            <w:hideMark/>
          </w:tcPr>
          <w:p w14:paraId="069C85C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5.31</w:t>
            </w:r>
          </w:p>
        </w:tc>
        <w:tc>
          <w:tcPr>
            <w:tcW w:w="677" w:type="dxa"/>
            <w:tcBorders>
              <w:top w:val="nil"/>
              <w:left w:val="nil"/>
              <w:bottom w:val="nil"/>
              <w:right w:val="nil"/>
            </w:tcBorders>
            <w:shd w:val="clear" w:color="auto" w:fill="auto"/>
            <w:noWrap/>
            <w:vAlign w:val="bottom"/>
            <w:hideMark/>
          </w:tcPr>
          <w:p w14:paraId="3DC485C6"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.96</w:t>
            </w:r>
          </w:p>
        </w:tc>
        <w:tc>
          <w:tcPr>
            <w:tcW w:w="978" w:type="dxa"/>
            <w:tcBorders>
              <w:top w:val="nil"/>
              <w:left w:val="nil"/>
              <w:bottom w:val="nil"/>
              <w:right w:val="nil"/>
            </w:tcBorders>
            <w:shd w:val="clear" w:color="auto" w:fill="auto"/>
            <w:noWrap/>
            <w:vAlign w:val="bottom"/>
            <w:hideMark/>
          </w:tcPr>
          <w:p w14:paraId="374CC10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4.94</w:t>
            </w:r>
          </w:p>
        </w:tc>
        <w:tc>
          <w:tcPr>
            <w:tcW w:w="677" w:type="dxa"/>
            <w:tcBorders>
              <w:top w:val="nil"/>
              <w:left w:val="nil"/>
              <w:bottom w:val="nil"/>
              <w:right w:val="nil"/>
            </w:tcBorders>
            <w:shd w:val="clear" w:color="auto" w:fill="auto"/>
            <w:noWrap/>
            <w:vAlign w:val="bottom"/>
            <w:hideMark/>
          </w:tcPr>
          <w:p w14:paraId="16967AB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1.10</w:t>
            </w:r>
          </w:p>
        </w:tc>
        <w:tc>
          <w:tcPr>
            <w:tcW w:w="1159" w:type="dxa"/>
            <w:tcBorders>
              <w:top w:val="nil"/>
              <w:left w:val="nil"/>
              <w:bottom w:val="nil"/>
              <w:right w:val="nil"/>
            </w:tcBorders>
            <w:shd w:val="clear" w:color="auto" w:fill="auto"/>
            <w:noWrap/>
            <w:vAlign w:val="bottom"/>
            <w:hideMark/>
          </w:tcPr>
          <w:p w14:paraId="25EFAA4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-.36***</w:t>
            </w:r>
          </w:p>
        </w:tc>
      </w:tr>
      <w:tr w:rsidR="004D2D0D" w:rsidRPr="004D2D0D" w14:paraId="333D8F94" w14:textId="77777777" w:rsidTr="004D2D0D">
        <w:trPr>
          <w:trHeight w:val="315"/>
        </w:trPr>
        <w:tc>
          <w:tcPr>
            <w:tcW w:w="8200" w:type="dxa"/>
            <w:tcBorders>
              <w:top w:val="nil"/>
              <w:left w:val="nil"/>
              <w:bottom w:val="nil"/>
              <w:right w:val="nil"/>
            </w:tcBorders>
            <w:shd w:val="clear" w:color="000000" w:fill="BFBFBF"/>
            <w:vAlign w:val="bottom"/>
            <w:hideMark/>
          </w:tcPr>
          <w:p w14:paraId="6164EF8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Believability of Williams &amp; </w:t>
            </w:r>
            <w:proofErr w:type="spellStart"/>
            <w:r w:rsidRPr="004D2D0D">
              <w:rPr>
                <w:rFonts w:ascii="Times New Roman" w:eastAsia="Times New Roman" w:hAnsi="Times New Roman" w:cs="Times New Roman"/>
                <w:color w:val="000000"/>
                <w:sz w:val="24"/>
                <w:szCs w:val="24"/>
              </w:rPr>
              <w:t>Bargh</w:t>
            </w:r>
            <w:proofErr w:type="spellEnd"/>
            <w:r w:rsidRPr="004D2D0D">
              <w:rPr>
                <w:rFonts w:ascii="Times New Roman" w:eastAsia="Times New Roman" w:hAnsi="Times New Roman" w:cs="Times New Roman"/>
                <w:color w:val="000000"/>
                <w:sz w:val="24"/>
                <w:szCs w:val="24"/>
              </w:rPr>
              <w:t xml:space="preserve"> (2008)</w:t>
            </w:r>
          </w:p>
        </w:tc>
        <w:tc>
          <w:tcPr>
            <w:tcW w:w="978" w:type="dxa"/>
            <w:tcBorders>
              <w:top w:val="nil"/>
              <w:left w:val="nil"/>
              <w:bottom w:val="nil"/>
              <w:right w:val="nil"/>
            </w:tcBorders>
            <w:shd w:val="clear" w:color="000000" w:fill="BFBFBF"/>
            <w:noWrap/>
            <w:vAlign w:val="bottom"/>
            <w:hideMark/>
          </w:tcPr>
          <w:p w14:paraId="7845AA96"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4.59</w:t>
            </w:r>
          </w:p>
        </w:tc>
        <w:tc>
          <w:tcPr>
            <w:tcW w:w="677" w:type="dxa"/>
            <w:tcBorders>
              <w:top w:val="nil"/>
              <w:left w:val="nil"/>
              <w:bottom w:val="nil"/>
              <w:right w:val="nil"/>
            </w:tcBorders>
            <w:shd w:val="clear" w:color="000000" w:fill="BFBFBF"/>
            <w:noWrap/>
            <w:vAlign w:val="bottom"/>
            <w:hideMark/>
          </w:tcPr>
          <w:p w14:paraId="23AE449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1.15</w:t>
            </w:r>
          </w:p>
        </w:tc>
        <w:tc>
          <w:tcPr>
            <w:tcW w:w="978" w:type="dxa"/>
            <w:tcBorders>
              <w:top w:val="nil"/>
              <w:left w:val="nil"/>
              <w:bottom w:val="nil"/>
              <w:right w:val="nil"/>
            </w:tcBorders>
            <w:shd w:val="clear" w:color="000000" w:fill="BFBFBF"/>
            <w:noWrap/>
            <w:vAlign w:val="bottom"/>
            <w:hideMark/>
          </w:tcPr>
          <w:p w14:paraId="6F891CC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4.35</w:t>
            </w:r>
          </w:p>
        </w:tc>
        <w:tc>
          <w:tcPr>
            <w:tcW w:w="677" w:type="dxa"/>
            <w:tcBorders>
              <w:top w:val="nil"/>
              <w:left w:val="nil"/>
              <w:bottom w:val="nil"/>
              <w:right w:val="nil"/>
            </w:tcBorders>
            <w:shd w:val="clear" w:color="000000" w:fill="BFBFBF"/>
            <w:noWrap/>
            <w:vAlign w:val="bottom"/>
            <w:hideMark/>
          </w:tcPr>
          <w:p w14:paraId="7A210D26"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1.31</w:t>
            </w:r>
          </w:p>
        </w:tc>
        <w:tc>
          <w:tcPr>
            <w:tcW w:w="1159" w:type="dxa"/>
            <w:tcBorders>
              <w:top w:val="nil"/>
              <w:left w:val="nil"/>
              <w:bottom w:val="nil"/>
              <w:right w:val="nil"/>
            </w:tcBorders>
            <w:shd w:val="clear" w:color="000000" w:fill="BFBFBF"/>
            <w:noWrap/>
            <w:vAlign w:val="bottom"/>
            <w:hideMark/>
          </w:tcPr>
          <w:p w14:paraId="6102608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-.20</w:t>
            </w:r>
          </w:p>
        </w:tc>
      </w:tr>
      <w:tr w:rsidR="004D2D0D" w:rsidRPr="004D2D0D" w14:paraId="64CDC1E8" w14:textId="77777777" w:rsidTr="004D2D0D">
        <w:trPr>
          <w:trHeight w:val="315"/>
        </w:trPr>
        <w:tc>
          <w:tcPr>
            <w:tcW w:w="8200" w:type="dxa"/>
            <w:tcBorders>
              <w:top w:val="nil"/>
              <w:left w:val="nil"/>
              <w:bottom w:val="nil"/>
              <w:right w:val="nil"/>
            </w:tcBorders>
            <w:shd w:val="clear" w:color="auto" w:fill="auto"/>
            <w:vAlign w:val="bottom"/>
            <w:hideMark/>
          </w:tcPr>
          <w:p w14:paraId="5BBA029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Replicability of Williams &amp; </w:t>
            </w:r>
            <w:proofErr w:type="spellStart"/>
            <w:r w:rsidRPr="004D2D0D">
              <w:rPr>
                <w:rFonts w:ascii="Times New Roman" w:eastAsia="Times New Roman" w:hAnsi="Times New Roman" w:cs="Times New Roman"/>
                <w:color w:val="000000"/>
                <w:sz w:val="24"/>
                <w:szCs w:val="24"/>
              </w:rPr>
              <w:t>Bargh</w:t>
            </w:r>
            <w:proofErr w:type="spellEnd"/>
            <w:r w:rsidRPr="004D2D0D">
              <w:rPr>
                <w:rFonts w:ascii="Times New Roman" w:eastAsia="Times New Roman" w:hAnsi="Times New Roman" w:cs="Times New Roman"/>
                <w:color w:val="000000"/>
                <w:sz w:val="24"/>
                <w:szCs w:val="24"/>
              </w:rPr>
              <w:t xml:space="preserve"> (2008)</w:t>
            </w:r>
          </w:p>
        </w:tc>
        <w:tc>
          <w:tcPr>
            <w:tcW w:w="978" w:type="dxa"/>
            <w:tcBorders>
              <w:top w:val="nil"/>
              <w:left w:val="nil"/>
              <w:bottom w:val="nil"/>
              <w:right w:val="nil"/>
            </w:tcBorders>
            <w:shd w:val="clear" w:color="auto" w:fill="auto"/>
            <w:noWrap/>
            <w:vAlign w:val="bottom"/>
            <w:hideMark/>
          </w:tcPr>
          <w:p w14:paraId="0A03702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4.59</w:t>
            </w:r>
          </w:p>
        </w:tc>
        <w:tc>
          <w:tcPr>
            <w:tcW w:w="677" w:type="dxa"/>
            <w:tcBorders>
              <w:top w:val="nil"/>
              <w:left w:val="nil"/>
              <w:bottom w:val="nil"/>
              <w:right w:val="nil"/>
            </w:tcBorders>
            <w:shd w:val="clear" w:color="auto" w:fill="auto"/>
            <w:noWrap/>
            <w:vAlign w:val="bottom"/>
            <w:hideMark/>
          </w:tcPr>
          <w:p w14:paraId="40F201E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1.07</w:t>
            </w:r>
          </w:p>
        </w:tc>
        <w:tc>
          <w:tcPr>
            <w:tcW w:w="978" w:type="dxa"/>
            <w:tcBorders>
              <w:top w:val="nil"/>
              <w:left w:val="nil"/>
              <w:bottom w:val="nil"/>
              <w:right w:val="nil"/>
            </w:tcBorders>
            <w:shd w:val="clear" w:color="auto" w:fill="auto"/>
            <w:noWrap/>
            <w:vAlign w:val="bottom"/>
            <w:hideMark/>
          </w:tcPr>
          <w:p w14:paraId="1F3EBE53"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3.96</w:t>
            </w:r>
          </w:p>
        </w:tc>
        <w:tc>
          <w:tcPr>
            <w:tcW w:w="677" w:type="dxa"/>
            <w:tcBorders>
              <w:top w:val="nil"/>
              <w:left w:val="nil"/>
              <w:bottom w:val="nil"/>
              <w:right w:val="nil"/>
            </w:tcBorders>
            <w:shd w:val="clear" w:color="auto" w:fill="auto"/>
            <w:noWrap/>
            <w:vAlign w:val="bottom"/>
            <w:hideMark/>
          </w:tcPr>
          <w:p w14:paraId="451848B9"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1.38</w:t>
            </w:r>
          </w:p>
        </w:tc>
        <w:tc>
          <w:tcPr>
            <w:tcW w:w="1159" w:type="dxa"/>
            <w:tcBorders>
              <w:top w:val="nil"/>
              <w:left w:val="nil"/>
              <w:bottom w:val="nil"/>
              <w:right w:val="nil"/>
            </w:tcBorders>
            <w:shd w:val="clear" w:color="auto" w:fill="auto"/>
            <w:noWrap/>
            <w:vAlign w:val="bottom"/>
            <w:hideMark/>
          </w:tcPr>
          <w:p w14:paraId="4FAAC17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-.51***</w:t>
            </w:r>
          </w:p>
        </w:tc>
      </w:tr>
      <w:tr w:rsidR="004D2D0D" w:rsidRPr="004D2D0D" w14:paraId="409DC7F9" w14:textId="77777777" w:rsidTr="004D2D0D">
        <w:trPr>
          <w:trHeight w:val="315"/>
        </w:trPr>
        <w:tc>
          <w:tcPr>
            <w:tcW w:w="8200" w:type="dxa"/>
            <w:tcBorders>
              <w:top w:val="nil"/>
              <w:left w:val="nil"/>
              <w:bottom w:val="nil"/>
              <w:right w:val="nil"/>
            </w:tcBorders>
            <w:shd w:val="clear" w:color="000000" w:fill="BFBFBF"/>
            <w:vAlign w:val="bottom"/>
            <w:hideMark/>
          </w:tcPr>
          <w:p w14:paraId="4494D7E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Surprise of findings in Williams &amp; </w:t>
            </w:r>
            <w:proofErr w:type="spellStart"/>
            <w:r w:rsidRPr="004D2D0D">
              <w:rPr>
                <w:rFonts w:ascii="Times New Roman" w:eastAsia="Times New Roman" w:hAnsi="Times New Roman" w:cs="Times New Roman"/>
                <w:color w:val="000000"/>
                <w:sz w:val="24"/>
                <w:szCs w:val="24"/>
              </w:rPr>
              <w:t>Bargh</w:t>
            </w:r>
            <w:proofErr w:type="spellEnd"/>
            <w:r w:rsidRPr="004D2D0D">
              <w:rPr>
                <w:rFonts w:ascii="Times New Roman" w:eastAsia="Times New Roman" w:hAnsi="Times New Roman" w:cs="Times New Roman"/>
                <w:color w:val="000000"/>
                <w:sz w:val="24"/>
                <w:szCs w:val="24"/>
              </w:rPr>
              <w:t xml:space="preserve"> (2008)</w:t>
            </w:r>
          </w:p>
        </w:tc>
        <w:tc>
          <w:tcPr>
            <w:tcW w:w="978" w:type="dxa"/>
            <w:tcBorders>
              <w:top w:val="nil"/>
              <w:left w:val="nil"/>
              <w:bottom w:val="nil"/>
              <w:right w:val="nil"/>
            </w:tcBorders>
            <w:shd w:val="clear" w:color="000000" w:fill="BFBFBF"/>
            <w:noWrap/>
            <w:vAlign w:val="bottom"/>
            <w:hideMark/>
          </w:tcPr>
          <w:p w14:paraId="1D2B3446"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4.08</w:t>
            </w:r>
          </w:p>
        </w:tc>
        <w:tc>
          <w:tcPr>
            <w:tcW w:w="677" w:type="dxa"/>
            <w:tcBorders>
              <w:top w:val="nil"/>
              <w:left w:val="nil"/>
              <w:bottom w:val="nil"/>
              <w:right w:val="nil"/>
            </w:tcBorders>
            <w:shd w:val="clear" w:color="000000" w:fill="BFBFBF"/>
            <w:noWrap/>
            <w:vAlign w:val="bottom"/>
            <w:hideMark/>
          </w:tcPr>
          <w:p w14:paraId="1D81313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1.30</w:t>
            </w:r>
          </w:p>
        </w:tc>
        <w:tc>
          <w:tcPr>
            <w:tcW w:w="978" w:type="dxa"/>
            <w:tcBorders>
              <w:top w:val="nil"/>
              <w:left w:val="nil"/>
              <w:bottom w:val="nil"/>
              <w:right w:val="nil"/>
            </w:tcBorders>
            <w:shd w:val="clear" w:color="000000" w:fill="BFBFBF"/>
            <w:noWrap/>
            <w:vAlign w:val="bottom"/>
            <w:hideMark/>
          </w:tcPr>
          <w:p w14:paraId="004A691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4.23</w:t>
            </w:r>
          </w:p>
        </w:tc>
        <w:tc>
          <w:tcPr>
            <w:tcW w:w="677" w:type="dxa"/>
            <w:tcBorders>
              <w:top w:val="nil"/>
              <w:left w:val="nil"/>
              <w:bottom w:val="nil"/>
              <w:right w:val="nil"/>
            </w:tcBorders>
            <w:shd w:val="clear" w:color="000000" w:fill="BFBFBF"/>
            <w:noWrap/>
            <w:vAlign w:val="bottom"/>
            <w:hideMark/>
          </w:tcPr>
          <w:p w14:paraId="41AD99B3"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1.37</w:t>
            </w:r>
          </w:p>
        </w:tc>
        <w:tc>
          <w:tcPr>
            <w:tcW w:w="1159" w:type="dxa"/>
            <w:tcBorders>
              <w:top w:val="nil"/>
              <w:left w:val="nil"/>
              <w:bottom w:val="nil"/>
              <w:right w:val="nil"/>
            </w:tcBorders>
            <w:shd w:val="clear" w:color="000000" w:fill="BFBFBF"/>
            <w:noWrap/>
            <w:vAlign w:val="bottom"/>
            <w:hideMark/>
          </w:tcPr>
          <w:p w14:paraId="3BEE50C7"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.11</w:t>
            </w:r>
          </w:p>
        </w:tc>
      </w:tr>
      <w:tr w:rsidR="004D2D0D" w:rsidRPr="004D2D0D" w14:paraId="02DCD8F4" w14:textId="77777777" w:rsidTr="004D2D0D">
        <w:trPr>
          <w:trHeight w:val="360"/>
        </w:trPr>
        <w:tc>
          <w:tcPr>
            <w:tcW w:w="8200" w:type="dxa"/>
            <w:tcBorders>
              <w:top w:val="nil"/>
              <w:left w:val="nil"/>
              <w:bottom w:val="nil"/>
              <w:right w:val="nil"/>
            </w:tcBorders>
            <w:shd w:val="clear" w:color="auto" w:fill="auto"/>
            <w:vAlign w:val="bottom"/>
            <w:hideMark/>
          </w:tcPr>
          <w:p w14:paraId="000D619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Interest in learning more about Williams &amp; </w:t>
            </w:r>
            <w:proofErr w:type="spellStart"/>
            <w:r w:rsidRPr="004D2D0D">
              <w:rPr>
                <w:rFonts w:ascii="Times New Roman" w:eastAsia="Times New Roman" w:hAnsi="Times New Roman" w:cs="Times New Roman"/>
                <w:color w:val="000000"/>
                <w:sz w:val="24"/>
                <w:szCs w:val="24"/>
              </w:rPr>
              <w:t>Bargh</w:t>
            </w:r>
            <w:proofErr w:type="spellEnd"/>
            <w:r w:rsidRPr="004D2D0D">
              <w:rPr>
                <w:rFonts w:ascii="Times New Roman" w:eastAsia="Times New Roman" w:hAnsi="Times New Roman" w:cs="Times New Roman"/>
                <w:color w:val="000000"/>
                <w:sz w:val="24"/>
                <w:szCs w:val="24"/>
              </w:rPr>
              <w:t xml:space="preserve"> (2008)</w:t>
            </w:r>
          </w:p>
        </w:tc>
        <w:tc>
          <w:tcPr>
            <w:tcW w:w="978" w:type="dxa"/>
            <w:tcBorders>
              <w:top w:val="nil"/>
              <w:left w:val="nil"/>
              <w:bottom w:val="nil"/>
              <w:right w:val="nil"/>
            </w:tcBorders>
            <w:shd w:val="clear" w:color="auto" w:fill="auto"/>
            <w:noWrap/>
            <w:vAlign w:val="bottom"/>
            <w:hideMark/>
          </w:tcPr>
          <w:p w14:paraId="1C65B84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4.51</w:t>
            </w:r>
          </w:p>
        </w:tc>
        <w:tc>
          <w:tcPr>
            <w:tcW w:w="677" w:type="dxa"/>
            <w:tcBorders>
              <w:top w:val="nil"/>
              <w:left w:val="nil"/>
              <w:bottom w:val="nil"/>
              <w:right w:val="nil"/>
            </w:tcBorders>
            <w:shd w:val="clear" w:color="auto" w:fill="auto"/>
            <w:noWrap/>
            <w:vAlign w:val="bottom"/>
            <w:hideMark/>
          </w:tcPr>
          <w:p w14:paraId="055BF84E"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1.56</w:t>
            </w:r>
          </w:p>
        </w:tc>
        <w:tc>
          <w:tcPr>
            <w:tcW w:w="978" w:type="dxa"/>
            <w:tcBorders>
              <w:top w:val="nil"/>
              <w:left w:val="nil"/>
              <w:bottom w:val="nil"/>
              <w:right w:val="nil"/>
            </w:tcBorders>
            <w:shd w:val="clear" w:color="auto" w:fill="auto"/>
            <w:noWrap/>
            <w:vAlign w:val="bottom"/>
            <w:hideMark/>
          </w:tcPr>
          <w:p w14:paraId="34518E6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4.64</w:t>
            </w:r>
          </w:p>
        </w:tc>
        <w:tc>
          <w:tcPr>
            <w:tcW w:w="677" w:type="dxa"/>
            <w:tcBorders>
              <w:top w:val="nil"/>
              <w:left w:val="nil"/>
              <w:bottom w:val="nil"/>
              <w:right w:val="nil"/>
            </w:tcBorders>
            <w:shd w:val="clear" w:color="auto" w:fill="auto"/>
            <w:noWrap/>
            <w:vAlign w:val="bottom"/>
            <w:hideMark/>
          </w:tcPr>
          <w:p w14:paraId="37D08C2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1.49</w:t>
            </w:r>
          </w:p>
        </w:tc>
        <w:tc>
          <w:tcPr>
            <w:tcW w:w="1159" w:type="dxa"/>
            <w:tcBorders>
              <w:top w:val="nil"/>
              <w:left w:val="nil"/>
              <w:bottom w:val="nil"/>
              <w:right w:val="nil"/>
            </w:tcBorders>
            <w:shd w:val="clear" w:color="auto" w:fill="auto"/>
            <w:noWrap/>
            <w:vAlign w:val="bottom"/>
            <w:hideMark/>
          </w:tcPr>
          <w:p w14:paraId="569DE81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.09</w:t>
            </w:r>
          </w:p>
        </w:tc>
      </w:tr>
      <w:tr w:rsidR="004D2D0D" w:rsidRPr="004D2D0D" w14:paraId="5156DA52" w14:textId="77777777" w:rsidTr="004D2D0D">
        <w:trPr>
          <w:trHeight w:val="315"/>
        </w:trPr>
        <w:tc>
          <w:tcPr>
            <w:tcW w:w="8200" w:type="dxa"/>
            <w:tcBorders>
              <w:top w:val="nil"/>
              <w:left w:val="nil"/>
              <w:bottom w:val="nil"/>
              <w:right w:val="nil"/>
            </w:tcBorders>
            <w:shd w:val="clear" w:color="000000" w:fill="BFBFBF"/>
            <w:vAlign w:val="bottom"/>
            <w:hideMark/>
          </w:tcPr>
          <w:p w14:paraId="6D7BB70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Quality of Williams &amp; </w:t>
            </w:r>
            <w:proofErr w:type="spellStart"/>
            <w:r w:rsidRPr="004D2D0D">
              <w:rPr>
                <w:rFonts w:ascii="Times New Roman" w:eastAsia="Times New Roman" w:hAnsi="Times New Roman" w:cs="Times New Roman"/>
                <w:color w:val="000000"/>
                <w:sz w:val="24"/>
                <w:szCs w:val="24"/>
              </w:rPr>
              <w:t>Bargh</w:t>
            </w:r>
            <w:proofErr w:type="spellEnd"/>
            <w:r w:rsidRPr="004D2D0D">
              <w:rPr>
                <w:rFonts w:ascii="Times New Roman" w:eastAsia="Times New Roman" w:hAnsi="Times New Roman" w:cs="Times New Roman"/>
                <w:color w:val="000000"/>
                <w:sz w:val="24"/>
                <w:szCs w:val="24"/>
              </w:rPr>
              <w:t xml:space="preserve"> (2008)</w:t>
            </w:r>
          </w:p>
        </w:tc>
        <w:tc>
          <w:tcPr>
            <w:tcW w:w="978" w:type="dxa"/>
            <w:tcBorders>
              <w:top w:val="nil"/>
              <w:left w:val="nil"/>
              <w:bottom w:val="nil"/>
              <w:right w:val="nil"/>
            </w:tcBorders>
            <w:shd w:val="clear" w:color="000000" w:fill="BFBFBF"/>
            <w:noWrap/>
            <w:vAlign w:val="bottom"/>
            <w:hideMark/>
          </w:tcPr>
          <w:p w14:paraId="3E29255E"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3.93</w:t>
            </w:r>
          </w:p>
        </w:tc>
        <w:tc>
          <w:tcPr>
            <w:tcW w:w="677" w:type="dxa"/>
            <w:tcBorders>
              <w:top w:val="nil"/>
              <w:left w:val="nil"/>
              <w:bottom w:val="nil"/>
              <w:right w:val="nil"/>
            </w:tcBorders>
            <w:shd w:val="clear" w:color="000000" w:fill="BFBFBF"/>
            <w:noWrap/>
            <w:vAlign w:val="bottom"/>
            <w:hideMark/>
          </w:tcPr>
          <w:p w14:paraId="4B8B5CF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1.20</w:t>
            </w:r>
          </w:p>
        </w:tc>
        <w:tc>
          <w:tcPr>
            <w:tcW w:w="978" w:type="dxa"/>
            <w:tcBorders>
              <w:top w:val="nil"/>
              <w:left w:val="nil"/>
              <w:bottom w:val="nil"/>
              <w:right w:val="nil"/>
            </w:tcBorders>
            <w:shd w:val="clear" w:color="000000" w:fill="BFBFBF"/>
            <w:noWrap/>
            <w:vAlign w:val="bottom"/>
            <w:hideMark/>
          </w:tcPr>
          <w:p w14:paraId="3C79629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3.88</w:t>
            </w:r>
          </w:p>
        </w:tc>
        <w:tc>
          <w:tcPr>
            <w:tcW w:w="677" w:type="dxa"/>
            <w:tcBorders>
              <w:top w:val="nil"/>
              <w:left w:val="nil"/>
              <w:bottom w:val="nil"/>
              <w:right w:val="nil"/>
            </w:tcBorders>
            <w:shd w:val="clear" w:color="000000" w:fill="BFBFBF"/>
            <w:noWrap/>
            <w:vAlign w:val="bottom"/>
            <w:hideMark/>
          </w:tcPr>
          <w:p w14:paraId="17C7266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1.31</w:t>
            </w:r>
          </w:p>
        </w:tc>
        <w:tc>
          <w:tcPr>
            <w:tcW w:w="1159" w:type="dxa"/>
            <w:tcBorders>
              <w:top w:val="nil"/>
              <w:left w:val="nil"/>
              <w:bottom w:val="nil"/>
              <w:right w:val="nil"/>
            </w:tcBorders>
            <w:shd w:val="clear" w:color="000000" w:fill="BFBFBF"/>
            <w:noWrap/>
            <w:vAlign w:val="bottom"/>
            <w:hideMark/>
          </w:tcPr>
          <w:p w14:paraId="4E19DD97"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-.04</w:t>
            </w:r>
          </w:p>
        </w:tc>
      </w:tr>
      <w:tr w:rsidR="004D2D0D" w:rsidRPr="004D2D0D" w14:paraId="33F027C9" w14:textId="77777777" w:rsidTr="004D2D0D">
        <w:trPr>
          <w:trHeight w:val="315"/>
        </w:trPr>
        <w:tc>
          <w:tcPr>
            <w:tcW w:w="8200" w:type="dxa"/>
            <w:tcBorders>
              <w:top w:val="nil"/>
              <w:left w:val="nil"/>
              <w:bottom w:val="nil"/>
              <w:right w:val="nil"/>
            </w:tcBorders>
            <w:shd w:val="clear" w:color="auto" w:fill="auto"/>
            <w:vAlign w:val="bottom"/>
            <w:hideMark/>
          </w:tcPr>
          <w:p w14:paraId="0C026E4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Williams &amp; </w:t>
            </w:r>
            <w:proofErr w:type="spellStart"/>
            <w:r w:rsidRPr="004D2D0D">
              <w:rPr>
                <w:rFonts w:ascii="Times New Roman" w:eastAsia="Times New Roman" w:hAnsi="Times New Roman" w:cs="Times New Roman"/>
                <w:color w:val="000000"/>
                <w:sz w:val="24"/>
                <w:szCs w:val="24"/>
              </w:rPr>
              <w:t>Bargh</w:t>
            </w:r>
            <w:proofErr w:type="spellEnd"/>
            <w:r w:rsidRPr="004D2D0D">
              <w:rPr>
                <w:rFonts w:ascii="Times New Roman" w:eastAsia="Times New Roman" w:hAnsi="Times New Roman" w:cs="Times New Roman"/>
                <w:color w:val="000000"/>
                <w:sz w:val="24"/>
                <w:szCs w:val="24"/>
              </w:rPr>
              <w:t xml:space="preserve"> (2008) was unique/interesting.</w:t>
            </w:r>
          </w:p>
        </w:tc>
        <w:tc>
          <w:tcPr>
            <w:tcW w:w="978" w:type="dxa"/>
            <w:tcBorders>
              <w:top w:val="nil"/>
              <w:left w:val="nil"/>
              <w:bottom w:val="nil"/>
              <w:right w:val="nil"/>
            </w:tcBorders>
            <w:shd w:val="clear" w:color="auto" w:fill="auto"/>
            <w:noWrap/>
            <w:vAlign w:val="bottom"/>
            <w:hideMark/>
          </w:tcPr>
          <w:p w14:paraId="544D889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45.3%</w:t>
            </w:r>
          </w:p>
        </w:tc>
        <w:tc>
          <w:tcPr>
            <w:tcW w:w="677" w:type="dxa"/>
            <w:tcBorders>
              <w:top w:val="nil"/>
              <w:left w:val="nil"/>
              <w:bottom w:val="nil"/>
              <w:right w:val="nil"/>
            </w:tcBorders>
            <w:shd w:val="clear" w:color="auto" w:fill="auto"/>
            <w:noWrap/>
            <w:vAlign w:val="bottom"/>
            <w:hideMark/>
          </w:tcPr>
          <w:p w14:paraId="3D7EBB50"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978" w:type="dxa"/>
            <w:tcBorders>
              <w:top w:val="nil"/>
              <w:left w:val="nil"/>
              <w:bottom w:val="nil"/>
              <w:right w:val="nil"/>
            </w:tcBorders>
            <w:shd w:val="clear" w:color="auto" w:fill="auto"/>
            <w:noWrap/>
            <w:vAlign w:val="bottom"/>
            <w:hideMark/>
          </w:tcPr>
          <w:p w14:paraId="41E4C27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47.4%</w:t>
            </w:r>
          </w:p>
        </w:tc>
        <w:tc>
          <w:tcPr>
            <w:tcW w:w="677" w:type="dxa"/>
            <w:tcBorders>
              <w:top w:val="nil"/>
              <w:left w:val="nil"/>
              <w:bottom w:val="nil"/>
              <w:right w:val="nil"/>
            </w:tcBorders>
            <w:shd w:val="clear" w:color="auto" w:fill="auto"/>
            <w:noWrap/>
            <w:vAlign w:val="bottom"/>
            <w:hideMark/>
          </w:tcPr>
          <w:p w14:paraId="0004C68B"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1159" w:type="dxa"/>
            <w:tcBorders>
              <w:top w:val="nil"/>
              <w:left w:val="nil"/>
              <w:bottom w:val="nil"/>
              <w:right w:val="nil"/>
            </w:tcBorders>
            <w:shd w:val="clear" w:color="auto" w:fill="auto"/>
            <w:noWrap/>
            <w:vAlign w:val="bottom"/>
            <w:hideMark/>
          </w:tcPr>
          <w:p w14:paraId="52417346"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.07</w:t>
            </w:r>
          </w:p>
        </w:tc>
      </w:tr>
      <w:tr w:rsidR="004D2D0D" w:rsidRPr="004D2D0D" w14:paraId="028603C5" w14:textId="77777777" w:rsidTr="004D2D0D">
        <w:trPr>
          <w:trHeight w:val="315"/>
        </w:trPr>
        <w:tc>
          <w:tcPr>
            <w:tcW w:w="8200" w:type="dxa"/>
            <w:tcBorders>
              <w:top w:val="nil"/>
              <w:left w:val="nil"/>
              <w:bottom w:val="nil"/>
              <w:right w:val="nil"/>
            </w:tcBorders>
            <w:shd w:val="clear" w:color="000000" w:fill="BFBFBF"/>
            <w:vAlign w:val="bottom"/>
            <w:hideMark/>
          </w:tcPr>
          <w:p w14:paraId="1F332C2E"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Williams &amp; </w:t>
            </w:r>
            <w:proofErr w:type="spellStart"/>
            <w:r w:rsidRPr="004D2D0D">
              <w:rPr>
                <w:rFonts w:ascii="Times New Roman" w:eastAsia="Times New Roman" w:hAnsi="Times New Roman" w:cs="Times New Roman"/>
                <w:color w:val="000000"/>
                <w:sz w:val="24"/>
                <w:szCs w:val="24"/>
              </w:rPr>
              <w:t>Bargh</w:t>
            </w:r>
            <w:proofErr w:type="spellEnd"/>
            <w:r w:rsidRPr="004D2D0D">
              <w:rPr>
                <w:rFonts w:ascii="Times New Roman" w:eastAsia="Times New Roman" w:hAnsi="Times New Roman" w:cs="Times New Roman"/>
                <w:color w:val="000000"/>
                <w:sz w:val="24"/>
                <w:szCs w:val="24"/>
              </w:rPr>
              <w:t xml:space="preserve"> (2008) was a strong study.</w:t>
            </w:r>
          </w:p>
        </w:tc>
        <w:tc>
          <w:tcPr>
            <w:tcW w:w="978" w:type="dxa"/>
            <w:tcBorders>
              <w:top w:val="nil"/>
              <w:left w:val="nil"/>
              <w:bottom w:val="nil"/>
              <w:right w:val="nil"/>
            </w:tcBorders>
            <w:shd w:val="clear" w:color="000000" w:fill="BFBFBF"/>
            <w:noWrap/>
            <w:vAlign w:val="bottom"/>
            <w:hideMark/>
          </w:tcPr>
          <w:p w14:paraId="0932923E"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5.8%</w:t>
            </w:r>
          </w:p>
        </w:tc>
        <w:tc>
          <w:tcPr>
            <w:tcW w:w="677" w:type="dxa"/>
            <w:tcBorders>
              <w:top w:val="nil"/>
              <w:left w:val="nil"/>
              <w:bottom w:val="nil"/>
              <w:right w:val="nil"/>
            </w:tcBorders>
            <w:shd w:val="clear" w:color="000000" w:fill="BFBFBF"/>
            <w:noWrap/>
            <w:vAlign w:val="bottom"/>
            <w:hideMark/>
          </w:tcPr>
          <w:p w14:paraId="74210A7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978" w:type="dxa"/>
            <w:tcBorders>
              <w:top w:val="nil"/>
              <w:left w:val="nil"/>
              <w:bottom w:val="nil"/>
              <w:right w:val="nil"/>
            </w:tcBorders>
            <w:shd w:val="clear" w:color="000000" w:fill="BFBFBF"/>
            <w:noWrap/>
            <w:vAlign w:val="bottom"/>
            <w:hideMark/>
          </w:tcPr>
          <w:p w14:paraId="329B956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6.4%</w:t>
            </w:r>
          </w:p>
        </w:tc>
        <w:tc>
          <w:tcPr>
            <w:tcW w:w="677" w:type="dxa"/>
            <w:tcBorders>
              <w:top w:val="nil"/>
              <w:left w:val="nil"/>
              <w:bottom w:val="nil"/>
              <w:right w:val="nil"/>
            </w:tcBorders>
            <w:shd w:val="clear" w:color="000000" w:fill="BFBFBF"/>
            <w:noWrap/>
            <w:vAlign w:val="bottom"/>
            <w:hideMark/>
          </w:tcPr>
          <w:p w14:paraId="15BF7B5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1159" w:type="dxa"/>
            <w:tcBorders>
              <w:top w:val="nil"/>
              <w:left w:val="nil"/>
              <w:bottom w:val="nil"/>
              <w:right w:val="nil"/>
            </w:tcBorders>
            <w:shd w:val="clear" w:color="000000" w:fill="BFBFBF"/>
            <w:noWrap/>
            <w:vAlign w:val="bottom"/>
            <w:hideMark/>
          </w:tcPr>
          <w:p w14:paraId="6DEB9A29"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.03</w:t>
            </w:r>
          </w:p>
        </w:tc>
      </w:tr>
      <w:tr w:rsidR="004D2D0D" w:rsidRPr="004D2D0D" w14:paraId="3401F3A0" w14:textId="77777777" w:rsidTr="004D2D0D">
        <w:trPr>
          <w:trHeight w:val="315"/>
        </w:trPr>
        <w:tc>
          <w:tcPr>
            <w:tcW w:w="8200" w:type="dxa"/>
            <w:tcBorders>
              <w:top w:val="nil"/>
              <w:left w:val="nil"/>
              <w:bottom w:val="nil"/>
              <w:right w:val="nil"/>
            </w:tcBorders>
            <w:shd w:val="clear" w:color="auto" w:fill="auto"/>
            <w:vAlign w:val="bottom"/>
            <w:hideMark/>
          </w:tcPr>
          <w:p w14:paraId="6A4B4D3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Williams &amp; </w:t>
            </w:r>
            <w:proofErr w:type="spellStart"/>
            <w:r w:rsidRPr="004D2D0D">
              <w:rPr>
                <w:rFonts w:ascii="Times New Roman" w:eastAsia="Times New Roman" w:hAnsi="Times New Roman" w:cs="Times New Roman"/>
                <w:color w:val="000000"/>
                <w:sz w:val="24"/>
                <w:szCs w:val="24"/>
              </w:rPr>
              <w:t>Bargh</w:t>
            </w:r>
            <w:proofErr w:type="spellEnd"/>
            <w:r w:rsidRPr="004D2D0D">
              <w:rPr>
                <w:rFonts w:ascii="Times New Roman" w:eastAsia="Times New Roman" w:hAnsi="Times New Roman" w:cs="Times New Roman"/>
                <w:color w:val="000000"/>
                <w:sz w:val="24"/>
                <w:szCs w:val="24"/>
              </w:rPr>
              <w:t xml:space="preserve"> (2008) was a weak study.</w:t>
            </w:r>
          </w:p>
        </w:tc>
        <w:tc>
          <w:tcPr>
            <w:tcW w:w="978" w:type="dxa"/>
            <w:tcBorders>
              <w:top w:val="nil"/>
              <w:left w:val="nil"/>
              <w:bottom w:val="nil"/>
              <w:right w:val="nil"/>
            </w:tcBorders>
            <w:shd w:val="clear" w:color="auto" w:fill="auto"/>
            <w:noWrap/>
            <w:vAlign w:val="bottom"/>
            <w:hideMark/>
          </w:tcPr>
          <w:p w14:paraId="65DD4C9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16.3%</w:t>
            </w:r>
          </w:p>
        </w:tc>
        <w:tc>
          <w:tcPr>
            <w:tcW w:w="677" w:type="dxa"/>
            <w:tcBorders>
              <w:top w:val="nil"/>
              <w:left w:val="nil"/>
              <w:bottom w:val="nil"/>
              <w:right w:val="nil"/>
            </w:tcBorders>
            <w:shd w:val="clear" w:color="auto" w:fill="auto"/>
            <w:noWrap/>
            <w:vAlign w:val="bottom"/>
            <w:hideMark/>
          </w:tcPr>
          <w:p w14:paraId="75CFE3AA"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978" w:type="dxa"/>
            <w:tcBorders>
              <w:top w:val="nil"/>
              <w:left w:val="nil"/>
              <w:bottom w:val="nil"/>
              <w:right w:val="nil"/>
            </w:tcBorders>
            <w:shd w:val="clear" w:color="auto" w:fill="auto"/>
            <w:noWrap/>
            <w:vAlign w:val="bottom"/>
            <w:hideMark/>
          </w:tcPr>
          <w:p w14:paraId="435DF46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14.1%</w:t>
            </w:r>
          </w:p>
        </w:tc>
        <w:tc>
          <w:tcPr>
            <w:tcW w:w="677" w:type="dxa"/>
            <w:tcBorders>
              <w:top w:val="nil"/>
              <w:left w:val="nil"/>
              <w:bottom w:val="nil"/>
              <w:right w:val="nil"/>
            </w:tcBorders>
            <w:shd w:val="clear" w:color="auto" w:fill="auto"/>
            <w:noWrap/>
            <w:vAlign w:val="bottom"/>
            <w:hideMark/>
          </w:tcPr>
          <w:p w14:paraId="0676192B"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1159" w:type="dxa"/>
            <w:tcBorders>
              <w:top w:val="nil"/>
              <w:left w:val="nil"/>
              <w:bottom w:val="nil"/>
              <w:right w:val="nil"/>
            </w:tcBorders>
            <w:shd w:val="clear" w:color="auto" w:fill="auto"/>
            <w:noWrap/>
            <w:vAlign w:val="bottom"/>
            <w:hideMark/>
          </w:tcPr>
          <w:p w14:paraId="7BB042D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.15</w:t>
            </w:r>
          </w:p>
        </w:tc>
      </w:tr>
      <w:tr w:rsidR="004D2D0D" w:rsidRPr="004D2D0D" w14:paraId="436B7CDA" w14:textId="77777777" w:rsidTr="004D2D0D">
        <w:trPr>
          <w:trHeight w:val="315"/>
        </w:trPr>
        <w:tc>
          <w:tcPr>
            <w:tcW w:w="8200" w:type="dxa"/>
            <w:tcBorders>
              <w:top w:val="nil"/>
              <w:left w:val="nil"/>
              <w:bottom w:val="nil"/>
              <w:right w:val="nil"/>
            </w:tcBorders>
            <w:shd w:val="clear" w:color="000000" w:fill="BFBFBF"/>
            <w:vAlign w:val="bottom"/>
            <w:hideMark/>
          </w:tcPr>
          <w:p w14:paraId="49EC04C9"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Williams &amp; </w:t>
            </w:r>
            <w:proofErr w:type="spellStart"/>
            <w:r w:rsidRPr="004D2D0D">
              <w:rPr>
                <w:rFonts w:ascii="Times New Roman" w:eastAsia="Times New Roman" w:hAnsi="Times New Roman" w:cs="Times New Roman"/>
                <w:color w:val="000000"/>
                <w:sz w:val="24"/>
                <w:szCs w:val="24"/>
              </w:rPr>
              <w:t>Bargh</w:t>
            </w:r>
            <w:proofErr w:type="spellEnd"/>
            <w:r w:rsidRPr="004D2D0D">
              <w:rPr>
                <w:rFonts w:ascii="Times New Roman" w:eastAsia="Times New Roman" w:hAnsi="Times New Roman" w:cs="Times New Roman"/>
                <w:color w:val="000000"/>
                <w:sz w:val="24"/>
                <w:szCs w:val="24"/>
              </w:rPr>
              <w:t xml:space="preserve"> (2008) was believable and made sense.</w:t>
            </w:r>
          </w:p>
        </w:tc>
        <w:tc>
          <w:tcPr>
            <w:tcW w:w="978" w:type="dxa"/>
            <w:tcBorders>
              <w:top w:val="nil"/>
              <w:left w:val="nil"/>
              <w:bottom w:val="nil"/>
              <w:right w:val="nil"/>
            </w:tcBorders>
            <w:shd w:val="clear" w:color="000000" w:fill="BFBFBF"/>
            <w:noWrap/>
            <w:vAlign w:val="bottom"/>
            <w:hideMark/>
          </w:tcPr>
          <w:p w14:paraId="7E806DAE"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33.7%</w:t>
            </w:r>
          </w:p>
        </w:tc>
        <w:tc>
          <w:tcPr>
            <w:tcW w:w="677" w:type="dxa"/>
            <w:tcBorders>
              <w:top w:val="nil"/>
              <w:left w:val="nil"/>
              <w:bottom w:val="nil"/>
              <w:right w:val="nil"/>
            </w:tcBorders>
            <w:shd w:val="clear" w:color="000000" w:fill="BFBFBF"/>
            <w:noWrap/>
            <w:vAlign w:val="bottom"/>
            <w:hideMark/>
          </w:tcPr>
          <w:p w14:paraId="1FFCA42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978" w:type="dxa"/>
            <w:tcBorders>
              <w:top w:val="nil"/>
              <w:left w:val="nil"/>
              <w:bottom w:val="nil"/>
              <w:right w:val="nil"/>
            </w:tcBorders>
            <w:shd w:val="clear" w:color="000000" w:fill="BFBFBF"/>
            <w:noWrap/>
            <w:vAlign w:val="bottom"/>
            <w:hideMark/>
          </w:tcPr>
          <w:p w14:paraId="3A32FE7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30.8%</w:t>
            </w:r>
          </w:p>
        </w:tc>
        <w:tc>
          <w:tcPr>
            <w:tcW w:w="677" w:type="dxa"/>
            <w:tcBorders>
              <w:top w:val="nil"/>
              <w:left w:val="nil"/>
              <w:bottom w:val="nil"/>
              <w:right w:val="nil"/>
            </w:tcBorders>
            <w:shd w:val="clear" w:color="000000" w:fill="BFBFBF"/>
            <w:noWrap/>
            <w:vAlign w:val="bottom"/>
            <w:hideMark/>
          </w:tcPr>
          <w:p w14:paraId="51598DF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1159" w:type="dxa"/>
            <w:tcBorders>
              <w:top w:val="nil"/>
              <w:left w:val="nil"/>
              <w:bottom w:val="nil"/>
              <w:right w:val="nil"/>
            </w:tcBorders>
            <w:shd w:val="clear" w:color="000000" w:fill="BFBFBF"/>
            <w:noWrap/>
            <w:vAlign w:val="bottom"/>
            <w:hideMark/>
          </w:tcPr>
          <w:p w14:paraId="73A95D4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.16</w:t>
            </w:r>
          </w:p>
        </w:tc>
      </w:tr>
      <w:tr w:rsidR="004D2D0D" w:rsidRPr="004D2D0D" w14:paraId="68E16516" w14:textId="77777777" w:rsidTr="004D2D0D">
        <w:trPr>
          <w:trHeight w:val="315"/>
        </w:trPr>
        <w:tc>
          <w:tcPr>
            <w:tcW w:w="8200" w:type="dxa"/>
            <w:tcBorders>
              <w:top w:val="nil"/>
              <w:left w:val="nil"/>
              <w:bottom w:val="nil"/>
              <w:right w:val="nil"/>
            </w:tcBorders>
            <w:shd w:val="clear" w:color="auto" w:fill="auto"/>
            <w:vAlign w:val="bottom"/>
            <w:hideMark/>
          </w:tcPr>
          <w:p w14:paraId="0DA182F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Williams &amp; </w:t>
            </w:r>
            <w:proofErr w:type="spellStart"/>
            <w:r w:rsidRPr="004D2D0D">
              <w:rPr>
                <w:rFonts w:ascii="Times New Roman" w:eastAsia="Times New Roman" w:hAnsi="Times New Roman" w:cs="Times New Roman"/>
                <w:color w:val="000000"/>
                <w:sz w:val="24"/>
                <w:szCs w:val="24"/>
              </w:rPr>
              <w:t>Bargh</w:t>
            </w:r>
            <w:proofErr w:type="spellEnd"/>
            <w:r w:rsidRPr="004D2D0D">
              <w:rPr>
                <w:rFonts w:ascii="Times New Roman" w:eastAsia="Times New Roman" w:hAnsi="Times New Roman" w:cs="Times New Roman"/>
                <w:color w:val="000000"/>
                <w:sz w:val="24"/>
                <w:szCs w:val="24"/>
              </w:rPr>
              <w:t xml:space="preserve"> (2008) was surprising/unbelievable/confusing.</w:t>
            </w:r>
          </w:p>
        </w:tc>
        <w:tc>
          <w:tcPr>
            <w:tcW w:w="978" w:type="dxa"/>
            <w:tcBorders>
              <w:top w:val="nil"/>
              <w:left w:val="nil"/>
              <w:bottom w:val="nil"/>
              <w:right w:val="nil"/>
            </w:tcBorders>
            <w:shd w:val="clear" w:color="auto" w:fill="auto"/>
            <w:noWrap/>
            <w:vAlign w:val="bottom"/>
            <w:hideMark/>
          </w:tcPr>
          <w:p w14:paraId="0829704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31.4%</w:t>
            </w:r>
          </w:p>
        </w:tc>
        <w:tc>
          <w:tcPr>
            <w:tcW w:w="677" w:type="dxa"/>
            <w:tcBorders>
              <w:top w:val="nil"/>
              <w:left w:val="nil"/>
              <w:bottom w:val="nil"/>
              <w:right w:val="nil"/>
            </w:tcBorders>
            <w:shd w:val="clear" w:color="auto" w:fill="auto"/>
            <w:noWrap/>
            <w:vAlign w:val="bottom"/>
            <w:hideMark/>
          </w:tcPr>
          <w:p w14:paraId="38C44E7F"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978" w:type="dxa"/>
            <w:tcBorders>
              <w:top w:val="nil"/>
              <w:left w:val="nil"/>
              <w:bottom w:val="nil"/>
              <w:right w:val="nil"/>
            </w:tcBorders>
            <w:shd w:val="clear" w:color="auto" w:fill="auto"/>
            <w:noWrap/>
            <w:vAlign w:val="bottom"/>
            <w:hideMark/>
          </w:tcPr>
          <w:p w14:paraId="5E0432A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24.4%</w:t>
            </w:r>
          </w:p>
        </w:tc>
        <w:tc>
          <w:tcPr>
            <w:tcW w:w="677" w:type="dxa"/>
            <w:tcBorders>
              <w:top w:val="nil"/>
              <w:left w:val="nil"/>
              <w:bottom w:val="nil"/>
              <w:right w:val="nil"/>
            </w:tcBorders>
            <w:shd w:val="clear" w:color="auto" w:fill="auto"/>
            <w:noWrap/>
            <w:vAlign w:val="bottom"/>
            <w:hideMark/>
          </w:tcPr>
          <w:p w14:paraId="62182CAC"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1159" w:type="dxa"/>
            <w:tcBorders>
              <w:top w:val="nil"/>
              <w:left w:val="nil"/>
              <w:bottom w:val="nil"/>
              <w:right w:val="nil"/>
            </w:tcBorders>
            <w:shd w:val="clear" w:color="auto" w:fill="auto"/>
            <w:noWrap/>
            <w:vAlign w:val="bottom"/>
            <w:hideMark/>
          </w:tcPr>
          <w:p w14:paraId="5476B3E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1.00</w:t>
            </w:r>
          </w:p>
        </w:tc>
      </w:tr>
      <w:tr w:rsidR="004D2D0D" w:rsidRPr="004D2D0D" w14:paraId="7591E93C" w14:textId="77777777" w:rsidTr="004D2D0D">
        <w:trPr>
          <w:trHeight w:val="315"/>
        </w:trPr>
        <w:tc>
          <w:tcPr>
            <w:tcW w:w="8200" w:type="dxa"/>
            <w:tcBorders>
              <w:top w:val="nil"/>
              <w:left w:val="nil"/>
              <w:bottom w:val="nil"/>
              <w:right w:val="nil"/>
            </w:tcBorders>
            <w:shd w:val="clear" w:color="000000" w:fill="BFBFBF"/>
            <w:vAlign w:val="bottom"/>
            <w:hideMark/>
          </w:tcPr>
          <w:p w14:paraId="29EFDC9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Williams &amp; </w:t>
            </w:r>
            <w:proofErr w:type="spellStart"/>
            <w:r w:rsidRPr="004D2D0D">
              <w:rPr>
                <w:rFonts w:ascii="Times New Roman" w:eastAsia="Times New Roman" w:hAnsi="Times New Roman" w:cs="Times New Roman"/>
                <w:color w:val="000000"/>
                <w:sz w:val="24"/>
                <w:szCs w:val="24"/>
              </w:rPr>
              <w:t>Bargh</w:t>
            </w:r>
            <w:proofErr w:type="spellEnd"/>
            <w:r w:rsidRPr="004D2D0D">
              <w:rPr>
                <w:rFonts w:ascii="Times New Roman" w:eastAsia="Times New Roman" w:hAnsi="Times New Roman" w:cs="Times New Roman"/>
                <w:color w:val="000000"/>
                <w:sz w:val="24"/>
                <w:szCs w:val="24"/>
              </w:rPr>
              <w:t xml:space="preserve"> (2008) should be replicated or researched more.</w:t>
            </w:r>
          </w:p>
        </w:tc>
        <w:tc>
          <w:tcPr>
            <w:tcW w:w="978" w:type="dxa"/>
            <w:tcBorders>
              <w:top w:val="nil"/>
              <w:left w:val="nil"/>
              <w:bottom w:val="nil"/>
              <w:right w:val="nil"/>
            </w:tcBorders>
            <w:shd w:val="clear" w:color="000000" w:fill="BFBFBF"/>
            <w:noWrap/>
            <w:vAlign w:val="bottom"/>
            <w:hideMark/>
          </w:tcPr>
          <w:p w14:paraId="71EED117"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10.5%</w:t>
            </w:r>
          </w:p>
        </w:tc>
        <w:tc>
          <w:tcPr>
            <w:tcW w:w="677" w:type="dxa"/>
            <w:tcBorders>
              <w:top w:val="nil"/>
              <w:left w:val="nil"/>
              <w:bottom w:val="nil"/>
              <w:right w:val="nil"/>
            </w:tcBorders>
            <w:shd w:val="clear" w:color="000000" w:fill="BFBFBF"/>
            <w:noWrap/>
            <w:vAlign w:val="bottom"/>
            <w:hideMark/>
          </w:tcPr>
          <w:p w14:paraId="71D854B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978" w:type="dxa"/>
            <w:tcBorders>
              <w:top w:val="nil"/>
              <w:left w:val="nil"/>
              <w:bottom w:val="nil"/>
              <w:right w:val="nil"/>
            </w:tcBorders>
            <w:shd w:val="clear" w:color="000000" w:fill="BFBFBF"/>
            <w:noWrap/>
            <w:vAlign w:val="bottom"/>
            <w:hideMark/>
          </w:tcPr>
          <w:p w14:paraId="1335F587"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17.9%</w:t>
            </w:r>
          </w:p>
        </w:tc>
        <w:tc>
          <w:tcPr>
            <w:tcW w:w="677" w:type="dxa"/>
            <w:tcBorders>
              <w:top w:val="nil"/>
              <w:left w:val="nil"/>
              <w:bottom w:val="nil"/>
              <w:right w:val="nil"/>
            </w:tcBorders>
            <w:shd w:val="clear" w:color="000000" w:fill="BFBFBF"/>
            <w:noWrap/>
            <w:vAlign w:val="bottom"/>
            <w:hideMark/>
          </w:tcPr>
          <w:p w14:paraId="1818ECD3"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1159" w:type="dxa"/>
            <w:tcBorders>
              <w:top w:val="nil"/>
              <w:left w:val="nil"/>
              <w:bottom w:val="nil"/>
              <w:right w:val="nil"/>
            </w:tcBorders>
            <w:shd w:val="clear" w:color="000000" w:fill="BFBFBF"/>
            <w:noWrap/>
            <w:vAlign w:val="bottom"/>
            <w:hideMark/>
          </w:tcPr>
          <w:p w14:paraId="0F4217A6"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1.90</w:t>
            </w:r>
          </w:p>
        </w:tc>
      </w:tr>
      <w:tr w:rsidR="004D2D0D" w:rsidRPr="004D2D0D" w14:paraId="47B156DF" w14:textId="77777777" w:rsidTr="004D2D0D">
        <w:trPr>
          <w:trHeight w:val="315"/>
        </w:trPr>
        <w:tc>
          <w:tcPr>
            <w:tcW w:w="8200" w:type="dxa"/>
            <w:tcBorders>
              <w:top w:val="nil"/>
              <w:left w:val="nil"/>
              <w:bottom w:val="nil"/>
              <w:right w:val="nil"/>
            </w:tcBorders>
            <w:shd w:val="clear" w:color="auto" w:fill="auto"/>
            <w:vAlign w:val="bottom"/>
            <w:hideMark/>
          </w:tcPr>
          <w:p w14:paraId="79AD89E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Williams &amp; </w:t>
            </w:r>
            <w:proofErr w:type="spellStart"/>
            <w:r w:rsidRPr="004D2D0D">
              <w:rPr>
                <w:rFonts w:ascii="Times New Roman" w:eastAsia="Times New Roman" w:hAnsi="Times New Roman" w:cs="Times New Roman"/>
                <w:color w:val="000000"/>
                <w:sz w:val="24"/>
                <w:szCs w:val="24"/>
              </w:rPr>
              <w:t>Bargh</w:t>
            </w:r>
            <w:proofErr w:type="spellEnd"/>
            <w:r w:rsidRPr="004D2D0D">
              <w:rPr>
                <w:rFonts w:ascii="Times New Roman" w:eastAsia="Times New Roman" w:hAnsi="Times New Roman" w:cs="Times New Roman"/>
                <w:color w:val="000000"/>
                <w:sz w:val="24"/>
                <w:szCs w:val="24"/>
              </w:rPr>
              <w:t xml:space="preserve"> (2008) had too small a sample.</w:t>
            </w:r>
          </w:p>
        </w:tc>
        <w:tc>
          <w:tcPr>
            <w:tcW w:w="978" w:type="dxa"/>
            <w:tcBorders>
              <w:top w:val="nil"/>
              <w:left w:val="nil"/>
              <w:bottom w:val="nil"/>
              <w:right w:val="nil"/>
            </w:tcBorders>
            <w:shd w:val="clear" w:color="auto" w:fill="auto"/>
            <w:noWrap/>
            <w:vAlign w:val="bottom"/>
            <w:hideMark/>
          </w:tcPr>
          <w:p w14:paraId="1190140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7.0%</w:t>
            </w:r>
          </w:p>
        </w:tc>
        <w:tc>
          <w:tcPr>
            <w:tcW w:w="677" w:type="dxa"/>
            <w:tcBorders>
              <w:top w:val="nil"/>
              <w:left w:val="nil"/>
              <w:bottom w:val="nil"/>
              <w:right w:val="nil"/>
            </w:tcBorders>
            <w:shd w:val="clear" w:color="auto" w:fill="auto"/>
            <w:noWrap/>
            <w:vAlign w:val="bottom"/>
            <w:hideMark/>
          </w:tcPr>
          <w:p w14:paraId="5F5BF693"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978" w:type="dxa"/>
            <w:tcBorders>
              <w:top w:val="nil"/>
              <w:left w:val="nil"/>
              <w:bottom w:val="nil"/>
              <w:right w:val="nil"/>
            </w:tcBorders>
            <w:shd w:val="clear" w:color="auto" w:fill="auto"/>
            <w:noWrap/>
            <w:vAlign w:val="bottom"/>
            <w:hideMark/>
          </w:tcPr>
          <w:p w14:paraId="660F568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19.2%</w:t>
            </w:r>
          </w:p>
        </w:tc>
        <w:tc>
          <w:tcPr>
            <w:tcW w:w="677" w:type="dxa"/>
            <w:tcBorders>
              <w:top w:val="nil"/>
              <w:left w:val="nil"/>
              <w:bottom w:val="nil"/>
              <w:right w:val="nil"/>
            </w:tcBorders>
            <w:shd w:val="clear" w:color="auto" w:fill="auto"/>
            <w:noWrap/>
            <w:vAlign w:val="bottom"/>
            <w:hideMark/>
          </w:tcPr>
          <w:p w14:paraId="7577F6F9"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1159" w:type="dxa"/>
            <w:tcBorders>
              <w:top w:val="nil"/>
              <w:left w:val="nil"/>
              <w:bottom w:val="nil"/>
              <w:right w:val="nil"/>
            </w:tcBorders>
            <w:shd w:val="clear" w:color="auto" w:fill="auto"/>
            <w:noWrap/>
            <w:vAlign w:val="bottom"/>
            <w:hideMark/>
          </w:tcPr>
          <w:p w14:paraId="164A9E8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5.50*</w:t>
            </w:r>
          </w:p>
        </w:tc>
      </w:tr>
      <w:tr w:rsidR="004D2D0D" w:rsidRPr="004D2D0D" w14:paraId="36BE0D8C" w14:textId="77777777" w:rsidTr="004D2D0D">
        <w:trPr>
          <w:trHeight w:val="315"/>
        </w:trPr>
        <w:tc>
          <w:tcPr>
            <w:tcW w:w="8200" w:type="dxa"/>
            <w:tcBorders>
              <w:top w:val="nil"/>
              <w:left w:val="nil"/>
              <w:bottom w:val="nil"/>
              <w:right w:val="nil"/>
            </w:tcBorders>
            <w:shd w:val="clear" w:color="000000" w:fill="BFBFBF"/>
            <w:vAlign w:val="bottom"/>
            <w:hideMark/>
          </w:tcPr>
          <w:p w14:paraId="795E861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I would like to learn more about Williams &amp; </w:t>
            </w:r>
            <w:proofErr w:type="spellStart"/>
            <w:r w:rsidRPr="004D2D0D">
              <w:rPr>
                <w:rFonts w:ascii="Times New Roman" w:eastAsia="Times New Roman" w:hAnsi="Times New Roman" w:cs="Times New Roman"/>
                <w:color w:val="000000"/>
                <w:sz w:val="24"/>
                <w:szCs w:val="24"/>
              </w:rPr>
              <w:t>Bargh</w:t>
            </w:r>
            <w:proofErr w:type="spellEnd"/>
            <w:r w:rsidRPr="004D2D0D">
              <w:rPr>
                <w:rFonts w:ascii="Times New Roman" w:eastAsia="Times New Roman" w:hAnsi="Times New Roman" w:cs="Times New Roman"/>
                <w:color w:val="000000"/>
                <w:sz w:val="24"/>
                <w:szCs w:val="24"/>
              </w:rPr>
              <w:t xml:space="preserve"> (2008).</w:t>
            </w:r>
          </w:p>
        </w:tc>
        <w:tc>
          <w:tcPr>
            <w:tcW w:w="978" w:type="dxa"/>
            <w:tcBorders>
              <w:top w:val="nil"/>
              <w:left w:val="nil"/>
              <w:bottom w:val="nil"/>
              <w:right w:val="nil"/>
            </w:tcBorders>
            <w:shd w:val="clear" w:color="000000" w:fill="BFBFBF"/>
            <w:noWrap/>
            <w:vAlign w:val="bottom"/>
            <w:hideMark/>
          </w:tcPr>
          <w:p w14:paraId="3A4A514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8.1%</w:t>
            </w:r>
          </w:p>
        </w:tc>
        <w:tc>
          <w:tcPr>
            <w:tcW w:w="677" w:type="dxa"/>
            <w:tcBorders>
              <w:top w:val="nil"/>
              <w:left w:val="nil"/>
              <w:bottom w:val="nil"/>
              <w:right w:val="nil"/>
            </w:tcBorders>
            <w:shd w:val="clear" w:color="000000" w:fill="BFBFBF"/>
            <w:noWrap/>
            <w:vAlign w:val="bottom"/>
            <w:hideMark/>
          </w:tcPr>
          <w:p w14:paraId="501E0569"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978" w:type="dxa"/>
            <w:tcBorders>
              <w:top w:val="nil"/>
              <w:left w:val="nil"/>
              <w:bottom w:val="nil"/>
              <w:right w:val="nil"/>
            </w:tcBorders>
            <w:shd w:val="clear" w:color="000000" w:fill="BFBFBF"/>
            <w:noWrap/>
            <w:vAlign w:val="bottom"/>
            <w:hideMark/>
          </w:tcPr>
          <w:p w14:paraId="2AC27273"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11.5%</w:t>
            </w:r>
          </w:p>
        </w:tc>
        <w:tc>
          <w:tcPr>
            <w:tcW w:w="677" w:type="dxa"/>
            <w:tcBorders>
              <w:top w:val="nil"/>
              <w:left w:val="nil"/>
              <w:bottom w:val="nil"/>
              <w:right w:val="nil"/>
            </w:tcBorders>
            <w:shd w:val="clear" w:color="000000" w:fill="BFBFBF"/>
            <w:noWrap/>
            <w:vAlign w:val="bottom"/>
            <w:hideMark/>
          </w:tcPr>
          <w:p w14:paraId="00AD6F7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1159" w:type="dxa"/>
            <w:tcBorders>
              <w:top w:val="nil"/>
              <w:left w:val="nil"/>
              <w:bottom w:val="nil"/>
              <w:right w:val="nil"/>
            </w:tcBorders>
            <w:shd w:val="clear" w:color="000000" w:fill="BFBFBF"/>
            <w:noWrap/>
            <w:vAlign w:val="bottom"/>
            <w:hideMark/>
          </w:tcPr>
          <w:p w14:paraId="1898BE0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.54</w:t>
            </w:r>
          </w:p>
        </w:tc>
      </w:tr>
      <w:tr w:rsidR="004D2D0D" w:rsidRPr="004D2D0D" w14:paraId="517B54AB" w14:textId="77777777" w:rsidTr="004D2D0D">
        <w:trPr>
          <w:trHeight w:val="315"/>
        </w:trPr>
        <w:tc>
          <w:tcPr>
            <w:tcW w:w="8200" w:type="dxa"/>
            <w:tcBorders>
              <w:top w:val="nil"/>
              <w:left w:val="nil"/>
              <w:bottom w:val="nil"/>
              <w:right w:val="nil"/>
            </w:tcBorders>
            <w:shd w:val="clear" w:color="auto" w:fill="auto"/>
            <w:vAlign w:val="bottom"/>
            <w:hideMark/>
          </w:tcPr>
          <w:p w14:paraId="341A896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Believability of Carter, Ferguson, &amp; </w:t>
            </w:r>
            <w:proofErr w:type="spellStart"/>
            <w:r w:rsidRPr="004D2D0D">
              <w:rPr>
                <w:rFonts w:ascii="Times New Roman" w:eastAsia="Times New Roman" w:hAnsi="Times New Roman" w:cs="Times New Roman"/>
                <w:color w:val="000000"/>
                <w:sz w:val="24"/>
                <w:szCs w:val="24"/>
              </w:rPr>
              <w:t>Hassin</w:t>
            </w:r>
            <w:proofErr w:type="spellEnd"/>
            <w:r w:rsidRPr="004D2D0D">
              <w:rPr>
                <w:rFonts w:ascii="Times New Roman" w:eastAsia="Times New Roman" w:hAnsi="Times New Roman" w:cs="Times New Roman"/>
                <w:color w:val="000000"/>
                <w:sz w:val="24"/>
                <w:szCs w:val="24"/>
              </w:rPr>
              <w:t xml:space="preserve"> (2011)</w:t>
            </w:r>
          </w:p>
        </w:tc>
        <w:tc>
          <w:tcPr>
            <w:tcW w:w="978" w:type="dxa"/>
            <w:tcBorders>
              <w:top w:val="nil"/>
              <w:left w:val="nil"/>
              <w:bottom w:val="nil"/>
              <w:right w:val="nil"/>
            </w:tcBorders>
            <w:shd w:val="clear" w:color="auto" w:fill="auto"/>
            <w:noWrap/>
            <w:vAlign w:val="bottom"/>
            <w:hideMark/>
          </w:tcPr>
          <w:p w14:paraId="7915951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3.85</w:t>
            </w:r>
          </w:p>
        </w:tc>
        <w:tc>
          <w:tcPr>
            <w:tcW w:w="677" w:type="dxa"/>
            <w:tcBorders>
              <w:top w:val="nil"/>
              <w:left w:val="nil"/>
              <w:bottom w:val="nil"/>
              <w:right w:val="nil"/>
            </w:tcBorders>
            <w:shd w:val="clear" w:color="auto" w:fill="auto"/>
            <w:noWrap/>
            <w:vAlign w:val="bottom"/>
            <w:hideMark/>
          </w:tcPr>
          <w:p w14:paraId="4C05BCC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1.22</w:t>
            </w:r>
          </w:p>
        </w:tc>
        <w:tc>
          <w:tcPr>
            <w:tcW w:w="978" w:type="dxa"/>
            <w:tcBorders>
              <w:top w:val="nil"/>
              <w:left w:val="nil"/>
              <w:bottom w:val="nil"/>
              <w:right w:val="nil"/>
            </w:tcBorders>
            <w:shd w:val="clear" w:color="auto" w:fill="auto"/>
            <w:noWrap/>
            <w:vAlign w:val="bottom"/>
            <w:hideMark/>
          </w:tcPr>
          <w:p w14:paraId="13279F9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3.43</w:t>
            </w:r>
          </w:p>
        </w:tc>
        <w:tc>
          <w:tcPr>
            <w:tcW w:w="677" w:type="dxa"/>
            <w:tcBorders>
              <w:top w:val="nil"/>
              <w:left w:val="nil"/>
              <w:bottom w:val="nil"/>
              <w:right w:val="nil"/>
            </w:tcBorders>
            <w:shd w:val="clear" w:color="auto" w:fill="auto"/>
            <w:noWrap/>
            <w:vAlign w:val="bottom"/>
            <w:hideMark/>
          </w:tcPr>
          <w:p w14:paraId="72215AE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1.29</w:t>
            </w:r>
          </w:p>
        </w:tc>
        <w:tc>
          <w:tcPr>
            <w:tcW w:w="1159" w:type="dxa"/>
            <w:tcBorders>
              <w:top w:val="nil"/>
              <w:left w:val="nil"/>
              <w:bottom w:val="nil"/>
              <w:right w:val="nil"/>
            </w:tcBorders>
            <w:shd w:val="clear" w:color="auto" w:fill="auto"/>
            <w:noWrap/>
            <w:vAlign w:val="bottom"/>
            <w:hideMark/>
          </w:tcPr>
          <w:p w14:paraId="04A88EC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-.34*</w:t>
            </w:r>
          </w:p>
        </w:tc>
      </w:tr>
      <w:tr w:rsidR="004D2D0D" w:rsidRPr="004D2D0D" w14:paraId="16BB0E73" w14:textId="77777777" w:rsidTr="004D2D0D">
        <w:trPr>
          <w:trHeight w:val="315"/>
        </w:trPr>
        <w:tc>
          <w:tcPr>
            <w:tcW w:w="8200" w:type="dxa"/>
            <w:tcBorders>
              <w:top w:val="nil"/>
              <w:left w:val="nil"/>
              <w:bottom w:val="nil"/>
              <w:right w:val="nil"/>
            </w:tcBorders>
            <w:shd w:val="clear" w:color="000000" w:fill="BFBFBF"/>
            <w:vAlign w:val="bottom"/>
            <w:hideMark/>
          </w:tcPr>
          <w:p w14:paraId="036C0A2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Replicability of Carter, Ferguson, &amp; </w:t>
            </w:r>
            <w:proofErr w:type="spellStart"/>
            <w:r w:rsidRPr="004D2D0D">
              <w:rPr>
                <w:rFonts w:ascii="Times New Roman" w:eastAsia="Times New Roman" w:hAnsi="Times New Roman" w:cs="Times New Roman"/>
                <w:color w:val="000000"/>
                <w:sz w:val="24"/>
                <w:szCs w:val="24"/>
              </w:rPr>
              <w:t>Hassin</w:t>
            </w:r>
            <w:proofErr w:type="spellEnd"/>
            <w:r w:rsidRPr="004D2D0D">
              <w:rPr>
                <w:rFonts w:ascii="Times New Roman" w:eastAsia="Times New Roman" w:hAnsi="Times New Roman" w:cs="Times New Roman"/>
                <w:color w:val="000000"/>
                <w:sz w:val="24"/>
                <w:szCs w:val="24"/>
              </w:rPr>
              <w:t xml:space="preserve"> (2011)</w:t>
            </w:r>
          </w:p>
        </w:tc>
        <w:tc>
          <w:tcPr>
            <w:tcW w:w="978" w:type="dxa"/>
            <w:tcBorders>
              <w:top w:val="nil"/>
              <w:left w:val="nil"/>
              <w:bottom w:val="nil"/>
              <w:right w:val="nil"/>
            </w:tcBorders>
            <w:shd w:val="clear" w:color="000000" w:fill="BFBFBF"/>
            <w:noWrap/>
            <w:vAlign w:val="bottom"/>
            <w:hideMark/>
          </w:tcPr>
          <w:p w14:paraId="62CF22F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3.90</w:t>
            </w:r>
          </w:p>
        </w:tc>
        <w:tc>
          <w:tcPr>
            <w:tcW w:w="677" w:type="dxa"/>
            <w:tcBorders>
              <w:top w:val="nil"/>
              <w:left w:val="nil"/>
              <w:bottom w:val="nil"/>
              <w:right w:val="nil"/>
            </w:tcBorders>
            <w:shd w:val="clear" w:color="000000" w:fill="BFBFBF"/>
            <w:noWrap/>
            <w:vAlign w:val="bottom"/>
            <w:hideMark/>
          </w:tcPr>
          <w:p w14:paraId="3F7CFD33"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1.34</w:t>
            </w:r>
          </w:p>
        </w:tc>
        <w:tc>
          <w:tcPr>
            <w:tcW w:w="978" w:type="dxa"/>
            <w:tcBorders>
              <w:top w:val="nil"/>
              <w:left w:val="nil"/>
              <w:bottom w:val="nil"/>
              <w:right w:val="nil"/>
            </w:tcBorders>
            <w:shd w:val="clear" w:color="000000" w:fill="BFBFBF"/>
            <w:noWrap/>
            <w:vAlign w:val="bottom"/>
            <w:hideMark/>
          </w:tcPr>
          <w:p w14:paraId="390A727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3.48</w:t>
            </w:r>
          </w:p>
        </w:tc>
        <w:tc>
          <w:tcPr>
            <w:tcW w:w="677" w:type="dxa"/>
            <w:tcBorders>
              <w:top w:val="nil"/>
              <w:left w:val="nil"/>
              <w:bottom w:val="nil"/>
              <w:right w:val="nil"/>
            </w:tcBorders>
            <w:shd w:val="clear" w:color="000000" w:fill="BFBFBF"/>
            <w:noWrap/>
            <w:vAlign w:val="bottom"/>
            <w:hideMark/>
          </w:tcPr>
          <w:p w14:paraId="60D5BFAE"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1.18</w:t>
            </w:r>
          </w:p>
        </w:tc>
        <w:tc>
          <w:tcPr>
            <w:tcW w:w="1159" w:type="dxa"/>
            <w:tcBorders>
              <w:top w:val="nil"/>
              <w:left w:val="nil"/>
              <w:bottom w:val="nil"/>
              <w:right w:val="nil"/>
            </w:tcBorders>
            <w:shd w:val="clear" w:color="000000" w:fill="BFBFBF"/>
            <w:noWrap/>
            <w:vAlign w:val="bottom"/>
            <w:hideMark/>
          </w:tcPr>
          <w:p w14:paraId="0327538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-.33*</w:t>
            </w:r>
          </w:p>
        </w:tc>
      </w:tr>
      <w:tr w:rsidR="004D2D0D" w:rsidRPr="004D2D0D" w14:paraId="1E6E059F" w14:textId="77777777" w:rsidTr="004D2D0D">
        <w:trPr>
          <w:trHeight w:val="315"/>
        </w:trPr>
        <w:tc>
          <w:tcPr>
            <w:tcW w:w="8200" w:type="dxa"/>
            <w:tcBorders>
              <w:top w:val="nil"/>
              <w:left w:val="nil"/>
              <w:bottom w:val="nil"/>
              <w:right w:val="nil"/>
            </w:tcBorders>
            <w:shd w:val="clear" w:color="auto" w:fill="auto"/>
            <w:vAlign w:val="bottom"/>
            <w:hideMark/>
          </w:tcPr>
          <w:p w14:paraId="2126070E"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Surprise of findings in Carter, Ferguson, &amp; </w:t>
            </w:r>
            <w:proofErr w:type="spellStart"/>
            <w:r w:rsidRPr="004D2D0D">
              <w:rPr>
                <w:rFonts w:ascii="Times New Roman" w:eastAsia="Times New Roman" w:hAnsi="Times New Roman" w:cs="Times New Roman"/>
                <w:color w:val="000000"/>
                <w:sz w:val="24"/>
                <w:szCs w:val="24"/>
              </w:rPr>
              <w:t>Hassin</w:t>
            </w:r>
            <w:proofErr w:type="spellEnd"/>
            <w:r w:rsidRPr="004D2D0D">
              <w:rPr>
                <w:rFonts w:ascii="Times New Roman" w:eastAsia="Times New Roman" w:hAnsi="Times New Roman" w:cs="Times New Roman"/>
                <w:color w:val="000000"/>
                <w:sz w:val="24"/>
                <w:szCs w:val="24"/>
              </w:rPr>
              <w:t xml:space="preserve"> (2011)</w:t>
            </w:r>
          </w:p>
        </w:tc>
        <w:tc>
          <w:tcPr>
            <w:tcW w:w="978" w:type="dxa"/>
            <w:tcBorders>
              <w:top w:val="nil"/>
              <w:left w:val="nil"/>
              <w:bottom w:val="nil"/>
              <w:right w:val="nil"/>
            </w:tcBorders>
            <w:shd w:val="clear" w:color="auto" w:fill="auto"/>
            <w:noWrap/>
            <w:vAlign w:val="bottom"/>
            <w:hideMark/>
          </w:tcPr>
          <w:p w14:paraId="4AE9742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4.54</w:t>
            </w:r>
          </w:p>
        </w:tc>
        <w:tc>
          <w:tcPr>
            <w:tcW w:w="677" w:type="dxa"/>
            <w:tcBorders>
              <w:top w:val="nil"/>
              <w:left w:val="nil"/>
              <w:bottom w:val="nil"/>
              <w:right w:val="nil"/>
            </w:tcBorders>
            <w:shd w:val="clear" w:color="auto" w:fill="auto"/>
            <w:noWrap/>
            <w:vAlign w:val="bottom"/>
            <w:hideMark/>
          </w:tcPr>
          <w:p w14:paraId="791B0F9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1.46</w:t>
            </w:r>
          </w:p>
        </w:tc>
        <w:tc>
          <w:tcPr>
            <w:tcW w:w="978" w:type="dxa"/>
            <w:tcBorders>
              <w:top w:val="nil"/>
              <w:left w:val="nil"/>
              <w:bottom w:val="nil"/>
              <w:right w:val="nil"/>
            </w:tcBorders>
            <w:shd w:val="clear" w:color="auto" w:fill="auto"/>
            <w:noWrap/>
            <w:vAlign w:val="bottom"/>
            <w:hideMark/>
          </w:tcPr>
          <w:p w14:paraId="1E319F2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4.73</w:t>
            </w:r>
          </w:p>
        </w:tc>
        <w:tc>
          <w:tcPr>
            <w:tcW w:w="677" w:type="dxa"/>
            <w:tcBorders>
              <w:top w:val="nil"/>
              <w:left w:val="nil"/>
              <w:bottom w:val="nil"/>
              <w:right w:val="nil"/>
            </w:tcBorders>
            <w:shd w:val="clear" w:color="auto" w:fill="auto"/>
            <w:noWrap/>
            <w:vAlign w:val="bottom"/>
            <w:hideMark/>
          </w:tcPr>
          <w:p w14:paraId="70B41EF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1.24</w:t>
            </w:r>
          </w:p>
        </w:tc>
        <w:tc>
          <w:tcPr>
            <w:tcW w:w="1159" w:type="dxa"/>
            <w:tcBorders>
              <w:top w:val="nil"/>
              <w:left w:val="nil"/>
              <w:bottom w:val="nil"/>
              <w:right w:val="nil"/>
            </w:tcBorders>
            <w:shd w:val="clear" w:color="auto" w:fill="auto"/>
            <w:noWrap/>
            <w:vAlign w:val="bottom"/>
            <w:hideMark/>
          </w:tcPr>
          <w:p w14:paraId="4913FA16"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.14</w:t>
            </w:r>
          </w:p>
        </w:tc>
      </w:tr>
      <w:tr w:rsidR="004D2D0D" w:rsidRPr="004D2D0D" w14:paraId="49D55E19" w14:textId="77777777" w:rsidTr="004D2D0D">
        <w:trPr>
          <w:trHeight w:val="315"/>
        </w:trPr>
        <w:tc>
          <w:tcPr>
            <w:tcW w:w="8200" w:type="dxa"/>
            <w:tcBorders>
              <w:top w:val="nil"/>
              <w:left w:val="nil"/>
              <w:bottom w:val="nil"/>
              <w:right w:val="nil"/>
            </w:tcBorders>
            <w:shd w:val="clear" w:color="000000" w:fill="BFBFBF"/>
            <w:vAlign w:val="bottom"/>
            <w:hideMark/>
          </w:tcPr>
          <w:p w14:paraId="7DDA604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Interest in learning more about Carter, Ferguson, &amp; </w:t>
            </w:r>
            <w:proofErr w:type="spellStart"/>
            <w:r w:rsidRPr="004D2D0D">
              <w:rPr>
                <w:rFonts w:ascii="Times New Roman" w:eastAsia="Times New Roman" w:hAnsi="Times New Roman" w:cs="Times New Roman"/>
                <w:color w:val="000000"/>
                <w:sz w:val="24"/>
                <w:szCs w:val="24"/>
              </w:rPr>
              <w:t>Hassin</w:t>
            </w:r>
            <w:proofErr w:type="spellEnd"/>
            <w:r w:rsidRPr="004D2D0D">
              <w:rPr>
                <w:rFonts w:ascii="Times New Roman" w:eastAsia="Times New Roman" w:hAnsi="Times New Roman" w:cs="Times New Roman"/>
                <w:color w:val="000000"/>
                <w:sz w:val="24"/>
                <w:szCs w:val="24"/>
              </w:rPr>
              <w:t xml:space="preserve"> (2011)</w:t>
            </w:r>
          </w:p>
        </w:tc>
        <w:tc>
          <w:tcPr>
            <w:tcW w:w="978" w:type="dxa"/>
            <w:tcBorders>
              <w:top w:val="nil"/>
              <w:left w:val="nil"/>
              <w:bottom w:val="nil"/>
              <w:right w:val="nil"/>
            </w:tcBorders>
            <w:shd w:val="clear" w:color="000000" w:fill="BFBFBF"/>
            <w:noWrap/>
            <w:vAlign w:val="bottom"/>
            <w:hideMark/>
          </w:tcPr>
          <w:p w14:paraId="3DAB7FF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3.67</w:t>
            </w:r>
          </w:p>
        </w:tc>
        <w:tc>
          <w:tcPr>
            <w:tcW w:w="677" w:type="dxa"/>
            <w:tcBorders>
              <w:top w:val="nil"/>
              <w:left w:val="nil"/>
              <w:bottom w:val="nil"/>
              <w:right w:val="nil"/>
            </w:tcBorders>
            <w:shd w:val="clear" w:color="000000" w:fill="BFBFBF"/>
            <w:noWrap/>
            <w:vAlign w:val="bottom"/>
            <w:hideMark/>
          </w:tcPr>
          <w:p w14:paraId="775A202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1.65</w:t>
            </w:r>
          </w:p>
        </w:tc>
        <w:tc>
          <w:tcPr>
            <w:tcW w:w="978" w:type="dxa"/>
            <w:tcBorders>
              <w:top w:val="nil"/>
              <w:left w:val="nil"/>
              <w:bottom w:val="nil"/>
              <w:right w:val="nil"/>
            </w:tcBorders>
            <w:shd w:val="clear" w:color="000000" w:fill="BFBFBF"/>
            <w:noWrap/>
            <w:vAlign w:val="bottom"/>
            <w:hideMark/>
          </w:tcPr>
          <w:p w14:paraId="5790025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3.89</w:t>
            </w:r>
          </w:p>
        </w:tc>
        <w:tc>
          <w:tcPr>
            <w:tcW w:w="677" w:type="dxa"/>
            <w:tcBorders>
              <w:top w:val="nil"/>
              <w:left w:val="nil"/>
              <w:bottom w:val="nil"/>
              <w:right w:val="nil"/>
            </w:tcBorders>
            <w:shd w:val="clear" w:color="000000" w:fill="BFBFBF"/>
            <w:noWrap/>
            <w:vAlign w:val="bottom"/>
            <w:hideMark/>
          </w:tcPr>
          <w:p w14:paraId="4AB751D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1.57</w:t>
            </w:r>
          </w:p>
        </w:tc>
        <w:tc>
          <w:tcPr>
            <w:tcW w:w="1159" w:type="dxa"/>
            <w:tcBorders>
              <w:top w:val="nil"/>
              <w:left w:val="nil"/>
              <w:bottom w:val="nil"/>
              <w:right w:val="nil"/>
            </w:tcBorders>
            <w:shd w:val="clear" w:color="000000" w:fill="BFBFBF"/>
            <w:noWrap/>
            <w:vAlign w:val="bottom"/>
            <w:hideMark/>
          </w:tcPr>
          <w:p w14:paraId="75CCB8A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.14</w:t>
            </w:r>
          </w:p>
        </w:tc>
      </w:tr>
      <w:tr w:rsidR="004D2D0D" w:rsidRPr="004D2D0D" w14:paraId="18BAFE49" w14:textId="77777777" w:rsidTr="004D2D0D">
        <w:trPr>
          <w:trHeight w:val="315"/>
        </w:trPr>
        <w:tc>
          <w:tcPr>
            <w:tcW w:w="8200" w:type="dxa"/>
            <w:tcBorders>
              <w:top w:val="nil"/>
              <w:left w:val="nil"/>
              <w:bottom w:val="nil"/>
              <w:right w:val="nil"/>
            </w:tcBorders>
            <w:shd w:val="clear" w:color="auto" w:fill="auto"/>
            <w:vAlign w:val="bottom"/>
            <w:hideMark/>
          </w:tcPr>
          <w:p w14:paraId="1987C72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lastRenderedPageBreak/>
              <w:t xml:space="preserve">Quality of Carter, Ferguson, &amp; </w:t>
            </w:r>
            <w:proofErr w:type="spellStart"/>
            <w:r w:rsidRPr="004D2D0D">
              <w:rPr>
                <w:rFonts w:ascii="Times New Roman" w:eastAsia="Times New Roman" w:hAnsi="Times New Roman" w:cs="Times New Roman"/>
                <w:color w:val="000000"/>
                <w:sz w:val="24"/>
                <w:szCs w:val="24"/>
              </w:rPr>
              <w:t>Hassin</w:t>
            </w:r>
            <w:proofErr w:type="spellEnd"/>
            <w:r w:rsidRPr="004D2D0D">
              <w:rPr>
                <w:rFonts w:ascii="Times New Roman" w:eastAsia="Times New Roman" w:hAnsi="Times New Roman" w:cs="Times New Roman"/>
                <w:color w:val="000000"/>
                <w:sz w:val="24"/>
                <w:szCs w:val="24"/>
              </w:rPr>
              <w:t xml:space="preserve"> (2011)</w:t>
            </w:r>
          </w:p>
        </w:tc>
        <w:tc>
          <w:tcPr>
            <w:tcW w:w="978" w:type="dxa"/>
            <w:tcBorders>
              <w:top w:val="nil"/>
              <w:left w:val="nil"/>
              <w:bottom w:val="nil"/>
              <w:right w:val="nil"/>
            </w:tcBorders>
            <w:shd w:val="clear" w:color="auto" w:fill="auto"/>
            <w:noWrap/>
            <w:vAlign w:val="bottom"/>
            <w:hideMark/>
          </w:tcPr>
          <w:p w14:paraId="08F0672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3.65</w:t>
            </w:r>
          </w:p>
        </w:tc>
        <w:tc>
          <w:tcPr>
            <w:tcW w:w="677" w:type="dxa"/>
            <w:tcBorders>
              <w:top w:val="nil"/>
              <w:left w:val="nil"/>
              <w:bottom w:val="nil"/>
              <w:right w:val="nil"/>
            </w:tcBorders>
            <w:shd w:val="clear" w:color="auto" w:fill="auto"/>
            <w:noWrap/>
            <w:vAlign w:val="bottom"/>
            <w:hideMark/>
          </w:tcPr>
          <w:p w14:paraId="09B33026"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1.23</w:t>
            </w:r>
          </w:p>
        </w:tc>
        <w:tc>
          <w:tcPr>
            <w:tcW w:w="978" w:type="dxa"/>
            <w:tcBorders>
              <w:top w:val="nil"/>
              <w:left w:val="nil"/>
              <w:bottom w:val="nil"/>
              <w:right w:val="nil"/>
            </w:tcBorders>
            <w:shd w:val="clear" w:color="auto" w:fill="auto"/>
            <w:noWrap/>
            <w:vAlign w:val="bottom"/>
            <w:hideMark/>
          </w:tcPr>
          <w:p w14:paraId="3A4ACC8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3.51</w:t>
            </w:r>
          </w:p>
        </w:tc>
        <w:tc>
          <w:tcPr>
            <w:tcW w:w="677" w:type="dxa"/>
            <w:tcBorders>
              <w:top w:val="nil"/>
              <w:left w:val="nil"/>
              <w:bottom w:val="nil"/>
              <w:right w:val="nil"/>
            </w:tcBorders>
            <w:shd w:val="clear" w:color="auto" w:fill="auto"/>
            <w:noWrap/>
            <w:vAlign w:val="bottom"/>
            <w:hideMark/>
          </w:tcPr>
          <w:p w14:paraId="6294ABF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1.23</w:t>
            </w:r>
          </w:p>
        </w:tc>
        <w:tc>
          <w:tcPr>
            <w:tcW w:w="1159" w:type="dxa"/>
            <w:tcBorders>
              <w:top w:val="nil"/>
              <w:left w:val="nil"/>
              <w:bottom w:val="nil"/>
              <w:right w:val="nil"/>
            </w:tcBorders>
            <w:shd w:val="clear" w:color="auto" w:fill="auto"/>
            <w:noWrap/>
            <w:vAlign w:val="bottom"/>
            <w:hideMark/>
          </w:tcPr>
          <w:p w14:paraId="7C95C53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-.11</w:t>
            </w:r>
          </w:p>
        </w:tc>
      </w:tr>
      <w:tr w:rsidR="004D2D0D" w:rsidRPr="004D2D0D" w14:paraId="7C718014" w14:textId="77777777" w:rsidTr="004D2D0D">
        <w:trPr>
          <w:trHeight w:val="315"/>
        </w:trPr>
        <w:tc>
          <w:tcPr>
            <w:tcW w:w="8200" w:type="dxa"/>
            <w:tcBorders>
              <w:top w:val="nil"/>
              <w:left w:val="nil"/>
              <w:bottom w:val="nil"/>
              <w:right w:val="nil"/>
            </w:tcBorders>
            <w:shd w:val="clear" w:color="000000" w:fill="BFBFBF"/>
            <w:vAlign w:val="bottom"/>
            <w:hideMark/>
          </w:tcPr>
          <w:p w14:paraId="58B9F86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Carter, Ferguson, &amp; </w:t>
            </w:r>
            <w:proofErr w:type="spellStart"/>
            <w:r w:rsidRPr="004D2D0D">
              <w:rPr>
                <w:rFonts w:ascii="Times New Roman" w:eastAsia="Times New Roman" w:hAnsi="Times New Roman" w:cs="Times New Roman"/>
                <w:color w:val="000000"/>
                <w:sz w:val="24"/>
                <w:szCs w:val="24"/>
              </w:rPr>
              <w:t>Hassin</w:t>
            </w:r>
            <w:proofErr w:type="spellEnd"/>
            <w:r w:rsidRPr="004D2D0D">
              <w:rPr>
                <w:rFonts w:ascii="Times New Roman" w:eastAsia="Times New Roman" w:hAnsi="Times New Roman" w:cs="Times New Roman"/>
                <w:color w:val="000000"/>
                <w:sz w:val="24"/>
                <w:szCs w:val="24"/>
              </w:rPr>
              <w:t xml:space="preserve"> (2011) was unique/interesting.</w:t>
            </w:r>
          </w:p>
        </w:tc>
        <w:tc>
          <w:tcPr>
            <w:tcW w:w="978" w:type="dxa"/>
            <w:tcBorders>
              <w:top w:val="nil"/>
              <w:left w:val="nil"/>
              <w:bottom w:val="nil"/>
              <w:right w:val="nil"/>
            </w:tcBorders>
            <w:shd w:val="clear" w:color="000000" w:fill="BFBFBF"/>
            <w:noWrap/>
            <w:vAlign w:val="bottom"/>
            <w:hideMark/>
          </w:tcPr>
          <w:p w14:paraId="717A947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26.0%</w:t>
            </w:r>
          </w:p>
        </w:tc>
        <w:tc>
          <w:tcPr>
            <w:tcW w:w="677" w:type="dxa"/>
            <w:tcBorders>
              <w:top w:val="nil"/>
              <w:left w:val="nil"/>
              <w:bottom w:val="nil"/>
              <w:right w:val="nil"/>
            </w:tcBorders>
            <w:shd w:val="clear" w:color="000000" w:fill="BFBFBF"/>
            <w:noWrap/>
            <w:vAlign w:val="bottom"/>
            <w:hideMark/>
          </w:tcPr>
          <w:p w14:paraId="069EF41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978" w:type="dxa"/>
            <w:tcBorders>
              <w:top w:val="nil"/>
              <w:left w:val="nil"/>
              <w:bottom w:val="nil"/>
              <w:right w:val="nil"/>
            </w:tcBorders>
            <w:shd w:val="clear" w:color="000000" w:fill="BFBFBF"/>
            <w:noWrap/>
            <w:vAlign w:val="bottom"/>
            <w:hideMark/>
          </w:tcPr>
          <w:p w14:paraId="1B072C97"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30.5%</w:t>
            </w:r>
          </w:p>
        </w:tc>
        <w:tc>
          <w:tcPr>
            <w:tcW w:w="677" w:type="dxa"/>
            <w:tcBorders>
              <w:top w:val="nil"/>
              <w:left w:val="nil"/>
              <w:bottom w:val="nil"/>
              <w:right w:val="nil"/>
            </w:tcBorders>
            <w:shd w:val="clear" w:color="000000" w:fill="BFBFBF"/>
            <w:noWrap/>
            <w:vAlign w:val="bottom"/>
            <w:hideMark/>
          </w:tcPr>
          <w:p w14:paraId="7D465799"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1159" w:type="dxa"/>
            <w:tcBorders>
              <w:top w:val="nil"/>
              <w:left w:val="nil"/>
              <w:bottom w:val="nil"/>
              <w:right w:val="nil"/>
            </w:tcBorders>
            <w:shd w:val="clear" w:color="000000" w:fill="BFBFBF"/>
            <w:noWrap/>
            <w:vAlign w:val="bottom"/>
            <w:hideMark/>
          </w:tcPr>
          <w:p w14:paraId="0E9B720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.40</w:t>
            </w:r>
          </w:p>
        </w:tc>
      </w:tr>
      <w:tr w:rsidR="004D2D0D" w:rsidRPr="004D2D0D" w14:paraId="2BB1B308" w14:textId="77777777" w:rsidTr="004D2D0D">
        <w:trPr>
          <w:trHeight w:val="315"/>
        </w:trPr>
        <w:tc>
          <w:tcPr>
            <w:tcW w:w="8200" w:type="dxa"/>
            <w:tcBorders>
              <w:top w:val="nil"/>
              <w:left w:val="nil"/>
              <w:bottom w:val="nil"/>
              <w:right w:val="nil"/>
            </w:tcBorders>
            <w:shd w:val="clear" w:color="auto" w:fill="auto"/>
            <w:vAlign w:val="bottom"/>
            <w:hideMark/>
          </w:tcPr>
          <w:p w14:paraId="294B78C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Carter, Ferguson, &amp; </w:t>
            </w:r>
            <w:proofErr w:type="spellStart"/>
            <w:r w:rsidRPr="004D2D0D">
              <w:rPr>
                <w:rFonts w:ascii="Times New Roman" w:eastAsia="Times New Roman" w:hAnsi="Times New Roman" w:cs="Times New Roman"/>
                <w:color w:val="000000"/>
                <w:sz w:val="24"/>
                <w:szCs w:val="24"/>
              </w:rPr>
              <w:t>Hassin</w:t>
            </w:r>
            <w:proofErr w:type="spellEnd"/>
            <w:r w:rsidRPr="004D2D0D">
              <w:rPr>
                <w:rFonts w:ascii="Times New Roman" w:eastAsia="Times New Roman" w:hAnsi="Times New Roman" w:cs="Times New Roman"/>
                <w:color w:val="000000"/>
                <w:sz w:val="24"/>
                <w:szCs w:val="24"/>
              </w:rPr>
              <w:t xml:space="preserve"> (2011) was a strong study.</w:t>
            </w:r>
          </w:p>
        </w:tc>
        <w:tc>
          <w:tcPr>
            <w:tcW w:w="978" w:type="dxa"/>
            <w:tcBorders>
              <w:top w:val="nil"/>
              <w:left w:val="nil"/>
              <w:bottom w:val="nil"/>
              <w:right w:val="nil"/>
            </w:tcBorders>
            <w:shd w:val="clear" w:color="auto" w:fill="auto"/>
            <w:noWrap/>
            <w:vAlign w:val="bottom"/>
            <w:hideMark/>
          </w:tcPr>
          <w:p w14:paraId="4F661BE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10.4%</w:t>
            </w:r>
          </w:p>
        </w:tc>
        <w:tc>
          <w:tcPr>
            <w:tcW w:w="677" w:type="dxa"/>
            <w:tcBorders>
              <w:top w:val="nil"/>
              <w:left w:val="nil"/>
              <w:bottom w:val="nil"/>
              <w:right w:val="nil"/>
            </w:tcBorders>
            <w:shd w:val="clear" w:color="auto" w:fill="auto"/>
            <w:noWrap/>
            <w:vAlign w:val="bottom"/>
            <w:hideMark/>
          </w:tcPr>
          <w:p w14:paraId="1B4A2991"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978" w:type="dxa"/>
            <w:tcBorders>
              <w:top w:val="nil"/>
              <w:left w:val="nil"/>
              <w:bottom w:val="nil"/>
              <w:right w:val="nil"/>
            </w:tcBorders>
            <w:shd w:val="clear" w:color="auto" w:fill="auto"/>
            <w:noWrap/>
            <w:vAlign w:val="bottom"/>
            <w:hideMark/>
          </w:tcPr>
          <w:p w14:paraId="07296AA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2.4%</w:t>
            </w:r>
          </w:p>
        </w:tc>
        <w:tc>
          <w:tcPr>
            <w:tcW w:w="677" w:type="dxa"/>
            <w:tcBorders>
              <w:top w:val="nil"/>
              <w:left w:val="nil"/>
              <w:bottom w:val="nil"/>
              <w:right w:val="nil"/>
            </w:tcBorders>
            <w:shd w:val="clear" w:color="auto" w:fill="auto"/>
            <w:noWrap/>
            <w:vAlign w:val="bottom"/>
            <w:hideMark/>
          </w:tcPr>
          <w:p w14:paraId="5AEE683B"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1159" w:type="dxa"/>
            <w:tcBorders>
              <w:top w:val="nil"/>
              <w:left w:val="nil"/>
              <w:bottom w:val="nil"/>
              <w:right w:val="nil"/>
            </w:tcBorders>
            <w:shd w:val="clear" w:color="auto" w:fill="auto"/>
            <w:noWrap/>
            <w:vAlign w:val="bottom"/>
            <w:hideMark/>
          </w:tcPr>
          <w:p w14:paraId="0721832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4.26*</w:t>
            </w:r>
          </w:p>
        </w:tc>
      </w:tr>
      <w:tr w:rsidR="004D2D0D" w:rsidRPr="004D2D0D" w14:paraId="5BA796C2" w14:textId="77777777" w:rsidTr="004D2D0D">
        <w:trPr>
          <w:trHeight w:val="315"/>
        </w:trPr>
        <w:tc>
          <w:tcPr>
            <w:tcW w:w="8200" w:type="dxa"/>
            <w:tcBorders>
              <w:top w:val="nil"/>
              <w:left w:val="nil"/>
              <w:bottom w:val="nil"/>
              <w:right w:val="nil"/>
            </w:tcBorders>
            <w:shd w:val="clear" w:color="000000" w:fill="BFBFBF"/>
            <w:vAlign w:val="bottom"/>
            <w:hideMark/>
          </w:tcPr>
          <w:p w14:paraId="5B2E0C67"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Carter, Ferguson, &amp; </w:t>
            </w:r>
            <w:proofErr w:type="spellStart"/>
            <w:r w:rsidRPr="004D2D0D">
              <w:rPr>
                <w:rFonts w:ascii="Times New Roman" w:eastAsia="Times New Roman" w:hAnsi="Times New Roman" w:cs="Times New Roman"/>
                <w:color w:val="000000"/>
                <w:sz w:val="24"/>
                <w:szCs w:val="24"/>
              </w:rPr>
              <w:t>Hassin</w:t>
            </w:r>
            <w:proofErr w:type="spellEnd"/>
            <w:r w:rsidRPr="004D2D0D">
              <w:rPr>
                <w:rFonts w:ascii="Times New Roman" w:eastAsia="Times New Roman" w:hAnsi="Times New Roman" w:cs="Times New Roman"/>
                <w:color w:val="000000"/>
                <w:sz w:val="24"/>
                <w:szCs w:val="24"/>
              </w:rPr>
              <w:t xml:space="preserve"> (2011) was a weak study.</w:t>
            </w:r>
          </w:p>
        </w:tc>
        <w:tc>
          <w:tcPr>
            <w:tcW w:w="978" w:type="dxa"/>
            <w:tcBorders>
              <w:top w:val="nil"/>
              <w:left w:val="nil"/>
              <w:bottom w:val="nil"/>
              <w:right w:val="nil"/>
            </w:tcBorders>
            <w:shd w:val="clear" w:color="000000" w:fill="BFBFBF"/>
            <w:noWrap/>
            <w:vAlign w:val="bottom"/>
            <w:hideMark/>
          </w:tcPr>
          <w:p w14:paraId="109EA4B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11.7%</w:t>
            </w:r>
          </w:p>
        </w:tc>
        <w:tc>
          <w:tcPr>
            <w:tcW w:w="677" w:type="dxa"/>
            <w:tcBorders>
              <w:top w:val="nil"/>
              <w:left w:val="nil"/>
              <w:bottom w:val="nil"/>
              <w:right w:val="nil"/>
            </w:tcBorders>
            <w:shd w:val="clear" w:color="000000" w:fill="BFBFBF"/>
            <w:noWrap/>
            <w:vAlign w:val="bottom"/>
            <w:hideMark/>
          </w:tcPr>
          <w:p w14:paraId="3122878E"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978" w:type="dxa"/>
            <w:tcBorders>
              <w:top w:val="nil"/>
              <w:left w:val="nil"/>
              <w:bottom w:val="nil"/>
              <w:right w:val="nil"/>
            </w:tcBorders>
            <w:shd w:val="clear" w:color="000000" w:fill="BFBFBF"/>
            <w:noWrap/>
            <w:vAlign w:val="bottom"/>
            <w:hideMark/>
          </w:tcPr>
          <w:p w14:paraId="14B72276"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14.6%</w:t>
            </w:r>
          </w:p>
        </w:tc>
        <w:tc>
          <w:tcPr>
            <w:tcW w:w="677" w:type="dxa"/>
            <w:tcBorders>
              <w:top w:val="nil"/>
              <w:left w:val="nil"/>
              <w:bottom w:val="nil"/>
              <w:right w:val="nil"/>
            </w:tcBorders>
            <w:shd w:val="clear" w:color="000000" w:fill="BFBFBF"/>
            <w:noWrap/>
            <w:vAlign w:val="bottom"/>
            <w:hideMark/>
          </w:tcPr>
          <w:p w14:paraId="50B1D47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1159" w:type="dxa"/>
            <w:tcBorders>
              <w:top w:val="nil"/>
              <w:left w:val="nil"/>
              <w:bottom w:val="nil"/>
              <w:right w:val="nil"/>
            </w:tcBorders>
            <w:shd w:val="clear" w:color="000000" w:fill="BFBFBF"/>
            <w:noWrap/>
            <w:vAlign w:val="bottom"/>
            <w:hideMark/>
          </w:tcPr>
          <w:p w14:paraId="5130E3F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.30</w:t>
            </w:r>
          </w:p>
        </w:tc>
      </w:tr>
      <w:tr w:rsidR="004D2D0D" w:rsidRPr="004D2D0D" w14:paraId="28FABCCE" w14:textId="77777777" w:rsidTr="004D2D0D">
        <w:trPr>
          <w:trHeight w:val="315"/>
        </w:trPr>
        <w:tc>
          <w:tcPr>
            <w:tcW w:w="8200" w:type="dxa"/>
            <w:tcBorders>
              <w:top w:val="nil"/>
              <w:left w:val="nil"/>
              <w:bottom w:val="nil"/>
              <w:right w:val="nil"/>
            </w:tcBorders>
            <w:shd w:val="clear" w:color="auto" w:fill="auto"/>
            <w:vAlign w:val="bottom"/>
            <w:hideMark/>
          </w:tcPr>
          <w:p w14:paraId="474F8A9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Carter, Ferguson, &amp; </w:t>
            </w:r>
            <w:proofErr w:type="spellStart"/>
            <w:r w:rsidRPr="004D2D0D">
              <w:rPr>
                <w:rFonts w:ascii="Times New Roman" w:eastAsia="Times New Roman" w:hAnsi="Times New Roman" w:cs="Times New Roman"/>
                <w:color w:val="000000"/>
                <w:sz w:val="24"/>
                <w:szCs w:val="24"/>
              </w:rPr>
              <w:t>Hassin</w:t>
            </w:r>
            <w:proofErr w:type="spellEnd"/>
            <w:r w:rsidRPr="004D2D0D">
              <w:rPr>
                <w:rFonts w:ascii="Times New Roman" w:eastAsia="Times New Roman" w:hAnsi="Times New Roman" w:cs="Times New Roman"/>
                <w:color w:val="000000"/>
                <w:sz w:val="24"/>
                <w:szCs w:val="24"/>
              </w:rPr>
              <w:t xml:space="preserve"> (2011) was believable and made sense.</w:t>
            </w:r>
          </w:p>
        </w:tc>
        <w:tc>
          <w:tcPr>
            <w:tcW w:w="978" w:type="dxa"/>
            <w:tcBorders>
              <w:top w:val="nil"/>
              <w:left w:val="nil"/>
              <w:bottom w:val="nil"/>
              <w:right w:val="nil"/>
            </w:tcBorders>
            <w:shd w:val="clear" w:color="auto" w:fill="auto"/>
            <w:noWrap/>
            <w:vAlign w:val="bottom"/>
            <w:hideMark/>
          </w:tcPr>
          <w:p w14:paraId="51855F5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18.2%</w:t>
            </w:r>
          </w:p>
        </w:tc>
        <w:tc>
          <w:tcPr>
            <w:tcW w:w="677" w:type="dxa"/>
            <w:tcBorders>
              <w:top w:val="nil"/>
              <w:left w:val="nil"/>
              <w:bottom w:val="nil"/>
              <w:right w:val="nil"/>
            </w:tcBorders>
            <w:shd w:val="clear" w:color="auto" w:fill="auto"/>
            <w:noWrap/>
            <w:vAlign w:val="bottom"/>
            <w:hideMark/>
          </w:tcPr>
          <w:p w14:paraId="04A81A5A"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978" w:type="dxa"/>
            <w:tcBorders>
              <w:top w:val="nil"/>
              <w:left w:val="nil"/>
              <w:bottom w:val="nil"/>
              <w:right w:val="nil"/>
            </w:tcBorders>
            <w:shd w:val="clear" w:color="auto" w:fill="auto"/>
            <w:noWrap/>
            <w:vAlign w:val="bottom"/>
            <w:hideMark/>
          </w:tcPr>
          <w:p w14:paraId="40079E93"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17.1%</w:t>
            </w:r>
          </w:p>
        </w:tc>
        <w:tc>
          <w:tcPr>
            <w:tcW w:w="677" w:type="dxa"/>
            <w:tcBorders>
              <w:top w:val="nil"/>
              <w:left w:val="nil"/>
              <w:bottom w:val="nil"/>
              <w:right w:val="nil"/>
            </w:tcBorders>
            <w:shd w:val="clear" w:color="auto" w:fill="auto"/>
            <w:noWrap/>
            <w:vAlign w:val="bottom"/>
            <w:hideMark/>
          </w:tcPr>
          <w:p w14:paraId="7F5B49DC"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1159" w:type="dxa"/>
            <w:tcBorders>
              <w:top w:val="nil"/>
              <w:left w:val="nil"/>
              <w:bottom w:val="nil"/>
              <w:right w:val="nil"/>
            </w:tcBorders>
            <w:shd w:val="clear" w:color="auto" w:fill="auto"/>
            <w:noWrap/>
            <w:vAlign w:val="bottom"/>
            <w:hideMark/>
          </w:tcPr>
          <w:p w14:paraId="6C2D82A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.03</w:t>
            </w:r>
          </w:p>
        </w:tc>
      </w:tr>
      <w:tr w:rsidR="004D2D0D" w:rsidRPr="004D2D0D" w14:paraId="716D98EF" w14:textId="77777777" w:rsidTr="004D2D0D">
        <w:trPr>
          <w:trHeight w:val="315"/>
        </w:trPr>
        <w:tc>
          <w:tcPr>
            <w:tcW w:w="8200" w:type="dxa"/>
            <w:tcBorders>
              <w:top w:val="nil"/>
              <w:left w:val="nil"/>
              <w:bottom w:val="nil"/>
              <w:right w:val="nil"/>
            </w:tcBorders>
            <w:shd w:val="clear" w:color="000000" w:fill="BFBFBF"/>
            <w:vAlign w:val="bottom"/>
            <w:hideMark/>
          </w:tcPr>
          <w:p w14:paraId="3629E6D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Carter, Ferguson, &amp; </w:t>
            </w:r>
            <w:proofErr w:type="spellStart"/>
            <w:r w:rsidRPr="004D2D0D">
              <w:rPr>
                <w:rFonts w:ascii="Times New Roman" w:eastAsia="Times New Roman" w:hAnsi="Times New Roman" w:cs="Times New Roman"/>
                <w:color w:val="000000"/>
                <w:sz w:val="24"/>
                <w:szCs w:val="24"/>
              </w:rPr>
              <w:t>Hassin</w:t>
            </w:r>
            <w:proofErr w:type="spellEnd"/>
            <w:r w:rsidRPr="004D2D0D">
              <w:rPr>
                <w:rFonts w:ascii="Times New Roman" w:eastAsia="Times New Roman" w:hAnsi="Times New Roman" w:cs="Times New Roman"/>
                <w:color w:val="000000"/>
                <w:sz w:val="24"/>
                <w:szCs w:val="24"/>
              </w:rPr>
              <w:t xml:space="preserve"> (2011) was surprising/unbelievable/confusing.</w:t>
            </w:r>
          </w:p>
        </w:tc>
        <w:tc>
          <w:tcPr>
            <w:tcW w:w="978" w:type="dxa"/>
            <w:tcBorders>
              <w:top w:val="nil"/>
              <w:left w:val="nil"/>
              <w:bottom w:val="nil"/>
              <w:right w:val="nil"/>
            </w:tcBorders>
            <w:shd w:val="clear" w:color="000000" w:fill="BFBFBF"/>
            <w:noWrap/>
            <w:vAlign w:val="bottom"/>
            <w:hideMark/>
          </w:tcPr>
          <w:p w14:paraId="008A25F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49.4%</w:t>
            </w:r>
          </w:p>
        </w:tc>
        <w:tc>
          <w:tcPr>
            <w:tcW w:w="677" w:type="dxa"/>
            <w:tcBorders>
              <w:top w:val="nil"/>
              <w:left w:val="nil"/>
              <w:bottom w:val="nil"/>
              <w:right w:val="nil"/>
            </w:tcBorders>
            <w:shd w:val="clear" w:color="000000" w:fill="BFBFBF"/>
            <w:noWrap/>
            <w:vAlign w:val="bottom"/>
            <w:hideMark/>
          </w:tcPr>
          <w:p w14:paraId="4EE05139"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978" w:type="dxa"/>
            <w:tcBorders>
              <w:top w:val="nil"/>
              <w:left w:val="nil"/>
              <w:bottom w:val="nil"/>
              <w:right w:val="nil"/>
            </w:tcBorders>
            <w:shd w:val="clear" w:color="000000" w:fill="BFBFBF"/>
            <w:noWrap/>
            <w:vAlign w:val="bottom"/>
            <w:hideMark/>
          </w:tcPr>
          <w:p w14:paraId="0E98CA4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46.3%</w:t>
            </w:r>
          </w:p>
        </w:tc>
        <w:tc>
          <w:tcPr>
            <w:tcW w:w="677" w:type="dxa"/>
            <w:tcBorders>
              <w:top w:val="nil"/>
              <w:left w:val="nil"/>
              <w:bottom w:val="nil"/>
              <w:right w:val="nil"/>
            </w:tcBorders>
            <w:shd w:val="clear" w:color="000000" w:fill="BFBFBF"/>
            <w:noWrap/>
            <w:vAlign w:val="bottom"/>
            <w:hideMark/>
          </w:tcPr>
          <w:p w14:paraId="1694F18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1159" w:type="dxa"/>
            <w:tcBorders>
              <w:top w:val="nil"/>
              <w:left w:val="nil"/>
              <w:bottom w:val="nil"/>
              <w:right w:val="nil"/>
            </w:tcBorders>
            <w:shd w:val="clear" w:color="000000" w:fill="BFBFBF"/>
            <w:noWrap/>
            <w:vAlign w:val="bottom"/>
            <w:hideMark/>
          </w:tcPr>
          <w:p w14:paraId="6B031C9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.14</w:t>
            </w:r>
          </w:p>
        </w:tc>
      </w:tr>
      <w:tr w:rsidR="004D2D0D" w:rsidRPr="004D2D0D" w14:paraId="43A7DF62" w14:textId="77777777" w:rsidTr="004D2D0D">
        <w:trPr>
          <w:trHeight w:val="300"/>
        </w:trPr>
        <w:tc>
          <w:tcPr>
            <w:tcW w:w="8200" w:type="dxa"/>
            <w:tcBorders>
              <w:top w:val="nil"/>
              <w:left w:val="nil"/>
              <w:bottom w:val="nil"/>
              <w:right w:val="nil"/>
            </w:tcBorders>
            <w:shd w:val="clear" w:color="auto" w:fill="auto"/>
            <w:vAlign w:val="bottom"/>
            <w:hideMark/>
          </w:tcPr>
          <w:p w14:paraId="14910A3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Carter, Ferguson, &amp; </w:t>
            </w:r>
            <w:proofErr w:type="spellStart"/>
            <w:r w:rsidRPr="004D2D0D">
              <w:rPr>
                <w:rFonts w:ascii="Times New Roman" w:eastAsia="Times New Roman" w:hAnsi="Times New Roman" w:cs="Times New Roman"/>
                <w:color w:val="000000"/>
                <w:sz w:val="24"/>
                <w:szCs w:val="24"/>
              </w:rPr>
              <w:t>Hassin</w:t>
            </w:r>
            <w:proofErr w:type="spellEnd"/>
            <w:r w:rsidRPr="004D2D0D">
              <w:rPr>
                <w:rFonts w:ascii="Times New Roman" w:eastAsia="Times New Roman" w:hAnsi="Times New Roman" w:cs="Times New Roman"/>
                <w:color w:val="000000"/>
                <w:sz w:val="24"/>
                <w:szCs w:val="24"/>
              </w:rPr>
              <w:t xml:space="preserve"> (2011) should be replicated or researched more.</w:t>
            </w:r>
          </w:p>
        </w:tc>
        <w:tc>
          <w:tcPr>
            <w:tcW w:w="978" w:type="dxa"/>
            <w:tcBorders>
              <w:top w:val="nil"/>
              <w:left w:val="nil"/>
              <w:bottom w:val="nil"/>
              <w:right w:val="nil"/>
            </w:tcBorders>
            <w:shd w:val="clear" w:color="auto" w:fill="auto"/>
            <w:noWrap/>
            <w:vAlign w:val="bottom"/>
            <w:hideMark/>
          </w:tcPr>
          <w:p w14:paraId="1B422139"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15.6%</w:t>
            </w:r>
          </w:p>
        </w:tc>
        <w:tc>
          <w:tcPr>
            <w:tcW w:w="677" w:type="dxa"/>
            <w:tcBorders>
              <w:top w:val="nil"/>
              <w:left w:val="nil"/>
              <w:bottom w:val="nil"/>
              <w:right w:val="nil"/>
            </w:tcBorders>
            <w:shd w:val="clear" w:color="auto" w:fill="auto"/>
            <w:noWrap/>
            <w:vAlign w:val="bottom"/>
            <w:hideMark/>
          </w:tcPr>
          <w:p w14:paraId="53014C7E"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978" w:type="dxa"/>
            <w:tcBorders>
              <w:top w:val="nil"/>
              <w:left w:val="nil"/>
              <w:bottom w:val="nil"/>
              <w:right w:val="nil"/>
            </w:tcBorders>
            <w:shd w:val="clear" w:color="auto" w:fill="auto"/>
            <w:noWrap/>
            <w:vAlign w:val="bottom"/>
            <w:hideMark/>
          </w:tcPr>
          <w:p w14:paraId="73E04DDE"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15.9%</w:t>
            </w:r>
          </w:p>
        </w:tc>
        <w:tc>
          <w:tcPr>
            <w:tcW w:w="677" w:type="dxa"/>
            <w:tcBorders>
              <w:top w:val="nil"/>
              <w:left w:val="nil"/>
              <w:bottom w:val="nil"/>
              <w:right w:val="nil"/>
            </w:tcBorders>
            <w:shd w:val="clear" w:color="auto" w:fill="auto"/>
            <w:noWrap/>
            <w:vAlign w:val="bottom"/>
            <w:hideMark/>
          </w:tcPr>
          <w:p w14:paraId="7F184484"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1159" w:type="dxa"/>
            <w:tcBorders>
              <w:top w:val="nil"/>
              <w:left w:val="nil"/>
              <w:bottom w:val="nil"/>
              <w:right w:val="nil"/>
            </w:tcBorders>
            <w:shd w:val="clear" w:color="auto" w:fill="auto"/>
            <w:noWrap/>
            <w:vAlign w:val="bottom"/>
            <w:hideMark/>
          </w:tcPr>
          <w:p w14:paraId="61097A5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.002</w:t>
            </w:r>
          </w:p>
        </w:tc>
      </w:tr>
      <w:tr w:rsidR="004D2D0D" w:rsidRPr="004D2D0D" w14:paraId="7A0B7B2B" w14:textId="77777777" w:rsidTr="004D2D0D">
        <w:trPr>
          <w:trHeight w:val="315"/>
        </w:trPr>
        <w:tc>
          <w:tcPr>
            <w:tcW w:w="8200" w:type="dxa"/>
            <w:tcBorders>
              <w:top w:val="nil"/>
              <w:left w:val="nil"/>
              <w:bottom w:val="nil"/>
              <w:right w:val="nil"/>
            </w:tcBorders>
            <w:shd w:val="clear" w:color="000000" w:fill="BFBFBF"/>
            <w:vAlign w:val="bottom"/>
            <w:hideMark/>
          </w:tcPr>
          <w:p w14:paraId="1A3182C7"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Carter, Ferguson, &amp; </w:t>
            </w:r>
            <w:proofErr w:type="spellStart"/>
            <w:r w:rsidRPr="004D2D0D">
              <w:rPr>
                <w:rFonts w:ascii="Times New Roman" w:eastAsia="Times New Roman" w:hAnsi="Times New Roman" w:cs="Times New Roman"/>
                <w:color w:val="000000"/>
                <w:sz w:val="24"/>
                <w:szCs w:val="24"/>
              </w:rPr>
              <w:t>Hassin</w:t>
            </w:r>
            <w:proofErr w:type="spellEnd"/>
            <w:r w:rsidRPr="004D2D0D">
              <w:rPr>
                <w:rFonts w:ascii="Times New Roman" w:eastAsia="Times New Roman" w:hAnsi="Times New Roman" w:cs="Times New Roman"/>
                <w:color w:val="000000"/>
                <w:sz w:val="24"/>
                <w:szCs w:val="24"/>
              </w:rPr>
              <w:t xml:space="preserve"> (2011) had too small a sample.</w:t>
            </w:r>
          </w:p>
        </w:tc>
        <w:tc>
          <w:tcPr>
            <w:tcW w:w="978" w:type="dxa"/>
            <w:tcBorders>
              <w:top w:val="nil"/>
              <w:left w:val="nil"/>
              <w:bottom w:val="nil"/>
              <w:right w:val="nil"/>
            </w:tcBorders>
            <w:shd w:val="clear" w:color="000000" w:fill="BFBFBF"/>
            <w:noWrap/>
            <w:vAlign w:val="bottom"/>
            <w:hideMark/>
          </w:tcPr>
          <w:p w14:paraId="7872CD67"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5.2%</w:t>
            </w:r>
          </w:p>
        </w:tc>
        <w:tc>
          <w:tcPr>
            <w:tcW w:w="677" w:type="dxa"/>
            <w:tcBorders>
              <w:top w:val="nil"/>
              <w:left w:val="nil"/>
              <w:bottom w:val="nil"/>
              <w:right w:val="nil"/>
            </w:tcBorders>
            <w:shd w:val="clear" w:color="000000" w:fill="BFBFBF"/>
            <w:noWrap/>
            <w:vAlign w:val="bottom"/>
            <w:hideMark/>
          </w:tcPr>
          <w:p w14:paraId="673EE2B3"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978" w:type="dxa"/>
            <w:tcBorders>
              <w:top w:val="nil"/>
              <w:left w:val="nil"/>
              <w:bottom w:val="nil"/>
              <w:right w:val="nil"/>
            </w:tcBorders>
            <w:shd w:val="clear" w:color="000000" w:fill="BFBFBF"/>
            <w:noWrap/>
            <w:vAlign w:val="bottom"/>
            <w:hideMark/>
          </w:tcPr>
          <w:p w14:paraId="728BD7A6"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6.1%</w:t>
            </w:r>
          </w:p>
        </w:tc>
        <w:tc>
          <w:tcPr>
            <w:tcW w:w="677" w:type="dxa"/>
            <w:tcBorders>
              <w:top w:val="nil"/>
              <w:left w:val="nil"/>
              <w:bottom w:val="nil"/>
              <w:right w:val="nil"/>
            </w:tcBorders>
            <w:shd w:val="clear" w:color="000000" w:fill="BFBFBF"/>
            <w:noWrap/>
            <w:vAlign w:val="bottom"/>
            <w:hideMark/>
          </w:tcPr>
          <w:p w14:paraId="79DCE759"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1159" w:type="dxa"/>
            <w:tcBorders>
              <w:top w:val="nil"/>
              <w:left w:val="nil"/>
              <w:bottom w:val="nil"/>
              <w:right w:val="nil"/>
            </w:tcBorders>
            <w:shd w:val="clear" w:color="000000" w:fill="BFBFBF"/>
            <w:noWrap/>
            <w:vAlign w:val="bottom"/>
            <w:hideMark/>
          </w:tcPr>
          <w:p w14:paraId="2AA43ED7"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.06</w:t>
            </w:r>
          </w:p>
        </w:tc>
      </w:tr>
      <w:tr w:rsidR="004D2D0D" w:rsidRPr="004D2D0D" w14:paraId="25108119" w14:textId="77777777" w:rsidTr="004D2D0D">
        <w:trPr>
          <w:trHeight w:val="315"/>
        </w:trPr>
        <w:tc>
          <w:tcPr>
            <w:tcW w:w="8200" w:type="dxa"/>
            <w:tcBorders>
              <w:top w:val="nil"/>
              <w:left w:val="nil"/>
              <w:bottom w:val="single" w:sz="4" w:space="0" w:color="auto"/>
              <w:right w:val="nil"/>
            </w:tcBorders>
            <w:shd w:val="clear" w:color="auto" w:fill="auto"/>
            <w:vAlign w:val="bottom"/>
            <w:hideMark/>
          </w:tcPr>
          <w:p w14:paraId="2581224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I would like to learn more about Carter, Ferguson, &amp; </w:t>
            </w:r>
            <w:proofErr w:type="spellStart"/>
            <w:r w:rsidRPr="004D2D0D">
              <w:rPr>
                <w:rFonts w:ascii="Times New Roman" w:eastAsia="Times New Roman" w:hAnsi="Times New Roman" w:cs="Times New Roman"/>
                <w:color w:val="000000"/>
                <w:sz w:val="24"/>
                <w:szCs w:val="24"/>
              </w:rPr>
              <w:t>Hassin</w:t>
            </w:r>
            <w:proofErr w:type="spellEnd"/>
            <w:r w:rsidRPr="004D2D0D">
              <w:rPr>
                <w:rFonts w:ascii="Times New Roman" w:eastAsia="Times New Roman" w:hAnsi="Times New Roman" w:cs="Times New Roman"/>
                <w:color w:val="000000"/>
                <w:sz w:val="24"/>
                <w:szCs w:val="24"/>
              </w:rPr>
              <w:t xml:space="preserve"> (2011).</w:t>
            </w:r>
          </w:p>
        </w:tc>
        <w:tc>
          <w:tcPr>
            <w:tcW w:w="978" w:type="dxa"/>
            <w:tcBorders>
              <w:top w:val="nil"/>
              <w:left w:val="nil"/>
              <w:bottom w:val="single" w:sz="4" w:space="0" w:color="auto"/>
              <w:right w:val="nil"/>
            </w:tcBorders>
            <w:shd w:val="clear" w:color="auto" w:fill="auto"/>
            <w:noWrap/>
            <w:vAlign w:val="bottom"/>
            <w:hideMark/>
          </w:tcPr>
          <w:p w14:paraId="660BAE0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3.9%</w:t>
            </w:r>
          </w:p>
        </w:tc>
        <w:tc>
          <w:tcPr>
            <w:tcW w:w="677" w:type="dxa"/>
            <w:tcBorders>
              <w:top w:val="nil"/>
              <w:left w:val="nil"/>
              <w:bottom w:val="single" w:sz="4" w:space="0" w:color="auto"/>
              <w:right w:val="nil"/>
            </w:tcBorders>
            <w:shd w:val="clear" w:color="auto" w:fill="auto"/>
            <w:noWrap/>
            <w:vAlign w:val="bottom"/>
            <w:hideMark/>
          </w:tcPr>
          <w:p w14:paraId="691FB53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978" w:type="dxa"/>
            <w:tcBorders>
              <w:top w:val="nil"/>
              <w:left w:val="nil"/>
              <w:bottom w:val="single" w:sz="4" w:space="0" w:color="auto"/>
              <w:right w:val="nil"/>
            </w:tcBorders>
            <w:shd w:val="clear" w:color="auto" w:fill="auto"/>
            <w:noWrap/>
            <w:vAlign w:val="bottom"/>
            <w:hideMark/>
          </w:tcPr>
          <w:p w14:paraId="00777F5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8.5%</w:t>
            </w:r>
          </w:p>
        </w:tc>
        <w:tc>
          <w:tcPr>
            <w:tcW w:w="677" w:type="dxa"/>
            <w:tcBorders>
              <w:top w:val="nil"/>
              <w:left w:val="nil"/>
              <w:bottom w:val="single" w:sz="4" w:space="0" w:color="auto"/>
              <w:right w:val="nil"/>
            </w:tcBorders>
            <w:shd w:val="clear" w:color="auto" w:fill="auto"/>
            <w:noWrap/>
            <w:vAlign w:val="bottom"/>
            <w:hideMark/>
          </w:tcPr>
          <w:p w14:paraId="035D9C6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1159" w:type="dxa"/>
            <w:tcBorders>
              <w:top w:val="nil"/>
              <w:left w:val="nil"/>
              <w:bottom w:val="single" w:sz="4" w:space="0" w:color="auto"/>
              <w:right w:val="nil"/>
            </w:tcBorders>
            <w:shd w:val="clear" w:color="auto" w:fill="auto"/>
            <w:noWrap/>
            <w:vAlign w:val="bottom"/>
            <w:hideMark/>
          </w:tcPr>
          <w:p w14:paraId="3944F24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1.45</w:t>
            </w:r>
          </w:p>
        </w:tc>
      </w:tr>
      <w:tr w:rsidR="004D2D0D" w:rsidRPr="004D2D0D" w14:paraId="6BA6D6AF" w14:textId="77777777" w:rsidTr="004D2D0D">
        <w:trPr>
          <w:trHeight w:val="315"/>
        </w:trPr>
        <w:tc>
          <w:tcPr>
            <w:tcW w:w="12669" w:type="dxa"/>
            <w:gridSpan w:val="6"/>
            <w:tcBorders>
              <w:top w:val="nil"/>
              <w:left w:val="nil"/>
              <w:bottom w:val="nil"/>
              <w:right w:val="nil"/>
            </w:tcBorders>
            <w:shd w:val="clear" w:color="auto" w:fill="auto"/>
            <w:noWrap/>
            <w:vAlign w:val="bottom"/>
            <w:hideMark/>
          </w:tcPr>
          <w:p w14:paraId="05355FB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i/>
                <w:iCs/>
                <w:color w:val="000000"/>
                <w:sz w:val="24"/>
                <w:szCs w:val="24"/>
              </w:rPr>
              <w:t>Note</w:t>
            </w:r>
            <w:r w:rsidRPr="004D2D0D">
              <w:rPr>
                <w:rFonts w:ascii="Times New Roman" w:eastAsia="Times New Roman" w:hAnsi="Times New Roman" w:cs="Times New Roman"/>
                <w:color w:val="000000"/>
                <w:sz w:val="24"/>
                <w:szCs w:val="24"/>
              </w:rPr>
              <w:t>. N = 194. Paired-sample t-tests for attitudinal measures pre- and post-Best Practices Lecture. * p &lt; .05 **p &lt; .01 *** p &lt; .001.</w:t>
            </w:r>
          </w:p>
        </w:tc>
      </w:tr>
    </w:tbl>
    <w:p w14:paraId="7A86EF88" w14:textId="77777777" w:rsidR="004D2D0D" w:rsidRDefault="004D2D0D" w:rsidP="00082BB0">
      <w:pPr>
        <w:widowControl w:val="0"/>
        <w:spacing w:line="480" w:lineRule="auto"/>
        <w:rPr>
          <w:rFonts w:ascii="Times New Roman" w:hAnsi="Times New Roman" w:cs="Times New Roman"/>
          <w:sz w:val="24"/>
          <w:szCs w:val="24"/>
        </w:rPr>
      </w:pPr>
    </w:p>
    <w:p w14:paraId="25A02D44" w14:textId="77777777" w:rsidR="004D2D0D" w:rsidRDefault="004D2D0D" w:rsidP="00082BB0">
      <w:pPr>
        <w:widowControl w:val="0"/>
        <w:rPr>
          <w:rFonts w:ascii="Times New Roman" w:hAnsi="Times New Roman" w:cs="Times New Roman"/>
          <w:sz w:val="24"/>
          <w:szCs w:val="24"/>
        </w:rPr>
      </w:pPr>
      <w:r>
        <w:rPr>
          <w:rFonts w:ascii="Times New Roman" w:hAnsi="Times New Roman" w:cs="Times New Roman"/>
          <w:sz w:val="24"/>
          <w:szCs w:val="24"/>
        </w:rPr>
        <w:br w:type="page"/>
      </w:r>
    </w:p>
    <w:p w14:paraId="0CF56319" w14:textId="77777777" w:rsidR="004D2D0D" w:rsidRDefault="004D2D0D" w:rsidP="00082BB0">
      <w:pPr>
        <w:widowControl w:val="0"/>
        <w:spacing w:line="480" w:lineRule="auto"/>
        <w:rPr>
          <w:rFonts w:ascii="Times New Roman" w:hAnsi="Times New Roman" w:cs="Times New Roman"/>
          <w:sz w:val="24"/>
          <w:szCs w:val="24"/>
        </w:rPr>
        <w:sectPr w:rsidR="004D2D0D" w:rsidSect="004D2D0D">
          <w:endnotePr>
            <w:numFmt w:val="decimal"/>
          </w:endnotePr>
          <w:pgSz w:w="15840" w:h="12240" w:orient="landscape"/>
          <w:pgMar w:top="1440" w:right="1440" w:bottom="1440" w:left="1440" w:header="720" w:footer="720" w:gutter="0"/>
          <w:cols w:space="720"/>
          <w:docGrid w:linePitch="360"/>
        </w:sectPr>
      </w:pPr>
    </w:p>
    <w:tbl>
      <w:tblPr>
        <w:tblW w:w="9390" w:type="dxa"/>
        <w:tblInd w:w="93" w:type="dxa"/>
        <w:tblLook w:val="04A0" w:firstRow="1" w:lastRow="0" w:firstColumn="1" w:lastColumn="0" w:noHBand="0" w:noVBand="1"/>
      </w:tblPr>
      <w:tblGrid>
        <w:gridCol w:w="5391"/>
        <w:gridCol w:w="2469"/>
        <w:gridCol w:w="765"/>
        <w:gridCol w:w="765"/>
      </w:tblGrid>
      <w:tr w:rsidR="004D2D0D" w:rsidRPr="004D2D0D" w14:paraId="130BD8AB" w14:textId="77777777" w:rsidTr="004D2D0D">
        <w:trPr>
          <w:trHeight w:val="315"/>
        </w:trPr>
        <w:tc>
          <w:tcPr>
            <w:tcW w:w="9390" w:type="dxa"/>
            <w:gridSpan w:val="4"/>
            <w:tcBorders>
              <w:top w:val="nil"/>
              <w:left w:val="nil"/>
              <w:bottom w:val="single" w:sz="4" w:space="0" w:color="auto"/>
              <w:right w:val="nil"/>
            </w:tcBorders>
            <w:shd w:val="clear" w:color="auto" w:fill="auto"/>
            <w:noWrap/>
            <w:vAlign w:val="bottom"/>
            <w:hideMark/>
          </w:tcPr>
          <w:p w14:paraId="3CE75DF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lastRenderedPageBreak/>
              <w:t>Table 2. Best Practice Lecture Questions</w:t>
            </w:r>
          </w:p>
        </w:tc>
      </w:tr>
      <w:tr w:rsidR="004D2D0D" w:rsidRPr="004D2D0D" w14:paraId="69EB2F44" w14:textId="77777777" w:rsidTr="004D2D0D">
        <w:trPr>
          <w:trHeight w:val="585"/>
        </w:trPr>
        <w:tc>
          <w:tcPr>
            <w:tcW w:w="5391" w:type="dxa"/>
            <w:tcBorders>
              <w:top w:val="nil"/>
              <w:left w:val="nil"/>
              <w:bottom w:val="single" w:sz="4" w:space="0" w:color="auto"/>
              <w:right w:val="nil"/>
            </w:tcBorders>
            <w:shd w:val="clear" w:color="auto" w:fill="auto"/>
            <w:noWrap/>
            <w:vAlign w:val="bottom"/>
            <w:hideMark/>
          </w:tcPr>
          <w:p w14:paraId="4883E419"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2469" w:type="dxa"/>
            <w:tcBorders>
              <w:top w:val="nil"/>
              <w:left w:val="nil"/>
              <w:bottom w:val="single" w:sz="4" w:space="0" w:color="auto"/>
              <w:right w:val="nil"/>
            </w:tcBorders>
            <w:shd w:val="clear" w:color="auto" w:fill="auto"/>
            <w:vAlign w:val="bottom"/>
            <w:hideMark/>
          </w:tcPr>
          <w:p w14:paraId="06D273F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at least slightly agreeing</w:t>
            </w:r>
          </w:p>
        </w:tc>
        <w:tc>
          <w:tcPr>
            <w:tcW w:w="765" w:type="dxa"/>
            <w:tcBorders>
              <w:top w:val="nil"/>
              <w:left w:val="nil"/>
              <w:bottom w:val="single" w:sz="4" w:space="0" w:color="auto"/>
              <w:right w:val="nil"/>
            </w:tcBorders>
            <w:shd w:val="clear" w:color="auto" w:fill="auto"/>
            <w:noWrap/>
            <w:vAlign w:val="bottom"/>
            <w:hideMark/>
          </w:tcPr>
          <w:p w14:paraId="52B79F4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M</w:t>
            </w:r>
          </w:p>
        </w:tc>
        <w:tc>
          <w:tcPr>
            <w:tcW w:w="765" w:type="dxa"/>
            <w:tcBorders>
              <w:top w:val="nil"/>
              <w:left w:val="nil"/>
              <w:bottom w:val="single" w:sz="4" w:space="0" w:color="auto"/>
              <w:right w:val="nil"/>
            </w:tcBorders>
            <w:shd w:val="clear" w:color="auto" w:fill="auto"/>
            <w:noWrap/>
            <w:vAlign w:val="bottom"/>
            <w:hideMark/>
          </w:tcPr>
          <w:p w14:paraId="69652FE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SD</w:t>
            </w:r>
          </w:p>
        </w:tc>
      </w:tr>
      <w:tr w:rsidR="004D2D0D" w:rsidRPr="004D2D0D" w14:paraId="2870C5D8" w14:textId="77777777" w:rsidTr="004D2D0D">
        <w:trPr>
          <w:trHeight w:val="630"/>
        </w:trPr>
        <w:tc>
          <w:tcPr>
            <w:tcW w:w="5391" w:type="dxa"/>
            <w:tcBorders>
              <w:top w:val="nil"/>
              <w:left w:val="nil"/>
              <w:bottom w:val="nil"/>
              <w:right w:val="nil"/>
            </w:tcBorders>
            <w:shd w:val="clear" w:color="000000" w:fill="BFBFBF"/>
            <w:vAlign w:val="bottom"/>
            <w:hideMark/>
          </w:tcPr>
          <w:p w14:paraId="7E81440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The field of psychology has problems replicating results.</w:t>
            </w:r>
          </w:p>
        </w:tc>
        <w:tc>
          <w:tcPr>
            <w:tcW w:w="2469" w:type="dxa"/>
            <w:tcBorders>
              <w:top w:val="nil"/>
              <w:left w:val="nil"/>
              <w:bottom w:val="nil"/>
              <w:right w:val="nil"/>
            </w:tcBorders>
            <w:shd w:val="clear" w:color="000000" w:fill="BFBFBF"/>
            <w:noWrap/>
            <w:vAlign w:val="bottom"/>
            <w:hideMark/>
          </w:tcPr>
          <w:p w14:paraId="401CACB2" w14:textId="77777777" w:rsidR="004D2D0D" w:rsidRPr="004D2D0D" w:rsidRDefault="004D2D0D" w:rsidP="00082BB0">
            <w:pPr>
              <w:widowControl w:val="0"/>
              <w:jc w:val="center"/>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68.5%</w:t>
            </w:r>
          </w:p>
        </w:tc>
        <w:tc>
          <w:tcPr>
            <w:tcW w:w="765" w:type="dxa"/>
            <w:tcBorders>
              <w:top w:val="nil"/>
              <w:left w:val="nil"/>
              <w:bottom w:val="nil"/>
              <w:right w:val="nil"/>
            </w:tcBorders>
            <w:shd w:val="clear" w:color="000000" w:fill="BFBFBF"/>
            <w:noWrap/>
            <w:vAlign w:val="bottom"/>
            <w:hideMark/>
          </w:tcPr>
          <w:p w14:paraId="2719F9D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4.85</w:t>
            </w:r>
          </w:p>
        </w:tc>
        <w:tc>
          <w:tcPr>
            <w:tcW w:w="765" w:type="dxa"/>
            <w:tcBorders>
              <w:top w:val="nil"/>
              <w:left w:val="nil"/>
              <w:bottom w:val="nil"/>
              <w:right w:val="nil"/>
            </w:tcBorders>
            <w:shd w:val="clear" w:color="000000" w:fill="BFBFBF"/>
            <w:noWrap/>
            <w:vAlign w:val="bottom"/>
            <w:hideMark/>
          </w:tcPr>
          <w:p w14:paraId="2A916F8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1.18</w:t>
            </w:r>
          </w:p>
        </w:tc>
      </w:tr>
      <w:tr w:rsidR="004D2D0D" w:rsidRPr="004D2D0D" w14:paraId="7C3DD5E8" w14:textId="77777777" w:rsidTr="004D2D0D">
        <w:trPr>
          <w:trHeight w:val="630"/>
        </w:trPr>
        <w:tc>
          <w:tcPr>
            <w:tcW w:w="5391" w:type="dxa"/>
            <w:tcBorders>
              <w:top w:val="nil"/>
              <w:left w:val="nil"/>
              <w:bottom w:val="nil"/>
              <w:right w:val="nil"/>
            </w:tcBorders>
            <w:shd w:val="clear" w:color="auto" w:fill="auto"/>
            <w:vAlign w:val="bottom"/>
            <w:hideMark/>
          </w:tcPr>
          <w:p w14:paraId="0962B89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Replication of research is only a problem in the field of psychology.</w:t>
            </w:r>
          </w:p>
        </w:tc>
        <w:tc>
          <w:tcPr>
            <w:tcW w:w="2469" w:type="dxa"/>
            <w:tcBorders>
              <w:top w:val="nil"/>
              <w:left w:val="nil"/>
              <w:bottom w:val="nil"/>
              <w:right w:val="nil"/>
            </w:tcBorders>
            <w:shd w:val="clear" w:color="auto" w:fill="auto"/>
            <w:noWrap/>
            <w:vAlign w:val="bottom"/>
            <w:hideMark/>
          </w:tcPr>
          <w:p w14:paraId="2B50AA36" w14:textId="77777777" w:rsidR="004D2D0D" w:rsidRPr="004D2D0D" w:rsidRDefault="004D2D0D" w:rsidP="00082BB0">
            <w:pPr>
              <w:widowControl w:val="0"/>
              <w:jc w:val="center"/>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1.5%</w:t>
            </w:r>
          </w:p>
        </w:tc>
        <w:tc>
          <w:tcPr>
            <w:tcW w:w="765" w:type="dxa"/>
            <w:tcBorders>
              <w:top w:val="nil"/>
              <w:left w:val="nil"/>
              <w:bottom w:val="nil"/>
              <w:right w:val="nil"/>
            </w:tcBorders>
            <w:shd w:val="clear" w:color="auto" w:fill="auto"/>
            <w:noWrap/>
            <w:vAlign w:val="bottom"/>
            <w:hideMark/>
          </w:tcPr>
          <w:p w14:paraId="509EB14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2.17</w:t>
            </w:r>
          </w:p>
        </w:tc>
        <w:tc>
          <w:tcPr>
            <w:tcW w:w="765" w:type="dxa"/>
            <w:tcBorders>
              <w:top w:val="nil"/>
              <w:left w:val="nil"/>
              <w:bottom w:val="nil"/>
              <w:right w:val="nil"/>
            </w:tcBorders>
            <w:shd w:val="clear" w:color="auto" w:fill="auto"/>
            <w:noWrap/>
            <w:vAlign w:val="bottom"/>
            <w:hideMark/>
          </w:tcPr>
          <w:p w14:paraId="730404E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.99</w:t>
            </w:r>
          </w:p>
        </w:tc>
      </w:tr>
      <w:tr w:rsidR="004D2D0D" w:rsidRPr="004D2D0D" w14:paraId="58A22453" w14:textId="77777777" w:rsidTr="004D2D0D">
        <w:trPr>
          <w:trHeight w:val="630"/>
        </w:trPr>
        <w:tc>
          <w:tcPr>
            <w:tcW w:w="5391" w:type="dxa"/>
            <w:tcBorders>
              <w:top w:val="nil"/>
              <w:left w:val="nil"/>
              <w:bottom w:val="nil"/>
              <w:right w:val="nil"/>
            </w:tcBorders>
            <w:shd w:val="clear" w:color="000000" w:fill="BFBFBF"/>
            <w:vAlign w:val="bottom"/>
            <w:hideMark/>
          </w:tcPr>
          <w:p w14:paraId="6B440F0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The incentive structure in psychological res</w:t>
            </w:r>
            <w:r w:rsidR="006C6185">
              <w:rPr>
                <w:rFonts w:ascii="Times New Roman" w:eastAsia="Times New Roman" w:hAnsi="Times New Roman" w:cs="Times New Roman"/>
                <w:color w:val="000000"/>
                <w:sz w:val="24"/>
                <w:szCs w:val="24"/>
              </w:rPr>
              <w:t>e</w:t>
            </w:r>
            <w:r w:rsidRPr="004D2D0D">
              <w:rPr>
                <w:rFonts w:ascii="Times New Roman" w:eastAsia="Times New Roman" w:hAnsi="Times New Roman" w:cs="Times New Roman"/>
                <w:color w:val="000000"/>
                <w:sz w:val="24"/>
                <w:szCs w:val="24"/>
              </w:rPr>
              <w:t>arch can undermine the broader goals of science.</w:t>
            </w:r>
          </w:p>
        </w:tc>
        <w:tc>
          <w:tcPr>
            <w:tcW w:w="2469" w:type="dxa"/>
            <w:tcBorders>
              <w:top w:val="nil"/>
              <w:left w:val="nil"/>
              <w:bottom w:val="nil"/>
              <w:right w:val="nil"/>
            </w:tcBorders>
            <w:shd w:val="clear" w:color="000000" w:fill="BFBFBF"/>
            <w:noWrap/>
            <w:vAlign w:val="bottom"/>
            <w:hideMark/>
          </w:tcPr>
          <w:p w14:paraId="2D007E98" w14:textId="77777777" w:rsidR="004D2D0D" w:rsidRPr="004D2D0D" w:rsidRDefault="004D2D0D" w:rsidP="00082BB0">
            <w:pPr>
              <w:widowControl w:val="0"/>
              <w:jc w:val="center"/>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63.9%</w:t>
            </w:r>
          </w:p>
        </w:tc>
        <w:tc>
          <w:tcPr>
            <w:tcW w:w="765" w:type="dxa"/>
            <w:tcBorders>
              <w:top w:val="nil"/>
              <w:left w:val="nil"/>
              <w:bottom w:val="nil"/>
              <w:right w:val="nil"/>
            </w:tcBorders>
            <w:shd w:val="clear" w:color="000000" w:fill="BFBFBF"/>
            <w:noWrap/>
            <w:vAlign w:val="bottom"/>
            <w:hideMark/>
          </w:tcPr>
          <w:p w14:paraId="07054FF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4.94</w:t>
            </w:r>
          </w:p>
        </w:tc>
        <w:tc>
          <w:tcPr>
            <w:tcW w:w="765" w:type="dxa"/>
            <w:tcBorders>
              <w:top w:val="nil"/>
              <w:left w:val="nil"/>
              <w:bottom w:val="nil"/>
              <w:right w:val="nil"/>
            </w:tcBorders>
            <w:shd w:val="clear" w:color="000000" w:fill="BFBFBF"/>
            <w:noWrap/>
            <w:vAlign w:val="bottom"/>
            <w:hideMark/>
          </w:tcPr>
          <w:p w14:paraId="71DA23F3"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1.49</w:t>
            </w:r>
          </w:p>
        </w:tc>
      </w:tr>
      <w:tr w:rsidR="004D2D0D" w:rsidRPr="004D2D0D" w14:paraId="3E740DB1" w14:textId="77777777" w:rsidTr="004D2D0D">
        <w:trPr>
          <w:trHeight w:val="630"/>
        </w:trPr>
        <w:tc>
          <w:tcPr>
            <w:tcW w:w="5391" w:type="dxa"/>
            <w:tcBorders>
              <w:top w:val="nil"/>
              <w:left w:val="nil"/>
              <w:bottom w:val="nil"/>
              <w:right w:val="nil"/>
            </w:tcBorders>
            <w:shd w:val="clear" w:color="auto" w:fill="auto"/>
            <w:vAlign w:val="bottom"/>
            <w:hideMark/>
          </w:tcPr>
          <w:p w14:paraId="5F58788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The results from studies with low statistical power are by definition incorrect.</w:t>
            </w:r>
          </w:p>
        </w:tc>
        <w:tc>
          <w:tcPr>
            <w:tcW w:w="2469" w:type="dxa"/>
            <w:tcBorders>
              <w:top w:val="nil"/>
              <w:left w:val="nil"/>
              <w:bottom w:val="nil"/>
              <w:right w:val="nil"/>
            </w:tcBorders>
            <w:shd w:val="clear" w:color="auto" w:fill="auto"/>
            <w:noWrap/>
            <w:vAlign w:val="bottom"/>
            <w:hideMark/>
          </w:tcPr>
          <w:p w14:paraId="60143D2A" w14:textId="77777777" w:rsidR="004D2D0D" w:rsidRPr="004D2D0D" w:rsidRDefault="004D2D0D" w:rsidP="00082BB0">
            <w:pPr>
              <w:widowControl w:val="0"/>
              <w:jc w:val="center"/>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22.7%</w:t>
            </w:r>
          </w:p>
        </w:tc>
        <w:tc>
          <w:tcPr>
            <w:tcW w:w="765" w:type="dxa"/>
            <w:tcBorders>
              <w:top w:val="nil"/>
              <w:left w:val="nil"/>
              <w:bottom w:val="nil"/>
              <w:right w:val="nil"/>
            </w:tcBorders>
            <w:shd w:val="clear" w:color="auto" w:fill="auto"/>
            <w:noWrap/>
            <w:vAlign w:val="bottom"/>
            <w:hideMark/>
          </w:tcPr>
          <w:p w14:paraId="037B4C9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3.51</w:t>
            </w:r>
          </w:p>
        </w:tc>
        <w:tc>
          <w:tcPr>
            <w:tcW w:w="765" w:type="dxa"/>
            <w:tcBorders>
              <w:top w:val="nil"/>
              <w:left w:val="nil"/>
              <w:bottom w:val="nil"/>
              <w:right w:val="nil"/>
            </w:tcBorders>
            <w:shd w:val="clear" w:color="auto" w:fill="auto"/>
            <w:noWrap/>
            <w:vAlign w:val="bottom"/>
            <w:hideMark/>
          </w:tcPr>
          <w:p w14:paraId="2C36695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1.28</w:t>
            </w:r>
          </w:p>
        </w:tc>
      </w:tr>
      <w:tr w:rsidR="004D2D0D" w:rsidRPr="004D2D0D" w14:paraId="606DC9FE" w14:textId="77777777" w:rsidTr="004D2D0D">
        <w:trPr>
          <w:trHeight w:val="630"/>
        </w:trPr>
        <w:tc>
          <w:tcPr>
            <w:tcW w:w="5391" w:type="dxa"/>
            <w:tcBorders>
              <w:top w:val="nil"/>
              <w:left w:val="nil"/>
              <w:bottom w:val="nil"/>
              <w:right w:val="nil"/>
            </w:tcBorders>
            <w:shd w:val="clear" w:color="000000" w:fill="BFBFBF"/>
            <w:vAlign w:val="bottom"/>
            <w:hideMark/>
          </w:tcPr>
          <w:p w14:paraId="053E0609"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Researchers who perform replication studies are not qualified to conduct psychological research.</w:t>
            </w:r>
          </w:p>
        </w:tc>
        <w:tc>
          <w:tcPr>
            <w:tcW w:w="2469" w:type="dxa"/>
            <w:tcBorders>
              <w:top w:val="nil"/>
              <w:left w:val="nil"/>
              <w:bottom w:val="nil"/>
              <w:right w:val="nil"/>
            </w:tcBorders>
            <w:shd w:val="clear" w:color="000000" w:fill="BFBFBF"/>
            <w:noWrap/>
            <w:vAlign w:val="bottom"/>
            <w:hideMark/>
          </w:tcPr>
          <w:p w14:paraId="377A4CBB" w14:textId="77777777" w:rsidR="004D2D0D" w:rsidRPr="004D2D0D" w:rsidRDefault="004D2D0D" w:rsidP="00082BB0">
            <w:pPr>
              <w:widowControl w:val="0"/>
              <w:jc w:val="center"/>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2.5%</w:t>
            </w:r>
          </w:p>
        </w:tc>
        <w:tc>
          <w:tcPr>
            <w:tcW w:w="765" w:type="dxa"/>
            <w:tcBorders>
              <w:top w:val="nil"/>
              <w:left w:val="nil"/>
              <w:bottom w:val="nil"/>
              <w:right w:val="nil"/>
            </w:tcBorders>
            <w:shd w:val="clear" w:color="000000" w:fill="BFBFBF"/>
            <w:noWrap/>
            <w:vAlign w:val="bottom"/>
            <w:hideMark/>
          </w:tcPr>
          <w:p w14:paraId="69DE640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2.28</w:t>
            </w:r>
          </w:p>
        </w:tc>
        <w:tc>
          <w:tcPr>
            <w:tcW w:w="765" w:type="dxa"/>
            <w:tcBorders>
              <w:top w:val="nil"/>
              <w:left w:val="nil"/>
              <w:bottom w:val="nil"/>
              <w:right w:val="nil"/>
            </w:tcBorders>
            <w:shd w:val="clear" w:color="000000" w:fill="BFBFBF"/>
            <w:noWrap/>
            <w:vAlign w:val="bottom"/>
            <w:hideMark/>
          </w:tcPr>
          <w:p w14:paraId="13AFF59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1.05</w:t>
            </w:r>
          </w:p>
        </w:tc>
      </w:tr>
      <w:tr w:rsidR="004D2D0D" w:rsidRPr="004D2D0D" w14:paraId="348621CF" w14:textId="77777777" w:rsidTr="004D2D0D">
        <w:trPr>
          <w:trHeight w:val="630"/>
        </w:trPr>
        <w:tc>
          <w:tcPr>
            <w:tcW w:w="5391" w:type="dxa"/>
            <w:tcBorders>
              <w:top w:val="nil"/>
              <w:left w:val="nil"/>
              <w:bottom w:val="nil"/>
              <w:right w:val="nil"/>
            </w:tcBorders>
            <w:shd w:val="clear" w:color="auto" w:fill="auto"/>
            <w:vAlign w:val="bottom"/>
            <w:hideMark/>
          </w:tcPr>
          <w:p w14:paraId="6EEB063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Studies that receive a lot of media attention are often reliable.</w:t>
            </w:r>
          </w:p>
        </w:tc>
        <w:tc>
          <w:tcPr>
            <w:tcW w:w="2469" w:type="dxa"/>
            <w:tcBorders>
              <w:top w:val="nil"/>
              <w:left w:val="nil"/>
              <w:bottom w:val="nil"/>
              <w:right w:val="nil"/>
            </w:tcBorders>
            <w:shd w:val="clear" w:color="auto" w:fill="auto"/>
            <w:noWrap/>
            <w:vAlign w:val="bottom"/>
            <w:hideMark/>
          </w:tcPr>
          <w:p w14:paraId="49595560" w14:textId="77777777" w:rsidR="004D2D0D" w:rsidRPr="004D2D0D" w:rsidRDefault="004D2D0D" w:rsidP="00082BB0">
            <w:pPr>
              <w:widowControl w:val="0"/>
              <w:jc w:val="center"/>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2.6%</w:t>
            </w:r>
          </w:p>
        </w:tc>
        <w:tc>
          <w:tcPr>
            <w:tcW w:w="765" w:type="dxa"/>
            <w:tcBorders>
              <w:top w:val="nil"/>
              <w:left w:val="nil"/>
              <w:bottom w:val="nil"/>
              <w:right w:val="nil"/>
            </w:tcBorders>
            <w:shd w:val="clear" w:color="auto" w:fill="auto"/>
            <w:noWrap/>
            <w:vAlign w:val="bottom"/>
            <w:hideMark/>
          </w:tcPr>
          <w:p w14:paraId="032D1A1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2.56</w:t>
            </w:r>
          </w:p>
        </w:tc>
        <w:tc>
          <w:tcPr>
            <w:tcW w:w="765" w:type="dxa"/>
            <w:tcBorders>
              <w:top w:val="nil"/>
              <w:left w:val="nil"/>
              <w:bottom w:val="nil"/>
              <w:right w:val="nil"/>
            </w:tcBorders>
            <w:shd w:val="clear" w:color="auto" w:fill="auto"/>
            <w:noWrap/>
            <w:vAlign w:val="bottom"/>
            <w:hideMark/>
          </w:tcPr>
          <w:p w14:paraId="744FCD5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1.10</w:t>
            </w:r>
          </w:p>
        </w:tc>
      </w:tr>
      <w:tr w:rsidR="004D2D0D" w:rsidRPr="004D2D0D" w14:paraId="1340F065" w14:textId="77777777" w:rsidTr="004D2D0D">
        <w:trPr>
          <w:trHeight w:val="945"/>
        </w:trPr>
        <w:tc>
          <w:tcPr>
            <w:tcW w:w="5391" w:type="dxa"/>
            <w:tcBorders>
              <w:top w:val="nil"/>
              <w:left w:val="nil"/>
              <w:bottom w:val="nil"/>
              <w:right w:val="nil"/>
            </w:tcBorders>
            <w:shd w:val="clear" w:color="000000" w:fill="BFBFBF"/>
            <w:vAlign w:val="bottom"/>
            <w:hideMark/>
          </w:tcPr>
          <w:p w14:paraId="18CBD573"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It is important for a researcher to report all measures and experimental conditions that were included in a study.</w:t>
            </w:r>
          </w:p>
        </w:tc>
        <w:tc>
          <w:tcPr>
            <w:tcW w:w="2469" w:type="dxa"/>
            <w:tcBorders>
              <w:top w:val="nil"/>
              <w:left w:val="nil"/>
              <w:bottom w:val="nil"/>
              <w:right w:val="nil"/>
            </w:tcBorders>
            <w:shd w:val="clear" w:color="000000" w:fill="BFBFBF"/>
            <w:noWrap/>
            <w:vAlign w:val="bottom"/>
            <w:hideMark/>
          </w:tcPr>
          <w:p w14:paraId="5EC848AF" w14:textId="77777777" w:rsidR="004D2D0D" w:rsidRPr="004D2D0D" w:rsidRDefault="004D2D0D" w:rsidP="00082BB0">
            <w:pPr>
              <w:widowControl w:val="0"/>
              <w:jc w:val="center"/>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96.4%</w:t>
            </w:r>
          </w:p>
        </w:tc>
        <w:tc>
          <w:tcPr>
            <w:tcW w:w="765" w:type="dxa"/>
            <w:tcBorders>
              <w:top w:val="nil"/>
              <w:left w:val="nil"/>
              <w:bottom w:val="nil"/>
              <w:right w:val="nil"/>
            </w:tcBorders>
            <w:shd w:val="clear" w:color="000000" w:fill="BFBFBF"/>
            <w:noWrap/>
            <w:vAlign w:val="bottom"/>
            <w:hideMark/>
          </w:tcPr>
          <w:p w14:paraId="44994C59"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6.42</w:t>
            </w:r>
          </w:p>
        </w:tc>
        <w:tc>
          <w:tcPr>
            <w:tcW w:w="765" w:type="dxa"/>
            <w:tcBorders>
              <w:top w:val="nil"/>
              <w:left w:val="nil"/>
              <w:bottom w:val="nil"/>
              <w:right w:val="nil"/>
            </w:tcBorders>
            <w:shd w:val="clear" w:color="000000" w:fill="BFBFBF"/>
            <w:noWrap/>
            <w:vAlign w:val="bottom"/>
            <w:hideMark/>
          </w:tcPr>
          <w:p w14:paraId="4812C5F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.87</w:t>
            </w:r>
          </w:p>
        </w:tc>
      </w:tr>
      <w:tr w:rsidR="004D2D0D" w:rsidRPr="004D2D0D" w14:paraId="36AE6BB9" w14:textId="77777777" w:rsidTr="004D2D0D">
        <w:trPr>
          <w:trHeight w:val="315"/>
        </w:trPr>
        <w:tc>
          <w:tcPr>
            <w:tcW w:w="5391" w:type="dxa"/>
            <w:tcBorders>
              <w:top w:val="nil"/>
              <w:left w:val="nil"/>
              <w:bottom w:val="nil"/>
              <w:right w:val="nil"/>
            </w:tcBorders>
            <w:shd w:val="clear" w:color="auto" w:fill="auto"/>
            <w:vAlign w:val="bottom"/>
            <w:hideMark/>
          </w:tcPr>
          <w:p w14:paraId="3D53027F"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2469" w:type="dxa"/>
            <w:tcBorders>
              <w:top w:val="nil"/>
              <w:left w:val="nil"/>
              <w:bottom w:val="nil"/>
              <w:right w:val="nil"/>
            </w:tcBorders>
            <w:shd w:val="clear" w:color="auto" w:fill="auto"/>
            <w:noWrap/>
            <w:vAlign w:val="bottom"/>
            <w:hideMark/>
          </w:tcPr>
          <w:p w14:paraId="349397A2"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765" w:type="dxa"/>
            <w:tcBorders>
              <w:top w:val="nil"/>
              <w:left w:val="nil"/>
              <w:bottom w:val="nil"/>
              <w:right w:val="nil"/>
            </w:tcBorders>
            <w:shd w:val="clear" w:color="auto" w:fill="auto"/>
            <w:noWrap/>
            <w:vAlign w:val="bottom"/>
            <w:hideMark/>
          </w:tcPr>
          <w:p w14:paraId="1D2CDEFF" w14:textId="77777777" w:rsidR="004D2D0D" w:rsidRPr="004D2D0D" w:rsidRDefault="004D2D0D" w:rsidP="00082BB0">
            <w:pPr>
              <w:widowControl w:val="0"/>
              <w:rPr>
                <w:rFonts w:ascii="Times New Roman" w:eastAsia="Times New Roman" w:hAnsi="Times New Roman" w:cs="Times New Roman"/>
                <w:color w:val="000000"/>
                <w:sz w:val="24"/>
                <w:szCs w:val="24"/>
              </w:rPr>
            </w:pPr>
          </w:p>
        </w:tc>
        <w:tc>
          <w:tcPr>
            <w:tcW w:w="765" w:type="dxa"/>
            <w:tcBorders>
              <w:top w:val="nil"/>
              <w:left w:val="nil"/>
              <w:bottom w:val="nil"/>
              <w:right w:val="nil"/>
            </w:tcBorders>
            <w:shd w:val="clear" w:color="auto" w:fill="auto"/>
            <w:noWrap/>
            <w:vAlign w:val="bottom"/>
            <w:hideMark/>
          </w:tcPr>
          <w:p w14:paraId="5D739881" w14:textId="77777777" w:rsidR="004D2D0D" w:rsidRPr="004D2D0D" w:rsidRDefault="004D2D0D" w:rsidP="00082BB0">
            <w:pPr>
              <w:widowControl w:val="0"/>
              <w:rPr>
                <w:rFonts w:ascii="Times New Roman" w:eastAsia="Times New Roman" w:hAnsi="Times New Roman" w:cs="Times New Roman"/>
                <w:color w:val="000000"/>
                <w:sz w:val="24"/>
                <w:szCs w:val="24"/>
              </w:rPr>
            </w:pPr>
          </w:p>
        </w:tc>
      </w:tr>
      <w:tr w:rsidR="004D2D0D" w:rsidRPr="004D2D0D" w14:paraId="0558BC61" w14:textId="77777777" w:rsidTr="004D2D0D">
        <w:trPr>
          <w:trHeight w:val="660"/>
        </w:trPr>
        <w:tc>
          <w:tcPr>
            <w:tcW w:w="5391" w:type="dxa"/>
            <w:tcBorders>
              <w:top w:val="single" w:sz="4" w:space="0" w:color="auto"/>
              <w:left w:val="nil"/>
              <w:bottom w:val="single" w:sz="4" w:space="0" w:color="auto"/>
              <w:right w:val="nil"/>
            </w:tcBorders>
            <w:shd w:val="clear" w:color="auto" w:fill="auto"/>
            <w:noWrap/>
            <w:vAlign w:val="bottom"/>
            <w:hideMark/>
          </w:tcPr>
          <w:p w14:paraId="5C67706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w:t>
            </w:r>
          </w:p>
        </w:tc>
        <w:tc>
          <w:tcPr>
            <w:tcW w:w="2469" w:type="dxa"/>
            <w:tcBorders>
              <w:top w:val="single" w:sz="4" w:space="0" w:color="auto"/>
              <w:left w:val="nil"/>
              <w:bottom w:val="single" w:sz="4" w:space="0" w:color="auto"/>
              <w:right w:val="nil"/>
            </w:tcBorders>
            <w:shd w:val="clear" w:color="auto" w:fill="auto"/>
            <w:vAlign w:val="bottom"/>
            <w:hideMark/>
          </w:tcPr>
          <w:p w14:paraId="074FCAE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at least very important</w:t>
            </w:r>
          </w:p>
        </w:tc>
        <w:tc>
          <w:tcPr>
            <w:tcW w:w="765" w:type="dxa"/>
            <w:tcBorders>
              <w:top w:val="single" w:sz="4" w:space="0" w:color="auto"/>
              <w:left w:val="nil"/>
              <w:bottom w:val="single" w:sz="4" w:space="0" w:color="auto"/>
              <w:right w:val="nil"/>
            </w:tcBorders>
            <w:shd w:val="clear" w:color="auto" w:fill="auto"/>
            <w:noWrap/>
            <w:vAlign w:val="bottom"/>
            <w:hideMark/>
          </w:tcPr>
          <w:p w14:paraId="1B26DAB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M</w:t>
            </w:r>
          </w:p>
        </w:tc>
        <w:tc>
          <w:tcPr>
            <w:tcW w:w="765" w:type="dxa"/>
            <w:tcBorders>
              <w:top w:val="single" w:sz="4" w:space="0" w:color="auto"/>
              <w:left w:val="nil"/>
              <w:bottom w:val="single" w:sz="4" w:space="0" w:color="auto"/>
              <w:right w:val="nil"/>
            </w:tcBorders>
            <w:shd w:val="clear" w:color="auto" w:fill="auto"/>
            <w:noWrap/>
            <w:vAlign w:val="bottom"/>
            <w:hideMark/>
          </w:tcPr>
          <w:p w14:paraId="3CA0F16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SD</w:t>
            </w:r>
          </w:p>
        </w:tc>
      </w:tr>
      <w:tr w:rsidR="004D2D0D" w:rsidRPr="004D2D0D" w14:paraId="3EFE51D1" w14:textId="77777777" w:rsidTr="004D2D0D">
        <w:trPr>
          <w:trHeight w:val="630"/>
        </w:trPr>
        <w:tc>
          <w:tcPr>
            <w:tcW w:w="5391" w:type="dxa"/>
            <w:tcBorders>
              <w:top w:val="nil"/>
              <w:left w:val="nil"/>
              <w:bottom w:val="nil"/>
              <w:right w:val="nil"/>
            </w:tcBorders>
            <w:shd w:val="clear" w:color="auto" w:fill="auto"/>
            <w:vAlign w:val="bottom"/>
            <w:hideMark/>
          </w:tcPr>
          <w:p w14:paraId="383F9A2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For a researcher, how important is choosing a sample size before running a study?</w:t>
            </w:r>
          </w:p>
        </w:tc>
        <w:tc>
          <w:tcPr>
            <w:tcW w:w="2469" w:type="dxa"/>
            <w:tcBorders>
              <w:top w:val="nil"/>
              <w:left w:val="nil"/>
              <w:bottom w:val="nil"/>
              <w:right w:val="nil"/>
            </w:tcBorders>
            <w:shd w:val="clear" w:color="auto" w:fill="auto"/>
            <w:noWrap/>
            <w:vAlign w:val="bottom"/>
            <w:hideMark/>
          </w:tcPr>
          <w:p w14:paraId="7B0A6804" w14:textId="77777777" w:rsidR="004D2D0D" w:rsidRPr="004D2D0D" w:rsidRDefault="004D2D0D" w:rsidP="00082BB0">
            <w:pPr>
              <w:widowControl w:val="0"/>
              <w:jc w:val="center"/>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93.8%</w:t>
            </w:r>
          </w:p>
        </w:tc>
        <w:tc>
          <w:tcPr>
            <w:tcW w:w="765" w:type="dxa"/>
            <w:tcBorders>
              <w:top w:val="nil"/>
              <w:left w:val="nil"/>
              <w:bottom w:val="nil"/>
              <w:right w:val="nil"/>
            </w:tcBorders>
            <w:shd w:val="clear" w:color="auto" w:fill="auto"/>
            <w:noWrap/>
            <w:vAlign w:val="bottom"/>
            <w:hideMark/>
          </w:tcPr>
          <w:p w14:paraId="5945601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4.45</w:t>
            </w:r>
          </w:p>
        </w:tc>
        <w:tc>
          <w:tcPr>
            <w:tcW w:w="765" w:type="dxa"/>
            <w:tcBorders>
              <w:top w:val="nil"/>
              <w:left w:val="nil"/>
              <w:bottom w:val="nil"/>
              <w:right w:val="nil"/>
            </w:tcBorders>
            <w:shd w:val="clear" w:color="auto" w:fill="auto"/>
            <w:noWrap/>
            <w:vAlign w:val="bottom"/>
            <w:hideMark/>
          </w:tcPr>
          <w:p w14:paraId="5583DE9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.61</w:t>
            </w:r>
          </w:p>
        </w:tc>
      </w:tr>
      <w:tr w:rsidR="004D2D0D" w:rsidRPr="004D2D0D" w14:paraId="1FA4591D" w14:textId="77777777" w:rsidTr="004D2D0D">
        <w:trPr>
          <w:trHeight w:val="630"/>
        </w:trPr>
        <w:tc>
          <w:tcPr>
            <w:tcW w:w="5391" w:type="dxa"/>
            <w:tcBorders>
              <w:top w:val="nil"/>
              <w:left w:val="nil"/>
              <w:bottom w:val="nil"/>
              <w:right w:val="nil"/>
            </w:tcBorders>
            <w:shd w:val="clear" w:color="000000" w:fill="BFBFBF"/>
            <w:vAlign w:val="bottom"/>
            <w:hideMark/>
          </w:tcPr>
          <w:p w14:paraId="3D95A36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How important is it to make data publicly available so that results can be verified by other researchers?</w:t>
            </w:r>
          </w:p>
        </w:tc>
        <w:tc>
          <w:tcPr>
            <w:tcW w:w="2469" w:type="dxa"/>
            <w:tcBorders>
              <w:top w:val="nil"/>
              <w:left w:val="nil"/>
              <w:bottom w:val="nil"/>
              <w:right w:val="nil"/>
            </w:tcBorders>
            <w:shd w:val="clear" w:color="000000" w:fill="BFBFBF"/>
            <w:noWrap/>
            <w:vAlign w:val="bottom"/>
            <w:hideMark/>
          </w:tcPr>
          <w:p w14:paraId="30AA9683" w14:textId="77777777" w:rsidR="004D2D0D" w:rsidRPr="004D2D0D" w:rsidRDefault="004D2D0D" w:rsidP="00082BB0">
            <w:pPr>
              <w:widowControl w:val="0"/>
              <w:jc w:val="center"/>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92.7%</w:t>
            </w:r>
          </w:p>
        </w:tc>
        <w:tc>
          <w:tcPr>
            <w:tcW w:w="765" w:type="dxa"/>
            <w:tcBorders>
              <w:top w:val="nil"/>
              <w:left w:val="nil"/>
              <w:bottom w:val="nil"/>
              <w:right w:val="nil"/>
            </w:tcBorders>
            <w:shd w:val="clear" w:color="000000" w:fill="BFBFBF"/>
            <w:noWrap/>
            <w:vAlign w:val="bottom"/>
            <w:hideMark/>
          </w:tcPr>
          <w:p w14:paraId="1B5CEF3E"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4.45</w:t>
            </w:r>
          </w:p>
        </w:tc>
        <w:tc>
          <w:tcPr>
            <w:tcW w:w="765" w:type="dxa"/>
            <w:tcBorders>
              <w:top w:val="nil"/>
              <w:left w:val="nil"/>
              <w:bottom w:val="nil"/>
              <w:right w:val="nil"/>
            </w:tcBorders>
            <w:shd w:val="clear" w:color="000000" w:fill="BFBFBF"/>
            <w:noWrap/>
            <w:vAlign w:val="bottom"/>
            <w:hideMark/>
          </w:tcPr>
          <w:p w14:paraId="5752D43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.64</w:t>
            </w:r>
          </w:p>
        </w:tc>
      </w:tr>
      <w:tr w:rsidR="004D2D0D" w:rsidRPr="004D2D0D" w14:paraId="2C7C21EE" w14:textId="77777777" w:rsidTr="004D2D0D">
        <w:trPr>
          <w:trHeight w:val="945"/>
        </w:trPr>
        <w:tc>
          <w:tcPr>
            <w:tcW w:w="5391" w:type="dxa"/>
            <w:tcBorders>
              <w:top w:val="nil"/>
              <w:left w:val="nil"/>
              <w:bottom w:val="nil"/>
              <w:right w:val="nil"/>
            </w:tcBorders>
            <w:shd w:val="clear" w:color="auto" w:fill="auto"/>
            <w:vAlign w:val="bottom"/>
            <w:hideMark/>
          </w:tcPr>
          <w:p w14:paraId="7EFB6F2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How important are decisions in data collection, analysis, and reporting in affecting how likely a researcher will find a significant effect?</w:t>
            </w:r>
          </w:p>
        </w:tc>
        <w:tc>
          <w:tcPr>
            <w:tcW w:w="2469" w:type="dxa"/>
            <w:tcBorders>
              <w:top w:val="nil"/>
              <w:left w:val="nil"/>
              <w:bottom w:val="nil"/>
              <w:right w:val="nil"/>
            </w:tcBorders>
            <w:shd w:val="clear" w:color="auto" w:fill="auto"/>
            <w:noWrap/>
            <w:vAlign w:val="bottom"/>
            <w:hideMark/>
          </w:tcPr>
          <w:p w14:paraId="0EE4C953" w14:textId="77777777" w:rsidR="004D2D0D" w:rsidRPr="004D2D0D" w:rsidRDefault="004D2D0D" w:rsidP="00082BB0">
            <w:pPr>
              <w:widowControl w:val="0"/>
              <w:jc w:val="center"/>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85.6%</w:t>
            </w:r>
          </w:p>
        </w:tc>
        <w:tc>
          <w:tcPr>
            <w:tcW w:w="765" w:type="dxa"/>
            <w:tcBorders>
              <w:top w:val="nil"/>
              <w:left w:val="nil"/>
              <w:bottom w:val="nil"/>
              <w:right w:val="nil"/>
            </w:tcBorders>
            <w:shd w:val="clear" w:color="auto" w:fill="auto"/>
            <w:noWrap/>
            <w:vAlign w:val="bottom"/>
            <w:hideMark/>
          </w:tcPr>
          <w:p w14:paraId="7A0C1CA3"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4.24</w:t>
            </w:r>
          </w:p>
        </w:tc>
        <w:tc>
          <w:tcPr>
            <w:tcW w:w="765" w:type="dxa"/>
            <w:tcBorders>
              <w:top w:val="nil"/>
              <w:left w:val="nil"/>
              <w:bottom w:val="nil"/>
              <w:right w:val="nil"/>
            </w:tcBorders>
            <w:shd w:val="clear" w:color="auto" w:fill="auto"/>
            <w:noWrap/>
            <w:vAlign w:val="bottom"/>
            <w:hideMark/>
          </w:tcPr>
          <w:p w14:paraId="3DB38ED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.72</w:t>
            </w:r>
          </w:p>
        </w:tc>
      </w:tr>
      <w:tr w:rsidR="004D2D0D" w:rsidRPr="004D2D0D" w14:paraId="5DF9A3BA" w14:textId="77777777" w:rsidTr="004D2D0D">
        <w:trPr>
          <w:trHeight w:val="630"/>
        </w:trPr>
        <w:tc>
          <w:tcPr>
            <w:tcW w:w="5391" w:type="dxa"/>
            <w:tcBorders>
              <w:top w:val="nil"/>
              <w:left w:val="nil"/>
              <w:bottom w:val="nil"/>
              <w:right w:val="nil"/>
            </w:tcBorders>
            <w:shd w:val="clear" w:color="000000" w:fill="BFBFBF"/>
            <w:vAlign w:val="bottom"/>
            <w:hideMark/>
          </w:tcPr>
          <w:p w14:paraId="312E6E0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How important is it to report studies that "don't work out"?</w:t>
            </w:r>
          </w:p>
        </w:tc>
        <w:tc>
          <w:tcPr>
            <w:tcW w:w="2469" w:type="dxa"/>
            <w:tcBorders>
              <w:top w:val="nil"/>
              <w:left w:val="nil"/>
              <w:bottom w:val="nil"/>
              <w:right w:val="nil"/>
            </w:tcBorders>
            <w:shd w:val="clear" w:color="000000" w:fill="BFBFBF"/>
            <w:noWrap/>
            <w:vAlign w:val="bottom"/>
            <w:hideMark/>
          </w:tcPr>
          <w:p w14:paraId="5D4079E1" w14:textId="77777777" w:rsidR="004D2D0D" w:rsidRPr="004D2D0D" w:rsidRDefault="004D2D0D" w:rsidP="00082BB0">
            <w:pPr>
              <w:widowControl w:val="0"/>
              <w:jc w:val="center"/>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82.5%</w:t>
            </w:r>
          </w:p>
        </w:tc>
        <w:tc>
          <w:tcPr>
            <w:tcW w:w="765" w:type="dxa"/>
            <w:tcBorders>
              <w:top w:val="nil"/>
              <w:left w:val="nil"/>
              <w:bottom w:val="nil"/>
              <w:right w:val="nil"/>
            </w:tcBorders>
            <w:shd w:val="clear" w:color="000000" w:fill="BFBFBF"/>
            <w:noWrap/>
            <w:vAlign w:val="bottom"/>
            <w:hideMark/>
          </w:tcPr>
          <w:p w14:paraId="0D909D6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4.20</w:t>
            </w:r>
          </w:p>
        </w:tc>
        <w:tc>
          <w:tcPr>
            <w:tcW w:w="765" w:type="dxa"/>
            <w:tcBorders>
              <w:top w:val="nil"/>
              <w:left w:val="nil"/>
              <w:bottom w:val="nil"/>
              <w:right w:val="nil"/>
            </w:tcBorders>
            <w:shd w:val="clear" w:color="000000" w:fill="BFBFBF"/>
            <w:noWrap/>
            <w:vAlign w:val="bottom"/>
            <w:hideMark/>
          </w:tcPr>
          <w:p w14:paraId="7FF465F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.80</w:t>
            </w:r>
          </w:p>
        </w:tc>
      </w:tr>
      <w:tr w:rsidR="004D2D0D" w:rsidRPr="004D2D0D" w14:paraId="094197D6" w14:textId="77777777" w:rsidTr="004D2D0D">
        <w:trPr>
          <w:trHeight w:val="945"/>
        </w:trPr>
        <w:tc>
          <w:tcPr>
            <w:tcW w:w="5391" w:type="dxa"/>
            <w:tcBorders>
              <w:top w:val="nil"/>
              <w:left w:val="nil"/>
              <w:bottom w:val="single" w:sz="4" w:space="0" w:color="auto"/>
              <w:right w:val="nil"/>
            </w:tcBorders>
            <w:shd w:val="clear" w:color="auto" w:fill="auto"/>
            <w:vAlign w:val="bottom"/>
            <w:hideMark/>
          </w:tcPr>
          <w:p w14:paraId="4D0B0A7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How important is it that results from a psychology study are counter-intuitive (e.g., different from what you would expect)?</w:t>
            </w:r>
          </w:p>
        </w:tc>
        <w:tc>
          <w:tcPr>
            <w:tcW w:w="2469" w:type="dxa"/>
            <w:tcBorders>
              <w:top w:val="nil"/>
              <w:left w:val="nil"/>
              <w:bottom w:val="single" w:sz="4" w:space="0" w:color="auto"/>
              <w:right w:val="nil"/>
            </w:tcBorders>
            <w:shd w:val="clear" w:color="auto" w:fill="auto"/>
            <w:noWrap/>
            <w:vAlign w:val="bottom"/>
            <w:hideMark/>
          </w:tcPr>
          <w:p w14:paraId="3B9E10D0" w14:textId="77777777" w:rsidR="004D2D0D" w:rsidRPr="004D2D0D" w:rsidRDefault="004D2D0D" w:rsidP="00082BB0">
            <w:pPr>
              <w:widowControl w:val="0"/>
              <w:jc w:val="center"/>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34.5%</w:t>
            </w:r>
          </w:p>
        </w:tc>
        <w:tc>
          <w:tcPr>
            <w:tcW w:w="765" w:type="dxa"/>
            <w:tcBorders>
              <w:top w:val="nil"/>
              <w:left w:val="nil"/>
              <w:bottom w:val="single" w:sz="4" w:space="0" w:color="auto"/>
              <w:right w:val="nil"/>
            </w:tcBorders>
            <w:shd w:val="clear" w:color="auto" w:fill="auto"/>
            <w:noWrap/>
            <w:vAlign w:val="bottom"/>
            <w:hideMark/>
          </w:tcPr>
          <w:p w14:paraId="39F7C64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2.93</w:t>
            </w:r>
          </w:p>
        </w:tc>
        <w:tc>
          <w:tcPr>
            <w:tcW w:w="765" w:type="dxa"/>
            <w:tcBorders>
              <w:top w:val="nil"/>
              <w:left w:val="nil"/>
              <w:bottom w:val="single" w:sz="4" w:space="0" w:color="auto"/>
              <w:right w:val="nil"/>
            </w:tcBorders>
            <w:shd w:val="clear" w:color="auto" w:fill="auto"/>
            <w:noWrap/>
            <w:vAlign w:val="bottom"/>
            <w:hideMark/>
          </w:tcPr>
          <w:p w14:paraId="717DFC36"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1.26</w:t>
            </w:r>
          </w:p>
        </w:tc>
      </w:tr>
      <w:tr w:rsidR="004D2D0D" w:rsidRPr="004D2D0D" w14:paraId="77FEE81E" w14:textId="77777777" w:rsidTr="004D2D0D">
        <w:trPr>
          <w:trHeight w:val="315"/>
        </w:trPr>
        <w:tc>
          <w:tcPr>
            <w:tcW w:w="9390" w:type="dxa"/>
            <w:gridSpan w:val="4"/>
            <w:tcBorders>
              <w:top w:val="nil"/>
              <w:left w:val="nil"/>
              <w:bottom w:val="nil"/>
              <w:right w:val="nil"/>
            </w:tcBorders>
            <w:shd w:val="clear" w:color="auto" w:fill="auto"/>
            <w:noWrap/>
            <w:vAlign w:val="bottom"/>
            <w:hideMark/>
          </w:tcPr>
          <w:p w14:paraId="346A95B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i/>
                <w:iCs/>
                <w:color w:val="000000"/>
                <w:sz w:val="24"/>
                <w:szCs w:val="24"/>
              </w:rPr>
              <w:t>Note</w:t>
            </w:r>
            <w:r w:rsidRPr="004D2D0D">
              <w:rPr>
                <w:rFonts w:ascii="Times New Roman" w:eastAsia="Times New Roman" w:hAnsi="Times New Roman" w:cs="Times New Roman"/>
                <w:color w:val="000000"/>
                <w:sz w:val="24"/>
                <w:szCs w:val="24"/>
              </w:rPr>
              <w:t xml:space="preserve">. Ns = 193-194. Agreement questions were answered on a seven-point scale. Importance questions were answered on a five-point scale. Percentages reflect proportion of respondents indicating agreement (agree slightly, agree, agree strongly) or importance (very important, extremely important) above the midpoint of each scale. A duplicate question asking, "It is important for a researcher to </w:t>
            </w:r>
            <w:r w:rsidRPr="004D2D0D">
              <w:rPr>
                <w:rFonts w:ascii="Times New Roman" w:eastAsia="Times New Roman" w:hAnsi="Times New Roman" w:cs="Times New Roman"/>
                <w:i/>
                <w:iCs/>
                <w:color w:val="000000"/>
                <w:sz w:val="24"/>
                <w:szCs w:val="24"/>
              </w:rPr>
              <w:t>disclose</w:t>
            </w:r>
            <w:r w:rsidRPr="004D2D0D">
              <w:rPr>
                <w:rFonts w:ascii="Times New Roman" w:eastAsia="Times New Roman" w:hAnsi="Times New Roman" w:cs="Times New Roman"/>
                <w:color w:val="000000"/>
                <w:sz w:val="24"/>
                <w:szCs w:val="24"/>
              </w:rPr>
              <w:t xml:space="preserve"> all measures and experimental conditions that were included in a study." was accidentally included in the survey. The descriptives for this item closely match the item reported above (94.3%; </w:t>
            </w:r>
            <w:r w:rsidRPr="004D2D0D">
              <w:rPr>
                <w:rFonts w:ascii="Times New Roman" w:eastAsia="Times New Roman" w:hAnsi="Times New Roman" w:cs="Times New Roman"/>
                <w:i/>
                <w:iCs/>
                <w:color w:val="000000"/>
                <w:sz w:val="24"/>
                <w:szCs w:val="24"/>
              </w:rPr>
              <w:t>M</w:t>
            </w:r>
            <w:r w:rsidRPr="004D2D0D">
              <w:rPr>
                <w:rFonts w:ascii="Times New Roman" w:eastAsia="Times New Roman" w:hAnsi="Times New Roman" w:cs="Times New Roman"/>
                <w:color w:val="000000"/>
                <w:sz w:val="24"/>
                <w:szCs w:val="24"/>
              </w:rPr>
              <w:t xml:space="preserve"> = 6.27, </w:t>
            </w:r>
            <w:r w:rsidRPr="004D2D0D">
              <w:rPr>
                <w:rFonts w:ascii="Times New Roman" w:eastAsia="Times New Roman" w:hAnsi="Times New Roman" w:cs="Times New Roman"/>
                <w:i/>
                <w:iCs/>
                <w:color w:val="000000"/>
                <w:sz w:val="24"/>
                <w:szCs w:val="24"/>
              </w:rPr>
              <w:t>SD</w:t>
            </w:r>
            <w:r w:rsidRPr="004D2D0D">
              <w:rPr>
                <w:rFonts w:ascii="Times New Roman" w:eastAsia="Times New Roman" w:hAnsi="Times New Roman" w:cs="Times New Roman"/>
                <w:color w:val="000000"/>
                <w:sz w:val="24"/>
                <w:szCs w:val="24"/>
              </w:rPr>
              <w:t xml:space="preserve"> = 1.10)</w:t>
            </w:r>
          </w:p>
        </w:tc>
      </w:tr>
    </w:tbl>
    <w:p w14:paraId="091BC827" w14:textId="77777777" w:rsidR="001B3CDA" w:rsidRPr="001B3CDA" w:rsidRDefault="001B3CDA" w:rsidP="00082BB0">
      <w:pPr>
        <w:widowControl w:val="0"/>
        <w:spacing w:line="480" w:lineRule="auto"/>
        <w:rPr>
          <w:rFonts w:ascii="Times New Roman" w:hAnsi="Times New Roman" w:cs="Times New Roman"/>
          <w:sz w:val="24"/>
          <w:szCs w:val="24"/>
        </w:rPr>
      </w:pPr>
    </w:p>
    <w:p w14:paraId="09DA4063" w14:textId="77777777" w:rsidR="004D2D0D" w:rsidRDefault="004D2D0D" w:rsidP="00082BB0">
      <w:pPr>
        <w:widowControl w:val="0"/>
        <w:rPr>
          <w:rFonts w:ascii="Times New Roman" w:eastAsia="Times New Roman" w:hAnsi="Times New Roman" w:cs="Times New Roman"/>
          <w:color w:val="000000"/>
          <w:sz w:val="24"/>
          <w:szCs w:val="24"/>
        </w:rPr>
        <w:sectPr w:rsidR="004D2D0D" w:rsidSect="004D2D0D">
          <w:endnotePr>
            <w:numFmt w:val="decimal"/>
          </w:endnotePr>
          <w:pgSz w:w="12240" w:h="15840"/>
          <w:pgMar w:top="1440" w:right="1440" w:bottom="1440" w:left="1440" w:header="720" w:footer="720" w:gutter="0"/>
          <w:cols w:space="720"/>
          <w:docGrid w:linePitch="360"/>
        </w:sectPr>
      </w:pPr>
    </w:p>
    <w:tbl>
      <w:tblPr>
        <w:tblW w:w="4406" w:type="dxa"/>
        <w:tblInd w:w="-682" w:type="dxa"/>
        <w:tblLook w:val="04A0" w:firstRow="1" w:lastRow="0" w:firstColumn="1" w:lastColumn="0" w:noHBand="0" w:noVBand="1"/>
      </w:tblPr>
      <w:tblGrid>
        <w:gridCol w:w="3450"/>
        <w:gridCol w:w="956"/>
      </w:tblGrid>
      <w:tr w:rsidR="004D2D0D" w:rsidRPr="004D2D0D" w14:paraId="26253BD7" w14:textId="77777777" w:rsidTr="004D2D0D">
        <w:trPr>
          <w:trHeight w:val="645"/>
        </w:trPr>
        <w:tc>
          <w:tcPr>
            <w:tcW w:w="4406" w:type="dxa"/>
            <w:gridSpan w:val="2"/>
            <w:tcBorders>
              <w:top w:val="nil"/>
              <w:left w:val="nil"/>
              <w:bottom w:val="single" w:sz="4" w:space="0" w:color="auto"/>
              <w:right w:val="nil"/>
            </w:tcBorders>
            <w:shd w:val="clear" w:color="auto" w:fill="auto"/>
            <w:vAlign w:val="bottom"/>
            <w:hideMark/>
          </w:tcPr>
          <w:p w14:paraId="14E4BCA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lastRenderedPageBreak/>
              <w:t>Table 3. Open-ended responses to Best Practices Questions</w:t>
            </w:r>
          </w:p>
        </w:tc>
      </w:tr>
      <w:tr w:rsidR="004D2D0D" w:rsidRPr="004D2D0D" w14:paraId="1C2EE023" w14:textId="77777777" w:rsidTr="004D2D0D">
        <w:trPr>
          <w:trHeight w:val="315"/>
        </w:trPr>
        <w:tc>
          <w:tcPr>
            <w:tcW w:w="4406" w:type="dxa"/>
            <w:gridSpan w:val="2"/>
            <w:tcBorders>
              <w:top w:val="single" w:sz="4" w:space="0" w:color="auto"/>
              <w:left w:val="nil"/>
              <w:bottom w:val="single" w:sz="4" w:space="0" w:color="auto"/>
              <w:right w:val="nil"/>
            </w:tcBorders>
            <w:shd w:val="clear" w:color="auto" w:fill="auto"/>
            <w:vAlign w:val="bottom"/>
            <w:hideMark/>
          </w:tcPr>
          <w:p w14:paraId="7D75684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How do researchers decide on sample size?</w:t>
            </w:r>
          </w:p>
        </w:tc>
      </w:tr>
      <w:tr w:rsidR="004D2D0D" w:rsidRPr="004D2D0D" w14:paraId="04F593C3" w14:textId="77777777" w:rsidTr="004D2D0D">
        <w:trPr>
          <w:trHeight w:val="315"/>
        </w:trPr>
        <w:tc>
          <w:tcPr>
            <w:tcW w:w="3450" w:type="dxa"/>
            <w:tcBorders>
              <w:top w:val="nil"/>
              <w:left w:val="nil"/>
              <w:bottom w:val="nil"/>
              <w:right w:val="nil"/>
            </w:tcBorders>
            <w:shd w:val="clear" w:color="auto" w:fill="auto"/>
            <w:noWrap/>
            <w:vAlign w:val="bottom"/>
            <w:hideMark/>
          </w:tcPr>
          <w:p w14:paraId="4D595EEE"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Power  analysis</w:t>
            </w:r>
          </w:p>
        </w:tc>
        <w:tc>
          <w:tcPr>
            <w:tcW w:w="956" w:type="dxa"/>
            <w:tcBorders>
              <w:top w:val="nil"/>
              <w:left w:val="nil"/>
              <w:bottom w:val="nil"/>
              <w:right w:val="nil"/>
            </w:tcBorders>
            <w:shd w:val="clear" w:color="auto" w:fill="auto"/>
            <w:noWrap/>
            <w:vAlign w:val="bottom"/>
            <w:hideMark/>
          </w:tcPr>
          <w:p w14:paraId="789B9D7C"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38.25%</w:t>
            </w:r>
          </w:p>
        </w:tc>
      </w:tr>
      <w:tr w:rsidR="004D2D0D" w:rsidRPr="004D2D0D" w14:paraId="61E5E05A" w14:textId="77777777" w:rsidTr="004D2D0D">
        <w:trPr>
          <w:trHeight w:val="315"/>
        </w:trPr>
        <w:tc>
          <w:tcPr>
            <w:tcW w:w="3450" w:type="dxa"/>
            <w:tcBorders>
              <w:top w:val="nil"/>
              <w:left w:val="nil"/>
              <w:bottom w:val="nil"/>
              <w:right w:val="nil"/>
            </w:tcBorders>
            <w:shd w:val="clear" w:color="auto" w:fill="auto"/>
            <w:noWrap/>
            <w:vAlign w:val="bottom"/>
            <w:hideMark/>
          </w:tcPr>
          <w:p w14:paraId="5C32611A" w14:textId="3E661780" w:rsidR="004D2D0D" w:rsidRPr="004D2D0D" w:rsidRDefault="00FA1BC2"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Depends</w:t>
            </w:r>
            <w:r w:rsidR="004D2D0D" w:rsidRPr="004D2D0D">
              <w:rPr>
                <w:rFonts w:ascii="Times New Roman" w:eastAsia="Times New Roman" w:hAnsi="Times New Roman" w:cs="Times New Roman"/>
                <w:color w:val="000000"/>
                <w:sz w:val="24"/>
                <w:szCs w:val="24"/>
              </w:rPr>
              <w:t xml:space="preserve"> on the topic</w:t>
            </w:r>
          </w:p>
        </w:tc>
        <w:tc>
          <w:tcPr>
            <w:tcW w:w="956" w:type="dxa"/>
            <w:tcBorders>
              <w:top w:val="nil"/>
              <w:left w:val="nil"/>
              <w:bottom w:val="nil"/>
              <w:right w:val="nil"/>
            </w:tcBorders>
            <w:shd w:val="clear" w:color="auto" w:fill="auto"/>
            <w:noWrap/>
            <w:vAlign w:val="bottom"/>
            <w:hideMark/>
          </w:tcPr>
          <w:p w14:paraId="13C4044E"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22.95%</w:t>
            </w:r>
          </w:p>
        </w:tc>
      </w:tr>
      <w:tr w:rsidR="004D2D0D" w:rsidRPr="004D2D0D" w14:paraId="68B0A9C7" w14:textId="77777777" w:rsidTr="004D2D0D">
        <w:trPr>
          <w:trHeight w:val="315"/>
        </w:trPr>
        <w:tc>
          <w:tcPr>
            <w:tcW w:w="3450" w:type="dxa"/>
            <w:tcBorders>
              <w:top w:val="nil"/>
              <w:left w:val="nil"/>
              <w:bottom w:val="nil"/>
              <w:right w:val="nil"/>
            </w:tcBorders>
            <w:shd w:val="clear" w:color="auto" w:fill="auto"/>
            <w:noWrap/>
            <w:vAlign w:val="bottom"/>
            <w:hideMark/>
          </w:tcPr>
          <w:p w14:paraId="4ADCC97E"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Depends on the population</w:t>
            </w:r>
          </w:p>
        </w:tc>
        <w:tc>
          <w:tcPr>
            <w:tcW w:w="956" w:type="dxa"/>
            <w:tcBorders>
              <w:top w:val="nil"/>
              <w:left w:val="nil"/>
              <w:bottom w:val="nil"/>
              <w:right w:val="nil"/>
            </w:tcBorders>
            <w:shd w:val="clear" w:color="auto" w:fill="auto"/>
            <w:noWrap/>
            <w:vAlign w:val="bottom"/>
            <w:hideMark/>
          </w:tcPr>
          <w:p w14:paraId="132AB6BA"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13.11%</w:t>
            </w:r>
          </w:p>
        </w:tc>
      </w:tr>
      <w:tr w:rsidR="004D2D0D" w:rsidRPr="004D2D0D" w14:paraId="28EBAD2B" w14:textId="77777777" w:rsidTr="004D2D0D">
        <w:trPr>
          <w:trHeight w:val="315"/>
        </w:trPr>
        <w:tc>
          <w:tcPr>
            <w:tcW w:w="3450" w:type="dxa"/>
            <w:tcBorders>
              <w:top w:val="nil"/>
              <w:left w:val="nil"/>
              <w:bottom w:val="nil"/>
              <w:right w:val="nil"/>
            </w:tcBorders>
            <w:shd w:val="clear" w:color="auto" w:fill="auto"/>
            <w:noWrap/>
            <w:vAlign w:val="bottom"/>
            <w:hideMark/>
          </w:tcPr>
          <w:p w14:paraId="5C6E1793"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Representativeness</w:t>
            </w:r>
          </w:p>
        </w:tc>
        <w:tc>
          <w:tcPr>
            <w:tcW w:w="956" w:type="dxa"/>
            <w:tcBorders>
              <w:top w:val="nil"/>
              <w:left w:val="nil"/>
              <w:bottom w:val="nil"/>
              <w:right w:val="nil"/>
            </w:tcBorders>
            <w:shd w:val="clear" w:color="auto" w:fill="auto"/>
            <w:noWrap/>
            <w:vAlign w:val="bottom"/>
            <w:hideMark/>
          </w:tcPr>
          <w:p w14:paraId="068B4BE8"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12.57%</w:t>
            </w:r>
          </w:p>
        </w:tc>
      </w:tr>
      <w:tr w:rsidR="004D2D0D" w:rsidRPr="004D2D0D" w14:paraId="5D4D4382" w14:textId="77777777" w:rsidTr="004D2D0D">
        <w:trPr>
          <w:trHeight w:val="315"/>
        </w:trPr>
        <w:tc>
          <w:tcPr>
            <w:tcW w:w="3450" w:type="dxa"/>
            <w:tcBorders>
              <w:top w:val="nil"/>
              <w:left w:val="nil"/>
              <w:bottom w:val="single" w:sz="4" w:space="0" w:color="auto"/>
              <w:right w:val="nil"/>
            </w:tcBorders>
            <w:shd w:val="clear" w:color="auto" w:fill="auto"/>
            <w:noWrap/>
            <w:vAlign w:val="bottom"/>
            <w:hideMark/>
          </w:tcPr>
          <w:p w14:paraId="745F12B3"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Larger the better</w:t>
            </w:r>
          </w:p>
        </w:tc>
        <w:tc>
          <w:tcPr>
            <w:tcW w:w="956" w:type="dxa"/>
            <w:tcBorders>
              <w:top w:val="nil"/>
              <w:left w:val="nil"/>
              <w:bottom w:val="single" w:sz="4" w:space="0" w:color="auto"/>
              <w:right w:val="nil"/>
            </w:tcBorders>
            <w:shd w:val="clear" w:color="auto" w:fill="auto"/>
            <w:noWrap/>
            <w:vAlign w:val="bottom"/>
            <w:hideMark/>
          </w:tcPr>
          <w:p w14:paraId="7E5D5330"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9.29%</w:t>
            </w:r>
          </w:p>
        </w:tc>
      </w:tr>
      <w:tr w:rsidR="004D2D0D" w:rsidRPr="004D2D0D" w14:paraId="21522784" w14:textId="77777777" w:rsidTr="004D2D0D">
        <w:trPr>
          <w:trHeight w:val="315"/>
        </w:trPr>
        <w:tc>
          <w:tcPr>
            <w:tcW w:w="3450" w:type="dxa"/>
            <w:tcBorders>
              <w:top w:val="nil"/>
              <w:left w:val="nil"/>
              <w:bottom w:val="nil"/>
              <w:right w:val="nil"/>
            </w:tcBorders>
            <w:shd w:val="clear" w:color="auto" w:fill="auto"/>
            <w:noWrap/>
            <w:vAlign w:val="bottom"/>
            <w:hideMark/>
          </w:tcPr>
          <w:p w14:paraId="7823C1CB" w14:textId="77777777" w:rsidR="004D2D0D" w:rsidRPr="004D2D0D" w:rsidRDefault="004D2D0D" w:rsidP="00082BB0">
            <w:pPr>
              <w:widowControl w:val="0"/>
              <w:rPr>
                <w:rFonts w:ascii="Calibri" w:eastAsia="Times New Roman" w:hAnsi="Calibri" w:cs="Times New Roman"/>
                <w:color w:val="000000"/>
              </w:rPr>
            </w:pPr>
          </w:p>
        </w:tc>
        <w:tc>
          <w:tcPr>
            <w:tcW w:w="956" w:type="dxa"/>
            <w:tcBorders>
              <w:top w:val="nil"/>
              <w:left w:val="nil"/>
              <w:bottom w:val="nil"/>
              <w:right w:val="nil"/>
            </w:tcBorders>
            <w:shd w:val="clear" w:color="auto" w:fill="auto"/>
            <w:noWrap/>
            <w:vAlign w:val="bottom"/>
            <w:hideMark/>
          </w:tcPr>
          <w:p w14:paraId="0ECE7459" w14:textId="77777777" w:rsidR="004D2D0D" w:rsidRPr="004D2D0D" w:rsidRDefault="004D2D0D" w:rsidP="00082BB0">
            <w:pPr>
              <w:widowControl w:val="0"/>
              <w:rPr>
                <w:rFonts w:ascii="Times New Roman" w:eastAsia="Times New Roman" w:hAnsi="Times New Roman" w:cs="Times New Roman"/>
                <w:color w:val="000000"/>
                <w:sz w:val="24"/>
                <w:szCs w:val="24"/>
              </w:rPr>
            </w:pPr>
          </w:p>
        </w:tc>
      </w:tr>
      <w:tr w:rsidR="004D2D0D" w:rsidRPr="004D2D0D" w14:paraId="34829896" w14:textId="77777777" w:rsidTr="004D2D0D">
        <w:trPr>
          <w:trHeight w:val="630"/>
        </w:trPr>
        <w:tc>
          <w:tcPr>
            <w:tcW w:w="4406" w:type="dxa"/>
            <w:gridSpan w:val="2"/>
            <w:tcBorders>
              <w:top w:val="nil"/>
              <w:left w:val="nil"/>
              <w:bottom w:val="single" w:sz="4" w:space="0" w:color="auto"/>
              <w:right w:val="nil"/>
            </w:tcBorders>
            <w:shd w:val="clear" w:color="auto" w:fill="auto"/>
            <w:vAlign w:val="bottom"/>
            <w:hideMark/>
          </w:tcPr>
          <w:p w14:paraId="67C2BAB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Why is it important to report studies that "don't work out"?</w:t>
            </w:r>
          </w:p>
        </w:tc>
      </w:tr>
      <w:tr w:rsidR="004D2D0D" w:rsidRPr="004D2D0D" w14:paraId="00386D81" w14:textId="77777777" w:rsidTr="004D2D0D">
        <w:trPr>
          <w:trHeight w:val="315"/>
        </w:trPr>
        <w:tc>
          <w:tcPr>
            <w:tcW w:w="3450" w:type="dxa"/>
            <w:tcBorders>
              <w:top w:val="nil"/>
              <w:left w:val="nil"/>
              <w:bottom w:val="nil"/>
              <w:right w:val="nil"/>
            </w:tcBorders>
            <w:shd w:val="clear" w:color="auto" w:fill="auto"/>
            <w:noWrap/>
            <w:vAlign w:val="bottom"/>
            <w:hideMark/>
          </w:tcPr>
          <w:p w14:paraId="1124879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Provides valuable knowledge</w:t>
            </w:r>
          </w:p>
        </w:tc>
        <w:tc>
          <w:tcPr>
            <w:tcW w:w="956" w:type="dxa"/>
            <w:tcBorders>
              <w:top w:val="nil"/>
              <w:left w:val="nil"/>
              <w:bottom w:val="nil"/>
              <w:right w:val="nil"/>
            </w:tcBorders>
            <w:shd w:val="clear" w:color="auto" w:fill="auto"/>
            <w:noWrap/>
            <w:vAlign w:val="bottom"/>
            <w:hideMark/>
          </w:tcPr>
          <w:p w14:paraId="417352B3"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54.89%</w:t>
            </w:r>
          </w:p>
        </w:tc>
      </w:tr>
      <w:tr w:rsidR="004D2D0D" w:rsidRPr="004D2D0D" w14:paraId="38DBE2F5" w14:textId="77777777" w:rsidTr="004D2D0D">
        <w:trPr>
          <w:trHeight w:val="315"/>
        </w:trPr>
        <w:tc>
          <w:tcPr>
            <w:tcW w:w="3450" w:type="dxa"/>
            <w:tcBorders>
              <w:top w:val="nil"/>
              <w:left w:val="nil"/>
              <w:bottom w:val="single" w:sz="4" w:space="0" w:color="auto"/>
              <w:right w:val="nil"/>
            </w:tcBorders>
            <w:shd w:val="clear" w:color="auto" w:fill="auto"/>
            <w:noWrap/>
            <w:vAlign w:val="bottom"/>
            <w:hideMark/>
          </w:tcPr>
          <w:p w14:paraId="0FCDA47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Conserves resources</w:t>
            </w:r>
          </w:p>
        </w:tc>
        <w:tc>
          <w:tcPr>
            <w:tcW w:w="956" w:type="dxa"/>
            <w:tcBorders>
              <w:top w:val="nil"/>
              <w:left w:val="nil"/>
              <w:bottom w:val="single" w:sz="4" w:space="0" w:color="auto"/>
              <w:right w:val="nil"/>
            </w:tcBorders>
            <w:shd w:val="clear" w:color="auto" w:fill="auto"/>
            <w:noWrap/>
            <w:vAlign w:val="bottom"/>
            <w:hideMark/>
          </w:tcPr>
          <w:p w14:paraId="5F2C12D8"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51.63%</w:t>
            </w:r>
          </w:p>
        </w:tc>
      </w:tr>
      <w:tr w:rsidR="004D2D0D" w:rsidRPr="004D2D0D" w14:paraId="1619DDF9" w14:textId="77777777" w:rsidTr="004D2D0D">
        <w:trPr>
          <w:trHeight w:val="315"/>
        </w:trPr>
        <w:tc>
          <w:tcPr>
            <w:tcW w:w="3450" w:type="dxa"/>
            <w:tcBorders>
              <w:top w:val="nil"/>
              <w:left w:val="nil"/>
              <w:bottom w:val="nil"/>
              <w:right w:val="nil"/>
            </w:tcBorders>
            <w:shd w:val="clear" w:color="auto" w:fill="auto"/>
            <w:noWrap/>
            <w:vAlign w:val="bottom"/>
            <w:hideMark/>
          </w:tcPr>
          <w:p w14:paraId="669EB209" w14:textId="77777777" w:rsidR="004D2D0D" w:rsidRPr="004D2D0D" w:rsidRDefault="004D2D0D" w:rsidP="00082BB0">
            <w:pPr>
              <w:widowControl w:val="0"/>
              <w:rPr>
                <w:rFonts w:ascii="Calibri" w:eastAsia="Times New Roman" w:hAnsi="Calibri" w:cs="Times New Roman"/>
                <w:color w:val="000000"/>
              </w:rPr>
            </w:pPr>
          </w:p>
        </w:tc>
        <w:tc>
          <w:tcPr>
            <w:tcW w:w="956" w:type="dxa"/>
            <w:tcBorders>
              <w:top w:val="nil"/>
              <w:left w:val="nil"/>
              <w:bottom w:val="nil"/>
              <w:right w:val="nil"/>
            </w:tcBorders>
            <w:shd w:val="clear" w:color="auto" w:fill="auto"/>
            <w:noWrap/>
            <w:vAlign w:val="bottom"/>
            <w:hideMark/>
          </w:tcPr>
          <w:p w14:paraId="7120E5B9" w14:textId="77777777" w:rsidR="004D2D0D" w:rsidRPr="004D2D0D" w:rsidRDefault="004D2D0D" w:rsidP="00082BB0">
            <w:pPr>
              <w:widowControl w:val="0"/>
              <w:rPr>
                <w:rFonts w:ascii="Times New Roman" w:eastAsia="Times New Roman" w:hAnsi="Times New Roman" w:cs="Times New Roman"/>
                <w:color w:val="000000"/>
                <w:sz w:val="24"/>
                <w:szCs w:val="24"/>
              </w:rPr>
            </w:pPr>
          </w:p>
        </w:tc>
      </w:tr>
      <w:tr w:rsidR="004D2D0D" w:rsidRPr="004D2D0D" w14:paraId="41EE5456" w14:textId="77777777" w:rsidTr="004D2D0D">
        <w:trPr>
          <w:trHeight w:val="645"/>
        </w:trPr>
        <w:tc>
          <w:tcPr>
            <w:tcW w:w="4406" w:type="dxa"/>
            <w:gridSpan w:val="2"/>
            <w:tcBorders>
              <w:top w:val="nil"/>
              <w:left w:val="nil"/>
              <w:bottom w:val="single" w:sz="4" w:space="0" w:color="auto"/>
              <w:right w:val="nil"/>
            </w:tcBorders>
            <w:shd w:val="clear" w:color="auto" w:fill="auto"/>
            <w:vAlign w:val="bottom"/>
            <w:hideMark/>
          </w:tcPr>
          <w:p w14:paraId="7965655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Why do you think there is a replication crisis in psychology?</w:t>
            </w:r>
          </w:p>
        </w:tc>
      </w:tr>
      <w:tr w:rsidR="004D2D0D" w:rsidRPr="004D2D0D" w14:paraId="6C2E8942" w14:textId="77777777" w:rsidTr="004D2D0D">
        <w:trPr>
          <w:trHeight w:val="315"/>
        </w:trPr>
        <w:tc>
          <w:tcPr>
            <w:tcW w:w="3450" w:type="dxa"/>
            <w:tcBorders>
              <w:top w:val="nil"/>
              <w:left w:val="nil"/>
              <w:bottom w:val="nil"/>
              <w:right w:val="nil"/>
            </w:tcBorders>
            <w:shd w:val="clear" w:color="auto" w:fill="auto"/>
            <w:noWrap/>
            <w:vAlign w:val="bottom"/>
            <w:hideMark/>
          </w:tcPr>
          <w:p w14:paraId="6F263FE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Incentive structure</w:t>
            </w:r>
          </w:p>
        </w:tc>
        <w:tc>
          <w:tcPr>
            <w:tcW w:w="956" w:type="dxa"/>
            <w:tcBorders>
              <w:top w:val="nil"/>
              <w:left w:val="nil"/>
              <w:bottom w:val="nil"/>
              <w:right w:val="nil"/>
            </w:tcBorders>
            <w:shd w:val="clear" w:color="auto" w:fill="auto"/>
            <w:noWrap/>
            <w:vAlign w:val="bottom"/>
            <w:hideMark/>
          </w:tcPr>
          <w:p w14:paraId="296D965F"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31.22%</w:t>
            </w:r>
          </w:p>
        </w:tc>
      </w:tr>
      <w:tr w:rsidR="004D2D0D" w:rsidRPr="004D2D0D" w14:paraId="6D11D316" w14:textId="77777777" w:rsidTr="004D2D0D">
        <w:trPr>
          <w:trHeight w:val="315"/>
        </w:trPr>
        <w:tc>
          <w:tcPr>
            <w:tcW w:w="3450" w:type="dxa"/>
            <w:tcBorders>
              <w:top w:val="nil"/>
              <w:left w:val="nil"/>
              <w:bottom w:val="nil"/>
              <w:right w:val="nil"/>
            </w:tcBorders>
            <w:shd w:val="clear" w:color="auto" w:fill="auto"/>
            <w:noWrap/>
            <w:vAlign w:val="bottom"/>
            <w:hideMark/>
          </w:tcPr>
          <w:p w14:paraId="5054A58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Context and moderators</w:t>
            </w:r>
          </w:p>
        </w:tc>
        <w:tc>
          <w:tcPr>
            <w:tcW w:w="956" w:type="dxa"/>
            <w:tcBorders>
              <w:top w:val="nil"/>
              <w:left w:val="nil"/>
              <w:bottom w:val="nil"/>
              <w:right w:val="nil"/>
            </w:tcBorders>
            <w:shd w:val="clear" w:color="auto" w:fill="auto"/>
            <w:noWrap/>
            <w:vAlign w:val="bottom"/>
            <w:hideMark/>
          </w:tcPr>
          <w:p w14:paraId="5A5E41DE"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29.10%</w:t>
            </w:r>
          </w:p>
        </w:tc>
      </w:tr>
      <w:tr w:rsidR="004D2D0D" w:rsidRPr="004D2D0D" w14:paraId="44F01CC9" w14:textId="77777777" w:rsidTr="004D2D0D">
        <w:trPr>
          <w:trHeight w:val="315"/>
        </w:trPr>
        <w:tc>
          <w:tcPr>
            <w:tcW w:w="3450" w:type="dxa"/>
            <w:tcBorders>
              <w:top w:val="nil"/>
              <w:left w:val="nil"/>
              <w:bottom w:val="nil"/>
              <w:right w:val="nil"/>
            </w:tcBorders>
            <w:shd w:val="clear" w:color="auto" w:fill="auto"/>
            <w:noWrap/>
            <w:vAlign w:val="bottom"/>
            <w:hideMark/>
          </w:tcPr>
          <w:p w14:paraId="5FDBF35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Fraud</w:t>
            </w:r>
          </w:p>
        </w:tc>
        <w:tc>
          <w:tcPr>
            <w:tcW w:w="956" w:type="dxa"/>
            <w:tcBorders>
              <w:top w:val="nil"/>
              <w:left w:val="nil"/>
              <w:bottom w:val="nil"/>
              <w:right w:val="nil"/>
            </w:tcBorders>
            <w:shd w:val="clear" w:color="auto" w:fill="auto"/>
            <w:noWrap/>
            <w:vAlign w:val="bottom"/>
            <w:hideMark/>
          </w:tcPr>
          <w:p w14:paraId="141356A8"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17.99%</w:t>
            </w:r>
          </w:p>
        </w:tc>
      </w:tr>
      <w:tr w:rsidR="004D2D0D" w:rsidRPr="004D2D0D" w14:paraId="37FE2F7A" w14:textId="77777777" w:rsidTr="004D2D0D">
        <w:trPr>
          <w:trHeight w:val="315"/>
        </w:trPr>
        <w:tc>
          <w:tcPr>
            <w:tcW w:w="3450" w:type="dxa"/>
            <w:tcBorders>
              <w:top w:val="nil"/>
              <w:left w:val="nil"/>
              <w:bottom w:val="nil"/>
              <w:right w:val="nil"/>
            </w:tcBorders>
            <w:shd w:val="clear" w:color="auto" w:fill="auto"/>
            <w:noWrap/>
            <w:vAlign w:val="bottom"/>
            <w:hideMark/>
          </w:tcPr>
          <w:p w14:paraId="4A8D15D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Other methodological problems</w:t>
            </w:r>
          </w:p>
        </w:tc>
        <w:tc>
          <w:tcPr>
            <w:tcW w:w="956" w:type="dxa"/>
            <w:tcBorders>
              <w:top w:val="nil"/>
              <w:left w:val="nil"/>
              <w:bottom w:val="nil"/>
              <w:right w:val="nil"/>
            </w:tcBorders>
            <w:shd w:val="clear" w:color="auto" w:fill="auto"/>
            <w:noWrap/>
            <w:vAlign w:val="bottom"/>
            <w:hideMark/>
          </w:tcPr>
          <w:p w14:paraId="218CF776"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16.93%</w:t>
            </w:r>
          </w:p>
        </w:tc>
      </w:tr>
      <w:tr w:rsidR="004D2D0D" w:rsidRPr="004D2D0D" w14:paraId="62BC5F63" w14:textId="77777777" w:rsidTr="004D2D0D">
        <w:trPr>
          <w:trHeight w:val="315"/>
        </w:trPr>
        <w:tc>
          <w:tcPr>
            <w:tcW w:w="3450" w:type="dxa"/>
            <w:tcBorders>
              <w:top w:val="nil"/>
              <w:left w:val="nil"/>
              <w:bottom w:val="nil"/>
              <w:right w:val="nil"/>
            </w:tcBorders>
            <w:shd w:val="clear" w:color="auto" w:fill="auto"/>
            <w:noWrap/>
            <w:vAlign w:val="bottom"/>
            <w:hideMark/>
          </w:tcPr>
          <w:p w14:paraId="2D702B5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Flexibility in analysis</w:t>
            </w:r>
          </w:p>
        </w:tc>
        <w:tc>
          <w:tcPr>
            <w:tcW w:w="956" w:type="dxa"/>
            <w:tcBorders>
              <w:top w:val="nil"/>
              <w:left w:val="nil"/>
              <w:bottom w:val="nil"/>
              <w:right w:val="nil"/>
            </w:tcBorders>
            <w:shd w:val="clear" w:color="auto" w:fill="auto"/>
            <w:noWrap/>
            <w:vAlign w:val="bottom"/>
            <w:hideMark/>
          </w:tcPr>
          <w:p w14:paraId="433BA882"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13.23%</w:t>
            </w:r>
          </w:p>
        </w:tc>
      </w:tr>
      <w:tr w:rsidR="004D2D0D" w:rsidRPr="004D2D0D" w14:paraId="53D10B38" w14:textId="77777777" w:rsidTr="004D2D0D">
        <w:trPr>
          <w:trHeight w:val="315"/>
        </w:trPr>
        <w:tc>
          <w:tcPr>
            <w:tcW w:w="3450" w:type="dxa"/>
            <w:tcBorders>
              <w:top w:val="nil"/>
              <w:left w:val="nil"/>
              <w:bottom w:val="single" w:sz="4" w:space="0" w:color="auto"/>
              <w:right w:val="nil"/>
            </w:tcBorders>
            <w:shd w:val="clear" w:color="auto" w:fill="auto"/>
            <w:noWrap/>
            <w:vAlign w:val="bottom"/>
            <w:hideMark/>
          </w:tcPr>
          <w:p w14:paraId="6FA442D6"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Not enough disclosure</w:t>
            </w:r>
          </w:p>
        </w:tc>
        <w:tc>
          <w:tcPr>
            <w:tcW w:w="956" w:type="dxa"/>
            <w:tcBorders>
              <w:top w:val="nil"/>
              <w:left w:val="nil"/>
              <w:bottom w:val="single" w:sz="4" w:space="0" w:color="auto"/>
              <w:right w:val="nil"/>
            </w:tcBorders>
            <w:shd w:val="clear" w:color="auto" w:fill="auto"/>
            <w:noWrap/>
            <w:vAlign w:val="bottom"/>
            <w:hideMark/>
          </w:tcPr>
          <w:p w14:paraId="0BA4FED6"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10.58%</w:t>
            </w:r>
          </w:p>
        </w:tc>
      </w:tr>
      <w:tr w:rsidR="004D2D0D" w:rsidRPr="004D2D0D" w14:paraId="292E33B2" w14:textId="77777777" w:rsidTr="004D2D0D">
        <w:trPr>
          <w:trHeight w:val="315"/>
        </w:trPr>
        <w:tc>
          <w:tcPr>
            <w:tcW w:w="3450" w:type="dxa"/>
            <w:tcBorders>
              <w:top w:val="nil"/>
              <w:left w:val="nil"/>
              <w:bottom w:val="nil"/>
              <w:right w:val="nil"/>
            </w:tcBorders>
            <w:shd w:val="clear" w:color="auto" w:fill="auto"/>
            <w:noWrap/>
            <w:vAlign w:val="bottom"/>
            <w:hideMark/>
          </w:tcPr>
          <w:p w14:paraId="15A83505" w14:textId="77777777" w:rsidR="004D2D0D" w:rsidRPr="004D2D0D" w:rsidRDefault="004D2D0D" w:rsidP="00082BB0">
            <w:pPr>
              <w:widowControl w:val="0"/>
              <w:rPr>
                <w:rFonts w:ascii="Calibri" w:eastAsia="Times New Roman" w:hAnsi="Calibri" w:cs="Times New Roman"/>
                <w:color w:val="000000"/>
              </w:rPr>
            </w:pPr>
          </w:p>
        </w:tc>
        <w:tc>
          <w:tcPr>
            <w:tcW w:w="956" w:type="dxa"/>
            <w:tcBorders>
              <w:top w:val="nil"/>
              <w:left w:val="nil"/>
              <w:bottom w:val="nil"/>
              <w:right w:val="nil"/>
            </w:tcBorders>
            <w:shd w:val="clear" w:color="auto" w:fill="auto"/>
            <w:noWrap/>
            <w:vAlign w:val="bottom"/>
            <w:hideMark/>
          </w:tcPr>
          <w:p w14:paraId="7106B3D7" w14:textId="77777777" w:rsidR="004D2D0D" w:rsidRPr="004D2D0D" w:rsidRDefault="004D2D0D" w:rsidP="00082BB0">
            <w:pPr>
              <w:widowControl w:val="0"/>
              <w:rPr>
                <w:rFonts w:ascii="Times New Roman" w:eastAsia="Times New Roman" w:hAnsi="Times New Roman" w:cs="Times New Roman"/>
                <w:color w:val="000000"/>
                <w:sz w:val="24"/>
                <w:szCs w:val="24"/>
              </w:rPr>
            </w:pPr>
          </w:p>
        </w:tc>
      </w:tr>
      <w:tr w:rsidR="004D2D0D" w:rsidRPr="004D2D0D" w14:paraId="523077D9" w14:textId="77777777" w:rsidTr="004D2D0D">
        <w:trPr>
          <w:trHeight w:val="960"/>
        </w:trPr>
        <w:tc>
          <w:tcPr>
            <w:tcW w:w="4406" w:type="dxa"/>
            <w:gridSpan w:val="2"/>
            <w:tcBorders>
              <w:top w:val="nil"/>
              <w:left w:val="nil"/>
              <w:bottom w:val="single" w:sz="4" w:space="0" w:color="auto"/>
              <w:right w:val="nil"/>
            </w:tcBorders>
            <w:shd w:val="clear" w:color="auto" w:fill="auto"/>
            <w:vAlign w:val="bottom"/>
            <w:hideMark/>
          </w:tcPr>
          <w:p w14:paraId="6C81FF6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What are some things that can be done to increase reproducibility in psychological research?</w:t>
            </w:r>
          </w:p>
        </w:tc>
      </w:tr>
      <w:tr w:rsidR="004D2D0D" w:rsidRPr="004D2D0D" w14:paraId="10FEE66D" w14:textId="77777777" w:rsidTr="004D2D0D">
        <w:trPr>
          <w:trHeight w:val="315"/>
        </w:trPr>
        <w:tc>
          <w:tcPr>
            <w:tcW w:w="3450" w:type="dxa"/>
            <w:tcBorders>
              <w:top w:val="nil"/>
              <w:left w:val="nil"/>
              <w:bottom w:val="nil"/>
              <w:right w:val="nil"/>
            </w:tcBorders>
            <w:shd w:val="clear" w:color="auto" w:fill="auto"/>
            <w:noWrap/>
            <w:vAlign w:val="bottom"/>
            <w:hideMark/>
          </w:tcPr>
          <w:p w14:paraId="2872A0DE"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Transparency and pre-registration</w:t>
            </w:r>
          </w:p>
        </w:tc>
        <w:tc>
          <w:tcPr>
            <w:tcW w:w="956" w:type="dxa"/>
            <w:tcBorders>
              <w:top w:val="nil"/>
              <w:left w:val="nil"/>
              <w:bottom w:val="nil"/>
              <w:right w:val="nil"/>
            </w:tcBorders>
            <w:shd w:val="clear" w:color="auto" w:fill="auto"/>
            <w:noWrap/>
            <w:vAlign w:val="bottom"/>
            <w:hideMark/>
          </w:tcPr>
          <w:p w14:paraId="509220BE"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61.58%</w:t>
            </w:r>
          </w:p>
        </w:tc>
      </w:tr>
      <w:tr w:rsidR="004D2D0D" w:rsidRPr="004D2D0D" w14:paraId="3D8FA042" w14:textId="77777777" w:rsidTr="004D2D0D">
        <w:trPr>
          <w:trHeight w:val="315"/>
        </w:trPr>
        <w:tc>
          <w:tcPr>
            <w:tcW w:w="3450" w:type="dxa"/>
            <w:tcBorders>
              <w:top w:val="nil"/>
              <w:left w:val="nil"/>
              <w:bottom w:val="nil"/>
              <w:right w:val="nil"/>
            </w:tcBorders>
            <w:shd w:val="clear" w:color="auto" w:fill="auto"/>
            <w:noWrap/>
            <w:vAlign w:val="bottom"/>
            <w:hideMark/>
          </w:tcPr>
          <w:p w14:paraId="1DDAAF6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Improve methods</w:t>
            </w:r>
          </w:p>
        </w:tc>
        <w:tc>
          <w:tcPr>
            <w:tcW w:w="956" w:type="dxa"/>
            <w:tcBorders>
              <w:top w:val="nil"/>
              <w:left w:val="nil"/>
              <w:bottom w:val="nil"/>
              <w:right w:val="nil"/>
            </w:tcBorders>
            <w:shd w:val="clear" w:color="auto" w:fill="auto"/>
            <w:noWrap/>
            <w:vAlign w:val="bottom"/>
            <w:hideMark/>
          </w:tcPr>
          <w:p w14:paraId="6988BB8B"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30.53%</w:t>
            </w:r>
          </w:p>
        </w:tc>
      </w:tr>
      <w:tr w:rsidR="004D2D0D" w:rsidRPr="004D2D0D" w14:paraId="7368B62F" w14:textId="77777777" w:rsidTr="004D2D0D">
        <w:trPr>
          <w:trHeight w:val="315"/>
        </w:trPr>
        <w:tc>
          <w:tcPr>
            <w:tcW w:w="3450" w:type="dxa"/>
            <w:tcBorders>
              <w:top w:val="nil"/>
              <w:left w:val="nil"/>
              <w:bottom w:val="nil"/>
              <w:right w:val="nil"/>
            </w:tcBorders>
            <w:shd w:val="clear" w:color="auto" w:fill="auto"/>
            <w:noWrap/>
            <w:vAlign w:val="bottom"/>
            <w:hideMark/>
          </w:tcPr>
          <w:p w14:paraId="4A03D8D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Change incentives</w:t>
            </w:r>
          </w:p>
        </w:tc>
        <w:tc>
          <w:tcPr>
            <w:tcW w:w="956" w:type="dxa"/>
            <w:tcBorders>
              <w:top w:val="nil"/>
              <w:left w:val="nil"/>
              <w:bottom w:val="nil"/>
              <w:right w:val="nil"/>
            </w:tcBorders>
            <w:shd w:val="clear" w:color="auto" w:fill="auto"/>
            <w:noWrap/>
            <w:vAlign w:val="bottom"/>
            <w:hideMark/>
          </w:tcPr>
          <w:p w14:paraId="10A3B523"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15.26%</w:t>
            </w:r>
          </w:p>
        </w:tc>
      </w:tr>
      <w:tr w:rsidR="004D2D0D" w:rsidRPr="004D2D0D" w14:paraId="648C4B68" w14:textId="77777777" w:rsidTr="004D2D0D">
        <w:trPr>
          <w:trHeight w:val="315"/>
        </w:trPr>
        <w:tc>
          <w:tcPr>
            <w:tcW w:w="3450" w:type="dxa"/>
            <w:tcBorders>
              <w:top w:val="nil"/>
              <w:left w:val="nil"/>
              <w:bottom w:val="single" w:sz="4" w:space="0" w:color="auto"/>
              <w:right w:val="nil"/>
            </w:tcBorders>
            <w:shd w:val="clear" w:color="auto" w:fill="auto"/>
            <w:noWrap/>
            <w:vAlign w:val="bottom"/>
            <w:hideMark/>
          </w:tcPr>
          <w:p w14:paraId="13222B4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System to check results</w:t>
            </w:r>
          </w:p>
        </w:tc>
        <w:tc>
          <w:tcPr>
            <w:tcW w:w="956" w:type="dxa"/>
            <w:tcBorders>
              <w:top w:val="nil"/>
              <w:left w:val="nil"/>
              <w:bottom w:val="single" w:sz="4" w:space="0" w:color="auto"/>
              <w:right w:val="nil"/>
            </w:tcBorders>
            <w:shd w:val="clear" w:color="auto" w:fill="auto"/>
            <w:noWrap/>
            <w:vAlign w:val="bottom"/>
            <w:hideMark/>
          </w:tcPr>
          <w:p w14:paraId="20E3F720"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10.53%</w:t>
            </w:r>
          </w:p>
        </w:tc>
      </w:tr>
    </w:tbl>
    <w:p w14:paraId="7535CB3D" w14:textId="77777777" w:rsidR="004D2D0D" w:rsidRDefault="004D2D0D" w:rsidP="00082BB0">
      <w:pPr>
        <w:widowControl w:val="0"/>
        <w:spacing w:line="480" w:lineRule="auto"/>
        <w:rPr>
          <w:rFonts w:ascii="Times New Roman" w:hAnsi="Times New Roman" w:cs="Times New Roman"/>
          <w:sz w:val="24"/>
          <w:szCs w:val="24"/>
        </w:rPr>
      </w:pPr>
    </w:p>
    <w:p w14:paraId="2BC2EA08" w14:textId="77777777" w:rsidR="004D2D0D" w:rsidRDefault="004D2D0D" w:rsidP="00082BB0">
      <w:pPr>
        <w:widowControl w:val="0"/>
        <w:spacing w:line="480" w:lineRule="auto"/>
        <w:rPr>
          <w:rFonts w:ascii="Times New Roman" w:hAnsi="Times New Roman" w:cs="Times New Roman"/>
          <w:sz w:val="24"/>
          <w:szCs w:val="24"/>
        </w:rPr>
      </w:pPr>
    </w:p>
    <w:p w14:paraId="6F990CF2" w14:textId="77777777" w:rsidR="004D2D0D" w:rsidRDefault="004D2D0D" w:rsidP="00082BB0">
      <w:pPr>
        <w:widowControl w:val="0"/>
        <w:spacing w:line="480" w:lineRule="auto"/>
        <w:rPr>
          <w:rFonts w:ascii="Times New Roman" w:hAnsi="Times New Roman" w:cs="Times New Roman"/>
          <w:sz w:val="24"/>
          <w:szCs w:val="24"/>
        </w:rPr>
      </w:pPr>
    </w:p>
    <w:p w14:paraId="5D928A29" w14:textId="77777777" w:rsidR="004D2D0D" w:rsidRPr="001B3CDA" w:rsidRDefault="004D2D0D" w:rsidP="00082BB0">
      <w:pPr>
        <w:widowControl w:val="0"/>
        <w:spacing w:line="480" w:lineRule="auto"/>
        <w:rPr>
          <w:rFonts w:ascii="Times New Roman" w:hAnsi="Times New Roman" w:cs="Times New Roman"/>
          <w:noProof/>
          <w:sz w:val="24"/>
          <w:szCs w:val="24"/>
        </w:rPr>
      </w:pPr>
      <w:r>
        <w:rPr>
          <w:rFonts w:ascii="Times New Roman" w:hAnsi="Times New Roman" w:cs="Times New Roman"/>
          <w:sz w:val="24"/>
          <w:szCs w:val="24"/>
        </w:rPr>
        <w:tab/>
      </w:r>
    </w:p>
    <w:tbl>
      <w:tblPr>
        <w:tblpPr w:leftFromText="180" w:rightFromText="180" w:horzAnchor="margin" w:tblpXSpec="right" w:tblpY="606"/>
        <w:tblW w:w="4260" w:type="dxa"/>
        <w:tblLook w:val="04A0" w:firstRow="1" w:lastRow="0" w:firstColumn="1" w:lastColumn="0" w:noHBand="0" w:noVBand="1"/>
      </w:tblPr>
      <w:tblGrid>
        <w:gridCol w:w="3295"/>
        <w:gridCol w:w="965"/>
      </w:tblGrid>
      <w:tr w:rsidR="004D2D0D" w:rsidRPr="004D2D0D" w14:paraId="63FAF834" w14:textId="77777777" w:rsidTr="004D2D0D">
        <w:trPr>
          <w:trHeight w:val="990"/>
        </w:trPr>
        <w:tc>
          <w:tcPr>
            <w:tcW w:w="4260" w:type="dxa"/>
            <w:gridSpan w:val="2"/>
            <w:tcBorders>
              <w:top w:val="single" w:sz="4" w:space="0" w:color="auto"/>
              <w:left w:val="nil"/>
              <w:bottom w:val="single" w:sz="4" w:space="0" w:color="auto"/>
              <w:right w:val="nil"/>
            </w:tcBorders>
            <w:shd w:val="clear" w:color="auto" w:fill="auto"/>
            <w:vAlign w:val="bottom"/>
            <w:hideMark/>
          </w:tcPr>
          <w:p w14:paraId="59CB369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When evaluating the results of a study you read about, what factors would you look at to determine if it describes a reliable finding?</w:t>
            </w:r>
          </w:p>
        </w:tc>
      </w:tr>
      <w:tr w:rsidR="004D2D0D" w:rsidRPr="004D2D0D" w14:paraId="4E4B53EE" w14:textId="77777777" w:rsidTr="004D2D0D">
        <w:trPr>
          <w:trHeight w:val="315"/>
        </w:trPr>
        <w:tc>
          <w:tcPr>
            <w:tcW w:w="3295" w:type="dxa"/>
            <w:tcBorders>
              <w:top w:val="nil"/>
              <w:left w:val="nil"/>
              <w:bottom w:val="nil"/>
              <w:right w:val="nil"/>
            </w:tcBorders>
            <w:shd w:val="clear" w:color="auto" w:fill="auto"/>
            <w:noWrap/>
            <w:vAlign w:val="bottom"/>
            <w:hideMark/>
          </w:tcPr>
          <w:p w14:paraId="2E10D48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Research design</w:t>
            </w:r>
          </w:p>
        </w:tc>
        <w:tc>
          <w:tcPr>
            <w:tcW w:w="965" w:type="dxa"/>
            <w:tcBorders>
              <w:top w:val="nil"/>
              <w:left w:val="nil"/>
              <w:bottom w:val="nil"/>
              <w:right w:val="nil"/>
            </w:tcBorders>
            <w:shd w:val="clear" w:color="auto" w:fill="auto"/>
            <w:noWrap/>
            <w:vAlign w:val="bottom"/>
            <w:hideMark/>
          </w:tcPr>
          <w:p w14:paraId="56B73A7B"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47.89%</w:t>
            </w:r>
          </w:p>
        </w:tc>
      </w:tr>
      <w:tr w:rsidR="004D2D0D" w:rsidRPr="004D2D0D" w14:paraId="7E951E5F" w14:textId="77777777" w:rsidTr="004D2D0D">
        <w:trPr>
          <w:trHeight w:val="315"/>
        </w:trPr>
        <w:tc>
          <w:tcPr>
            <w:tcW w:w="3295" w:type="dxa"/>
            <w:tcBorders>
              <w:top w:val="nil"/>
              <w:left w:val="nil"/>
              <w:bottom w:val="nil"/>
              <w:right w:val="nil"/>
            </w:tcBorders>
            <w:shd w:val="clear" w:color="auto" w:fill="auto"/>
            <w:noWrap/>
            <w:vAlign w:val="bottom"/>
            <w:hideMark/>
          </w:tcPr>
          <w:p w14:paraId="3ADFA3B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Sample size/power</w:t>
            </w:r>
          </w:p>
        </w:tc>
        <w:tc>
          <w:tcPr>
            <w:tcW w:w="965" w:type="dxa"/>
            <w:tcBorders>
              <w:top w:val="nil"/>
              <w:left w:val="nil"/>
              <w:bottom w:val="nil"/>
              <w:right w:val="nil"/>
            </w:tcBorders>
            <w:shd w:val="clear" w:color="auto" w:fill="auto"/>
            <w:noWrap/>
            <w:vAlign w:val="bottom"/>
            <w:hideMark/>
          </w:tcPr>
          <w:p w14:paraId="309927B5"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44.21%</w:t>
            </w:r>
          </w:p>
        </w:tc>
      </w:tr>
      <w:tr w:rsidR="004D2D0D" w:rsidRPr="004D2D0D" w14:paraId="0B3A919D" w14:textId="77777777" w:rsidTr="004D2D0D">
        <w:trPr>
          <w:trHeight w:val="315"/>
        </w:trPr>
        <w:tc>
          <w:tcPr>
            <w:tcW w:w="3295" w:type="dxa"/>
            <w:tcBorders>
              <w:top w:val="nil"/>
              <w:left w:val="nil"/>
              <w:bottom w:val="nil"/>
              <w:right w:val="nil"/>
            </w:tcBorders>
            <w:shd w:val="clear" w:color="auto" w:fill="auto"/>
            <w:noWrap/>
            <w:vAlign w:val="bottom"/>
            <w:hideMark/>
          </w:tcPr>
          <w:p w14:paraId="39BB17A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Replication</w:t>
            </w:r>
          </w:p>
        </w:tc>
        <w:tc>
          <w:tcPr>
            <w:tcW w:w="965" w:type="dxa"/>
            <w:tcBorders>
              <w:top w:val="nil"/>
              <w:left w:val="nil"/>
              <w:bottom w:val="nil"/>
              <w:right w:val="nil"/>
            </w:tcBorders>
            <w:shd w:val="clear" w:color="auto" w:fill="auto"/>
            <w:noWrap/>
            <w:vAlign w:val="bottom"/>
            <w:hideMark/>
          </w:tcPr>
          <w:p w14:paraId="59862B5E"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28.42%</w:t>
            </w:r>
          </w:p>
        </w:tc>
      </w:tr>
      <w:tr w:rsidR="004D2D0D" w:rsidRPr="004D2D0D" w14:paraId="77FDA5A3" w14:textId="77777777" w:rsidTr="004D2D0D">
        <w:trPr>
          <w:trHeight w:val="315"/>
        </w:trPr>
        <w:tc>
          <w:tcPr>
            <w:tcW w:w="3295" w:type="dxa"/>
            <w:tcBorders>
              <w:top w:val="nil"/>
              <w:left w:val="nil"/>
              <w:bottom w:val="nil"/>
              <w:right w:val="nil"/>
            </w:tcBorders>
            <w:shd w:val="clear" w:color="auto" w:fill="auto"/>
            <w:noWrap/>
            <w:vAlign w:val="bottom"/>
            <w:hideMark/>
          </w:tcPr>
          <w:p w14:paraId="60F0ED0E"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Data integrity</w:t>
            </w:r>
          </w:p>
        </w:tc>
        <w:tc>
          <w:tcPr>
            <w:tcW w:w="965" w:type="dxa"/>
            <w:tcBorders>
              <w:top w:val="nil"/>
              <w:left w:val="nil"/>
              <w:bottom w:val="nil"/>
              <w:right w:val="nil"/>
            </w:tcBorders>
            <w:shd w:val="clear" w:color="auto" w:fill="auto"/>
            <w:noWrap/>
            <w:vAlign w:val="bottom"/>
            <w:hideMark/>
          </w:tcPr>
          <w:p w14:paraId="15C314B2"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24.74%</w:t>
            </w:r>
          </w:p>
        </w:tc>
      </w:tr>
      <w:tr w:rsidR="004D2D0D" w:rsidRPr="004D2D0D" w14:paraId="1205941A" w14:textId="77777777" w:rsidTr="004D2D0D">
        <w:trPr>
          <w:trHeight w:val="315"/>
        </w:trPr>
        <w:tc>
          <w:tcPr>
            <w:tcW w:w="3295" w:type="dxa"/>
            <w:tcBorders>
              <w:top w:val="nil"/>
              <w:left w:val="nil"/>
              <w:bottom w:val="nil"/>
              <w:right w:val="nil"/>
            </w:tcBorders>
            <w:shd w:val="clear" w:color="auto" w:fill="auto"/>
            <w:noWrap/>
            <w:vAlign w:val="bottom"/>
            <w:hideMark/>
          </w:tcPr>
          <w:p w14:paraId="58C8482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Other</w:t>
            </w:r>
          </w:p>
        </w:tc>
        <w:tc>
          <w:tcPr>
            <w:tcW w:w="965" w:type="dxa"/>
            <w:tcBorders>
              <w:top w:val="nil"/>
              <w:left w:val="nil"/>
              <w:bottom w:val="nil"/>
              <w:right w:val="nil"/>
            </w:tcBorders>
            <w:shd w:val="clear" w:color="auto" w:fill="auto"/>
            <w:noWrap/>
            <w:vAlign w:val="bottom"/>
            <w:hideMark/>
          </w:tcPr>
          <w:p w14:paraId="1685471B"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20.53%</w:t>
            </w:r>
          </w:p>
        </w:tc>
      </w:tr>
      <w:tr w:rsidR="004D2D0D" w:rsidRPr="004D2D0D" w14:paraId="1A8A0197" w14:textId="77777777" w:rsidTr="004D2D0D">
        <w:trPr>
          <w:trHeight w:val="315"/>
        </w:trPr>
        <w:tc>
          <w:tcPr>
            <w:tcW w:w="3295" w:type="dxa"/>
            <w:tcBorders>
              <w:top w:val="nil"/>
              <w:left w:val="nil"/>
              <w:bottom w:val="nil"/>
              <w:right w:val="nil"/>
            </w:tcBorders>
            <w:shd w:val="clear" w:color="auto" w:fill="auto"/>
            <w:noWrap/>
            <w:vAlign w:val="bottom"/>
            <w:hideMark/>
          </w:tcPr>
          <w:p w14:paraId="7B0F733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Intuition of findings</w:t>
            </w:r>
          </w:p>
        </w:tc>
        <w:tc>
          <w:tcPr>
            <w:tcW w:w="965" w:type="dxa"/>
            <w:tcBorders>
              <w:top w:val="nil"/>
              <w:left w:val="nil"/>
              <w:bottom w:val="nil"/>
              <w:right w:val="nil"/>
            </w:tcBorders>
            <w:shd w:val="clear" w:color="auto" w:fill="auto"/>
            <w:noWrap/>
            <w:vAlign w:val="bottom"/>
            <w:hideMark/>
          </w:tcPr>
          <w:p w14:paraId="1AC534DF"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15.79%</w:t>
            </w:r>
          </w:p>
        </w:tc>
      </w:tr>
      <w:tr w:rsidR="004D2D0D" w:rsidRPr="004D2D0D" w14:paraId="6E442D9B" w14:textId="77777777" w:rsidTr="004D2D0D">
        <w:trPr>
          <w:trHeight w:val="315"/>
        </w:trPr>
        <w:tc>
          <w:tcPr>
            <w:tcW w:w="3295" w:type="dxa"/>
            <w:tcBorders>
              <w:top w:val="nil"/>
              <w:left w:val="nil"/>
              <w:bottom w:val="single" w:sz="4" w:space="0" w:color="auto"/>
              <w:right w:val="nil"/>
            </w:tcBorders>
            <w:shd w:val="clear" w:color="auto" w:fill="auto"/>
            <w:noWrap/>
            <w:vAlign w:val="bottom"/>
            <w:hideMark/>
          </w:tcPr>
          <w:p w14:paraId="3B6BC8A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Transparency</w:t>
            </w:r>
          </w:p>
        </w:tc>
        <w:tc>
          <w:tcPr>
            <w:tcW w:w="965" w:type="dxa"/>
            <w:tcBorders>
              <w:top w:val="nil"/>
              <w:left w:val="nil"/>
              <w:bottom w:val="single" w:sz="4" w:space="0" w:color="auto"/>
              <w:right w:val="nil"/>
            </w:tcBorders>
            <w:shd w:val="clear" w:color="auto" w:fill="auto"/>
            <w:noWrap/>
            <w:vAlign w:val="bottom"/>
            <w:hideMark/>
          </w:tcPr>
          <w:p w14:paraId="30FCD355"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11.05%</w:t>
            </w:r>
          </w:p>
        </w:tc>
      </w:tr>
      <w:tr w:rsidR="004D2D0D" w:rsidRPr="004D2D0D" w14:paraId="074DB479" w14:textId="77777777" w:rsidTr="004D2D0D">
        <w:trPr>
          <w:trHeight w:val="315"/>
        </w:trPr>
        <w:tc>
          <w:tcPr>
            <w:tcW w:w="3295" w:type="dxa"/>
            <w:tcBorders>
              <w:top w:val="nil"/>
              <w:left w:val="nil"/>
              <w:bottom w:val="nil"/>
              <w:right w:val="nil"/>
            </w:tcBorders>
            <w:shd w:val="clear" w:color="auto" w:fill="auto"/>
            <w:noWrap/>
            <w:vAlign w:val="bottom"/>
            <w:hideMark/>
          </w:tcPr>
          <w:p w14:paraId="48968952" w14:textId="77777777" w:rsidR="004D2D0D" w:rsidRPr="004D2D0D" w:rsidRDefault="004D2D0D" w:rsidP="00082BB0">
            <w:pPr>
              <w:widowControl w:val="0"/>
              <w:rPr>
                <w:rFonts w:ascii="Calibri" w:eastAsia="Times New Roman" w:hAnsi="Calibri" w:cs="Times New Roman"/>
                <w:color w:val="000000"/>
              </w:rPr>
            </w:pPr>
          </w:p>
        </w:tc>
        <w:tc>
          <w:tcPr>
            <w:tcW w:w="965" w:type="dxa"/>
            <w:tcBorders>
              <w:top w:val="nil"/>
              <w:left w:val="nil"/>
              <w:bottom w:val="nil"/>
              <w:right w:val="nil"/>
            </w:tcBorders>
            <w:shd w:val="clear" w:color="auto" w:fill="auto"/>
            <w:noWrap/>
            <w:vAlign w:val="bottom"/>
            <w:hideMark/>
          </w:tcPr>
          <w:p w14:paraId="521EEBED" w14:textId="77777777" w:rsidR="004D2D0D" w:rsidRPr="004D2D0D" w:rsidRDefault="004D2D0D" w:rsidP="00082BB0">
            <w:pPr>
              <w:widowControl w:val="0"/>
              <w:rPr>
                <w:rFonts w:ascii="Times New Roman" w:eastAsia="Times New Roman" w:hAnsi="Times New Roman" w:cs="Times New Roman"/>
                <w:color w:val="000000"/>
                <w:sz w:val="24"/>
                <w:szCs w:val="24"/>
              </w:rPr>
            </w:pPr>
          </w:p>
        </w:tc>
      </w:tr>
      <w:tr w:rsidR="004D2D0D" w:rsidRPr="004D2D0D" w14:paraId="705657AA" w14:textId="77777777" w:rsidTr="004D2D0D">
        <w:trPr>
          <w:trHeight w:val="630"/>
        </w:trPr>
        <w:tc>
          <w:tcPr>
            <w:tcW w:w="4260" w:type="dxa"/>
            <w:gridSpan w:val="2"/>
            <w:tcBorders>
              <w:top w:val="nil"/>
              <w:left w:val="nil"/>
              <w:bottom w:val="single" w:sz="4" w:space="0" w:color="auto"/>
              <w:right w:val="nil"/>
            </w:tcBorders>
            <w:shd w:val="clear" w:color="auto" w:fill="auto"/>
            <w:vAlign w:val="bottom"/>
            <w:hideMark/>
          </w:tcPr>
          <w:p w14:paraId="4B114379"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What did you think was the most interesting part of the Best Practices lecture?</w:t>
            </w:r>
          </w:p>
        </w:tc>
      </w:tr>
      <w:tr w:rsidR="004D2D0D" w:rsidRPr="004D2D0D" w14:paraId="1D1376A3" w14:textId="77777777" w:rsidTr="004D2D0D">
        <w:trPr>
          <w:trHeight w:val="315"/>
        </w:trPr>
        <w:tc>
          <w:tcPr>
            <w:tcW w:w="3295" w:type="dxa"/>
            <w:tcBorders>
              <w:top w:val="nil"/>
              <w:left w:val="nil"/>
              <w:bottom w:val="nil"/>
              <w:right w:val="nil"/>
            </w:tcBorders>
            <w:shd w:val="clear" w:color="auto" w:fill="auto"/>
            <w:noWrap/>
            <w:vAlign w:val="bottom"/>
            <w:hideMark/>
          </w:tcPr>
          <w:p w14:paraId="3B6E056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Fraud</w:t>
            </w:r>
          </w:p>
        </w:tc>
        <w:tc>
          <w:tcPr>
            <w:tcW w:w="965" w:type="dxa"/>
            <w:tcBorders>
              <w:top w:val="nil"/>
              <w:left w:val="nil"/>
              <w:bottom w:val="nil"/>
              <w:right w:val="nil"/>
            </w:tcBorders>
            <w:shd w:val="clear" w:color="auto" w:fill="auto"/>
            <w:noWrap/>
            <w:vAlign w:val="bottom"/>
            <w:hideMark/>
          </w:tcPr>
          <w:p w14:paraId="06D10E04"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33.33%</w:t>
            </w:r>
          </w:p>
        </w:tc>
      </w:tr>
      <w:tr w:rsidR="004D2D0D" w:rsidRPr="004D2D0D" w14:paraId="22687F94" w14:textId="77777777" w:rsidTr="004D2D0D">
        <w:trPr>
          <w:trHeight w:val="315"/>
        </w:trPr>
        <w:tc>
          <w:tcPr>
            <w:tcW w:w="3295" w:type="dxa"/>
            <w:tcBorders>
              <w:top w:val="nil"/>
              <w:left w:val="nil"/>
              <w:bottom w:val="nil"/>
              <w:right w:val="nil"/>
            </w:tcBorders>
            <w:shd w:val="clear" w:color="auto" w:fill="auto"/>
            <w:noWrap/>
            <w:vAlign w:val="bottom"/>
            <w:hideMark/>
          </w:tcPr>
          <w:p w14:paraId="0EBB142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Surprise at problem</w:t>
            </w:r>
          </w:p>
        </w:tc>
        <w:tc>
          <w:tcPr>
            <w:tcW w:w="965" w:type="dxa"/>
            <w:tcBorders>
              <w:top w:val="nil"/>
              <w:left w:val="nil"/>
              <w:bottom w:val="nil"/>
              <w:right w:val="nil"/>
            </w:tcBorders>
            <w:shd w:val="clear" w:color="auto" w:fill="auto"/>
            <w:noWrap/>
            <w:vAlign w:val="bottom"/>
            <w:hideMark/>
          </w:tcPr>
          <w:p w14:paraId="39FFB8FC"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28.04%</w:t>
            </w:r>
          </w:p>
        </w:tc>
      </w:tr>
      <w:tr w:rsidR="004D2D0D" w:rsidRPr="004D2D0D" w14:paraId="43107A1C" w14:textId="77777777" w:rsidTr="004D2D0D">
        <w:trPr>
          <w:trHeight w:val="315"/>
        </w:trPr>
        <w:tc>
          <w:tcPr>
            <w:tcW w:w="3295" w:type="dxa"/>
            <w:tcBorders>
              <w:top w:val="nil"/>
              <w:left w:val="nil"/>
              <w:bottom w:val="nil"/>
              <w:right w:val="nil"/>
            </w:tcBorders>
            <w:shd w:val="clear" w:color="auto" w:fill="auto"/>
            <w:noWrap/>
            <w:vAlign w:val="bottom"/>
            <w:hideMark/>
          </w:tcPr>
          <w:p w14:paraId="1DF3170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Analytic flexibility</w:t>
            </w:r>
          </w:p>
        </w:tc>
        <w:tc>
          <w:tcPr>
            <w:tcW w:w="965" w:type="dxa"/>
            <w:tcBorders>
              <w:top w:val="nil"/>
              <w:left w:val="nil"/>
              <w:bottom w:val="nil"/>
              <w:right w:val="nil"/>
            </w:tcBorders>
            <w:shd w:val="clear" w:color="auto" w:fill="auto"/>
            <w:noWrap/>
            <w:vAlign w:val="bottom"/>
            <w:hideMark/>
          </w:tcPr>
          <w:p w14:paraId="11C80FBD"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19.58%</w:t>
            </w:r>
          </w:p>
        </w:tc>
      </w:tr>
      <w:tr w:rsidR="004D2D0D" w:rsidRPr="004D2D0D" w14:paraId="2ADC03EC" w14:textId="77777777" w:rsidTr="004D2D0D">
        <w:trPr>
          <w:trHeight w:val="315"/>
        </w:trPr>
        <w:tc>
          <w:tcPr>
            <w:tcW w:w="3295" w:type="dxa"/>
            <w:tcBorders>
              <w:top w:val="nil"/>
              <w:left w:val="nil"/>
              <w:bottom w:val="nil"/>
              <w:right w:val="nil"/>
            </w:tcBorders>
            <w:shd w:val="clear" w:color="auto" w:fill="auto"/>
            <w:noWrap/>
            <w:vAlign w:val="bottom"/>
            <w:hideMark/>
          </w:tcPr>
          <w:p w14:paraId="6A2963B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Incentive structure</w:t>
            </w:r>
          </w:p>
        </w:tc>
        <w:tc>
          <w:tcPr>
            <w:tcW w:w="965" w:type="dxa"/>
            <w:tcBorders>
              <w:top w:val="nil"/>
              <w:left w:val="nil"/>
              <w:bottom w:val="nil"/>
              <w:right w:val="nil"/>
            </w:tcBorders>
            <w:shd w:val="clear" w:color="auto" w:fill="auto"/>
            <w:noWrap/>
            <w:vAlign w:val="bottom"/>
            <w:hideMark/>
          </w:tcPr>
          <w:p w14:paraId="50E2E0EF"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9.52%</w:t>
            </w:r>
          </w:p>
        </w:tc>
      </w:tr>
      <w:tr w:rsidR="004D2D0D" w:rsidRPr="004D2D0D" w14:paraId="2E180EAC" w14:textId="77777777" w:rsidTr="004D2D0D">
        <w:trPr>
          <w:trHeight w:val="315"/>
        </w:trPr>
        <w:tc>
          <w:tcPr>
            <w:tcW w:w="3295" w:type="dxa"/>
            <w:tcBorders>
              <w:top w:val="nil"/>
              <w:left w:val="nil"/>
              <w:bottom w:val="single" w:sz="4" w:space="0" w:color="auto"/>
              <w:right w:val="nil"/>
            </w:tcBorders>
            <w:shd w:val="clear" w:color="auto" w:fill="auto"/>
            <w:noWrap/>
            <w:vAlign w:val="bottom"/>
            <w:hideMark/>
          </w:tcPr>
          <w:p w14:paraId="558F3911"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Open science</w:t>
            </w:r>
          </w:p>
        </w:tc>
        <w:tc>
          <w:tcPr>
            <w:tcW w:w="965" w:type="dxa"/>
            <w:tcBorders>
              <w:top w:val="nil"/>
              <w:left w:val="nil"/>
              <w:bottom w:val="single" w:sz="4" w:space="0" w:color="auto"/>
              <w:right w:val="nil"/>
            </w:tcBorders>
            <w:shd w:val="clear" w:color="auto" w:fill="auto"/>
            <w:noWrap/>
            <w:vAlign w:val="bottom"/>
            <w:hideMark/>
          </w:tcPr>
          <w:p w14:paraId="728D3430"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4.76%</w:t>
            </w:r>
          </w:p>
        </w:tc>
      </w:tr>
      <w:tr w:rsidR="004D2D0D" w:rsidRPr="004D2D0D" w14:paraId="3D8D78E1" w14:textId="77777777" w:rsidTr="004D2D0D">
        <w:trPr>
          <w:trHeight w:val="315"/>
        </w:trPr>
        <w:tc>
          <w:tcPr>
            <w:tcW w:w="3295" w:type="dxa"/>
            <w:tcBorders>
              <w:top w:val="nil"/>
              <w:left w:val="nil"/>
              <w:bottom w:val="nil"/>
              <w:right w:val="nil"/>
            </w:tcBorders>
            <w:shd w:val="clear" w:color="auto" w:fill="auto"/>
            <w:noWrap/>
            <w:vAlign w:val="bottom"/>
            <w:hideMark/>
          </w:tcPr>
          <w:p w14:paraId="6BF7B26D" w14:textId="77777777" w:rsidR="004D2D0D" w:rsidRPr="004D2D0D" w:rsidRDefault="004D2D0D" w:rsidP="00082BB0">
            <w:pPr>
              <w:widowControl w:val="0"/>
              <w:rPr>
                <w:rFonts w:ascii="Calibri" w:eastAsia="Times New Roman" w:hAnsi="Calibri" w:cs="Times New Roman"/>
                <w:color w:val="000000"/>
              </w:rPr>
            </w:pPr>
          </w:p>
        </w:tc>
        <w:tc>
          <w:tcPr>
            <w:tcW w:w="965" w:type="dxa"/>
            <w:tcBorders>
              <w:top w:val="nil"/>
              <w:left w:val="nil"/>
              <w:bottom w:val="nil"/>
              <w:right w:val="nil"/>
            </w:tcBorders>
            <w:shd w:val="clear" w:color="auto" w:fill="auto"/>
            <w:noWrap/>
            <w:vAlign w:val="bottom"/>
            <w:hideMark/>
          </w:tcPr>
          <w:p w14:paraId="1884E68D" w14:textId="77777777" w:rsidR="004D2D0D" w:rsidRPr="004D2D0D" w:rsidRDefault="004D2D0D" w:rsidP="00082BB0">
            <w:pPr>
              <w:widowControl w:val="0"/>
              <w:rPr>
                <w:rFonts w:ascii="Times New Roman" w:eastAsia="Times New Roman" w:hAnsi="Times New Roman" w:cs="Times New Roman"/>
                <w:color w:val="000000"/>
                <w:sz w:val="24"/>
                <w:szCs w:val="24"/>
              </w:rPr>
            </w:pPr>
          </w:p>
        </w:tc>
      </w:tr>
      <w:tr w:rsidR="004D2D0D" w:rsidRPr="004D2D0D" w14:paraId="2FACA20E" w14:textId="77777777" w:rsidTr="004D2D0D">
        <w:trPr>
          <w:trHeight w:val="660"/>
        </w:trPr>
        <w:tc>
          <w:tcPr>
            <w:tcW w:w="4260" w:type="dxa"/>
            <w:gridSpan w:val="2"/>
            <w:tcBorders>
              <w:top w:val="nil"/>
              <w:left w:val="nil"/>
              <w:bottom w:val="single" w:sz="4" w:space="0" w:color="auto"/>
              <w:right w:val="nil"/>
            </w:tcBorders>
            <w:shd w:val="clear" w:color="auto" w:fill="auto"/>
            <w:vAlign w:val="bottom"/>
            <w:hideMark/>
          </w:tcPr>
          <w:p w14:paraId="7763186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What did you find most confusing about the Best Practices lecture?</w:t>
            </w:r>
          </w:p>
        </w:tc>
      </w:tr>
      <w:tr w:rsidR="004D2D0D" w:rsidRPr="004D2D0D" w14:paraId="5AE98EEA" w14:textId="77777777" w:rsidTr="004D2D0D">
        <w:trPr>
          <w:trHeight w:val="315"/>
        </w:trPr>
        <w:tc>
          <w:tcPr>
            <w:tcW w:w="3295" w:type="dxa"/>
            <w:tcBorders>
              <w:top w:val="nil"/>
              <w:left w:val="nil"/>
              <w:bottom w:val="nil"/>
              <w:right w:val="nil"/>
            </w:tcBorders>
            <w:shd w:val="clear" w:color="auto" w:fill="auto"/>
            <w:noWrap/>
            <w:vAlign w:val="bottom"/>
            <w:hideMark/>
          </w:tcPr>
          <w:p w14:paraId="0CD1BD3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Disbelief in problem</w:t>
            </w:r>
          </w:p>
        </w:tc>
        <w:tc>
          <w:tcPr>
            <w:tcW w:w="965" w:type="dxa"/>
            <w:tcBorders>
              <w:top w:val="nil"/>
              <w:left w:val="nil"/>
              <w:bottom w:val="nil"/>
              <w:right w:val="nil"/>
            </w:tcBorders>
            <w:shd w:val="clear" w:color="auto" w:fill="auto"/>
            <w:noWrap/>
            <w:vAlign w:val="bottom"/>
            <w:hideMark/>
          </w:tcPr>
          <w:p w14:paraId="6553CCED"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21.39%</w:t>
            </w:r>
          </w:p>
        </w:tc>
      </w:tr>
      <w:tr w:rsidR="004D2D0D" w:rsidRPr="004D2D0D" w14:paraId="6047D610" w14:textId="77777777" w:rsidTr="004D2D0D">
        <w:trPr>
          <w:trHeight w:val="315"/>
        </w:trPr>
        <w:tc>
          <w:tcPr>
            <w:tcW w:w="3295" w:type="dxa"/>
            <w:tcBorders>
              <w:top w:val="nil"/>
              <w:left w:val="nil"/>
              <w:bottom w:val="nil"/>
              <w:right w:val="nil"/>
            </w:tcBorders>
            <w:shd w:val="clear" w:color="auto" w:fill="auto"/>
            <w:noWrap/>
            <w:vAlign w:val="bottom"/>
            <w:hideMark/>
          </w:tcPr>
          <w:p w14:paraId="4D1C99A6"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Power</w:t>
            </w:r>
          </w:p>
        </w:tc>
        <w:tc>
          <w:tcPr>
            <w:tcW w:w="965" w:type="dxa"/>
            <w:tcBorders>
              <w:top w:val="nil"/>
              <w:left w:val="nil"/>
              <w:bottom w:val="nil"/>
              <w:right w:val="nil"/>
            </w:tcBorders>
            <w:shd w:val="clear" w:color="auto" w:fill="auto"/>
            <w:noWrap/>
            <w:vAlign w:val="bottom"/>
            <w:hideMark/>
          </w:tcPr>
          <w:p w14:paraId="5D3F4BB2"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17.65%</w:t>
            </w:r>
          </w:p>
        </w:tc>
      </w:tr>
      <w:tr w:rsidR="004D2D0D" w:rsidRPr="004D2D0D" w14:paraId="78151BEE" w14:textId="77777777" w:rsidTr="004D2D0D">
        <w:trPr>
          <w:trHeight w:val="315"/>
        </w:trPr>
        <w:tc>
          <w:tcPr>
            <w:tcW w:w="3295" w:type="dxa"/>
            <w:tcBorders>
              <w:top w:val="nil"/>
              <w:left w:val="nil"/>
              <w:bottom w:val="nil"/>
              <w:right w:val="nil"/>
            </w:tcBorders>
            <w:shd w:val="clear" w:color="auto" w:fill="auto"/>
            <w:noWrap/>
            <w:vAlign w:val="bottom"/>
            <w:hideMark/>
          </w:tcPr>
          <w:p w14:paraId="3EEBFAF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Replication/reproducibility</w:t>
            </w:r>
          </w:p>
        </w:tc>
        <w:tc>
          <w:tcPr>
            <w:tcW w:w="965" w:type="dxa"/>
            <w:tcBorders>
              <w:top w:val="nil"/>
              <w:left w:val="nil"/>
              <w:bottom w:val="nil"/>
              <w:right w:val="nil"/>
            </w:tcBorders>
            <w:shd w:val="clear" w:color="auto" w:fill="auto"/>
            <w:noWrap/>
            <w:vAlign w:val="bottom"/>
            <w:hideMark/>
          </w:tcPr>
          <w:p w14:paraId="7E0745FE"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13.90%</w:t>
            </w:r>
          </w:p>
        </w:tc>
      </w:tr>
      <w:tr w:rsidR="004D2D0D" w:rsidRPr="004D2D0D" w14:paraId="7A864DBC" w14:textId="77777777" w:rsidTr="004D2D0D">
        <w:trPr>
          <w:trHeight w:val="315"/>
        </w:trPr>
        <w:tc>
          <w:tcPr>
            <w:tcW w:w="3295" w:type="dxa"/>
            <w:tcBorders>
              <w:top w:val="nil"/>
              <w:left w:val="nil"/>
              <w:bottom w:val="nil"/>
              <w:right w:val="nil"/>
            </w:tcBorders>
            <w:shd w:val="clear" w:color="auto" w:fill="auto"/>
            <w:noWrap/>
            <w:vAlign w:val="bottom"/>
            <w:hideMark/>
          </w:tcPr>
          <w:p w14:paraId="5CDD60A3"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QRPs</w:t>
            </w:r>
          </w:p>
        </w:tc>
        <w:tc>
          <w:tcPr>
            <w:tcW w:w="965" w:type="dxa"/>
            <w:tcBorders>
              <w:top w:val="nil"/>
              <w:left w:val="nil"/>
              <w:bottom w:val="nil"/>
              <w:right w:val="nil"/>
            </w:tcBorders>
            <w:shd w:val="clear" w:color="auto" w:fill="auto"/>
            <w:noWrap/>
            <w:vAlign w:val="bottom"/>
            <w:hideMark/>
          </w:tcPr>
          <w:p w14:paraId="33D12BB3"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6.85%</w:t>
            </w:r>
          </w:p>
        </w:tc>
      </w:tr>
      <w:tr w:rsidR="004D2D0D" w:rsidRPr="004D2D0D" w14:paraId="6882DBE0" w14:textId="77777777" w:rsidTr="004D2D0D">
        <w:trPr>
          <w:trHeight w:val="315"/>
        </w:trPr>
        <w:tc>
          <w:tcPr>
            <w:tcW w:w="3295" w:type="dxa"/>
            <w:tcBorders>
              <w:top w:val="nil"/>
              <w:left w:val="nil"/>
              <w:bottom w:val="nil"/>
              <w:right w:val="nil"/>
            </w:tcBorders>
            <w:shd w:val="clear" w:color="auto" w:fill="auto"/>
            <w:noWrap/>
            <w:vAlign w:val="bottom"/>
            <w:hideMark/>
          </w:tcPr>
          <w:p w14:paraId="0D613217"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All of it</w:t>
            </w:r>
          </w:p>
        </w:tc>
        <w:tc>
          <w:tcPr>
            <w:tcW w:w="965" w:type="dxa"/>
            <w:tcBorders>
              <w:top w:val="nil"/>
              <w:left w:val="nil"/>
              <w:bottom w:val="nil"/>
              <w:right w:val="nil"/>
            </w:tcBorders>
            <w:shd w:val="clear" w:color="auto" w:fill="auto"/>
            <w:noWrap/>
            <w:vAlign w:val="bottom"/>
            <w:hideMark/>
          </w:tcPr>
          <w:p w14:paraId="64CB5B85"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3.21%</w:t>
            </w:r>
          </w:p>
        </w:tc>
      </w:tr>
      <w:tr w:rsidR="004D2D0D" w:rsidRPr="004D2D0D" w14:paraId="1E926C28" w14:textId="77777777" w:rsidTr="004D2D0D">
        <w:trPr>
          <w:trHeight w:val="315"/>
        </w:trPr>
        <w:tc>
          <w:tcPr>
            <w:tcW w:w="3295" w:type="dxa"/>
            <w:tcBorders>
              <w:top w:val="nil"/>
              <w:left w:val="nil"/>
              <w:bottom w:val="nil"/>
              <w:right w:val="nil"/>
            </w:tcBorders>
            <w:shd w:val="clear" w:color="auto" w:fill="auto"/>
            <w:noWrap/>
            <w:vAlign w:val="bottom"/>
            <w:hideMark/>
          </w:tcPr>
          <w:p w14:paraId="7F3A030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Open science initiatives</w:t>
            </w:r>
          </w:p>
        </w:tc>
        <w:tc>
          <w:tcPr>
            <w:tcW w:w="965" w:type="dxa"/>
            <w:tcBorders>
              <w:top w:val="nil"/>
              <w:left w:val="nil"/>
              <w:bottom w:val="nil"/>
              <w:right w:val="nil"/>
            </w:tcBorders>
            <w:shd w:val="clear" w:color="auto" w:fill="auto"/>
            <w:noWrap/>
            <w:vAlign w:val="bottom"/>
            <w:hideMark/>
          </w:tcPr>
          <w:p w14:paraId="6F941264"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3.21%</w:t>
            </w:r>
          </w:p>
        </w:tc>
      </w:tr>
      <w:tr w:rsidR="004D2D0D" w:rsidRPr="004D2D0D" w14:paraId="0F943EED" w14:textId="77777777" w:rsidTr="004D2D0D">
        <w:trPr>
          <w:trHeight w:val="315"/>
        </w:trPr>
        <w:tc>
          <w:tcPr>
            <w:tcW w:w="3295" w:type="dxa"/>
            <w:tcBorders>
              <w:top w:val="nil"/>
              <w:left w:val="nil"/>
              <w:bottom w:val="single" w:sz="4" w:space="0" w:color="auto"/>
              <w:right w:val="nil"/>
            </w:tcBorders>
            <w:shd w:val="clear" w:color="auto" w:fill="auto"/>
            <w:noWrap/>
            <w:vAlign w:val="bottom"/>
            <w:hideMark/>
          </w:tcPr>
          <w:p w14:paraId="724C0EA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Fraud cases</w:t>
            </w:r>
          </w:p>
        </w:tc>
        <w:tc>
          <w:tcPr>
            <w:tcW w:w="965" w:type="dxa"/>
            <w:tcBorders>
              <w:top w:val="nil"/>
              <w:left w:val="nil"/>
              <w:bottom w:val="single" w:sz="4" w:space="0" w:color="auto"/>
              <w:right w:val="nil"/>
            </w:tcBorders>
            <w:shd w:val="clear" w:color="auto" w:fill="auto"/>
            <w:noWrap/>
            <w:vAlign w:val="bottom"/>
            <w:hideMark/>
          </w:tcPr>
          <w:p w14:paraId="6ADBDC03"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2.14%</w:t>
            </w:r>
          </w:p>
        </w:tc>
      </w:tr>
    </w:tbl>
    <w:p w14:paraId="453EC9DD" w14:textId="77777777" w:rsidR="00CF5223" w:rsidRPr="001B3CDA" w:rsidRDefault="00CF5223" w:rsidP="00082BB0">
      <w:pPr>
        <w:widowControl w:val="0"/>
        <w:spacing w:line="480" w:lineRule="auto"/>
        <w:rPr>
          <w:rFonts w:ascii="Times New Roman" w:hAnsi="Times New Roman" w:cs="Times New Roman"/>
          <w:noProof/>
          <w:sz w:val="24"/>
          <w:szCs w:val="24"/>
        </w:rPr>
      </w:pPr>
    </w:p>
    <w:p w14:paraId="14D2ECDE" w14:textId="77777777" w:rsidR="004D2D0D" w:rsidRDefault="004D2D0D" w:rsidP="00082BB0">
      <w:pPr>
        <w:pStyle w:val="EndNoteBibliographyTitle"/>
        <w:widowControl w:val="0"/>
        <w:rPr>
          <w:rFonts w:ascii="Calibri" w:hAnsi="Calibri" w:cstheme="minorBidi"/>
          <w:sz w:val="22"/>
        </w:rPr>
      </w:pPr>
    </w:p>
    <w:p w14:paraId="7AD5C25B" w14:textId="77777777" w:rsidR="004D2D0D" w:rsidRDefault="004D2D0D" w:rsidP="00082BB0">
      <w:pPr>
        <w:pStyle w:val="EndNoteBibliographyTitle"/>
        <w:widowControl w:val="0"/>
        <w:rPr>
          <w:rFonts w:ascii="Calibri" w:hAnsi="Calibri" w:cstheme="minorBidi"/>
          <w:sz w:val="22"/>
        </w:rPr>
      </w:pPr>
    </w:p>
    <w:p w14:paraId="758E28B9" w14:textId="77777777" w:rsidR="004D2D0D" w:rsidRDefault="004D2D0D" w:rsidP="00082BB0">
      <w:pPr>
        <w:pStyle w:val="EndNoteBibliographyTitle"/>
        <w:widowControl w:val="0"/>
        <w:rPr>
          <w:rFonts w:ascii="Calibri" w:hAnsi="Calibri" w:cstheme="minorBidi"/>
          <w:sz w:val="22"/>
        </w:rPr>
      </w:pPr>
    </w:p>
    <w:p w14:paraId="69BD3139" w14:textId="77777777" w:rsidR="004D2D0D" w:rsidRDefault="004D2D0D" w:rsidP="00082BB0">
      <w:pPr>
        <w:pStyle w:val="EndNoteBibliographyTitle"/>
        <w:widowControl w:val="0"/>
        <w:rPr>
          <w:rFonts w:ascii="Calibri" w:hAnsi="Calibri" w:cstheme="minorBidi"/>
          <w:sz w:val="22"/>
        </w:rPr>
      </w:pPr>
    </w:p>
    <w:p w14:paraId="1A1646D4" w14:textId="77777777" w:rsidR="004D2D0D" w:rsidRDefault="004D2D0D" w:rsidP="00082BB0">
      <w:pPr>
        <w:pStyle w:val="EndNoteBibliographyTitle"/>
        <w:widowControl w:val="0"/>
        <w:rPr>
          <w:rFonts w:ascii="Calibri" w:hAnsi="Calibri" w:cstheme="minorBidi"/>
          <w:sz w:val="22"/>
        </w:rPr>
      </w:pPr>
    </w:p>
    <w:p w14:paraId="63A7F4CD" w14:textId="77777777" w:rsidR="004D2D0D" w:rsidRDefault="004D2D0D" w:rsidP="00082BB0">
      <w:pPr>
        <w:pStyle w:val="EndNoteBibliographyTitle"/>
        <w:widowControl w:val="0"/>
        <w:rPr>
          <w:rFonts w:ascii="Calibri" w:hAnsi="Calibri" w:cstheme="minorBidi"/>
          <w:sz w:val="22"/>
        </w:rPr>
      </w:pPr>
    </w:p>
    <w:p w14:paraId="3D6748BF" w14:textId="77777777" w:rsidR="004D2D0D" w:rsidRDefault="004D2D0D" w:rsidP="00082BB0">
      <w:pPr>
        <w:pStyle w:val="EndNoteBibliographyTitle"/>
        <w:widowControl w:val="0"/>
        <w:rPr>
          <w:rFonts w:ascii="Calibri" w:hAnsi="Calibri" w:cstheme="minorBidi"/>
          <w:sz w:val="22"/>
        </w:rPr>
      </w:pPr>
    </w:p>
    <w:p w14:paraId="3E5E8CEC" w14:textId="77777777" w:rsidR="004D2D0D" w:rsidRDefault="004D2D0D" w:rsidP="00082BB0">
      <w:pPr>
        <w:pStyle w:val="EndNoteBibliographyTitle"/>
        <w:widowControl w:val="0"/>
        <w:rPr>
          <w:rFonts w:ascii="Calibri" w:hAnsi="Calibri" w:cstheme="minorBidi"/>
          <w:sz w:val="22"/>
        </w:rPr>
      </w:pPr>
    </w:p>
    <w:p w14:paraId="4C5102CA" w14:textId="77777777" w:rsidR="004D2D0D" w:rsidRDefault="004D2D0D" w:rsidP="00082BB0">
      <w:pPr>
        <w:pStyle w:val="EndNoteBibliographyTitle"/>
        <w:widowControl w:val="0"/>
        <w:rPr>
          <w:rFonts w:ascii="Calibri" w:hAnsi="Calibri" w:cstheme="minorBidi"/>
          <w:sz w:val="22"/>
        </w:rPr>
      </w:pPr>
    </w:p>
    <w:p w14:paraId="5AE4DD0B" w14:textId="77777777" w:rsidR="004D2D0D" w:rsidRDefault="004D2D0D" w:rsidP="00082BB0">
      <w:pPr>
        <w:pStyle w:val="EndNoteBibliographyTitle"/>
        <w:widowControl w:val="0"/>
        <w:rPr>
          <w:rFonts w:ascii="Calibri" w:hAnsi="Calibri" w:cstheme="minorBidi"/>
          <w:sz w:val="22"/>
        </w:rPr>
      </w:pPr>
    </w:p>
    <w:p w14:paraId="1900CAC9" w14:textId="77777777" w:rsidR="004D2D0D" w:rsidRDefault="004D2D0D" w:rsidP="00082BB0">
      <w:pPr>
        <w:pStyle w:val="EndNoteBibliographyTitle"/>
        <w:widowControl w:val="0"/>
        <w:rPr>
          <w:rFonts w:ascii="Calibri" w:hAnsi="Calibri" w:cstheme="minorBidi"/>
          <w:sz w:val="22"/>
        </w:rPr>
      </w:pPr>
    </w:p>
    <w:p w14:paraId="4E70480D" w14:textId="77777777" w:rsidR="004D2D0D" w:rsidRDefault="004D2D0D" w:rsidP="00082BB0">
      <w:pPr>
        <w:pStyle w:val="EndNoteBibliographyTitle"/>
        <w:widowControl w:val="0"/>
        <w:rPr>
          <w:rFonts w:ascii="Calibri" w:hAnsi="Calibri" w:cstheme="minorBidi"/>
          <w:sz w:val="22"/>
        </w:rPr>
        <w:sectPr w:rsidR="004D2D0D" w:rsidSect="004D2D0D">
          <w:endnotePr>
            <w:numFmt w:val="decimal"/>
          </w:endnotePr>
          <w:type w:val="continuous"/>
          <w:pgSz w:w="12240" w:h="15840"/>
          <w:pgMar w:top="1440" w:right="1440" w:bottom="1440" w:left="1440" w:header="720" w:footer="720" w:gutter="0"/>
          <w:cols w:num="2" w:space="720"/>
          <w:docGrid w:linePitch="360"/>
        </w:sectPr>
      </w:pPr>
    </w:p>
    <w:p w14:paraId="4488FC0E" w14:textId="77777777" w:rsidR="004D2D0D" w:rsidRDefault="004D2D0D" w:rsidP="00082BB0">
      <w:pPr>
        <w:pStyle w:val="EndNoteBibliographyTitle"/>
        <w:widowControl w:val="0"/>
        <w:rPr>
          <w:rFonts w:ascii="Calibri" w:hAnsi="Calibri" w:cstheme="minorBidi"/>
          <w:sz w:val="22"/>
        </w:rPr>
      </w:pPr>
    </w:p>
    <w:tbl>
      <w:tblPr>
        <w:tblW w:w="9390" w:type="dxa"/>
        <w:tblInd w:w="93" w:type="dxa"/>
        <w:tblLook w:val="04A0" w:firstRow="1" w:lastRow="0" w:firstColumn="1" w:lastColumn="0" w:noHBand="0" w:noVBand="1"/>
      </w:tblPr>
      <w:tblGrid>
        <w:gridCol w:w="5300"/>
        <w:gridCol w:w="2457"/>
        <w:gridCol w:w="1633"/>
      </w:tblGrid>
      <w:tr w:rsidR="004D2D0D" w:rsidRPr="004D2D0D" w14:paraId="4869D6B0" w14:textId="77777777" w:rsidTr="004D2D0D">
        <w:trPr>
          <w:trHeight w:val="315"/>
        </w:trPr>
        <w:tc>
          <w:tcPr>
            <w:tcW w:w="7757" w:type="dxa"/>
            <w:gridSpan w:val="2"/>
            <w:tcBorders>
              <w:top w:val="nil"/>
              <w:left w:val="nil"/>
              <w:bottom w:val="nil"/>
              <w:right w:val="nil"/>
            </w:tcBorders>
            <w:shd w:val="clear" w:color="auto" w:fill="auto"/>
            <w:noWrap/>
            <w:vAlign w:val="bottom"/>
            <w:hideMark/>
          </w:tcPr>
          <w:p w14:paraId="563A7D0D"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lastRenderedPageBreak/>
              <w:t>Table 4. Test Items Assessing Knowledge of Best Practices.</w:t>
            </w:r>
          </w:p>
        </w:tc>
        <w:tc>
          <w:tcPr>
            <w:tcW w:w="1633" w:type="dxa"/>
            <w:tcBorders>
              <w:top w:val="nil"/>
              <w:left w:val="nil"/>
              <w:bottom w:val="nil"/>
              <w:right w:val="nil"/>
            </w:tcBorders>
            <w:shd w:val="clear" w:color="auto" w:fill="auto"/>
            <w:noWrap/>
            <w:vAlign w:val="bottom"/>
            <w:hideMark/>
          </w:tcPr>
          <w:p w14:paraId="1CDC3F01" w14:textId="77777777" w:rsidR="004D2D0D" w:rsidRPr="004D2D0D" w:rsidRDefault="004D2D0D" w:rsidP="00082BB0">
            <w:pPr>
              <w:widowControl w:val="0"/>
              <w:rPr>
                <w:rFonts w:ascii="Times New Roman" w:eastAsia="Times New Roman" w:hAnsi="Times New Roman" w:cs="Times New Roman"/>
                <w:color w:val="000000"/>
                <w:sz w:val="24"/>
                <w:szCs w:val="24"/>
              </w:rPr>
            </w:pPr>
          </w:p>
        </w:tc>
      </w:tr>
      <w:tr w:rsidR="004D2D0D" w:rsidRPr="004D2D0D" w14:paraId="66C4399A" w14:textId="77777777" w:rsidTr="004D2D0D">
        <w:trPr>
          <w:trHeight w:val="315"/>
        </w:trPr>
        <w:tc>
          <w:tcPr>
            <w:tcW w:w="5300" w:type="dxa"/>
            <w:tcBorders>
              <w:top w:val="single" w:sz="4" w:space="0" w:color="auto"/>
              <w:left w:val="nil"/>
              <w:bottom w:val="single" w:sz="4" w:space="0" w:color="auto"/>
              <w:right w:val="nil"/>
            </w:tcBorders>
            <w:shd w:val="clear" w:color="auto" w:fill="auto"/>
            <w:noWrap/>
            <w:vAlign w:val="bottom"/>
            <w:hideMark/>
          </w:tcPr>
          <w:p w14:paraId="1F5E092A"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Test Item</w:t>
            </w:r>
          </w:p>
        </w:tc>
        <w:tc>
          <w:tcPr>
            <w:tcW w:w="2457" w:type="dxa"/>
            <w:tcBorders>
              <w:top w:val="single" w:sz="4" w:space="0" w:color="auto"/>
              <w:left w:val="nil"/>
              <w:bottom w:val="single" w:sz="4" w:space="0" w:color="auto"/>
              <w:right w:val="nil"/>
            </w:tcBorders>
            <w:shd w:val="clear" w:color="auto" w:fill="auto"/>
            <w:noWrap/>
            <w:vAlign w:val="bottom"/>
            <w:hideMark/>
          </w:tcPr>
          <w:p w14:paraId="759240F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Correct Answer</w:t>
            </w:r>
          </w:p>
        </w:tc>
        <w:tc>
          <w:tcPr>
            <w:tcW w:w="1633" w:type="dxa"/>
            <w:tcBorders>
              <w:top w:val="single" w:sz="4" w:space="0" w:color="auto"/>
              <w:left w:val="nil"/>
              <w:bottom w:val="single" w:sz="4" w:space="0" w:color="auto"/>
              <w:right w:val="nil"/>
            </w:tcBorders>
            <w:shd w:val="clear" w:color="auto" w:fill="auto"/>
            <w:noWrap/>
            <w:vAlign w:val="bottom"/>
            <w:hideMark/>
          </w:tcPr>
          <w:p w14:paraId="06D2F9C2"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Correct</w:t>
            </w:r>
          </w:p>
        </w:tc>
      </w:tr>
      <w:tr w:rsidR="004D2D0D" w:rsidRPr="004D2D0D" w14:paraId="3B717742" w14:textId="77777777" w:rsidTr="004D2D0D">
        <w:trPr>
          <w:trHeight w:val="1335"/>
        </w:trPr>
        <w:tc>
          <w:tcPr>
            <w:tcW w:w="5300" w:type="dxa"/>
            <w:tcBorders>
              <w:top w:val="nil"/>
              <w:left w:val="nil"/>
              <w:bottom w:val="nil"/>
              <w:right w:val="nil"/>
            </w:tcBorders>
            <w:shd w:val="clear" w:color="000000" w:fill="BFBFBF"/>
            <w:hideMark/>
          </w:tcPr>
          <w:p w14:paraId="10E2B6A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The term referring to decisions in design, analysis, and reporting that increase the likelihood of achieving a positive result is ________.</w:t>
            </w:r>
          </w:p>
        </w:tc>
        <w:tc>
          <w:tcPr>
            <w:tcW w:w="2457" w:type="dxa"/>
            <w:tcBorders>
              <w:top w:val="nil"/>
              <w:left w:val="nil"/>
              <w:bottom w:val="nil"/>
              <w:right w:val="nil"/>
            </w:tcBorders>
            <w:shd w:val="clear" w:color="000000" w:fill="BFBFBF"/>
            <w:vAlign w:val="center"/>
            <w:hideMark/>
          </w:tcPr>
          <w:p w14:paraId="6485886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questionable research practices</w:t>
            </w:r>
          </w:p>
        </w:tc>
        <w:tc>
          <w:tcPr>
            <w:tcW w:w="1633" w:type="dxa"/>
            <w:tcBorders>
              <w:top w:val="nil"/>
              <w:left w:val="nil"/>
              <w:bottom w:val="nil"/>
              <w:right w:val="nil"/>
            </w:tcBorders>
            <w:shd w:val="clear" w:color="000000" w:fill="BFBFBF"/>
            <w:noWrap/>
            <w:vAlign w:val="center"/>
            <w:hideMark/>
          </w:tcPr>
          <w:p w14:paraId="71CF5EB7"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64%</w:t>
            </w:r>
          </w:p>
        </w:tc>
      </w:tr>
      <w:tr w:rsidR="004D2D0D" w:rsidRPr="004D2D0D" w14:paraId="78C9DFB7" w14:textId="77777777" w:rsidTr="004D2D0D">
        <w:trPr>
          <w:trHeight w:val="945"/>
        </w:trPr>
        <w:tc>
          <w:tcPr>
            <w:tcW w:w="5300" w:type="dxa"/>
            <w:tcBorders>
              <w:top w:val="nil"/>
              <w:left w:val="nil"/>
              <w:bottom w:val="nil"/>
              <w:right w:val="nil"/>
            </w:tcBorders>
            <w:shd w:val="clear" w:color="auto" w:fill="auto"/>
            <w:hideMark/>
          </w:tcPr>
          <w:p w14:paraId="0AF904A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Which of the following is something that would NOT increase the reliability of research findings in psychology?</w:t>
            </w:r>
          </w:p>
        </w:tc>
        <w:tc>
          <w:tcPr>
            <w:tcW w:w="2457" w:type="dxa"/>
            <w:tcBorders>
              <w:top w:val="nil"/>
              <w:left w:val="nil"/>
              <w:bottom w:val="nil"/>
              <w:right w:val="nil"/>
            </w:tcBorders>
            <w:shd w:val="clear" w:color="auto" w:fill="auto"/>
            <w:vAlign w:val="center"/>
            <w:hideMark/>
          </w:tcPr>
          <w:p w14:paraId="0E34672B"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publishing only studies that work out</w:t>
            </w:r>
          </w:p>
        </w:tc>
        <w:tc>
          <w:tcPr>
            <w:tcW w:w="1633" w:type="dxa"/>
            <w:tcBorders>
              <w:top w:val="nil"/>
              <w:left w:val="nil"/>
              <w:bottom w:val="nil"/>
              <w:right w:val="nil"/>
            </w:tcBorders>
            <w:shd w:val="clear" w:color="auto" w:fill="auto"/>
            <w:noWrap/>
            <w:vAlign w:val="center"/>
            <w:hideMark/>
          </w:tcPr>
          <w:p w14:paraId="0B6690B3"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94%</w:t>
            </w:r>
          </w:p>
        </w:tc>
      </w:tr>
      <w:tr w:rsidR="004D2D0D" w:rsidRPr="004D2D0D" w14:paraId="389B192A" w14:textId="77777777" w:rsidTr="004D2D0D">
        <w:trPr>
          <w:trHeight w:val="1020"/>
        </w:trPr>
        <w:tc>
          <w:tcPr>
            <w:tcW w:w="5300" w:type="dxa"/>
            <w:tcBorders>
              <w:top w:val="nil"/>
              <w:left w:val="nil"/>
              <w:bottom w:val="nil"/>
              <w:right w:val="nil"/>
            </w:tcBorders>
            <w:shd w:val="clear" w:color="000000" w:fill="BFBFBF"/>
            <w:hideMark/>
          </w:tcPr>
          <w:p w14:paraId="739874A0"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What term refers to whether a study can be duplicated in practice (i.e., conducted again)?</w:t>
            </w:r>
          </w:p>
        </w:tc>
        <w:tc>
          <w:tcPr>
            <w:tcW w:w="2457" w:type="dxa"/>
            <w:tcBorders>
              <w:top w:val="nil"/>
              <w:left w:val="nil"/>
              <w:bottom w:val="nil"/>
              <w:right w:val="nil"/>
            </w:tcBorders>
            <w:shd w:val="clear" w:color="000000" w:fill="BFBFBF"/>
            <w:vAlign w:val="center"/>
            <w:hideMark/>
          </w:tcPr>
          <w:p w14:paraId="3ABF15C9"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reproducibility</w:t>
            </w:r>
          </w:p>
        </w:tc>
        <w:tc>
          <w:tcPr>
            <w:tcW w:w="1633" w:type="dxa"/>
            <w:tcBorders>
              <w:top w:val="nil"/>
              <w:left w:val="nil"/>
              <w:bottom w:val="nil"/>
              <w:right w:val="nil"/>
            </w:tcBorders>
            <w:shd w:val="clear" w:color="000000" w:fill="BFBFBF"/>
            <w:noWrap/>
            <w:vAlign w:val="center"/>
            <w:hideMark/>
          </w:tcPr>
          <w:p w14:paraId="4FB39D01"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65%</w:t>
            </w:r>
          </w:p>
        </w:tc>
      </w:tr>
      <w:tr w:rsidR="004D2D0D" w:rsidRPr="004D2D0D" w14:paraId="5BEDEFBF" w14:textId="77777777" w:rsidTr="004D2D0D">
        <w:trPr>
          <w:trHeight w:val="1365"/>
        </w:trPr>
        <w:tc>
          <w:tcPr>
            <w:tcW w:w="5300" w:type="dxa"/>
            <w:tcBorders>
              <w:top w:val="nil"/>
              <w:left w:val="nil"/>
              <w:bottom w:val="nil"/>
              <w:right w:val="nil"/>
            </w:tcBorders>
            <w:shd w:val="clear" w:color="auto" w:fill="auto"/>
            <w:hideMark/>
          </w:tcPr>
          <w:p w14:paraId="31212604"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What term refers to whether one study produces the same results as those found in a previous study on the same topic?</w:t>
            </w:r>
          </w:p>
        </w:tc>
        <w:tc>
          <w:tcPr>
            <w:tcW w:w="2457" w:type="dxa"/>
            <w:tcBorders>
              <w:top w:val="nil"/>
              <w:left w:val="nil"/>
              <w:bottom w:val="nil"/>
              <w:right w:val="nil"/>
            </w:tcBorders>
            <w:shd w:val="clear" w:color="auto" w:fill="auto"/>
            <w:vAlign w:val="center"/>
            <w:hideMark/>
          </w:tcPr>
          <w:p w14:paraId="5FBC4569"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replicability</w:t>
            </w:r>
          </w:p>
        </w:tc>
        <w:tc>
          <w:tcPr>
            <w:tcW w:w="1633" w:type="dxa"/>
            <w:tcBorders>
              <w:top w:val="nil"/>
              <w:left w:val="nil"/>
              <w:bottom w:val="nil"/>
              <w:right w:val="nil"/>
            </w:tcBorders>
            <w:shd w:val="clear" w:color="auto" w:fill="auto"/>
            <w:noWrap/>
            <w:vAlign w:val="center"/>
            <w:hideMark/>
          </w:tcPr>
          <w:p w14:paraId="54BFC4CE"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69%</w:t>
            </w:r>
          </w:p>
        </w:tc>
      </w:tr>
      <w:tr w:rsidR="004D2D0D" w:rsidRPr="004D2D0D" w14:paraId="1BAEA111" w14:textId="77777777" w:rsidTr="004D2D0D">
        <w:trPr>
          <w:trHeight w:val="660"/>
        </w:trPr>
        <w:tc>
          <w:tcPr>
            <w:tcW w:w="5300" w:type="dxa"/>
            <w:tcBorders>
              <w:top w:val="nil"/>
              <w:left w:val="nil"/>
              <w:bottom w:val="nil"/>
              <w:right w:val="nil"/>
            </w:tcBorders>
            <w:shd w:val="clear" w:color="000000" w:fill="BFBFBF"/>
            <w:hideMark/>
          </w:tcPr>
          <w:p w14:paraId="52135537"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The ability to detect an effect that actually exists is called ________.</w:t>
            </w:r>
          </w:p>
        </w:tc>
        <w:tc>
          <w:tcPr>
            <w:tcW w:w="2457" w:type="dxa"/>
            <w:tcBorders>
              <w:top w:val="nil"/>
              <w:left w:val="nil"/>
              <w:bottom w:val="nil"/>
              <w:right w:val="nil"/>
            </w:tcBorders>
            <w:shd w:val="clear" w:color="000000" w:fill="BFBFBF"/>
            <w:vAlign w:val="center"/>
            <w:hideMark/>
          </w:tcPr>
          <w:p w14:paraId="4AB90F39"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statistical power</w:t>
            </w:r>
          </w:p>
        </w:tc>
        <w:tc>
          <w:tcPr>
            <w:tcW w:w="1633" w:type="dxa"/>
            <w:tcBorders>
              <w:top w:val="nil"/>
              <w:left w:val="nil"/>
              <w:bottom w:val="nil"/>
              <w:right w:val="nil"/>
            </w:tcBorders>
            <w:shd w:val="clear" w:color="000000" w:fill="BFBFBF"/>
            <w:noWrap/>
            <w:vAlign w:val="center"/>
            <w:hideMark/>
          </w:tcPr>
          <w:p w14:paraId="3889DB4B"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93%</w:t>
            </w:r>
          </w:p>
        </w:tc>
      </w:tr>
      <w:tr w:rsidR="004D2D0D" w:rsidRPr="004D2D0D" w14:paraId="20646303" w14:textId="77777777" w:rsidTr="004D2D0D">
        <w:trPr>
          <w:trHeight w:val="1320"/>
        </w:trPr>
        <w:tc>
          <w:tcPr>
            <w:tcW w:w="5300" w:type="dxa"/>
            <w:tcBorders>
              <w:top w:val="nil"/>
              <w:left w:val="nil"/>
              <w:bottom w:val="nil"/>
              <w:right w:val="nil"/>
            </w:tcBorders>
            <w:shd w:val="clear" w:color="auto" w:fill="auto"/>
            <w:hideMark/>
          </w:tcPr>
          <w:p w14:paraId="1565D455"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 xml:space="preserve">Which of the following was NOT mentioned in class as a helpful tool in evaluating the quality of psychological research?  </w:t>
            </w:r>
          </w:p>
        </w:tc>
        <w:tc>
          <w:tcPr>
            <w:tcW w:w="2457" w:type="dxa"/>
            <w:tcBorders>
              <w:top w:val="nil"/>
              <w:left w:val="nil"/>
              <w:bottom w:val="nil"/>
              <w:right w:val="nil"/>
            </w:tcBorders>
            <w:shd w:val="clear" w:color="auto" w:fill="auto"/>
            <w:vAlign w:val="center"/>
            <w:hideMark/>
          </w:tcPr>
          <w:p w14:paraId="7E8F7B78"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the prestige of the researchers</w:t>
            </w:r>
          </w:p>
        </w:tc>
        <w:tc>
          <w:tcPr>
            <w:tcW w:w="1633" w:type="dxa"/>
            <w:tcBorders>
              <w:top w:val="nil"/>
              <w:left w:val="nil"/>
              <w:bottom w:val="nil"/>
              <w:right w:val="nil"/>
            </w:tcBorders>
            <w:shd w:val="clear" w:color="auto" w:fill="auto"/>
            <w:noWrap/>
            <w:vAlign w:val="center"/>
            <w:hideMark/>
          </w:tcPr>
          <w:p w14:paraId="6180AC71"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89%</w:t>
            </w:r>
          </w:p>
        </w:tc>
      </w:tr>
      <w:tr w:rsidR="004D2D0D" w:rsidRPr="004D2D0D" w14:paraId="40FA7B2D" w14:textId="77777777" w:rsidTr="004D2D0D">
        <w:trPr>
          <w:trHeight w:val="1350"/>
        </w:trPr>
        <w:tc>
          <w:tcPr>
            <w:tcW w:w="5300" w:type="dxa"/>
            <w:tcBorders>
              <w:top w:val="nil"/>
              <w:left w:val="nil"/>
              <w:bottom w:val="single" w:sz="4" w:space="0" w:color="auto"/>
              <w:right w:val="nil"/>
            </w:tcBorders>
            <w:shd w:val="clear" w:color="000000" w:fill="BFBFBF"/>
            <w:hideMark/>
          </w:tcPr>
          <w:p w14:paraId="46373C83"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Which of the following is a major cause of questionable research practices among psychologists?</w:t>
            </w:r>
          </w:p>
        </w:tc>
        <w:tc>
          <w:tcPr>
            <w:tcW w:w="2457" w:type="dxa"/>
            <w:tcBorders>
              <w:top w:val="nil"/>
              <w:left w:val="nil"/>
              <w:bottom w:val="single" w:sz="4" w:space="0" w:color="auto"/>
              <w:right w:val="nil"/>
            </w:tcBorders>
            <w:shd w:val="clear" w:color="000000" w:fill="BFBFBF"/>
            <w:vAlign w:val="center"/>
            <w:hideMark/>
          </w:tcPr>
          <w:p w14:paraId="50193FEF"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an incentive to publish as many papers as possible</w:t>
            </w:r>
          </w:p>
        </w:tc>
        <w:tc>
          <w:tcPr>
            <w:tcW w:w="1633" w:type="dxa"/>
            <w:tcBorders>
              <w:top w:val="nil"/>
              <w:left w:val="nil"/>
              <w:bottom w:val="single" w:sz="4" w:space="0" w:color="auto"/>
              <w:right w:val="nil"/>
            </w:tcBorders>
            <w:shd w:val="clear" w:color="000000" w:fill="BFBFBF"/>
            <w:noWrap/>
            <w:vAlign w:val="center"/>
            <w:hideMark/>
          </w:tcPr>
          <w:p w14:paraId="73B6A590" w14:textId="77777777" w:rsidR="004D2D0D" w:rsidRPr="004D2D0D" w:rsidRDefault="004D2D0D" w:rsidP="00082BB0">
            <w:pPr>
              <w:widowControl w:val="0"/>
              <w:jc w:val="right"/>
              <w:rPr>
                <w:rFonts w:ascii="Times New Roman" w:eastAsia="Times New Roman" w:hAnsi="Times New Roman" w:cs="Times New Roman"/>
                <w:color w:val="000000"/>
                <w:sz w:val="24"/>
                <w:szCs w:val="24"/>
              </w:rPr>
            </w:pPr>
            <w:r w:rsidRPr="004D2D0D">
              <w:rPr>
                <w:rFonts w:ascii="Times New Roman" w:eastAsia="Times New Roman" w:hAnsi="Times New Roman" w:cs="Times New Roman"/>
                <w:color w:val="000000"/>
                <w:sz w:val="24"/>
                <w:szCs w:val="24"/>
              </w:rPr>
              <w:t>95%</w:t>
            </w:r>
          </w:p>
        </w:tc>
      </w:tr>
      <w:tr w:rsidR="004D2D0D" w:rsidRPr="004D2D0D" w14:paraId="0EA3A07A" w14:textId="77777777" w:rsidTr="004D2D0D">
        <w:trPr>
          <w:trHeight w:val="315"/>
        </w:trPr>
        <w:tc>
          <w:tcPr>
            <w:tcW w:w="9390" w:type="dxa"/>
            <w:gridSpan w:val="3"/>
            <w:tcBorders>
              <w:top w:val="nil"/>
              <w:left w:val="nil"/>
              <w:bottom w:val="nil"/>
              <w:right w:val="nil"/>
            </w:tcBorders>
            <w:shd w:val="clear" w:color="auto" w:fill="auto"/>
            <w:noWrap/>
            <w:vAlign w:val="bottom"/>
            <w:hideMark/>
          </w:tcPr>
          <w:p w14:paraId="64543C8C" w14:textId="77777777" w:rsidR="004D2D0D" w:rsidRPr="004D2D0D" w:rsidRDefault="004D2D0D" w:rsidP="00082BB0">
            <w:pPr>
              <w:widowControl w:val="0"/>
              <w:rPr>
                <w:rFonts w:ascii="Times New Roman" w:eastAsia="Times New Roman" w:hAnsi="Times New Roman" w:cs="Times New Roman"/>
                <w:color w:val="000000"/>
                <w:sz w:val="24"/>
                <w:szCs w:val="24"/>
              </w:rPr>
            </w:pPr>
            <w:r w:rsidRPr="004D2D0D">
              <w:rPr>
                <w:rFonts w:ascii="Times New Roman" w:eastAsia="Times New Roman" w:hAnsi="Times New Roman" w:cs="Times New Roman"/>
                <w:i/>
                <w:iCs/>
                <w:color w:val="000000"/>
                <w:sz w:val="24"/>
                <w:szCs w:val="24"/>
              </w:rPr>
              <w:t>Note</w:t>
            </w:r>
            <w:r w:rsidRPr="004D2D0D">
              <w:rPr>
                <w:rFonts w:ascii="Times New Roman" w:eastAsia="Times New Roman" w:hAnsi="Times New Roman" w:cs="Times New Roman"/>
                <w:color w:val="000000"/>
                <w:sz w:val="24"/>
                <w:szCs w:val="24"/>
              </w:rPr>
              <w:t>. 234 students completed the exam. The class average for the exam was 79%. Items with full response sets are available in the Supplementary Materials.</w:t>
            </w:r>
          </w:p>
        </w:tc>
      </w:tr>
    </w:tbl>
    <w:p w14:paraId="36502517" w14:textId="77777777" w:rsidR="004D2D0D" w:rsidRDefault="004D2D0D" w:rsidP="00082BB0">
      <w:pPr>
        <w:widowControl w:val="0"/>
        <w:rPr>
          <w:rFonts w:ascii="Calibri" w:hAnsi="Calibri"/>
          <w:noProof/>
        </w:rPr>
      </w:pPr>
      <w:r>
        <w:rPr>
          <w:rFonts w:ascii="Calibri" w:hAnsi="Calibri"/>
        </w:rPr>
        <w:br w:type="page"/>
      </w:r>
    </w:p>
    <w:p w14:paraId="66F3ADD6" w14:textId="77777777" w:rsidR="00082BB0" w:rsidRPr="00082BB0" w:rsidRDefault="00F85BC2" w:rsidP="00082BB0">
      <w:pPr>
        <w:pStyle w:val="EndNoteBibliographyTitle"/>
        <w:widowControl w:val="0"/>
      </w:pPr>
      <w:r w:rsidRPr="00CF5223">
        <w:rPr>
          <w:rFonts w:ascii="Calibri" w:hAnsi="Calibri" w:cstheme="minorBidi"/>
          <w:sz w:val="22"/>
        </w:rPr>
        <w:lastRenderedPageBreak/>
        <w:fldChar w:fldCharType="begin"/>
      </w:r>
      <w:r w:rsidR="00BB1642" w:rsidRPr="00CF5223">
        <w:instrText xml:space="preserve"> ADDIN EN.REFLIST </w:instrText>
      </w:r>
      <w:r w:rsidRPr="00CF5223">
        <w:rPr>
          <w:rFonts w:ascii="Calibri" w:hAnsi="Calibri" w:cstheme="minorBidi"/>
          <w:sz w:val="22"/>
        </w:rPr>
        <w:fldChar w:fldCharType="separate"/>
      </w:r>
      <w:r w:rsidR="00082BB0" w:rsidRPr="00082BB0">
        <w:t>References</w:t>
      </w:r>
    </w:p>
    <w:p w14:paraId="76CC5DFE" w14:textId="77777777" w:rsidR="00082BB0" w:rsidRPr="00082BB0" w:rsidRDefault="00082BB0" w:rsidP="00082BB0">
      <w:pPr>
        <w:pStyle w:val="EndNoteBibliographyTitle"/>
        <w:widowControl w:val="0"/>
      </w:pPr>
    </w:p>
    <w:p w14:paraId="75D5AC01" w14:textId="77777777" w:rsidR="00082BB0" w:rsidRPr="00082BB0" w:rsidRDefault="00082BB0" w:rsidP="00082BB0">
      <w:pPr>
        <w:pStyle w:val="EndNoteBibliography"/>
        <w:widowControl w:val="0"/>
        <w:ind w:left="720" w:hanging="720"/>
      </w:pPr>
      <w:r w:rsidRPr="00082BB0">
        <w:t xml:space="preserve">Anderson, C. J., Bahník, Š., Barnett-Cowan, M., Bosco, F. A., Chandler, J., Chartier, C. R., . . . Zuni, K. (2016). Response to Comment on “Estimating the reproducibility of psychological science”. </w:t>
      </w:r>
      <w:r w:rsidRPr="00082BB0">
        <w:rPr>
          <w:i/>
        </w:rPr>
        <w:t>Science, 351</w:t>
      </w:r>
      <w:r w:rsidRPr="00082BB0">
        <w:t>(6277), 1037-1037.</w:t>
      </w:r>
    </w:p>
    <w:p w14:paraId="170D91ED" w14:textId="77777777" w:rsidR="00082BB0" w:rsidRPr="00082BB0" w:rsidRDefault="00082BB0" w:rsidP="00082BB0">
      <w:pPr>
        <w:pStyle w:val="EndNoteBibliography"/>
        <w:widowControl w:val="0"/>
        <w:ind w:left="720" w:hanging="720"/>
      </w:pPr>
      <w:r w:rsidRPr="00082BB0">
        <w:t xml:space="preserve">Asendorpf, J. B., Conner, M., De Fruyt, F., De Houwer, J., Denissen, J. J. A., Fiedler, K., . . . Wicherts, J. M. (2013). Recommendations for Increasing Replicability in Psychology. </w:t>
      </w:r>
      <w:r w:rsidRPr="00082BB0">
        <w:rPr>
          <w:i/>
        </w:rPr>
        <w:t>European Journal of Personality, 27</w:t>
      </w:r>
      <w:r w:rsidRPr="00082BB0">
        <w:t>(2), 108-119.</w:t>
      </w:r>
    </w:p>
    <w:p w14:paraId="3041DEFE" w14:textId="77777777" w:rsidR="00082BB0" w:rsidRPr="00082BB0" w:rsidRDefault="00082BB0" w:rsidP="00082BB0">
      <w:pPr>
        <w:pStyle w:val="EndNoteBibliography"/>
        <w:widowControl w:val="0"/>
        <w:ind w:left="720" w:hanging="720"/>
      </w:pPr>
      <w:r w:rsidRPr="00082BB0">
        <w:t xml:space="preserve">Baumeister, R. F. (2016). Charting the future of social psychology on stormy seas: Winners, losers, and recommendations. </w:t>
      </w:r>
      <w:r w:rsidRPr="00082BB0">
        <w:rPr>
          <w:i/>
        </w:rPr>
        <w:t>Journal of Experimental Social Psychology, 66</w:t>
      </w:r>
      <w:r w:rsidRPr="00082BB0">
        <w:t>, 153-158.</w:t>
      </w:r>
    </w:p>
    <w:p w14:paraId="78C1B3EC" w14:textId="77777777" w:rsidR="00082BB0" w:rsidRPr="00082BB0" w:rsidRDefault="00082BB0" w:rsidP="00082BB0">
      <w:pPr>
        <w:pStyle w:val="EndNoteBibliography"/>
        <w:widowControl w:val="0"/>
        <w:ind w:left="720" w:hanging="720"/>
      </w:pPr>
      <w:r w:rsidRPr="00082BB0">
        <w:t xml:space="preserve">Brandt, M. J., Ijzerman, H., Dijksterhuis, A., Farach, F. J., Geller, J., Giner-Sorolla, R., . . . van 't Veer, A. (2014). The Replication Recipe: What makes for a convincing replication? </w:t>
      </w:r>
      <w:r w:rsidRPr="00082BB0">
        <w:rPr>
          <w:i/>
        </w:rPr>
        <w:t>Journal of Experimental Social Psychology, 50</w:t>
      </w:r>
      <w:r w:rsidRPr="00082BB0">
        <w:t>, 217-224.</w:t>
      </w:r>
    </w:p>
    <w:p w14:paraId="00F4D4AA" w14:textId="77777777" w:rsidR="00082BB0" w:rsidRPr="00082BB0" w:rsidRDefault="00082BB0" w:rsidP="00082BB0">
      <w:pPr>
        <w:pStyle w:val="EndNoteBibliography"/>
        <w:widowControl w:val="0"/>
        <w:ind w:left="720" w:hanging="720"/>
      </w:pPr>
      <w:r w:rsidRPr="00082BB0">
        <w:t xml:space="preserve">Carter, T. J., Ferguson, M. J., &amp; Hassin, R. R. (2011). A Single Exposure to the American Flag Shifts Support Toward Republicanism up to 8 Months Later. </w:t>
      </w:r>
      <w:r w:rsidRPr="00082BB0">
        <w:rPr>
          <w:i/>
        </w:rPr>
        <w:t>Psychological Science, 22</w:t>
      </w:r>
      <w:r w:rsidRPr="00082BB0">
        <w:t>(8), 1011-1018.</w:t>
      </w:r>
    </w:p>
    <w:p w14:paraId="4DC2AF18" w14:textId="71194966" w:rsidR="00082BB0" w:rsidRPr="00082BB0" w:rsidRDefault="00082BB0" w:rsidP="00082BB0">
      <w:pPr>
        <w:pStyle w:val="EndNoteBibliography"/>
        <w:widowControl w:val="0"/>
        <w:ind w:left="720" w:hanging="720"/>
      </w:pPr>
      <w:r w:rsidRPr="00082BB0">
        <w:t>Charles, D. (2008). Study links warm hands, warm heart.</w:t>
      </w:r>
      <w:r w:rsidRPr="00082BB0">
        <w:rPr>
          <w:i/>
        </w:rPr>
        <w:t xml:space="preserve"> All Things Considered</w:t>
      </w:r>
      <w:r w:rsidRPr="00082BB0">
        <w:t xml:space="preserve">. Retrieved from </w:t>
      </w:r>
      <w:hyperlink r:id="rId11" w:history="1">
        <w:r w:rsidRPr="00082BB0">
          <w:rPr>
            <w:rStyle w:val="Hyperlink"/>
          </w:rPr>
          <w:t>http://www.npr.org/templates/story/story.php?storyId=96041598</w:t>
        </w:r>
      </w:hyperlink>
    </w:p>
    <w:p w14:paraId="0026C8D3" w14:textId="77777777" w:rsidR="00082BB0" w:rsidRPr="00082BB0" w:rsidRDefault="00082BB0" w:rsidP="00082BB0">
      <w:pPr>
        <w:pStyle w:val="EndNoteBibliography"/>
        <w:widowControl w:val="0"/>
        <w:ind w:left="720" w:hanging="720"/>
      </w:pPr>
      <w:r w:rsidRPr="00082BB0">
        <w:t xml:space="preserve">Cohen, J. (1988). </w:t>
      </w:r>
      <w:r w:rsidRPr="00082BB0">
        <w:rPr>
          <w:i/>
        </w:rPr>
        <w:t>Statistical power analysis for the behavioral sciences</w:t>
      </w:r>
      <w:r w:rsidRPr="00082BB0">
        <w:t xml:space="preserve"> (2nd ed.). Hillsdale, NJ: Erlbaum.</w:t>
      </w:r>
    </w:p>
    <w:p w14:paraId="03703853" w14:textId="77777777" w:rsidR="00082BB0" w:rsidRPr="00082BB0" w:rsidRDefault="00082BB0" w:rsidP="00082BB0">
      <w:pPr>
        <w:pStyle w:val="EndNoteBibliography"/>
        <w:widowControl w:val="0"/>
        <w:ind w:left="720" w:hanging="720"/>
      </w:pPr>
      <w:r w:rsidRPr="00082BB0">
        <w:t xml:space="preserve">Cohen, J. (1990). Things I have learned (so far). </w:t>
      </w:r>
      <w:r w:rsidRPr="00082BB0">
        <w:rPr>
          <w:i/>
        </w:rPr>
        <w:t>American Psychologist, 45</w:t>
      </w:r>
      <w:r w:rsidRPr="00082BB0">
        <w:t>(12), 1304-1312.</w:t>
      </w:r>
    </w:p>
    <w:p w14:paraId="6463BEC2" w14:textId="77777777" w:rsidR="00082BB0" w:rsidRPr="00082BB0" w:rsidRDefault="00082BB0" w:rsidP="00082BB0">
      <w:pPr>
        <w:pStyle w:val="EndNoteBibliography"/>
        <w:widowControl w:val="0"/>
        <w:ind w:left="720" w:hanging="720"/>
      </w:pPr>
      <w:r w:rsidRPr="00082BB0">
        <w:t xml:space="preserve">Diener, E., &amp; Biswas-Diener, R. (2016). The replication crisis in psychology. In E. Diener (Ed.), NOBA Project: Psychology as a Science. </w:t>
      </w:r>
    </w:p>
    <w:p w14:paraId="64641398" w14:textId="77777777" w:rsidR="00082BB0" w:rsidRPr="00082BB0" w:rsidRDefault="00082BB0" w:rsidP="00082BB0">
      <w:pPr>
        <w:pStyle w:val="EndNoteBibliography"/>
        <w:widowControl w:val="0"/>
        <w:ind w:left="720" w:hanging="720"/>
      </w:pPr>
      <w:r w:rsidRPr="00082BB0">
        <w:t xml:space="preserve">Finkel, E. J., Eastwick, P. W., &amp; Reis, H. T. (2015). Best research practices in psychology: </w:t>
      </w:r>
      <w:r w:rsidRPr="00082BB0">
        <w:lastRenderedPageBreak/>
        <w:t xml:space="preserve">Illustrating epistemological and pragmatic considerations with the case of relationship science. </w:t>
      </w:r>
      <w:r w:rsidRPr="00082BB0">
        <w:rPr>
          <w:i/>
        </w:rPr>
        <w:t>Journal of Personality and Social Psychology, 108</w:t>
      </w:r>
      <w:r w:rsidRPr="00082BB0">
        <w:t>(2), 275-297.</w:t>
      </w:r>
    </w:p>
    <w:p w14:paraId="27F29A66" w14:textId="77777777" w:rsidR="00082BB0" w:rsidRPr="00082BB0" w:rsidRDefault="00082BB0" w:rsidP="00082BB0">
      <w:pPr>
        <w:pStyle w:val="EndNoteBibliography"/>
        <w:widowControl w:val="0"/>
        <w:ind w:left="720" w:hanging="720"/>
      </w:pPr>
      <w:r w:rsidRPr="00082BB0">
        <w:t xml:space="preserve">Gilbert, D. T., King, G., Pettigrew, S., &amp; Wilson, T. D. (2016). Comment on “Estimating the reproducibility of psychological science”. </w:t>
      </w:r>
      <w:r w:rsidRPr="00082BB0">
        <w:rPr>
          <w:i/>
        </w:rPr>
        <w:t>Science, 351</w:t>
      </w:r>
      <w:r w:rsidRPr="00082BB0">
        <w:t>(6277), 1037-1037.</w:t>
      </w:r>
    </w:p>
    <w:p w14:paraId="052FDBCD" w14:textId="572AC6D7" w:rsidR="00082BB0" w:rsidRPr="00082BB0" w:rsidRDefault="00082BB0" w:rsidP="00082BB0">
      <w:pPr>
        <w:pStyle w:val="EndNoteBibliography"/>
        <w:widowControl w:val="0"/>
        <w:ind w:left="720" w:hanging="720"/>
      </w:pPr>
      <w:r w:rsidRPr="00082BB0">
        <w:t>Hochmuth, C. (2011). Study: U.S. flag 'primes' voters toward republican viewpoints.</w:t>
      </w:r>
      <w:r w:rsidRPr="00082BB0">
        <w:rPr>
          <w:i/>
        </w:rPr>
        <w:t xml:space="preserve"> Fox News Politics</w:t>
      </w:r>
      <w:r w:rsidRPr="00082BB0">
        <w:t xml:space="preserve">. Retrieved from </w:t>
      </w:r>
      <w:hyperlink r:id="rId12" w:history="1">
        <w:r w:rsidRPr="00082BB0">
          <w:rPr>
            <w:rStyle w:val="Hyperlink"/>
          </w:rPr>
          <w:t>http://www.foxnews.com/politics/2011/07/20/study-us-flag-primes-voters-toward-republican-viewpoints.html</w:t>
        </w:r>
      </w:hyperlink>
    </w:p>
    <w:p w14:paraId="1A674024" w14:textId="77777777" w:rsidR="00082BB0" w:rsidRPr="00082BB0" w:rsidRDefault="00082BB0" w:rsidP="00082BB0">
      <w:pPr>
        <w:pStyle w:val="EndNoteBibliography"/>
        <w:widowControl w:val="0"/>
        <w:ind w:left="720" w:hanging="720"/>
      </w:pPr>
      <w:r w:rsidRPr="00082BB0">
        <w:t xml:space="preserve">John, L. K., Loewenstein, G., &amp; Prelec, D. (2012). Measuring the Prevalence of Questionable Research Practices With Incentives for Truth Telling. </w:t>
      </w:r>
      <w:r w:rsidRPr="00082BB0">
        <w:rPr>
          <w:i/>
        </w:rPr>
        <w:t>Psychological Science, 23</w:t>
      </w:r>
      <w:r w:rsidRPr="00082BB0">
        <w:t>(5), 524-532.</w:t>
      </w:r>
    </w:p>
    <w:p w14:paraId="583992DD" w14:textId="77777777" w:rsidR="00082BB0" w:rsidRPr="00082BB0" w:rsidRDefault="00082BB0" w:rsidP="00082BB0">
      <w:pPr>
        <w:pStyle w:val="EndNoteBibliography"/>
        <w:widowControl w:val="0"/>
        <w:ind w:left="720" w:hanging="720"/>
      </w:pPr>
      <w:r w:rsidRPr="00082BB0">
        <w:t xml:space="preserve">Jonas, K. J., &amp; Cesario, J. (2015). How can preregistration contribute to research in our field? </w:t>
      </w:r>
      <w:r w:rsidRPr="00082BB0">
        <w:rPr>
          <w:i/>
        </w:rPr>
        <w:t>Comprehensive Results in Social Psychology</w:t>
      </w:r>
      <w:r w:rsidRPr="00082BB0">
        <w:t>, 1-7.</w:t>
      </w:r>
    </w:p>
    <w:p w14:paraId="04F77058" w14:textId="77777777" w:rsidR="00082BB0" w:rsidRPr="00082BB0" w:rsidRDefault="00082BB0" w:rsidP="00082BB0">
      <w:pPr>
        <w:pStyle w:val="EndNoteBibliography"/>
        <w:widowControl w:val="0"/>
        <w:ind w:left="720" w:hanging="720"/>
      </w:pPr>
      <w:r w:rsidRPr="00082BB0">
        <w:t xml:space="preserve">Klein, R. A., Ratliff, K. A., Vianello, M., Adams Jr, R. B., Bahník, Š., Bernstein, M. J., . . . Brumbaugh, C. C. (2014). Investigating variation in replicability. </w:t>
      </w:r>
      <w:r w:rsidRPr="00082BB0">
        <w:rPr>
          <w:i/>
        </w:rPr>
        <w:t>Social Psychology</w:t>
      </w:r>
      <w:r w:rsidRPr="00082BB0">
        <w:t>.</w:t>
      </w:r>
    </w:p>
    <w:p w14:paraId="0D52FFFD" w14:textId="77777777" w:rsidR="00082BB0" w:rsidRPr="00082BB0" w:rsidRDefault="00082BB0" w:rsidP="00082BB0">
      <w:pPr>
        <w:pStyle w:val="EndNoteBibliography"/>
        <w:widowControl w:val="0"/>
        <w:ind w:left="720" w:hanging="720"/>
      </w:pPr>
      <w:r w:rsidRPr="00082BB0">
        <w:t xml:space="preserve">Lane, A., Luminet, O., Nave, G., &amp; Mikolajczak, M. (2016). Is there a publication bias in behavioural intranasal oxytocin research on humans? Opening the file drawer of one laboratory. </w:t>
      </w:r>
      <w:r w:rsidRPr="00082BB0">
        <w:rPr>
          <w:i/>
        </w:rPr>
        <w:t>Journal of Neuroendocrinology, 28</w:t>
      </w:r>
      <w:r w:rsidRPr="00082BB0">
        <w:t>(4).</w:t>
      </w:r>
    </w:p>
    <w:p w14:paraId="2BC3856A" w14:textId="77777777" w:rsidR="00082BB0" w:rsidRPr="00082BB0" w:rsidRDefault="00082BB0" w:rsidP="00082BB0">
      <w:pPr>
        <w:pStyle w:val="EndNoteBibliography"/>
        <w:widowControl w:val="0"/>
        <w:ind w:left="720" w:hanging="720"/>
      </w:pPr>
      <w:r w:rsidRPr="00082BB0">
        <w:t xml:space="preserve">Lynott, D., Corker, K. S., Wortman, J., Connell, L., Donnellan, M. B., Lucas, R. E., &amp; O’Brien, K. (2014). Replication of “Experiencing physical warmth promotes interpersonal warmth” by Williams and Bargh (2008). </w:t>
      </w:r>
      <w:r w:rsidRPr="00082BB0">
        <w:rPr>
          <w:i/>
        </w:rPr>
        <w:t>Social Psychology</w:t>
      </w:r>
      <w:r w:rsidRPr="00082BB0">
        <w:t>.</w:t>
      </w:r>
    </w:p>
    <w:p w14:paraId="271BB88B" w14:textId="77777777" w:rsidR="00082BB0" w:rsidRPr="00082BB0" w:rsidRDefault="00082BB0" w:rsidP="00082BB0">
      <w:pPr>
        <w:pStyle w:val="EndNoteBibliography"/>
        <w:widowControl w:val="0"/>
        <w:ind w:left="720" w:hanging="720"/>
      </w:pPr>
      <w:r w:rsidRPr="00082BB0">
        <w:t xml:space="preserve">Nosek, B. A., &amp; Bar-Anan, Y. (2012). Scientific Utopia: I. Opening Scientific Communication. </w:t>
      </w:r>
      <w:r w:rsidRPr="00082BB0">
        <w:rPr>
          <w:i/>
        </w:rPr>
        <w:t>Psychological Inquiry, 23</w:t>
      </w:r>
      <w:r w:rsidRPr="00082BB0">
        <w:t>(3), 217-243.</w:t>
      </w:r>
    </w:p>
    <w:p w14:paraId="2B86E634" w14:textId="72DA4441" w:rsidR="00082BB0" w:rsidRPr="00082BB0" w:rsidRDefault="00082BB0" w:rsidP="00082BB0">
      <w:pPr>
        <w:pStyle w:val="EndNoteBibliography"/>
        <w:widowControl w:val="0"/>
        <w:ind w:left="720" w:hanging="720"/>
      </w:pPr>
      <w:r w:rsidRPr="00082BB0">
        <w:t xml:space="preserve">Nosek, B. A., &amp; Gilbert, E. A. (2016). Let's not mischaracterize replication studies.  Retrieved </w:t>
      </w:r>
      <w:r w:rsidRPr="00082BB0">
        <w:lastRenderedPageBreak/>
        <w:t xml:space="preserve">from </w:t>
      </w:r>
      <w:hyperlink r:id="rId13" w:history="1">
        <w:r w:rsidRPr="00082BB0">
          <w:rPr>
            <w:rStyle w:val="Hyperlink"/>
          </w:rPr>
          <w:t>http://retractionwatch.com/2016/03/07/lets-not-mischaracterize-replication-studies-authors/</w:t>
        </w:r>
      </w:hyperlink>
    </w:p>
    <w:p w14:paraId="3CF4CCC7" w14:textId="77777777" w:rsidR="00082BB0" w:rsidRPr="00082BB0" w:rsidRDefault="00082BB0" w:rsidP="00082BB0">
      <w:pPr>
        <w:pStyle w:val="EndNoteBibliography"/>
        <w:widowControl w:val="0"/>
        <w:ind w:left="720" w:hanging="720"/>
      </w:pPr>
      <w:r w:rsidRPr="00082BB0">
        <w:t xml:space="preserve">Nosek, B. A., Spies, J. R., &amp; Motyl, M. (2012). Scientific Utopia: II. Restructuring Incentives and Practices to Promote Truth Over Publishability. </w:t>
      </w:r>
      <w:r w:rsidRPr="00082BB0">
        <w:rPr>
          <w:i/>
        </w:rPr>
        <w:t>Perspectives on Psychological Science, 7</w:t>
      </w:r>
      <w:r w:rsidRPr="00082BB0">
        <w:t>(6), 615-631.</w:t>
      </w:r>
    </w:p>
    <w:p w14:paraId="1901BC80" w14:textId="77777777" w:rsidR="00082BB0" w:rsidRPr="00082BB0" w:rsidRDefault="00082BB0" w:rsidP="00082BB0">
      <w:pPr>
        <w:pStyle w:val="EndNoteBibliography"/>
        <w:widowControl w:val="0"/>
        <w:ind w:left="720" w:hanging="720"/>
      </w:pPr>
      <w:r w:rsidRPr="00082BB0">
        <w:t xml:space="preserve">Open Science Collaboration. (2015). Estimating the reproducibility of psychological science. </w:t>
      </w:r>
      <w:r w:rsidRPr="00082BB0">
        <w:rPr>
          <w:i/>
        </w:rPr>
        <w:t>Science, 349</w:t>
      </w:r>
      <w:r w:rsidRPr="00082BB0">
        <w:t>(6251).</w:t>
      </w:r>
    </w:p>
    <w:p w14:paraId="02393BA5" w14:textId="77777777" w:rsidR="00082BB0" w:rsidRPr="00082BB0" w:rsidRDefault="00082BB0" w:rsidP="00082BB0">
      <w:pPr>
        <w:pStyle w:val="EndNoteBibliography"/>
        <w:widowControl w:val="0"/>
        <w:ind w:left="720" w:hanging="720"/>
      </w:pPr>
      <w:r w:rsidRPr="00082BB0">
        <w:t xml:space="preserve">Pashler, H., &amp; Wagenmakers, E. J. (2012). Editors’ Introduction to the Special Section on Replicability in Psychological Science: A Crisis of Confidence? </w:t>
      </w:r>
      <w:r w:rsidRPr="00082BB0">
        <w:rPr>
          <w:i/>
        </w:rPr>
        <w:t>Perspectives on Psychological Science, 7</w:t>
      </w:r>
      <w:r w:rsidRPr="00082BB0">
        <w:t>(6), 528-530.</w:t>
      </w:r>
    </w:p>
    <w:p w14:paraId="53F9C6A1" w14:textId="77777777" w:rsidR="00082BB0" w:rsidRPr="00082BB0" w:rsidRDefault="00082BB0" w:rsidP="00082BB0">
      <w:pPr>
        <w:pStyle w:val="EndNoteBibliography"/>
        <w:widowControl w:val="0"/>
        <w:ind w:left="720" w:hanging="720"/>
      </w:pPr>
      <w:r w:rsidRPr="00082BB0">
        <w:t xml:space="preserve">Roberts, B. W. (2015). The perverse incentives that stand as a roadblock to scientific reform. </w:t>
      </w:r>
      <w:r w:rsidRPr="00082BB0">
        <w:rPr>
          <w:i/>
        </w:rPr>
        <w:t>In-Mind Magazine, 3</w:t>
      </w:r>
      <w:r w:rsidRPr="00082BB0">
        <w:t>(25).</w:t>
      </w:r>
    </w:p>
    <w:p w14:paraId="12D76BB1" w14:textId="77777777" w:rsidR="00082BB0" w:rsidRPr="00082BB0" w:rsidRDefault="00082BB0" w:rsidP="00082BB0">
      <w:pPr>
        <w:pStyle w:val="EndNoteBibliography"/>
        <w:widowControl w:val="0"/>
        <w:ind w:left="720" w:hanging="720"/>
      </w:pPr>
      <w:r w:rsidRPr="00082BB0">
        <w:t xml:space="preserve">Rotton, J., Foos, P. W., Van Meek, L., &amp; Levitt, M. (1995). Publication practices and the file drawer problem: A survey of published authors. </w:t>
      </w:r>
      <w:r w:rsidRPr="00082BB0">
        <w:rPr>
          <w:i/>
        </w:rPr>
        <w:t>Journal of Social Behavior &amp; Personality, 10</w:t>
      </w:r>
      <w:r w:rsidRPr="00082BB0">
        <w:t>(1), 1-13.</w:t>
      </w:r>
    </w:p>
    <w:p w14:paraId="75E8519E" w14:textId="77777777" w:rsidR="00082BB0" w:rsidRPr="00082BB0" w:rsidRDefault="00082BB0" w:rsidP="00082BB0">
      <w:pPr>
        <w:pStyle w:val="EndNoteBibliography"/>
        <w:widowControl w:val="0"/>
        <w:ind w:left="720" w:hanging="720"/>
      </w:pPr>
      <w:r w:rsidRPr="00082BB0">
        <w:t xml:space="preserve">Schnall, S., Johnson, D. J., Cheung, F., &amp; Donnellan, M. B. (2014). Commentary and Rejoinder on. </w:t>
      </w:r>
      <w:r w:rsidRPr="00082BB0">
        <w:rPr>
          <w:i/>
        </w:rPr>
        <w:t>Social Psychology, 45</w:t>
      </w:r>
      <w:r w:rsidRPr="00082BB0">
        <w:t>(4), 315-320.</w:t>
      </w:r>
    </w:p>
    <w:p w14:paraId="4841C7A1" w14:textId="77777777" w:rsidR="00082BB0" w:rsidRPr="00082BB0" w:rsidRDefault="00082BB0" w:rsidP="00082BB0">
      <w:pPr>
        <w:pStyle w:val="EndNoteBibliography"/>
        <w:widowControl w:val="0"/>
        <w:ind w:left="720" w:hanging="720"/>
      </w:pPr>
      <w:r w:rsidRPr="00082BB0">
        <w:t xml:space="preserve">Simmons, J. P., Nelson, L. D., &amp; Simonsohn, U. (2011). False-Positive Psychology: Undisclosed Flexibility in Data Collection and Analysis Allows Presenting Anything as Significant. </w:t>
      </w:r>
      <w:r w:rsidRPr="00082BB0">
        <w:rPr>
          <w:i/>
        </w:rPr>
        <w:t>Psychological Science, 22</w:t>
      </w:r>
      <w:r w:rsidRPr="00082BB0">
        <w:t>(11), 1359-1366.</w:t>
      </w:r>
    </w:p>
    <w:p w14:paraId="2D583A0B" w14:textId="77777777" w:rsidR="00082BB0" w:rsidRPr="00082BB0" w:rsidRDefault="00082BB0" w:rsidP="00082BB0">
      <w:pPr>
        <w:pStyle w:val="EndNoteBibliography"/>
        <w:widowControl w:val="0"/>
        <w:ind w:left="720" w:hanging="720"/>
      </w:pPr>
      <w:r w:rsidRPr="00082BB0">
        <w:t xml:space="preserve">Simmons, J. P., Nelson, L. D., &amp; Simonsohn, U. (2013). </w:t>
      </w:r>
      <w:r w:rsidRPr="00082BB0">
        <w:rPr>
          <w:i/>
        </w:rPr>
        <w:t>Life after P-Hacking</w:t>
      </w:r>
      <w:r w:rsidRPr="00082BB0">
        <w:t xml:space="preserve">. Paper presented at the Meeting of the Society for Personality and Social Psychology, New Orleans, LA. </w:t>
      </w:r>
    </w:p>
    <w:p w14:paraId="1618564F" w14:textId="77777777" w:rsidR="00082BB0" w:rsidRPr="00082BB0" w:rsidRDefault="00082BB0" w:rsidP="00082BB0">
      <w:pPr>
        <w:pStyle w:val="EndNoteBibliography"/>
        <w:widowControl w:val="0"/>
        <w:ind w:left="720" w:hanging="720"/>
      </w:pPr>
      <w:r w:rsidRPr="00082BB0">
        <w:t xml:space="preserve">Simonsohn, U., Nelson, L. D., &amp; Simmons, J. P. (2014). P-curve: A key to the file-drawer. </w:t>
      </w:r>
      <w:r w:rsidRPr="00082BB0">
        <w:rPr>
          <w:i/>
        </w:rPr>
        <w:lastRenderedPageBreak/>
        <w:t>Journal of Experimental Psychology: General, 143</w:t>
      </w:r>
      <w:r w:rsidRPr="00082BB0">
        <w:t>(2), 534-547.</w:t>
      </w:r>
    </w:p>
    <w:p w14:paraId="1D88F94C" w14:textId="77777777" w:rsidR="00082BB0" w:rsidRPr="00082BB0" w:rsidRDefault="00082BB0" w:rsidP="00082BB0">
      <w:pPr>
        <w:pStyle w:val="EndNoteBibliography"/>
        <w:widowControl w:val="0"/>
        <w:ind w:left="720" w:hanging="720"/>
      </w:pPr>
      <w:r w:rsidRPr="00082BB0">
        <w:t xml:space="preserve">Spellman, B. A. (2015). A Short (Personal) Future History of Revolution 2.0. </w:t>
      </w:r>
      <w:r w:rsidRPr="00082BB0">
        <w:rPr>
          <w:i/>
        </w:rPr>
        <w:t>Perspectives on Psychological Science, 10</w:t>
      </w:r>
      <w:r w:rsidRPr="00082BB0">
        <w:t>(6), 886-899.</w:t>
      </w:r>
    </w:p>
    <w:p w14:paraId="730F437D" w14:textId="043FBC95" w:rsidR="00082BB0" w:rsidRPr="00082BB0" w:rsidRDefault="00082BB0" w:rsidP="00082BB0">
      <w:pPr>
        <w:pStyle w:val="EndNoteBibliography"/>
        <w:widowControl w:val="0"/>
        <w:ind w:left="720" w:hanging="720"/>
      </w:pPr>
      <w:r w:rsidRPr="00082BB0">
        <w:t xml:space="preserve">Srivastava, S. (2015). Moderator interpretations of the Reproducibility Project.  Retrieved from </w:t>
      </w:r>
      <w:hyperlink r:id="rId14" w:history="1">
        <w:r w:rsidRPr="00082BB0">
          <w:rPr>
            <w:rStyle w:val="Hyperlink"/>
          </w:rPr>
          <w:t>https://hardsci.wordpress.com/2015/09/02/moderator-interpretations-of-the-reproducibility-project/</w:t>
        </w:r>
      </w:hyperlink>
    </w:p>
    <w:p w14:paraId="427892DF" w14:textId="77777777" w:rsidR="00082BB0" w:rsidRPr="00082BB0" w:rsidRDefault="00082BB0" w:rsidP="00082BB0">
      <w:pPr>
        <w:pStyle w:val="EndNoteBibliography"/>
        <w:widowControl w:val="0"/>
        <w:ind w:left="720" w:hanging="720"/>
      </w:pPr>
      <w:r w:rsidRPr="00082BB0">
        <w:t xml:space="preserve">Van Bavel, J. J., Mende-Siedlecki, P., Brady, W. J., &amp; Reinero, D. A. (2016). Contextual sensitivity in scientific reproducibility. </w:t>
      </w:r>
      <w:r w:rsidRPr="00082BB0">
        <w:rPr>
          <w:i/>
        </w:rPr>
        <w:t>Proceedings of the National Academy of Sciences, 113</w:t>
      </w:r>
      <w:r w:rsidRPr="00082BB0">
        <w:t>(23), 6454-6459.</w:t>
      </w:r>
    </w:p>
    <w:p w14:paraId="0BA482C1" w14:textId="77777777" w:rsidR="00082BB0" w:rsidRPr="00082BB0" w:rsidRDefault="00082BB0" w:rsidP="00082BB0">
      <w:pPr>
        <w:pStyle w:val="EndNoteBibliography"/>
        <w:widowControl w:val="0"/>
        <w:ind w:left="720" w:hanging="720"/>
      </w:pPr>
      <w:r w:rsidRPr="00082BB0">
        <w:t xml:space="preserve">Wagenmakers, E. J. (2015). A perfect storm: The record of a revolution. </w:t>
      </w:r>
      <w:r w:rsidRPr="00082BB0">
        <w:rPr>
          <w:i/>
        </w:rPr>
        <w:t>In-Mind Magazine, 3</w:t>
      </w:r>
      <w:r w:rsidRPr="00082BB0">
        <w:t>(25).</w:t>
      </w:r>
    </w:p>
    <w:p w14:paraId="3BB89645" w14:textId="77777777" w:rsidR="00082BB0" w:rsidRPr="00082BB0" w:rsidRDefault="00082BB0" w:rsidP="00082BB0">
      <w:pPr>
        <w:pStyle w:val="EndNoteBibliography"/>
        <w:widowControl w:val="0"/>
        <w:ind w:left="720" w:hanging="720"/>
      </w:pPr>
      <w:r w:rsidRPr="00082BB0">
        <w:t xml:space="preserve">Williams, L. E., &amp; Bargh, J. A. (2008). Experiencing physical warmth promotes interpersonal warmth. </w:t>
      </w:r>
      <w:r w:rsidRPr="00082BB0">
        <w:rPr>
          <w:i/>
        </w:rPr>
        <w:t>Science, 322</w:t>
      </w:r>
      <w:r w:rsidRPr="00082BB0">
        <w:t>(5901), 606-607.</w:t>
      </w:r>
    </w:p>
    <w:p w14:paraId="698A422B" w14:textId="4138D10C" w:rsidR="00771F09" w:rsidRDefault="00F85BC2" w:rsidP="00082BB0">
      <w:pPr>
        <w:pStyle w:val="EndNoteBibliography"/>
        <w:widowControl w:val="0"/>
        <w:ind w:left="720" w:hanging="720"/>
        <w:rPr>
          <w:szCs w:val="24"/>
        </w:rPr>
      </w:pPr>
      <w:r w:rsidRPr="00CF5223">
        <w:rPr>
          <w:szCs w:val="24"/>
        </w:rPr>
        <w:fldChar w:fldCharType="end"/>
      </w:r>
      <w:r w:rsidR="00771F09">
        <w:rPr>
          <w:szCs w:val="24"/>
        </w:rPr>
        <w:br w:type="page"/>
      </w:r>
    </w:p>
    <w:p w14:paraId="78194D1A" w14:textId="77777777" w:rsidR="00515F7F" w:rsidRDefault="00515F7F" w:rsidP="00082BB0">
      <w:pPr>
        <w:widowControl w:val="0"/>
        <w:spacing w:line="480" w:lineRule="auto"/>
        <w:rPr>
          <w:rFonts w:ascii="Times New Roman" w:hAnsi="Times New Roman" w:cs="Times New Roman"/>
          <w:sz w:val="24"/>
          <w:szCs w:val="24"/>
        </w:rPr>
        <w:sectPr w:rsidR="00515F7F" w:rsidSect="004D2D0D">
          <w:endnotePr>
            <w:numFmt w:val="decimal"/>
          </w:endnotePr>
          <w:type w:val="continuous"/>
          <w:pgSz w:w="12240" w:h="15840"/>
          <w:pgMar w:top="1440" w:right="1440" w:bottom="1440" w:left="1440" w:header="720" w:footer="720" w:gutter="0"/>
          <w:cols w:space="720"/>
          <w:docGrid w:linePitch="360"/>
        </w:sectPr>
      </w:pPr>
    </w:p>
    <w:p w14:paraId="7DAFC458" w14:textId="3771C0AA" w:rsidR="003F2060" w:rsidRPr="00CF5223" w:rsidRDefault="003F2060" w:rsidP="00082BB0">
      <w:pPr>
        <w:widowControl w:val="0"/>
        <w:spacing w:line="480" w:lineRule="auto"/>
        <w:rPr>
          <w:rFonts w:ascii="Times New Roman" w:hAnsi="Times New Roman" w:cs="Times New Roman"/>
          <w:sz w:val="24"/>
          <w:szCs w:val="24"/>
        </w:rPr>
      </w:pPr>
    </w:p>
    <w:sectPr w:rsidR="003F2060" w:rsidRPr="00CF5223" w:rsidSect="004D2D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497226" w14:textId="77777777" w:rsidR="00573384" w:rsidRDefault="00573384" w:rsidP="001A5747">
      <w:r>
        <w:separator/>
      </w:r>
    </w:p>
  </w:endnote>
  <w:endnote w:type="continuationSeparator" w:id="0">
    <w:p w14:paraId="11EB2605" w14:textId="77777777" w:rsidR="00573384" w:rsidRDefault="00573384" w:rsidP="001A5747">
      <w:r>
        <w:continuationSeparator/>
      </w:r>
    </w:p>
  </w:endnote>
  <w:endnote w:id="1">
    <w:p w14:paraId="715956B1" w14:textId="77777777" w:rsidR="00DF7FB7" w:rsidRPr="003D7C5E" w:rsidRDefault="00DF7FB7">
      <w:pPr>
        <w:pStyle w:val="EndnoteText"/>
        <w:rPr>
          <w:rFonts w:ascii="Times New Roman" w:hAnsi="Times New Roman" w:cs="Times New Roman"/>
          <w:sz w:val="24"/>
          <w:szCs w:val="24"/>
        </w:rPr>
      </w:pPr>
      <w:r w:rsidRPr="00B446F2">
        <w:rPr>
          <w:rStyle w:val="EndnoteReference"/>
          <w:rFonts w:ascii="Times New Roman" w:hAnsi="Times New Roman" w:cs="Times New Roman"/>
          <w:sz w:val="24"/>
          <w:szCs w:val="24"/>
        </w:rPr>
        <w:endnoteRef/>
      </w:r>
      <w:r w:rsidRPr="00B446F2">
        <w:rPr>
          <w:rFonts w:ascii="Times New Roman" w:hAnsi="Times New Roman" w:cs="Times New Roman"/>
          <w:sz w:val="24"/>
          <w:szCs w:val="24"/>
        </w:rPr>
        <w:t xml:space="preserve"> We thank </w:t>
      </w:r>
      <w:proofErr w:type="spellStart"/>
      <w:r w:rsidRPr="00B446F2">
        <w:rPr>
          <w:rFonts w:ascii="Times New Roman" w:hAnsi="Times New Roman" w:cs="Times New Roman"/>
          <w:sz w:val="24"/>
          <w:szCs w:val="24"/>
        </w:rPr>
        <w:t>Simine</w:t>
      </w:r>
      <w:proofErr w:type="spellEnd"/>
      <w:r w:rsidRPr="00B446F2">
        <w:rPr>
          <w:rFonts w:ascii="Times New Roman" w:hAnsi="Times New Roman" w:cs="Times New Roman"/>
          <w:sz w:val="24"/>
          <w:szCs w:val="24"/>
        </w:rPr>
        <w:t xml:space="preserve"> </w:t>
      </w:r>
      <w:proofErr w:type="spellStart"/>
      <w:r w:rsidRPr="00B446F2">
        <w:rPr>
          <w:rFonts w:ascii="Times New Roman" w:hAnsi="Times New Roman" w:cs="Times New Roman"/>
          <w:sz w:val="24"/>
          <w:szCs w:val="24"/>
        </w:rPr>
        <w:t>Vazire</w:t>
      </w:r>
      <w:proofErr w:type="spellEnd"/>
      <w:r w:rsidRPr="00B446F2">
        <w:rPr>
          <w:rFonts w:ascii="Times New Roman" w:hAnsi="Times New Roman" w:cs="Times New Roman"/>
          <w:sz w:val="24"/>
          <w:szCs w:val="24"/>
        </w:rPr>
        <w:t xml:space="preserve"> </w:t>
      </w:r>
      <w:r w:rsidRPr="003D7C5E">
        <w:rPr>
          <w:rFonts w:ascii="Times New Roman" w:hAnsi="Times New Roman" w:cs="Times New Roman"/>
          <w:sz w:val="24"/>
          <w:szCs w:val="24"/>
        </w:rPr>
        <w:t>for the suggestion to include this activity in the lecture.</w:t>
      </w:r>
    </w:p>
  </w:endnote>
  <w:endnote w:id="2">
    <w:p w14:paraId="0B5FAE67" w14:textId="77777777" w:rsidR="00DF7FB7" w:rsidRPr="003D7C5E" w:rsidRDefault="00DF7FB7">
      <w:pPr>
        <w:pStyle w:val="EndnoteText"/>
        <w:rPr>
          <w:rFonts w:ascii="Times New Roman" w:hAnsi="Times New Roman" w:cs="Times New Roman"/>
          <w:sz w:val="24"/>
          <w:szCs w:val="24"/>
        </w:rPr>
      </w:pPr>
      <w:r w:rsidRPr="003D7C5E">
        <w:rPr>
          <w:rStyle w:val="EndnoteReference"/>
          <w:rFonts w:ascii="Times New Roman" w:hAnsi="Times New Roman" w:cs="Times New Roman"/>
          <w:sz w:val="24"/>
          <w:szCs w:val="24"/>
        </w:rPr>
        <w:endnoteRef/>
      </w:r>
      <w:r>
        <w:rPr>
          <w:rFonts w:ascii="Times New Roman" w:hAnsi="Times New Roman" w:cs="Times New Roman"/>
          <w:sz w:val="24"/>
          <w:szCs w:val="24"/>
        </w:rPr>
        <w:t xml:space="preserve"> The video, available on </w:t>
      </w:r>
      <w:proofErr w:type="spellStart"/>
      <w:r>
        <w:rPr>
          <w:rFonts w:ascii="Times New Roman" w:hAnsi="Times New Roman" w:cs="Times New Roman"/>
          <w:sz w:val="24"/>
          <w:szCs w:val="24"/>
        </w:rPr>
        <w:t>Y</w:t>
      </w:r>
      <w:r w:rsidRPr="003D7C5E">
        <w:rPr>
          <w:rFonts w:ascii="Times New Roman" w:hAnsi="Times New Roman" w:cs="Times New Roman"/>
          <w:sz w:val="24"/>
          <w:szCs w:val="24"/>
        </w:rPr>
        <w:t>outube</w:t>
      </w:r>
      <w:proofErr w:type="spellEnd"/>
      <w:r w:rsidRPr="003D7C5E">
        <w:rPr>
          <w:rFonts w:ascii="Times New Roman" w:hAnsi="Times New Roman" w:cs="Times New Roman"/>
          <w:sz w:val="24"/>
          <w:szCs w:val="24"/>
        </w:rPr>
        <w:t xml:space="preserve"> is also provided by the authors at this link (https://dl.dropboxusercontent.com/u/10415659/NosekVideo.mp4) or by request.</w:t>
      </w:r>
    </w:p>
  </w:endnote>
  <w:endnote w:id="3">
    <w:p w14:paraId="70B260AF" w14:textId="77777777" w:rsidR="00DF7FB7" w:rsidRDefault="00DF7FB7">
      <w:pPr>
        <w:pStyle w:val="EndnoteText"/>
      </w:pPr>
      <w:r w:rsidRPr="001B3A51">
        <w:rPr>
          <w:rStyle w:val="EndnoteReference"/>
          <w:rFonts w:ascii="Times New Roman" w:hAnsi="Times New Roman" w:cs="Times New Roman"/>
          <w:sz w:val="24"/>
          <w:szCs w:val="24"/>
        </w:rPr>
        <w:endnoteRef/>
      </w:r>
      <w:r w:rsidRPr="001B3A51">
        <w:rPr>
          <w:rFonts w:ascii="Times New Roman" w:hAnsi="Times New Roman" w:cs="Times New Roman"/>
          <w:sz w:val="24"/>
          <w:szCs w:val="24"/>
        </w:rPr>
        <w:t xml:space="preserve"> Results</w:t>
      </w:r>
      <w:r w:rsidRPr="00F3598A">
        <w:rPr>
          <w:rFonts w:ascii="Times New Roman" w:hAnsi="Times New Roman" w:cs="Times New Roman"/>
          <w:sz w:val="24"/>
          <w:szCs w:val="24"/>
        </w:rPr>
        <w:t xml:space="preserve"> from the flag priming replication study were censored as this study was used as a stimulus in the current study.</w:t>
      </w:r>
    </w:p>
  </w:endnote>
  <w:endnote w:id="4">
    <w:p w14:paraId="06340D6B" w14:textId="77777777" w:rsidR="00DF7FB7" w:rsidRPr="001B3CDA" w:rsidRDefault="00DF7FB7">
      <w:pPr>
        <w:pStyle w:val="EndnoteText"/>
        <w:rPr>
          <w:rFonts w:ascii="Times New Roman" w:hAnsi="Times New Roman" w:cs="Times New Roman"/>
          <w:sz w:val="24"/>
          <w:szCs w:val="24"/>
        </w:rPr>
      </w:pPr>
      <w:r w:rsidRPr="001B3CDA">
        <w:rPr>
          <w:rStyle w:val="EndnoteReference"/>
          <w:rFonts w:ascii="Times New Roman" w:hAnsi="Times New Roman" w:cs="Times New Roman"/>
          <w:sz w:val="24"/>
          <w:szCs w:val="24"/>
        </w:rPr>
        <w:endnoteRef/>
      </w:r>
      <w:r w:rsidRPr="001B3CDA">
        <w:rPr>
          <w:rFonts w:ascii="Times New Roman" w:hAnsi="Times New Roman" w:cs="Times New Roman"/>
          <w:sz w:val="24"/>
          <w:szCs w:val="24"/>
        </w:rPr>
        <w:t xml:space="preserve"> Prior to the revelation of the results of the Reprodu</w:t>
      </w:r>
      <w:r>
        <w:rPr>
          <w:rFonts w:ascii="Times New Roman" w:hAnsi="Times New Roman" w:cs="Times New Roman"/>
          <w:sz w:val="24"/>
          <w:szCs w:val="24"/>
        </w:rPr>
        <w:t>ci</w:t>
      </w:r>
      <w:r w:rsidRPr="001B3CDA">
        <w:rPr>
          <w:rFonts w:ascii="Times New Roman" w:hAnsi="Times New Roman" w:cs="Times New Roman"/>
          <w:sz w:val="24"/>
          <w:szCs w:val="24"/>
        </w:rPr>
        <w:t>bility Project, students were given the opportunity to guess the number of studies that successfully replicated out of 100 (the % results of the Reproducibility Project were not presented on the lecture slides). Students that provided an estimate (N = 183) guessed that 39.59% (SD = 18) of studies would replicate, which was close to the actual result of 36%.</w:t>
      </w:r>
    </w:p>
  </w:endnote>
  <w:endnote w:id="5">
    <w:p w14:paraId="15F36E75" w14:textId="3FC41BB6" w:rsidR="00DF7FB7" w:rsidRPr="001A5747" w:rsidRDefault="00DF7FB7">
      <w:pPr>
        <w:pStyle w:val="EndnoteText"/>
        <w:rPr>
          <w:rFonts w:ascii="Times New Roman" w:hAnsi="Times New Roman" w:cs="Times New Roman"/>
          <w:sz w:val="24"/>
          <w:szCs w:val="24"/>
        </w:rPr>
      </w:pPr>
      <w:r w:rsidRPr="003D7C5E">
        <w:rPr>
          <w:rStyle w:val="EndnoteReference"/>
          <w:rFonts w:ascii="Times New Roman" w:hAnsi="Times New Roman" w:cs="Times New Roman"/>
          <w:sz w:val="24"/>
          <w:szCs w:val="24"/>
        </w:rPr>
        <w:endnoteRef/>
      </w:r>
      <w:r w:rsidRPr="003D7C5E">
        <w:rPr>
          <w:rFonts w:ascii="Times New Roman" w:hAnsi="Times New Roman" w:cs="Times New Roman"/>
          <w:sz w:val="24"/>
          <w:szCs w:val="24"/>
        </w:rPr>
        <w:t xml:space="preserve"> The first author generated categories after reading through all</w:t>
      </w:r>
      <w:r w:rsidRPr="00B446F2">
        <w:rPr>
          <w:rFonts w:ascii="Times New Roman" w:hAnsi="Times New Roman" w:cs="Times New Roman"/>
          <w:sz w:val="24"/>
          <w:szCs w:val="24"/>
        </w:rPr>
        <w:t xml:space="preserve"> participant responses. The </w:t>
      </w:r>
      <w:r w:rsidR="008C5775">
        <w:rPr>
          <w:rFonts w:ascii="Times New Roman" w:hAnsi="Times New Roman" w:cs="Times New Roman"/>
          <w:sz w:val="24"/>
          <w:szCs w:val="24"/>
        </w:rPr>
        <w:t>third</w:t>
      </w:r>
      <w:r w:rsidRPr="00B446F2">
        <w:rPr>
          <w:rFonts w:ascii="Times New Roman" w:hAnsi="Times New Roman" w:cs="Times New Roman"/>
          <w:sz w:val="24"/>
          <w:szCs w:val="24"/>
        </w:rPr>
        <w:t xml:space="preserve"> author coded responses</w:t>
      </w:r>
      <w:r w:rsidRPr="001A5747">
        <w:rPr>
          <w:rFonts w:ascii="Times New Roman" w:hAnsi="Times New Roman" w:cs="Times New Roman"/>
          <w:sz w:val="24"/>
          <w:szCs w:val="24"/>
        </w:rPr>
        <w:t xml:space="preserve"> after becoming reliable with the first author on coding the first 10 responses from </w:t>
      </w:r>
      <w:r>
        <w:rPr>
          <w:rFonts w:ascii="Times New Roman" w:hAnsi="Times New Roman" w:cs="Times New Roman"/>
          <w:sz w:val="24"/>
          <w:szCs w:val="24"/>
        </w:rPr>
        <w:t>each condition (kappa (k) = .95</w:t>
      </w:r>
      <w:r w:rsidRPr="001A5747">
        <w:rPr>
          <w:rFonts w:ascii="Times New Roman" w:hAnsi="Times New Roman" w:cs="Times New Roman"/>
          <w:sz w:val="24"/>
          <w:szCs w:val="24"/>
        </w:rPr>
        <w:t>).</w:t>
      </w:r>
      <w:r>
        <w:rPr>
          <w:rFonts w:ascii="Times New Roman" w:hAnsi="Times New Roman" w:cs="Times New Roman"/>
          <w:sz w:val="24"/>
          <w:szCs w:val="24"/>
        </w:rPr>
        <w:t xml:space="preserve"> </w:t>
      </w:r>
    </w:p>
  </w:endnote>
  <w:endnote w:id="6">
    <w:p w14:paraId="36E134E7" w14:textId="68D5A13A" w:rsidR="00DF7FB7" w:rsidRDefault="00DF7FB7">
      <w:pPr>
        <w:pStyle w:val="EndnoteText"/>
        <w:rPr>
          <w:rFonts w:ascii="Times New Roman" w:hAnsi="Times New Roman" w:cs="Times New Roman"/>
          <w:sz w:val="24"/>
          <w:szCs w:val="24"/>
        </w:rPr>
      </w:pPr>
      <w:r w:rsidRPr="001A5747">
        <w:rPr>
          <w:rStyle w:val="EndnoteReference"/>
          <w:rFonts w:ascii="Times New Roman" w:hAnsi="Times New Roman" w:cs="Times New Roman"/>
          <w:sz w:val="24"/>
          <w:szCs w:val="24"/>
        </w:rPr>
        <w:endnoteRef/>
      </w:r>
      <w:r w:rsidRPr="001A5747">
        <w:rPr>
          <w:rFonts w:ascii="Times New Roman" w:hAnsi="Times New Roman" w:cs="Times New Roman"/>
          <w:sz w:val="24"/>
          <w:szCs w:val="24"/>
        </w:rPr>
        <w:t xml:space="preserve"> </w:t>
      </w:r>
      <w:r>
        <w:rPr>
          <w:rFonts w:ascii="Times New Roman" w:hAnsi="Times New Roman" w:cs="Times New Roman"/>
          <w:sz w:val="24"/>
          <w:szCs w:val="24"/>
        </w:rPr>
        <w:t xml:space="preserve">The first author generated categories after reading through all participant responses. </w:t>
      </w:r>
      <w:r w:rsidRPr="001A5747">
        <w:rPr>
          <w:rFonts w:ascii="Times New Roman" w:hAnsi="Times New Roman" w:cs="Times New Roman"/>
          <w:sz w:val="24"/>
          <w:szCs w:val="24"/>
        </w:rPr>
        <w:t xml:space="preserve">The </w:t>
      </w:r>
      <w:r w:rsidR="008C5775">
        <w:rPr>
          <w:rFonts w:ascii="Times New Roman" w:hAnsi="Times New Roman" w:cs="Times New Roman"/>
          <w:sz w:val="24"/>
          <w:szCs w:val="24"/>
        </w:rPr>
        <w:t>third</w:t>
      </w:r>
      <w:r w:rsidRPr="001A5747">
        <w:rPr>
          <w:rFonts w:ascii="Times New Roman" w:hAnsi="Times New Roman" w:cs="Times New Roman"/>
          <w:sz w:val="24"/>
          <w:szCs w:val="24"/>
        </w:rPr>
        <w:t xml:space="preserve"> author coded responses after becoming reliable with the first author on coding the first 10 responses from each question (average k = .96).</w:t>
      </w:r>
      <w:r>
        <w:rPr>
          <w:rFonts w:ascii="Times New Roman" w:hAnsi="Times New Roman" w:cs="Times New Roman"/>
          <w:sz w:val="24"/>
          <w:szCs w:val="24"/>
        </w:rPr>
        <w:t xml:space="preserve"> Discrepancies and additional possible coding categories were discussed between these two authors. </w:t>
      </w:r>
    </w:p>
    <w:p w14:paraId="78B756CF" w14:textId="77777777" w:rsidR="00DF7FB7" w:rsidRDefault="00DF7FB7">
      <w:pPr>
        <w:pStyle w:val="EndnoteText"/>
        <w:rPr>
          <w:rFonts w:ascii="Times New Roman" w:hAnsi="Times New Roman" w:cs="Times New Roman"/>
          <w:sz w:val="24"/>
          <w:szCs w:val="24"/>
        </w:rPr>
      </w:pPr>
    </w:p>
    <w:p w14:paraId="2C8A3BAF" w14:textId="77777777" w:rsidR="00DF7FB7" w:rsidRDefault="00DF7FB7">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8F3B370" w14:textId="77777777" w:rsidR="00573384" w:rsidRDefault="00573384" w:rsidP="001A5747">
      <w:r>
        <w:separator/>
      </w:r>
    </w:p>
  </w:footnote>
  <w:footnote w:type="continuationSeparator" w:id="0">
    <w:p w14:paraId="56D4BB3A" w14:textId="77777777" w:rsidR="00573384" w:rsidRDefault="00573384" w:rsidP="001A57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198F6E" w14:textId="77777777" w:rsidR="00DF7FB7" w:rsidRPr="00E373C3" w:rsidRDefault="00DF7FB7">
    <w:pPr>
      <w:pStyle w:val="Header"/>
      <w:jc w:val="right"/>
      <w:rPr>
        <w:rFonts w:ascii="Times New Roman" w:hAnsi="Times New Roman" w:cs="Times New Roman"/>
        <w:sz w:val="24"/>
        <w:szCs w:val="24"/>
      </w:rPr>
    </w:pPr>
    <w:r w:rsidRPr="00E373C3">
      <w:rPr>
        <w:rFonts w:ascii="Times New Roman" w:hAnsi="Times New Roman" w:cs="Times New Roman"/>
        <w:sz w:val="24"/>
        <w:szCs w:val="24"/>
      </w:rPr>
      <w:t>COMMUNICATING BEST PRACTICES</w:t>
    </w:r>
    <w:sdt>
      <w:sdtPr>
        <w:rPr>
          <w:rFonts w:ascii="Times New Roman" w:hAnsi="Times New Roman" w:cs="Times New Roman"/>
          <w:sz w:val="24"/>
          <w:szCs w:val="24"/>
        </w:rPr>
        <w:id w:val="-1144424707"/>
        <w:docPartObj>
          <w:docPartGallery w:val="Page Numbers (Top of Page)"/>
          <w:docPartUnique/>
        </w:docPartObj>
      </w:sdtPr>
      <w:sdtEndPr>
        <w:rPr>
          <w:noProof/>
        </w:rPr>
      </w:sdtEndPr>
      <w:sdtContent>
        <w:r>
          <w:rPr>
            <w:rFonts w:ascii="Times New Roman" w:hAnsi="Times New Roman" w:cs="Times New Roman"/>
            <w:sz w:val="24"/>
            <w:szCs w:val="24"/>
          </w:rPr>
          <w:t xml:space="preserve">           </w:t>
        </w:r>
        <w:r>
          <w:rPr>
            <w:rFonts w:ascii="Times New Roman" w:hAnsi="Times New Roman" w:cs="Times New Roman"/>
            <w:sz w:val="24"/>
            <w:szCs w:val="24"/>
          </w:rPr>
          <w:tab/>
        </w:r>
        <w:r w:rsidRPr="00E373C3">
          <w:rPr>
            <w:rFonts w:ascii="Times New Roman" w:hAnsi="Times New Roman" w:cs="Times New Roman"/>
            <w:sz w:val="24"/>
            <w:szCs w:val="24"/>
          </w:rPr>
          <w:fldChar w:fldCharType="begin"/>
        </w:r>
        <w:r w:rsidRPr="00E373C3">
          <w:rPr>
            <w:rFonts w:ascii="Times New Roman" w:hAnsi="Times New Roman" w:cs="Times New Roman"/>
            <w:sz w:val="24"/>
            <w:szCs w:val="24"/>
          </w:rPr>
          <w:instrText xml:space="preserve"> PAGE   \* MERGEFORMAT </w:instrText>
        </w:r>
        <w:r w:rsidRPr="00E373C3">
          <w:rPr>
            <w:rFonts w:ascii="Times New Roman" w:hAnsi="Times New Roman" w:cs="Times New Roman"/>
            <w:sz w:val="24"/>
            <w:szCs w:val="24"/>
          </w:rPr>
          <w:fldChar w:fldCharType="separate"/>
        </w:r>
        <w:r w:rsidR="00082BB0">
          <w:rPr>
            <w:rFonts w:ascii="Times New Roman" w:hAnsi="Times New Roman" w:cs="Times New Roman"/>
            <w:noProof/>
            <w:sz w:val="24"/>
            <w:szCs w:val="24"/>
          </w:rPr>
          <w:t>6</w:t>
        </w:r>
        <w:r w:rsidRPr="00E373C3">
          <w:rPr>
            <w:rFonts w:ascii="Times New Roman" w:hAnsi="Times New Roman" w:cs="Times New Roman"/>
            <w:noProof/>
            <w:sz w:val="24"/>
            <w:szCs w:val="24"/>
          </w:rPr>
          <w:fldChar w:fldCharType="end"/>
        </w:r>
      </w:sdtContent>
    </w:sdt>
  </w:p>
  <w:p w14:paraId="65A05396" w14:textId="77777777" w:rsidR="00DF7FB7" w:rsidRPr="00E373C3" w:rsidRDefault="00DF7FB7">
    <w:pPr>
      <w:pStyle w:val="Header"/>
      <w:rPr>
        <w:rFonts w:ascii="Times New Roman" w:hAnsi="Times New Roman" w:cs="Times New Roman"/>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4"/>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gnword-docGUID" w:val="{19262589-7CC4-4F5C-BE7E-382A3E58F5B6}"/>
    <w:docVar w:name="dgnword-eventsink" w:val="2408813002496"/>
    <w:docVar w:name="EN.InstantFormat" w:val="&lt;ENInstantFormat&gt;&lt;Enabled&gt;1&lt;/Enabled&gt;&lt;ScanUnformatted&gt;1&lt;/ScanUnformatted&gt;&lt;ScanChanges&gt;1&lt;/ScanChanges&gt;&lt;Suspended&gt;0&lt;/Suspended&gt;&lt;/ENInstantFormat&gt;"/>
    <w:docVar w:name="EN.Layout" w:val="&lt;ENLayout&gt;&lt;Style&gt;APA 6th Copy&lt;/Style&gt;&lt;LeftDelim&gt;{&lt;/LeftDelim&gt;&lt;RightDelim&gt;}&lt;/RightDelim&gt;&lt;FontName&gt;Times New Roman&lt;/FontName&gt;&lt;FontSize&gt;12&lt;/FontSize&gt;&lt;ReflistTitle&gt;References&lt;/ReflistTitle&gt;&lt;StartingRefnum&gt;1&lt;/StartingRefnum&gt;&lt;FirstLineIndent&gt;0&lt;/FirstLineIndent&gt;&lt;HangingIndent&gt;72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p9xpxszvz0set6ewwp0xvtfcft2vs99wav9r&quot;&gt;My Endnote LibraryShared (Chopik-Lap&amp;apos;s conflicted copy 2016-01-07) (DESKTOP-MUPH88I&amp;apos;s conflicted copy 2016-04-03) (Chopik-HP&amp;apos;s conflicted copy 2016-07-15)&lt;record-ids&gt;&lt;item&gt;310&lt;/item&gt;&lt;item&gt;1107&lt;/item&gt;&lt;item&gt;1205&lt;/item&gt;&lt;item&gt;1213&lt;/item&gt;&lt;item&gt;1304&lt;/item&gt;&lt;item&gt;1330&lt;/item&gt;&lt;item&gt;1369&lt;/item&gt;&lt;item&gt;1370&lt;/item&gt;&lt;item&gt;1371&lt;/item&gt;&lt;item&gt;1372&lt;/item&gt;&lt;item&gt;1373&lt;/item&gt;&lt;item&gt;1374&lt;/item&gt;&lt;item&gt;1375&lt;/item&gt;&lt;item&gt;1376&lt;/item&gt;&lt;item&gt;1377&lt;/item&gt;&lt;item&gt;1378&lt;/item&gt;&lt;item&gt;1379&lt;/item&gt;&lt;item&gt;1380&lt;/item&gt;&lt;item&gt;1381&lt;/item&gt;&lt;item&gt;1383&lt;/item&gt;&lt;item&gt;1384&lt;/item&gt;&lt;item&gt;1385&lt;/item&gt;&lt;item&gt;1386&lt;/item&gt;&lt;item&gt;1389&lt;/item&gt;&lt;item&gt;1390&lt;/item&gt;&lt;item&gt;1391&lt;/item&gt;&lt;item&gt;1393&lt;/item&gt;&lt;item&gt;1394&lt;/item&gt;&lt;item&gt;1395&lt;/item&gt;&lt;item&gt;1396&lt;/item&gt;&lt;item&gt;1397&lt;/item&gt;&lt;/record-ids&gt;&lt;/item&gt;&lt;/Libraries&gt;"/>
  </w:docVars>
  <w:rsids>
    <w:rsidRoot w:val="009E77AC"/>
    <w:rsid w:val="00040D69"/>
    <w:rsid w:val="00066941"/>
    <w:rsid w:val="00082BB0"/>
    <w:rsid w:val="00096342"/>
    <w:rsid w:val="000D3EFD"/>
    <w:rsid w:val="00106377"/>
    <w:rsid w:val="00113B94"/>
    <w:rsid w:val="00140BC8"/>
    <w:rsid w:val="00176C3D"/>
    <w:rsid w:val="00181ACD"/>
    <w:rsid w:val="001A4A14"/>
    <w:rsid w:val="001A5747"/>
    <w:rsid w:val="001B3A51"/>
    <w:rsid w:val="001B3CDA"/>
    <w:rsid w:val="001B70B6"/>
    <w:rsid w:val="00211567"/>
    <w:rsid w:val="002D086F"/>
    <w:rsid w:val="002E5BB7"/>
    <w:rsid w:val="002F0393"/>
    <w:rsid w:val="0032219C"/>
    <w:rsid w:val="0032281C"/>
    <w:rsid w:val="00335645"/>
    <w:rsid w:val="00346938"/>
    <w:rsid w:val="003A3DAC"/>
    <w:rsid w:val="003D0EC4"/>
    <w:rsid w:val="003D7C5E"/>
    <w:rsid w:val="003E00E8"/>
    <w:rsid w:val="003F2060"/>
    <w:rsid w:val="003F5FA5"/>
    <w:rsid w:val="00456946"/>
    <w:rsid w:val="00474BA0"/>
    <w:rsid w:val="00483904"/>
    <w:rsid w:val="004D2D0D"/>
    <w:rsid w:val="004F5515"/>
    <w:rsid w:val="004F7F88"/>
    <w:rsid w:val="00515F7F"/>
    <w:rsid w:val="00571C8F"/>
    <w:rsid w:val="00573384"/>
    <w:rsid w:val="005E3F9A"/>
    <w:rsid w:val="0067501C"/>
    <w:rsid w:val="00675EDA"/>
    <w:rsid w:val="006813DE"/>
    <w:rsid w:val="00681BBA"/>
    <w:rsid w:val="0069122F"/>
    <w:rsid w:val="006944CE"/>
    <w:rsid w:val="006B5D43"/>
    <w:rsid w:val="006C4C9F"/>
    <w:rsid w:val="006C6185"/>
    <w:rsid w:val="00710085"/>
    <w:rsid w:val="00736701"/>
    <w:rsid w:val="007430E7"/>
    <w:rsid w:val="00767F1E"/>
    <w:rsid w:val="00771F09"/>
    <w:rsid w:val="007A7736"/>
    <w:rsid w:val="007B3F89"/>
    <w:rsid w:val="007C1A05"/>
    <w:rsid w:val="0084333B"/>
    <w:rsid w:val="00875C9F"/>
    <w:rsid w:val="00880063"/>
    <w:rsid w:val="008C5775"/>
    <w:rsid w:val="008D4C10"/>
    <w:rsid w:val="008D65F2"/>
    <w:rsid w:val="008E079A"/>
    <w:rsid w:val="008F3ABF"/>
    <w:rsid w:val="00907E36"/>
    <w:rsid w:val="00931C9F"/>
    <w:rsid w:val="009624A0"/>
    <w:rsid w:val="00963EAD"/>
    <w:rsid w:val="00997DA7"/>
    <w:rsid w:val="009A20D3"/>
    <w:rsid w:val="009D1076"/>
    <w:rsid w:val="009E77AC"/>
    <w:rsid w:val="00A132E7"/>
    <w:rsid w:val="00A330C1"/>
    <w:rsid w:val="00A428D6"/>
    <w:rsid w:val="00A60905"/>
    <w:rsid w:val="00B0348E"/>
    <w:rsid w:val="00B446F2"/>
    <w:rsid w:val="00B44914"/>
    <w:rsid w:val="00B47B09"/>
    <w:rsid w:val="00BA7D44"/>
    <w:rsid w:val="00BB1642"/>
    <w:rsid w:val="00BC3C2E"/>
    <w:rsid w:val="00C13642"/>
    <w:rsid w:val="00CB526C"/>
    <w:rsid w:val="00CF5223"/>
    <w:rsid w:val="00D02E37"/>
    <w:rsid w:val="00D30277"/>
    <w:rsid w:val="00D47449"/>
    <w:rsid w:val="00D8463A"/>
    <w:rsid w:val="00DF7FB7"/>
    <w:rsid w:val="00E1753B"/>
    <w:rsid w:val="00E30632"/>
    <w:rsid w:val="00E373C3"/>
    <w:rsid w:val="00E37568"/>
    <w:rsid w:val="00E773F8"/>
    <w:rsid w:val="00E81F97"/>
    <w:rsid w:val="00E92A02"/>
    <w:rsid w:val="00E94B1C"/>
    <w:rsid w:val="00EA4847"/>
    <w:rsid w:val="00EA5F6F"/>
    <w:rsid w:val="00EE5C30"/>
    <w:rsid w:val="00EF542D"/>
    <w:rsid w:val="00F3598A"/>
    <w:rsid w:val="00F44B94"/>
    <w:rsid w:val="00F65980"/>
    <w:rsid w:val="00F85BC2"/>
    <w:rsid w:val="00FA1BC2"/>
    <w:rsid w:val="00FC6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16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BC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BB1642"/>
    <w:pPr>
      <w:jc w:val="center"/>
    </w:pPr>
    <w:rPr>
      <w:rFonts w:ascii="Times New Roman" w:hAnsi="Times New Roman" w:cs="Times New Roman"/>
      <w:noProof/>
      <w:sz w:val="24"/>
    </w:rPr>
  </w:style>
  <w:style w:type="character" w:customStyle="1" w:styleId="EndNoteBibliographyTitleChar">
    <w:name w:val="EndNote Bibliography Title Char"/>
    <w:basedOn w:val="DefaultParagraphFont"/>
    <w:link w:val="EndNoteBibliographyTitle"/>
    <w:rsid w:val="00BB1642"/>
    <w:rPr>
      <w:rFonts w:ascii="Times New Roman" w:hAnsi="Times New Roman" w:cs="Times New Roman"/>
      <w:noProof/>
      <w:sz w:val="24"/>
    </w:rPr>
  </w:style>
  <w:style w:type="paragraph" w:customStyle="1" w:styleId="EndNoteBibliography">
    <w:name w:val="EndNote Bibliography"/>
    <w:basedOn w:val="Normal"/>
    <w:link w:val="EndNoteBibliographyChar"/>
    <w:rsid w:val="00BB1642"/>
    <w:pPr>
      <w:spacing w:line="480" w:lineRule="auto"/>
    </w:pPr>
    <w:rPr>
      <w:rFonts w:ascii="Times New Roman" w:hAnsi="Times New Roman" w:cs="Times New Roman"/>
      <w:noProof/>
      <w:sz w:val="24"/>
    </w:rPr>
  </w:style>
  <w:style w:type="character" w:customStyle="1" w:styleId="EndNoteBibliographyChar">
    <w:name w:val="EndNote Bibliography Char"/>
    <w:basedOn w:val="DefaultParagraphFont"/>
    <w:link w:val="EndNoteBibliography"/>
    <w:rsid w:val="00BB1642"/>
    <w:rPr>
      <w:rFonts w:ascii="Times New Roman" w:hAnsi="Times New Roman" w:cs="Times New Roman"/>
      <w:noProof/>
      <w:sz w:val="24"/>
    </w:rPr>
  </w:style>
  <w:style w:type="character" w:styleId="Hyperlink">
    <w:name w:val="Hyperlink"/>
    <w:basedOn w:val="DefaultParagraphFont"/>
    <w:uiPriority w:val="99"/>
    <w:unhideWhenUsed/>
    <w:rsid w:val="00F44B94"/>
    <w:rPr>
      <w:color w:val="0000FF" w:themeColor="hyperlink"/>
      <w:u w:val="single"/>
    </w:rPr>
  </w:style>
  <w:style w:type="paragraph" w:styleId="EndnoteText">
    <w:name w:val="endnote text"/>
    <w:basedOn w:val="Normal"/>
    <w:link w:val="EndnoteTextChar"/>
    <w:uiPriority w:val="99"/>
    <w:unhideWhenUsed/>
    <w:rsid w:val="001A5747"/>
    <w:rPr>
      <w:sz w:val="20"/>
      <w:szCs w:val="20"/>
    </w:rPr>
  </w:style>
  <w:style w:type="character" w:customStyle="1" w:styleId="EndnoteTextChar">
    <w:name w:val="Endnote Text Char"/>
    <w:basedOn w:val="DefaultParagraphFont"/>
    <w:link w:val="EndnoteText"/>
    <w:uiPriority w:val="99"/>
    <w:rsid w:val="001A5747"/>
    <w:rPr>
      <w:sz w:val="20"/>
      <w:szCs w:val="20"/>
    </w:rPr>
  </w:style>
  <w:style w:type="character" w:styleId="EndnoteReference">
    <w:name w:val="endnote reference"/>
    <w:basedOn w:val="DefaultParagraphFont"/>
    <w:uiPriority w:val="99"/>
    <w:semiHidden/>
    <w:unhideWhenUsed/>
    <w:rsid w:val="001A5747"/>
    <w:rPr>
      <w:vertAlign w:val="superscript"/>
    </w:rPr>
  </w:style>
  <w:style w:type="paragraph" w:styleId="BalloonText">
    <w:name w:val="Balloon Text"/>
    <w:basedOn w:val="Normal"/>
    <w:link w:val="BalloonTextChar"/>
    <w:uiPriority w:val="99"/>
    <w:semiHidden/>
    <w:unhideWhenUsed/>
    <w:rsid w:val="00EA5F6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A5F6F"/>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EA5F6F"/>
    <w:rPr>
      <w:sz w:val="18"/>
      <w:szCs w:val="18"/>
    </w:rPr>
  </w:style>
  <w:style w:type="paragraph" w:styleId="CommentText">
    <w:name w:val="annotation text"/>
    <w:basedOn w:val="Normal"/>
    <w:link w:val="CommentTextChar"/>
    <w:uiPriority w:val="99"/>
    <w:semiHidden/>
    <w:unhideWhenUsed/>
    <w:rsid w:val="00EA5F6F"/>
    <w:rPr>
      <w:sz w:val="24"/>
      <w:szCs w:val="24"/>
    </w:rPr>
  </w:style>
  <w:style w:type="character" w:customStyle="1" w:styleId="CommentTextChar">
    <w:name w:val="Comment Text Char"/>
    <w:basedOn w:val="DefaultParagraphFont"/>
    <w:link w:val="CommentText"/>
    <w:uiPriority w:val="99"/>
    <w:semiHidden/>
    <w:rsid w:val="00EA5F6F"/>
    <w:rPr>
      <w:sz w:val="24"/>
      <w:szCs w:val="24"/>
    </w:rPr>
  </w:style>
  <w:style w:type="paragraph" w:styleId="CommentSubject">
    <w:name w:val="annotation subject"/>
    <w:basedOn w:val="CommentText"/>
    <w:next w:val="CommentText"/>
    <w:link w:val="CommentSubjectChar"/>
    <w:uiPriority w:val="99"/>
    <w:semiHidden/>
    <w:unhideWhenUsed/>
    <w:rsid w:val="00EA5F6F"/>
    <w:rPr>
      <w:b/>
      <w:bCs/>
      <w:sz w:val="20"/>
      <w:szCs w:val="20"/>
    </w:rPr>
  </w:style>
  <w:style w:type="character" w:customStyle="1" w:styleId="CommentSubjectChar">
    <w:name w:val="Comment Subject Char"/>
    <w:basedOn w:val="CommentTextChar"/>
    <w:link w:val="CommentSubject"/>
    <w:uiPriority w:val="99"/>
    <w:semiHidden/>
    <w:rsid w:val="00EA5F6F"/>
    <w:rPr>
      <w:b/>
      <w:bCs/>
      <w:sz w:val="20"/>
      <w:szCs w:val="20"/>
    </w:rPr>
  </w:style>
  <w:style w:type="table" w:styleId="TableGrid">
    <w:name w:val="Table Grid"/>
    <w:basedOn w:val="TableNormal"/>
    <w:uiPriority w:val="59"/>
    <w:rsid w:val="00515F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515F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430E7"/>
    <w:pPr>
      <w:tabs>
        <w:tab w:val="center" w:pos="4680"/>
        <w:tab w:val="right" w:pos="9360"/>
      </w:tabs>
    </w:pPr>
  </w:style>
  <w:style w:type="character" w:customStyle="1" w:styleId="HeaderChar">
    <w:name w:val="Header Char"/>
    <w:basedOn w:val="DefaultParagraphFont"/>
    <w:link w:val="Header"/>
    <w:uiPriority w:val="99"/>
    <w:rsid w:val="007430E7"/>
  </w:style>
  <w:style w:type="paragraph" w:styleId="Footer">
    <w:name w:val="footer"/>
    <w:basedOn w:val="Normal"/>
    <w:link w:val="FooterChar"/>
    <w:uiPriority w:val="99"/>
    <w:unhideWhenUsed/>
    <w:rsid w:val="007430E7"/>
    <w:pPr>
      <w:tabs>
        <w:tab w:val="center" w:pos="4680"/>
        <w:tab w:val="right" w:pos="9360"/>
      </w:tabs>
    </w:pPr>
  </w:style>
  <w:style w:type="character" w:customStyle="1" w:styleId="FooterChar">
    <w:name w:val="Footer Char"/>
    <w:basedOn w:val="DefaultParagraphFont"/>
    <w:link w:val="Footer"/>
    <w:uiPriority w:val="99"/>
    <w:rsid w:val="007430E7"/>
  </w:style>
  <w:style w:type="character" w:styleId="FollowedHyperlink">
    <w:name w:val="FollowedHyperlink"/>
    <w:basedOn w:val="DefaultParagraphFont"/>
    <w:uiPriority w:val="99"/>
    <w:semiHidden/>
    <w:unhideWhenUsed/>
    <w:rsid w:val="00B0348E"/>
    <w:rPr>
      <w:color w:val="800080" w:themeColor="followedHyperlink"/>
      <w:u w:val="single"/>
    </w:rPr>
  </w:style>
  <w:style w:type="paragraph" w:styleId="Revision">
    <w:name w:val="Revision"/>
    <w:hidden/>
    <w:uiPriority w:val="99"/>
    <w:semiHidden/>
    <w:rsid w:val="00E373C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BC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BB1642"/>
    <w:pPr>
      <w:jc w:val="center"/>
    </w:pPr>
    <w:rPr>
      <w:rFonts w:ascii="Times New Roman" w:hAnsi="Times New Roman" w:cs="Times New Roman"/>
      <w:noProof/>
      <w:sz w:val="24"/>
    </w:rPr>
  </w:style>
  <w:style w:type="character" w:customStyle="1" w:styleId="EndNoteBibliographyTitleChar">
    <w:name w:val="EndNote Bibliography Title Char"/>
    <w:basedOn w:val="DefaultParagraphFont"/>
    <w:link w:val="EndNoteBibliographyTitle"/>
    <w:rsid w:val="00BB1642"/>
    <w:rPr>
      <w:rFonts w:ascii="Times New Roman" w:hAnsi="Times New Roman" w:cs="Times New Roman"/>
      <w:noProof/>
      <w:sz w:val="24"/>
    </w:rPr>
  </w:style>
  <w:style w:type="paragraph" w:customStyle="1" w:styleId="EndNoteBibliography">
    <w:name w:val="EndNote Bibliography"/>
    <w:basedOn w:val="Normal"/>
    <w:link w:val="EndNoteBibliographyChar"/>
    <w:rsid w:val="00BB1642"/>
    <w:pPr>
      <w:spacing w:line="480" w:lineRule="auto"/>
    </w:pPr>
    <w:rPr>
      <w:rFonts w:ascii="Times New Roman" w:hAnsi="Times New Roman" w:cs="Times New Roman"/>
      <w:noProof/>
      <w:sz w:val="24"/>
    </w:rPr>
  </w:style>
  <w:style w:type="character" w:customStyle="1" w:styleId="EndNoteBibliographyChar">
    <w:name w:val="EndNote Bibliography Char"/>
    <w:basedOn w:val="DefaultParagraphFont"/>
    <w:link w:val="EndNoteBibliography"/>
    <w:rsid w:val="00BB1642"/>
    <w:rPr>
      <w:rFonts w:ascii="Times New Roman" w:hAnsi="Times New Roman" w:cs="Times New Roman"/>
      <w:noProof/>
      <w:sz w:val="24"/>
    </w:rPr>
  </w:style>
  <w:style w:type="character" w:styleId="Hyperlink">
    <w:name w:val="Hyperlink"/>
    <w:basedOn w:val="DefaultParagraphFont"/>
    <w:uiPriority w:val="99"/>
    <w:unhideWhenUsed/>
    <w:rsid w:val="00F44B94"/>
    <w:rPr>
      <w:color w:val="0000FF" w:themeColor="hyperlink"/>
      <w:u w:val="single"/>
    </w:rPr>
  </w:style>
  <w:style w:type="paragraph" w:styleId="EndnoteText">
    <w:name w:val="endnote text"/>
    <w:basedOn w:val="Normal"/>
    <w:link w:val="EndnoteTextChar"/>
    <w:uiPriority w:val="99"/>
    <w:unhideWhenUsed/>
    <w:rsid w:val="001A5747"/>
    <w:rPr>
      <w:sz w:val="20"/>
      <w:szCs w:val="20"/>
    </w:rPr>
  </w:style>
  <w:style w:type="character" w:customStyle="1" w:styleId="EndnoteTextChar">
    <w:name w:val="Endnote Text Char"/>
    <w:basedOn w:val="DefaultParagraphFont"/>
    <w:link w:val="EndnoteText"/>
    <w:uiPriority w:val="99"/>
    <w:rsid w:val="001A5747"/>
    <w:rPr>
      <w:sz w:val="20"/>
      <w:szCs w:val="20"/>
    </w:rPr>
  </w:style>
  <w:style w:type="character" w:styleId="EndnoteReference">
    <w:name w:val="endnote reference"/>
    <w:basedOn w:val="DefaultParagraphFont"/>
    <w:uiPriority w:val="99"/>
    <w:semiHidden/>
    <w:unhideWhenUsed/>
    <w:rsid w:val="001A5747"/>
    <w:rPr>
      <w:vertAlign w:val="superscript"/>
    </w:rPr>
  </w:style>
  <w:style w:type="paragraph" w:styleId="BalloonText">
    <w:name w:val="Balloon Text"/>
    <w:basedOn w:val="Normal"/>
    <w:link w:val="BalloonTextChar"/>
    <w:uiPriority w:val="99"/>
    <w:semiHidden/>
    <w:unhideWhenUsed/>
    <w:rsid w:val="00EA5F6F"/>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A5F6F"/>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EA5F6F"/>
    <w:rPr>
      <w:sz w:val="18"/>
      <w:szCs w:val="18"/>
    </w:rPr>
  </w:style>
  <w:style w:type="paragraph" w:styleId="CommentText">
    <w:name w:val="annotation text"/>
    <w:basedOn w:val="Normal"/>
    <w:link w:val="CommentTextChar"/>
    <w:uiPriority w:val="99"/>
    <w:semiHidden/>
    <w:unhideWhenUsed/>
    <w:rsid w:val="00EA5F6F"/>
    <w:rPr>
      <w:sz w:val="24"/>
      <w:szCs w:val="24"/>
    </w:rPr>
  </w:style>
  <w:style w:type="character" w:customStyle="1" w:styleId="CommentTextChar">
    <w:name w:val="Comment Text Char"/>
    <w:basedOn w:val="DefaultParagraphFont"/>
    <w:link w:val="CommentText"/>
    <w:uiPriority w:val="99"/>
    <w:semiHidden/>
    <w:rsid w:val="00EA5F6F"/>
    <w:rPr>
      <w:sz w:val="24"/>
      <w:szCs w:val="24"/>
    </w:rPr>
  </w:style>
  <w:style w:type="paragraph" w:styleId="CommentSubject">
    <w:name w:val="annotation subject"/>
    <w:basedOn w:val="CommentText"/>
    <w:next w:val="CommentText"/>
    <w:link w:val="CommentSubjectChar"/>
    <w:uiPriority w:val="99"/>
    <w:semiHidden/>
    <w:unhideWhenUsed/>
    <w:rsid w:val="00EA5F6F"/>
    <w:rPr>
      <w:b/>
      <w:bCs/>
      <w:sz w:val="20"/>
      <w:szCs w:val="20"/>
    </w:rPr>
  </w:style>
  <w:style w:type="character" w:customStyle="1" w:styleId="CommentSubjectChar">
    <w:name w:val="Comment Subject Char"/>
    <w:basedOn w:val="CommentTextChar"/>
    <w:link w:val="CommentSubject"/>
    <w:uiPriority w:val="99"/>
    <w:semiHidden/>
    <w:rsid w:val="00EA5F6F"/>
    <w:rPr>
      <w:b/>
      <w:bCs/>
      <w:sz w:val="20"/>
      <w:szCs w:val="20"/>
    </w:rPr>
  </w:style>
  <w:style w:type="table" w:styleId="TableGrid">
    <w:name w:val="Table Grid"/>
    <w:basedOn w:val="TableNormal"/>
    <w:uiPriority w:val="59"/>
    <w:rsid w:val="00515F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515F7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430E7"/>
    <w:pPr>
      <w:tabs>
        <w:tab w:val="center" w:pos="4680"/>
        <w:tab w:val="right" w:pos="9360"/>
      </w:tabs>
    </w:pPr>
  </w:style>
  <w:style w:type="character" w:customStyle="1" w:styleId="HeaderChar">
    <w:name w:val="Header Char"/>
    <w:basedOn w:val="DefaultParagraphFont"/>
    <w:link w:val="Header"/>
    <w:uiPriority w:val="99"/>
    <w:rsid w:val="007430E7"/>
  </w:style>
  <w:style w:type="paragraph" w:styleId="Footer">
    <w:name w:val="footer"/>
    <w:basedOn w:val="Normal"/>
    <w:link w:val="FooterChar"/>
    <w:uiPriority w:val="99"/>
    <w:unhideWhenUsed/>
    <w:rsid w:val="007430E7"/>
    <w:pPr>
      <w:tabs>
        <w:tab w:val="center" w:pos="4680"/>
        <w:tab w:val="right" w:pos="9360"/>
      </w:tabs>
    </w:pPr>
  </w:style>
  <w:style w:type="character" w:customStyle="1" w:styleId="FooterChar">
    <w:name w:val="Footer Char"/>
    <w:basedOn w:val="DefaultParagraphFont"/>
    <w:link w:val="Footer"/>
    <w:uiPriority w:val="99"/>
    <w:rsid w:val="007430E7"/>
  </w:style>
  <w:style w:type="character" w:styleId="FollowedHyperlink">
    <w:name w:val="FollowedHyperlink"/>
    <w:basedOn w:val="DefaultParagraphFont"/>
    <w:uiPriority w:val="99"/>
    <w:semiHidden/>
    <w:unhideWhenUsed/>
    <w:rsid w:val="00B0348E"/>
    <w:rPr>
      <w:color w:val="800080" w:themeColor="followedHyperlink"/>
      <w:u w:val="single"/>
    </w:rPr>
  </w:style>
  <w:style w:type="paragraph" w:styleId="Revision">
    <w:name w:val="Revision"/>
    <w:hidden/>
    <w:uiPriority w:val="99"/>
    <w:semiHidden/>
    <w:rsid w:val="00E373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9640">
      <w:bodyDiv w:val="1"/>
      <w:marLeft w:val="0"/>
      <w:marRight w:val="0"/>
      <w:marTop w:val="0"/>
      <w:marBottom w:val="0"/>
      <w:divBdr>
        <w:top w:val="none" w:sz="0" w:space="0" w:color="auto"/>
        <w:left w:val="none" w:sz="0" w:space="0" w:color="auto"/>
        <w:bottom w:val="none" w:sz="0" w:space="0" w:color="auto"/>
        <w:right w:val="none" w:sz="0" w:space="0" w:color="auto"/>
      </w:divBdr>
    </w:div>
    <w:div w:id="404298648">
      <w:bodyDiv w:val="1"/>
      <w:marLeft w:val="0"/>
      <w:marRight w:val="0"/>
      <w:marTop w:val="0"/>
      <w:marBottom w:val="0"/>
      <w:divBdr>
        <w:top w:val="none" w:sz="0" w:space="0" w:color="auto"/>
        <w:left w:val="none" w:sz="0" w:space="0" w:color="auto"/>
        <w:bottom w:val="none" w:sz="0" w:space="0" w:color="auto"/>
        <w:right w:val="none" w:sz="0" w:space="0" w:color="auto"/>
      </w:divBdr>
    </w:div>
    <w:div w:id="596250206">
      <w:bodyDiv w:val="1"/>
      <w:marLeft w:val="0"/>
      <w:marRight w:val="0"/>
      <w:marTop w:val="0"/>
      <w:marBottom w:val="0"/>
      <w:divBdr>
        <w:top w:val="none" w:sz="0" w:space="0" w:color="auto"/>
        <w:left w:val="none" w:sz="0" w:space="0" w:color="auto"/>
        <w:bottom w:val="none" w:sz="0" w:space="0" w:color="auto"/>
        <w:right w:val="none" w:sz="0" w:space="0" w:color="auto"/>
      </w:divBdr>
    </w:div>
    <w:div w:id="651443701">
      <w:bodyDiv w:val="1"/>
      <w:marLeft w:val="0"/>
      <w:marRight w:val="0"/>
      <w:marTop w:val="0"/>
      <w:marBottom w:val="0"/>
      <w:divBdr>
        <w:top w:val="none" w:sz="0" w:space="0" w:color="auto"/>
        <w:left w:val="none" w:sz="0" w:space="0" w:color="auto"/>
        <w:bottom w:val="none" w:sz="0" w:space="0" w:color="auto"/>
        <w:right w:val="none" w:sz="0" w:space="0" w:color="auto"/>
      </w:divBdr>
    </w:div>
    <w:div w:id="924648214">
      <w:bodyDiv w:val="1"/>
      <w:marLeft w:val="0"/>
      <w:marRight w:val="0"/>
      <w:marTop w:val="0"/>
      <w:marBottom w:val="0"/>
      <w:divBdr>
        <w:top w:val="none" w:sz="0" w:space="0" w:color="auto"/>
        <w:left w:val="none" w:sz="0" w:space="0" w:color="auto"/>
        <w:bottom w:val="none" w:sz="0" w:space="0" w:color="auto"/>
        <w:right w:val="none" w:sz="0" w:space="0" w:color="auto"/>
      </w:divBdr>
    </w:div>
    <w:div w:id="1089355565">
      <w:bodyDiv w:val="1"/>
      <w:marLeft w:val="0"/>
      <w:marRight w:val="0"/>
      <w:marTop w:val="0"/>
      <w:marBottom w:val="0"/>
      <w:divBdr>
        <w:top w:val="none" w:sz="0" w:space="0" w:color="auto"/>
        <w:left w:val="none" w:sz="0" w:space="0" w:color="auto"/>
        <w:bottom w:val="none" w:sz="0" w:space="0" w:color="auto"/>
        <w:right w:val="none" w:sz="0" w:space="0" w:color="auto"/>
      </w:divBdr>
    </w:div>
    <w:div w:id="1382291895">
      <w:bodyDiv w:val="1"/>
      <w:marLeft w:val="0"/>
      <w:marRight w:val="0"/>
      <w:marTop w:val="0"/>
      <w:marBottom w:val="0"/>
      <w:divBdr>
        <w:top w:val="none" w:sz="0" w:space="0" w:color="auto"/>
        <w:left w:val="none" w:sz="0" w:space="0" w:color="auto"/>
        <w:bottom w:val="none" w:sz="0" w:space="0" w:color="auto"/>
        <w:right w:val="none" w:sz="0" w:space="0" w:color="auto"/>
      </w:divBdr>
    </w:div>
    <w:div w:id="1398237212">
      <w:bodyDiv w:val="1"/>
      <w:marLeft w:val="0"/>
      <w:marRight w:val="0"/>
      <w:marTop w:val="0"/>
      <w:marBottom w:val="0"/>
      <w:divBdr>
        <w:top w:val="none" w:sz="0" w:space="0" w:color="auto"/>
        <w:left w:val="none" w:sz="0" w:space="0" w:color="auto"/>
        <w:bottom w:val="none" w:sz="0" w:space="0" w:color="auto"/>
        <w:right w:val="none" w:sz="0" w:space="0" w:color="auto"/>
      </w:divBdr>
    </w:div>
    <w:div w:id="1624265018">
      <w:bodyDiv w:val="1"/>
      <w:marLeft w:val="0"/>
      <w:marRight w:val="0"/>
      <w:marTop w:val="0"/>
      <w:marBottom w:val="0"/>
      <w:divBdr>
        <w:top w:val="none" w:sz="0" w:space="0" w:color="auto"/>
        <w:left w:val="none" w:sz="0" w:space="0" w:color="auto"/>
        <w:bottom w:val="none" w:sz="0" w:space="0" w:color="auto"/>
        <w:right w:val="none" w:sz="0" w:space="0" w:color="auto"/>
      </w:divBdr>
    </w:div>
    <w:div w:id="1649244730">
      <w:bodyDiv w:val="1"/>
      <w:marLeft w:val="0"/>
      <w:marRight w:val="0"/>
      <w:marTop w:val="0"/>
      <w:marBottom w:val="0"/>
      <w:divBdr>
        <w:top w:val="none" w:sz="0" w:space="0" w:color="auto"/>
        <w:left w:val="none" w:sz="0" w:space="0" w:color="auto"/>
        <w:bottom w:val="none" w:sz="0" w:space="0" w:color="auto"/>
        <w:right w:val="none" w:sz="0" w:space="0" w:color="auto"/>
      </w:divBdr>
    </w:div>
    <w:div w:id="1674993803">
      <w:bodyDiv w:val="1"/>
      <w:marLeft w:val="0"/>
      <w:marRight w:val="0"/>
      <w:marTop w:val="0"/>
      <w:marBottom w:val="0"/>
      <w:divBdr>
        <w:top w:val="none" w:sz="0" w:space="0" w:color="auto"/>
        <w:left w:val="none" w:sz="0" w:space="0" w:color="auto"/>
        <w:bottom w:val="none" w:sz="0" w:space="0" w:color="auto"/>
        <w:right w:val="none" w:sz="0" w:space="0" w:color="auto"/>
      </w:divBdr>
    </w:div>
    <w:div w:id="1879199005">
      <w:bodyDiv w:val="1"/>
      <w:marLeft w:val="0"/>
      <w:marRight w:val="0"/>
      <w:marTop w:val="0"/>
      <w:marBottom w:val="0"/>
      <w:divBdr>
        <w:top w:val="none" w:sz="0" w:space="0" w:color="auto"/>
        <w:left w:val="none" w:sz="0" w:space="0" w:color="auto"/>
        <w:bottom w:val="none" w:sz="0" w:space="0" w:color="auto"/>
        <w:right w:val="none" w:sz="0" w:space="0" w:color="auto"/>
      </w:divBdr>
    </w:div>
    <w:div w:id="2072339337">
      <w:bodyDiv w:val="1"/>
      <w:marLeft w:val="0"/>
      <w:marRight w:val="0"/>
      <w:marTop w:val="0"/>
      <w:marBottom w:val="0"/>
      <w:divBdr>
        <w:top w:val="none" w:sz="0" w:space="0" w:color="auto"/>
        <w:left w:val="none" w:sz="0" w:space="0" w:color="auto"/>
        <w:bottom w:val="none" w:sz="0" w:space="0" w:color="auto"/>
        <w:right w:val="none" w:sz="0" w:space="0" w:color="auto"/>
      </w:divBdr>
    </w:div>
    <w:div w:id="2079786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vkhbt/" TargetMode="External"/><Relationship Id="rId13" Type="http://schemas.openxmlformats.org/officeDocument/2006/relationships/hyperlink" Target="http://retractionwatch.com/2016/03/07/lets-not-mischaracterize-replication-studies-authors/"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foxnews.com/politics/2011/07/20/study-us-flag-primes-voters-toward-republican-viewpoints.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pr.org/templates/story/story.php?storyId=9604159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fivethirtyeight.com/features/science-isnt-broken/" TargetMode="External"/><Relationship Id="rId14" Type="http://schemas.openxmlformats.org/officeDocument/2006/relationships/hyperlink" Target="https://hardsci.wordpress.com/2015/09/02/moderator-interpretations-of-the-reproducibility-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7A586A-B701-4541-AC7D-80CBC790F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7435</Words>
  <Characters>42384</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49720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Chopik</dc:creator>
  <cp:lastModifiedBy>Chopik</cp:lastModifiedBy>
  <cp:revision>4</cp:revision>
  <dcterms:created xsi:type="dcterms:W3CDTF">2016-08-09T21:51:00Z</dcterms:created>
  <dcterms:modified xsi:type="dcterms:W3CDTF">2016-08-09T21:53:00Z</dcterms:modified>
</cp:coreProperties>
</file>