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05E28" w14:textId="6E5974EB" w:rsidR="008430A8" w:rsidRPr="002B42A3" w:rsidRDefault="00B47436">
      <w:pPr>
        <w:rPr>
          <w:rFonts w:ascii="Times New Roman" w:hAnsi="Times New Roman" w:cs="Times New Roman"/>
        </w:rPr>
      </w:pPr>
      <w:r w:rsidRPr="002B42A3">
        <w:rPr>
          <w:rFonts w:ascii="Times New Roman" w:hAnsi="Times New Roman" w:cs="Times New Roman"/>
        </w:rPr>
        <w:t xml:space="preserve">For my final project I </w:t>
      </w:r>
      <w:r w:rsidR="002B42A3" w:rsidRPr="002B42A3">
        <w:rPr>
          <w:rFonts w:ascii="Times New Roman" w:hAnsi="Times New Roman" w:cs="Times New Roman"/>
        </w:rPr>
        <w:t>presented</w:t>
      </w:r>
      <w:r w:rsidR="002B42A3">
        <w:rPr>
          <w:rFonts w:ascii="Times New Roman" w:hAnsi="Times New Roman" w:cs="Times New Roman"/>
        </w:rPr>
        <w:t xml:space="preserve"> on the topic of</w:t>
      </w:r>
      <w:r w:rsidR="00EA2A38" w:rsidRPr="002B42A3">
        <w:rPr>
          <w:rFonts w:ascii="Times New Roman" w:hAnsi="Times New Roman" w:cs="Times New Roman"/>
        </w:rPr>
        <w:t xml:space="preserve"> Geospatial Health </w:t>
      </w:r>
      <w:r w:rsidR="002B42A3" w:rsidRPr="002B42A3">
        <w:rPr>
          <w:rFonts w:ascii="Times New Roman" w:hAnsi="Times New Roman" w:cs="Times New Roman"/>
        </w:rPr>
        <w:t>Data</w:t>
      </w:r>
      <w:r w:rsidR="002B42A3">
        <w:rPr>
          <w:rFonts w:ascii="Times New Roman" w:hAnsi="Times New Roman" w:cs="Times New Roman"/>
        </w:rPr>
        <w:t xml:space="preserve"> focusing on </w:t>
      </w:r>
      <w:r w:rsidR="00EA2A38" w:rsidRPr="002B42A3">
        <w:rPr>
          <w:rFonts w:ascii="Times New Roman" w:hAnsi="Times New Roman" w:cs="Times New Roman"/>
        </w:rPr>
        <w:t xml:space="preserve">how </w:t>
      </w:r>
      <w:r w:rsidR="002B42A3">
        <w:rPr>
          <w:rFonts w:ascii="Times New Roman" w:hAnsi="Times New Roman" w:cs="Times New Roman"/>
        </w:rPr>
        <w:t>this is</w:t>
      </w:r>
      <w:r w:rsidR="00EA2A38" w:rsidRPr="002B42A3">
        <w:rPr>
          <w:rFonts w:ascii="Times New Roman" w:hAnsi="Times New Roman" w:cs="Times New Roman"/>
        </w:rPr>
        <w:t xml:space="preserve"> used in health disparities research data analysis. </w:t>
      </w:r>
      <w:r w:rsidRPr="002B42A3">
        <w:rPr>
          <w:rFonts w:ascii="Times New Roman" w:hAnsi="Times New Roman" w:cs="Times New Roman"/>
        </w:rPr>
        <w:t xml:space="preserve">Chose the </w:t>
      </w:r>
      <w:r w:rsidR="002B42A3">
        <w:rPr>
          <w:rFonts w:ascii="Times New Roman" w:hAnsi="Times New Roman" w:cs="Times New Roman"/>
        </w:rPr>
        <w:t xml:space="preserve">New York State Department of Health </w:t>
      </w:r>
      <w:r w:rsidRPr="002B42A3">
        <w:rPr>
          <w:rFonts w:ascii="Times New Roman" w:hAnsi="Times New Roman" w:cs="Times New Roman"/>
        </w:rPr>
        <w:t>Data set:</w:t>
      </w:r>
      <w:r w:rsidR="002B42A3">
        <w:rPr>
          <w:rFonts w:ascii="Times New Roman" w:hAnsi="Times New Roman" w:cs="Times New Roman"/>
        </w:rPr>
        <w:t xml:space="preserve"> </w:t>
      </w:r>
      <w:r w:rsidR="00EA2A38" w:rsidRPr="002B42A3">
        <w:rPr>
          <w:rFonts w:ascii="Times New Roman" w:hAnsi="Times New Roman" w:cs="Times New Roman"/>
        </w:rPr>
        <w:t xml:space="preserve">Maternal Sepsis </w:t>
      </w:r>
      <w:proofErr w:type="gramStart"/>
      <w:r w:rsidR="00EA2A38" w:rsidRPr="002B42A3">
        <w:rPr>
          <w:rFonts w:ascii="Times New Roman" w:hAnsi="Times New Roman" w:cs="Times New Roman"/>
        </w:rPr>
        <w:t>By</w:t>
      </w:r>
      <w:proofErr w:type="gramEnd"/>
      <w:r w:rsidR="00EA2A38" w:rsidRPr="002B42A3">
        <w:rPr>
          <w:rFonts w:ascii="Times New Roman" w:hAnsi="Times New Roman" w:cs="Times New Roman"/>
        </w:rPr>
        <w:t xml:space="preserve"> County and Demographics, SPARCS: 2016-2018</w:t>
      </w:r>
      <w:r w:rsidR="002B42A3" w:rsidRPr="002B42A3">
        <w:rPr>
          <w:rFonts w:ascii="Times New Roman" w:hAnsi="Times New Roman" w:cs="Times New Roman"/>
        </w:rPr>
        <w:t xml:space="preserve">. </w:t>
      </w:r>
      <w:r w:rsidR="00EA2A38" w:rsidRPr="002B42A3">
        <w:rPr>
          <w:rFonts w:ascii="Times New Roman" w:hAnsi="Times New Roman" w:cs="Times New Roman"/>
        </w:rPr>
        <w:t xml:space="preserve">I focused on analyzing geographic variation of maternal sepsis among Hispanic patients at county level and regional levels for my hotspot map visual using the </w:t>
      </w:r>
      <w:r w:rsidR="00EA2A38" w:rsidRPr="002B42A3">
        <w:rPr>
          <w:rFonts w:ascii="Times New Roman" w:hAnsi="Times New Roman" w:cs="Times New Roman"/>
        </w:rPr>
        <w:t>SPARCS data from 2016–201</w:t>
      </w:r>
      <w:r w:rsidR="00EA2A38" w:rsidRPr="002B42A3">
        <w:rPr>
          <w:rFonts w:ascii="Times New Roman" w:hAnsi="Times New Roman" w:cs="Times New Roman"/>
        </w:rPr>
        <w:t>8</w:t>
      </w:r>
      <w:r w:rsidRPr="002B42A3">
        <w:rPr>
          <w:rFonts w:ascii="Times New Roman" w:hAnsi="Times New Roman" w:cs="Times New Roman"/>
        </w:rPr>
        <w:t xml:space="preserve">. Per the data dictionary </w:t>
      </w:r>
      <w:r w:rsidR="00EA2A38" w:rsidRPr="002B42A3">
        <w:rPr>
          <w:rFonts w:ascii="Times New Roman" w:hAnsi="Times New Roman" w:cs="Times New Roman"/>
        </w:rPr>
        <w:t xml:space="preserve">maternal sepsis rates were calculated per 100,000 live births to allow standardized comparison across </w:t>
      </w:r>
      <w:r w:rsidR="002B42A3" w:rsidRPr="002B42A3">
        <w:rPr>
          <w:rFonts w:ascii="Times New Roman" w:hAnsi="Times New Roman" w:cs="Times New Roman"/>
        </w:rPr>
        <w:t>counties. I</w:t>
      </w:r>
      <w:r w:rsidRPr="002B42A3">
        <w:rPr>
          <w:rFonts w:ascii="Times New Roman" w:hAnsi="Times New Roman" w:cs="Times New Roman"/>
        </w:rPr>
        <w:t xml:space="preserve"> used the </w:t>
      </w:r>
      <w:r w:rsidR="00EA2A38" w:rsidRPr="002B42A3">
        <w:rPr>
          <w:rFonts w:ascii="Times New Roman" w:hAnsi="Times New Roman" w:cs="Times New Roman"/>
        </w:rPr>
        <w:t xml:space="preserve">Bar chart </w:t>
      </w:r>
      <w:r w:rsidRPr="002B42A3">
        <w:rPr>
          <w:rFonts w:ascii="Times New Roman" w:hAnsi="Times New Roman" w:cs="Times New Roman"/>
        </w:rPr>
        <w:t>visual to highlight</w:t>
      </w:r>
      <w:r w:rsidR="00EA2A38" w:rsidRPr="002B42A3">
        <w:rPr>
          <w:rFonts w:ascii="Times New Roman" w:hAnsi="Times New Roman" w:cs="Times New Roman"/>
        </w:rPr>
        <w:t xml:space="preserve"> the </w:t>
      </w:r>
      <w:r w:rsidRPr="002B42A3">
        <w:rPr>
          <w:rFonts w:ascii="Times New Roman" w:hAnsi="Times New Roman" w:cs="Times New Roman"/>
        </w:rPr>
        <w:t xml:space="preserve">top 10 </w:t>
      </w:r>
      <w:r w:rsidR="00EA2A38" w:rsidRPr="002B42A3">
        <w:rPr>
          <w:rFonts w:ascii="Times New Roman" w:hAnsi="Times New Roman" w:cs="Times New Roman"/>
        </w:rPr>
        <w:t>highest-risk counties</w:t>
      </w:r>
      <w:r w:rsidRPr="002B42A3">
        <w:rPr>
          <w:rFonts w:ascii="Times New Roman" w:hAnsi="Times New Roman" w:cs="Times New Roman"/>
        </w:rPr>
        <w:t xml:space="preserve"> and the visual of a </w:t>
      </w:r>
      <w:r w:rsidR="00EA2A38" w:rsidRPr="002B42A3">
        <w:rPr>
          <w:rFonts w:ascii="Times New Roman" w:hAnsi="Times New Roman" w:cs="Times New Roman"/>
        </w:rPr>
        <w:t xml:space="preserve">geospatial heat map </w:t>
      </w:r>
      <w:r w:rsidRPr="002B42A3">
        <w:rPr>
          <w:rFonts w:ascii="Times New Roman" w:hAnsi="Times New Roman" w:cs="Times New Roman"/>
        </w:rPr>
        <w:t>to display the</w:t>
      </w:r>
      <w:r w:rsidR="00EA2A38" w:rsidRPr="002B42A3">
        <w:rPr>
          <w:rFonts w:ascii="Times New Roman" w:hAnsi="Times New Roman" w:cs="Times New Roman"/>
        </w:rPr>
        <w:t xml:space="preserve"> distribution of sepsis rates statewide</w:t>
      </w:r>
      <w:r w:rsidRPr="002B42A3">
        <w:rPr>
          <w:rFonts w:ascii="Times New Roman" w:hAnsi="Times New Roman" w:cs="Times New Roman"/>
        </w:rPr>
        <w:t xml:space="preserve"> by region- the dataset captures 61 counties reported data out of 62 counties in new York, missing county information is due to the number of counties that reported sepsis data during the years of 2016-2018</w:t>
      </w:r>
      <w:r w:rsidR="00EA2A38" w:rsidRPr="002B42A3">
        <w:rPr>
          <w:rFonts w:ascii="Times New Roman" w:hAnsi="Times New Roman" w:cs="Times New Roman"/>
        </w:rPr>
        <w:t xml:space="preserve">. Identifying high-risk counties can help inform targeted public health interventions, resource allocation, and further investigation into underlying causes of disparities. </w:t>
      </w:r>
      <w:r w:rsidRPr="002B42A3">
        <w:rPr>
          <w:rFonts w:ascii="Times New Roman" w:hAnsi="Times New Roman" w:cs="Times New Roman"/>
        </w:rPr>
        <w:t>In conclusion this analysis aims to demonstrate the value of using statistical and geospatial methods to address maternal health inequalities.</w:t>
      </w:r>
    </w:p>
    <w:sectPr w:rsidR="008430A8" w:rsidRPr="002B42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A38"/>
    <w:rsid w:val="00195974"/>
    <w:rsid w:val="002B42A3"/>
    <w:rsid w:val="006E7571"/>
    <w:rsid w:val="008430A8"/>
    <w:rsid w:val="00B47436"/>
    <w:rsid w:val="00DD3B65"/>
    <w:rsid w:val="00EA2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5DD9D"/>
  <w15:chartTrackingRefBased/>
  <w15:docId w15:val="{6F36274C-E76D-4159-9F86-8436584D3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A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2A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2A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A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A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A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A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A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A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A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2A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2A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2A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A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2A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A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A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A38"/>
    <w:rPr>
      <w:rFonts w:eastAsiaTheme="majorEastAsia" w:cstheme="majorBidi"/>
      <w:color w:val="272727" w:themeColor="text1" w:themeTint="D8"/>
    </w:rPr>
  </w:style>
  <w:style w:type="paragraph" w:styleId="Title">
    <w:name w:val="Title"/>
    <w:basedOn w:val="Normal"/>
    <w:next w:val="Normal"/>
    <w:link w:val="TitleChar"/>
    <w:uiPriority w:val="10"/>
    <w:qFormat/>
    <w:rsid w:val="00EA2A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A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A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A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A38"/>
    <w:pPr>
      <w:spacing w:before="160"/>
      <w:jc w:val="center"/>
    </w:pPr>
    <w:rPr>
      <w:i/>
      <w:iCs/>
      <w:color w:val="404040" w:themeColor="text1" w:themeTint="BF"/>
    </w:rPr>
  </w:style>
  <w:style w:type="character" w:customStyle="1" w:styleId="QuoteChar">
    <w:name w:val="Quote Char"/>
    <w:basedOn w:val="DefaultParagraphFont"/>
    <w:link w:val="Quote"/>
    <w:uiPriority w:val="29"/>
    <w:rsid w:val="00EA2A38"/>
    <w:rPr>
      <w:i/>
      <w:iCs/>
      <w:color w:val="404040" w:themeColor="text1" w:themeTint="BF"/>
    </w:rPr>
  </w:style>
  <w:style w:type="paragraph" w:styleId="ListParagraph">
    <w:name w:val="List Paragraph"/>
    <w:basedOn w:val="Normal"/>
    <w:uiPriority w:val="34"/>
    <w:qFormat/>
    <w:rsid w:val="00EA2A38"/>
    <w:pPr>
      <w:ind w:left="720"/>
      <w:contextualSpacing/>
    </w:pPr>
  </w:style>
  <w:style w:type="character" w:styleId="IntenseEmphasis">
    <w:name w:val="Intense Emphasis"/>
    <w:basedOn w:val="DefaultParagraphFont"/>
    <w:uiPriority w:val="21"/>
    <w:qFormat/>
    <w:rsid w:val="00EA2A38"/>
    <w:rPr>
      <w:i/>
      <w:iCs/>
      <w:color w:val="0F4761" w:themeColor="accent1" w:themeShade="BF"/>
    </w:rPr>
  </w:style>
  <w:style w:type="paragraph" w:styleId="IntenseQuote">
    <w:name w:val="Intense Quote"/>
    <w:basedOn w:val="Normal"/>
    <w:next w:val="Normal"/>
    <w:link w:val="IntenseQuoteChar"/>
    <w:uiPriority w:val="30"/>
    <w:qFormat/>
    <w:rsid w:val="00EA2A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A38"/>
    <w:rPr>
      <w:i/>
      <w:iCs/>
      <w:color w:val="0F4761" w:themeColor="accent1" w:themeShade="BF"/>
    </w:rPr>
  </w:style>
  <w:style w:type="character" w:styleId="IntenseReference">
    <w:name w:val="Intense Reference"/>
    <w:basedOn w:val="DefaultParagraphFont"/>
    <w:uiPriority w:val="32"/>
    <w:qFormat/>
    <w:rsid w:val="00EA2A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190</Words>
  <Characters>1088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Soto</dc:creator>
  <cp:keywords/>
  <dc:description/>
  <cp:lastModifiedBy>carmen Soto</cp:lastModifiedBy>
  <cp:revision>1</cp:revision>
  <dcterms:created xsi:type="dcterms:W3CDTF">2026-05-01T05:40:00Z</dcterms:created>
  <dcterms:modified xsi:type="dcterms:W3CDTF">2026-05-01T06:08:00Z</dcterms:modified>
</cp:coreProperties>
</file>