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8617" w14:textId="6C02DE7F" w:rsidR="00AB5D6E" w:rsidRDefault="002258FB" w:rsidP="002258FB">
      <w:pPr>
        <w:pStyle w:val="Heading2"/>
      </w:pPr>
      <w:r>
        <w:t xml:space="preserve">Paper 1: </w:t>
      </w:r>
      <w:r w:rsidR="00966D28">
        <w:t>Data integration for estimation of contact network structure in infectious disease modeling</w:t>
      </w:r>
      <w:r>
        <w:t xml:space="preserve"> </w:t>
      </w:r>
    </w:p>
    <w:p w14:paraId="06888BA4" w14:textId="394A2E0B" w:rsidR="00233383" w:rsidRDefault="00966D28" w:rsidP="00233383">
      <w:pPr>
        <w:pStyle w:val="ListParagraph"/>
        <w:numPr>
          <w:ilvl w:val="0"/>
          <w:numId w:val="1"/>
        </w:numPr>
      </w:pPr>
      <w:r>
        <w:t>Novel and well-studied infectious diseases have a multitude of data sources that describe different elements of the larger process of disease spread.  We introduce a system for d</w:t>
      </w:r>
      <w:r w:rsidR="00233383">
        <w:t xml:space="preserve">ata integration </w:t>
      </w:r>
      <w:proofErr w:type="gramStart"/>
      <w:r w:rsidR="00233383">
        <w:t>–  bring</w:t>
      </w:r>
      <w:r>
        <w:t>ing</w:t>
      </w:r>
      <w:proofErr w:type="gramEnd"/>
      <w:r w:rsidR="00233383">
        <w:t xml:space="preserve"> these disparate data sets together</w:t>
      </w:r>
      <w:r>
        <w:t xml:space="preserve"> to make broader inferences about the process of disease spread than can be reached from a single source.</w:t>
      </w:r>
    </w:p>
    <w:p w14:paraId="5B7F25A0" w14:textId="4A1DCF32" w:rsidR="00233383" w:rsidRDefault="00233383" w:rsidP="00233383">
      <w:pPr>
        <w:pStyle w:val="ListParagraph"/>
        <w:numPr>
          <w:ilvl w:val="1"/>
          <w:numId w:val="1"/>
        </w:numPr>
      </w:pPr>
      <w:r>
        <w:t>Ability to leverage totality of the data we have</w:t>
      </w:r>
    </w:p>
    <w:p w14:paraId="1227F032" w14:textId="77777777" w:rsidR="006C5413" w:rsidRDefault="00966D28" w:rsidP="00233383">
      <w:pPr>
        <w:pStyle w:val="ListParagraph"/>
        <w:numPr>
          <w:ilvl w:val="0"/>
          <w:numId w:val="1"/>
        </w:numPr>
      </w:pPr>
      <w:r>
        <w:t xml:space="preserve">Expand upon existing simultaneous models of contact network and disease spread by </w:t>
      </w:r>
      <w:r w:rsidR="006C5413">
        <w:t>switching from ERGM to congruence class models.</w:t>
      </w:r>
    </w:p>
    <w:p w14:paraId="23DDAF0B" w14:textId="65A3EFE4" w:rsidR="00233383" w:rsidRDefault="006C5413" w:rsidP="006C5413">
      <w:pPr>
        <w:pStyle w:val="ListParagraph"/>
        <w:numPr>
          <w:ilvl w:val="1"/>
          <w:numId w:val="1"/>
        </w:numPr>
      </w:pPr>
      <w:r>
        <w:t>Allows us</w:t>
      </w:r>
      <w:r w:rsidR="00233383">
        <w:t xml:space="preserve"> to incorporate behavioral survey data, which is not possible in ERGM (best you can do is set starting point for </w:t>
      </w:r>
      <w:proofErr w:type="gramStart"/>
      <w:r w:rsidR="00233383">
        <w:t>Gibbs</w:t>
      </w:r>
      <w:proofErr w:type="gramEnd"/>
      <w:r w:rsidR="00233383">
        <w:t xml:space="preserve"> sampler).</w:t>
      </w:r>
    </w:p>
    <w:p w14:paraId="5D36E394" w14:textId="6C5E9F97" w:rsidR="006C5413" w:rsidRDefault="006C5413" w:rsidP="006C5413">
      <w:pPr>
        <w:pStyle w:val="ListParagraph"/>
        <w:numPr>
          <w:ilvl w:val="1"/>
          <w:numId w:val="1"/>
        </w:numPr>
      </w:pPr>
      <w:r>
        <w:t>Can set full priors on network terms</w:t>
      </w:r>
    </w:p>
    <w:p w14:paraId="7E409340" w14:textId="0D38673B" w:rsidR="00233383" w:rsidRDefault="006C5413" w:rsidP="00233383">
      <w:pPr>
        <w:pStyle w:val="ListParagraph"/>
        <w:numPr>
          <w:ilvl w:val="0"/>
          <w:numId w:val="1"/>
        </w:numPr>
      </w:pPr>
      <w:r>
        <w:t xml:space="preserve">One key element of setting up the model is defining priors.  This is a complex question when modeling network structures.  We explore strategies for setting building informative priors based on sampled network data, </w:t>
      </w:r>
      <w:proofErr w:type="gramStart"/>
      <w:r>
        <w:t>in particular how</w:t>
      </w:r>
      <w:proofErr w:type="gramEnd"/>
      <w:r>
        <w:t xml:space="preserve"> to define the “information equivalent” of a dependent sample of actors in a network.</w:t>
      </w:r>
    </w:p>
    <w:p w14:paraId="47DCFDED" w14:textId="6A1B9905" w:rsidR="00836522" w:rsidRDefault="00836522" w:rsidP="00233383">
      <w:pPr>
        <w:pStyle w:val="ListParagraph"/>
        <w:numPr>
          <w:ilvl w:val="0"/>
          <w:numId w:val="1"/>
        </w:numPr>
      </w:pPr>
      <w:r>
        <w:t>Question: What is our demonstration here?</w:t>
      </w:r>
    </w:p>
    <w:p w14:paraId="2D83489D" w14:textId="2DF7A02F" w:rsidR="00836522" w:rsidRDefault="00836522" w:rsidP="00836522">
      <w:pPr>
        <w:pStyle w:val="ListParagraph"/>
        <w:numPr>
          <w:ilvl w:val="1"/>
          <w:numId w:val="1"/>
        </w:numPr>
      </w:pPr>
      <w:r>
        <w:t xml:space="preserve">Simulation-based demonstration of parameter recovery? </w:t>
      </w:r>
    </w:p>
    <w:p w14:paraId="0FC90691" w14:textId="3DF74E43" w:rsidR="00AD7E8D" w:rsidRDefault="00AD7E8D" w:rsidP="00AD7E8D">
      <w:pPr>
        <w:pStyle w:val="ListParagraph"/>
        <w:numPr>
          <w:ilvl w:val="2"/>
          <w:numId w:val="1"/>
        </w:numPr>
      </w:pPr>
      <w:r>
        <w:t>Rate of convergence to truth as sample coverage increases</w:t>
      </w:r>
    </w:p>
    <w:p w14:paraId="53822499" w14:textId="51FFEEB8" w:rsidR="00AD7E8D" w:rsidRDefault="00AD7E8D" w:rsidP="00AD7E8D">
      <w:pPr>
        <w:pStyle w:val="ListParagraph"/>
        <w:numPr>
          <w:ilvl w:val="2"/>
          <w:numId w:val="1"/>
        </w:numPr>
      </w:pPr>
      <w:r>
        <w:t>Comparing unrestricted prior, prior restricted to valid degree distributions, posterior</w:t>
      </w:r>
      <w:r>
        <w:t xml:space="preserve"> (did adding more data improve inference?)</w:t>
      </w:r>
    </w:p>
    <w:p w14:paraId="6AFF3027" w14:textId="6275E1EF" w:rsidR="00836522" w:rsidRDefault="00836522" w:rsidP="00836522">
      <w:pPr>
        <w:pStyle w:val="ListParagraph"/>
        <w:numPr>
          <w:ilvl w:val="1"/>
          <w:numId w:val="1"/>
        </w:numPr>
      </w:pPr>
      <w:r>
        <w:t>Simulation addressing “information equivalent” question?</w:t>
      </w:r>
    </w:p>
    <w:p w14:paraId="5F69668A" w14:textId="3B276166" w:rsidR="00AD7E8D" w:rsidRDefault="00AD7E8D" w:rsidP="00AD7E8D">
      <w:pPr>
        <w:pStyle w:val="ListParagraph"/>
        <w:numPr>
          <w:ilvl w:val="2"/>
          <w:numId w:val="1"/>
        </w:numPr>
      </w:pPr>
      <w:proofErr w:type="spellStart"/>
      <w:r>
        <w:t>Krivitsky</w:t>
      </w:r>
      <w:proofErr w:type="spellEnd"/>
      <w:r>
        <w:t xml:space="preserve"> &amp; </w:t>
      </w:r>
      <w:proofErr w:type="spellStart"/>
      <w:r>
        <w:t>Kolaczyk</w:t>
      </w:r>
      <w:proofErr w:type="spellEnd"/>
      <w:r w:rsidR="00EC224A">
        <w:t xml:space="preserve"> paper – adapt their ERGM-based simulation?</w:t>
      </w:r>
    </w:p>
    <w:p w14:paraId="4E36D399" w14:textId="77777777" w:rsidR="001A7A76" w:rsidRDefault="001A7A76" w:rsidP="00836522">
      <w:pPr>
        <w:pStyle w:val="ListParagraph"/>
        <w:numPr>
          <w:ilvl w:val="1"/>
          <w:numId w:val="1"/>
        </w:numPr>
      </w:pPr>
      <w:r>
        <w:t xml:space="preserve">COVID data from UCSD: </w:t>
      </w:r>
    </w:p>
    <w:p w14:paraId="6D288E51" w14:textId="6ED3CB9A" w:rsidR="001A7A76" w:rsidRDefault="001A7A76" w:rsidP="001A7A76">
      <w:pPr>
        <w:pStyle w:val="ListParagraph"/>
        <w:numPr>
          <w:ilvl w:val="2"/>
          <w:numId w:val="1"/>
        </w:numPr>
      </w:pPr>
      <w:r>
        <w:t>proximity data on small sample of individuals (~70)</w:t>
      </w:r>
    </w:p>
    <w:p w14:paraId="633F434B" w14:textId="286069C7" w:rsidR="001A7A76" w:rsidRDefault="001A7A76" w:rsidP="001A7A76">
      <w:pPr>
        <w:pStyle w:val="ListParagraph"/>
        <w:numPr>
          <w:ilvl w:val="2"/>
          <w:numId w:val="1"/>
        </w:numPr>
      </w:pPr>
      <w:r>
        <w:t>Mixing on-campus and off-campus contacts</w:t>
      </w:r>
    </w:p>
    <w:p w14:paraId="15C6BEED" w14:textId="08E0A945" w:rsidR="001A7A76" w:rsidRDefault="001A7A76" w:rsidP="001A7A76">
      <w:pPr>
        <w:pStyle w:val="ListParagraph"/>
        <w:numPr>
          <w:ilvl w:val="2"/>
          <w:numId w:val="1"/>
        </w:numPr>
      </w:pPr>
      <w:r>
        <w:t>Contact-tracing data</w:t>
      </w:r>
    </w:p>
    <w:p w14:paraId="2DCA6774" w14:textId="55C2EB57" w:rsidR="001A7A76" w:rsidRDefault="001A7A76" w:rsidP="001A7A76">
      <w:pPr>
        <w:pStyle w:val="ListParagraph"/>
        <w:numPr>
          <w:ilvl w:val="1"/>
          <w:numId w:val="1"/>
        </w:numPr>
      </w:pPr>
      <w:r>
        <w:t>Atrium COVID contact-tracing data</w:t>
      </w:r>
    </w:p>
    <w:p w14:paraId="72D29C60" w14:textId="77777777" w:rsidR="006C5413" w:rsidRDefault="006C5413" w:rsidP="00233383">
      <w:pPr>
        <w:pStyle w:val="ListParagraph"/>
        <w:numPr>
          <w:ilvl w:val="0"/>
          <w:numId w:val="1"/>
        </w:numPr>
      </w:pPr>
      <w:r>
        <w:t>Notes:</w:t>
      </w:r>
    </w:p>
    <w:p w14:paraId="1C31263A" w14:textId="2856F7D5" w:rsidR="00233383" w:rsidRDefault="00233383" w:rsidP="006C5413">
      <w:pPr>
        <w:pStyle w:val="ListParagraph"/>
        <w:numPr>
          <w:ilvl w:val="1"/>
          <w:numId w:val="1"/>
        </w:numPr>
      </w:pPr>
      <w:r>
        <w:t>Keep it general –</w:t>
      </w:r>
      <w:r w:rsidR="00A0642C">
        <w:t xml:space="preserve"> allow for</w:t>
      </w:r>
      <w:r>
        <w:t xml:space="preserve"> wide ranging applications</w:t>
      </w:r>
    </w:p>
    <w:p w14:paraId="2B6E5F8D" w14:textId="60D34E03" w:rsidR="00A0642C" w:rsidRDefault="00A0642C" w:rsidP="006C5413">
      <w:pPr>
        <w:pStyle w:val="ListParagraph"/>
        <w:numPr>
          <w:ilvl w:val="1"/>
          <w:numId w:val="1"/>
        </w:numPr>
      </w:pPr>
      <w:r>
        <w:t>Use SEIR epidemic model</w:t>
      </w:r>
    </w:p>
    <w:p w14:paraId="17736744" w14:textId="31BD98B1" w:rsidR="002258FB" w:rsidRDefault="002258FB" w:rsidP="002258FB">
      <w:pPr>
        <w:pStyle w:val="Heading2"/>
      </w:pPr>
      <w:r>
        <w:t xml:space="preserve">Paper 2: </w:t>
      </w:r>
      <w:r w:rsidR="00233383">
        <w:t xml:space="preserve">Bias correction </w:t>
      </w:r>
      <w:r w:rsidR="00C96485">
        <w:t>for dyadic-independent network terms based on survey data</w:t>
      </w:r>
    </w:p>
    <w:p w14:paraId="0BE57C4E" w14:textId="0C11DE86" w:rsidR="00C96485" w:rsidRDefault="00C96485" w:rsidP="00233383">
      <w:pPr>
        <w:pStyle w:val="ListParagraph"/>
        <w:numPr>
          <w:ilvl w:val="0"/>
          <w:numId w:val="2"/>
        </w:numPr>
      </w:pPr>
      <w:r>
        <w:t>While we can theoretically measure dyadic-independent network terms from egocentric data collection (attribute-based mixing, degree distribution), survey data can be biased.  This is particularly problematic when the contact network of interest involve</w:t>
      </w:r>
      <w:r w:rsidR="00437D34">
        <w:t>s</w:t>
      </w:r>
      <w:r>
        <w:t xml:space="preserve"> sensitive behaviors like sex or injection drug use.</w:t>
      </w:r>
    </w:p>
    <w:p w14:paraId="2D65B0D6" w14:textId="7EB7AF31" w:rsidR="002258FB" w:rsidRDefault="00C96485" w:rsidP="00233383">
      <w:pPr>
        <w:pStyle w:val="ListParagraph"/>
        <w:numPr>
          <w:ilvl w:val="0"/>
          <w:numId w:val="2"/>
        </w:numPr>
      </w:pPr>
      <w:r>
        <w:t>Mochudi data used for development of BCPP study</w:t>
      </w:r>
      <w:r w:rsidR="00233383">
        <w:t xml:space="preserve"> – we know </w:t>
      </w:r>
      <w:r>
        <w:t>the levels of concurrent partnership reported in surveys were far too low</w:t>
      </w:r>
    </w:p>
    <w:p w14:paraId="67C8F08C" w14:textId="015B9AEC" w:rsidR="00C96485" w:rsidRDefault="00C96485" w:rsidP="00C96485">
      <w:pPr>
        <w:pStyle w:val="ListParagraph"/>
        <w:numPr>
          <w:ilvl w:val="1"/>
          <w:numId w:val="2"/>
        </w:numPr>
      </w:pPr>
      <w:r>
        <w:t>Ravi – remind me how we know this?</w:t>
      </w:r>
    </w:p>
    <w:p w14:paraId="325305E9" w14:textId="41065D02" w:rsidR="00C96485" w:rsidRDefault="00C96485" w:rsidP="00C96485">
      <w:pPr>
        <w:pStyle w:val="ListParagraph"/>
        <w:numPr>
          <w:ilvl w:val="0"/>
          <w:numId w:val="2"/>
        </w:numPr>
      </w:pPr>
      <w:r>
        <w:t>However, we know a great deal about the dynamic</w:t>
      </w:r>
      <w:r w:rsidR="00A0642C">
        <w:t>s</w:t>
      </w:r>
      <w:r>
        <w:t xml:space="preserve"> of HIV transmission, and we have viral genetic data </w:t>
      </w:r>
      <w:r w:rsidR="00A0642C">
        <w:t>for this sample as well.  We hypothesize that incorporating these more objective pieces of information could correct some of the bias in the survey data.</w:t>
      </w:r>
    </w:p>
    <w:p w14:paraId="59117D91" w14:textId="6786B626" w:rsidR="00A0642C" w:rsidRDefault="00A0642C" w:rsidP="00C96485">
      <w:pPr>
        <w:pStyle w:val="ListParagraph"/>
        <w:numPr>
          <w:ilvl w:val="0"/>
          <w:numId w:val="2"/>
        </w:numPr>
      </w:pPr>
      <w:r>
        <w:t>Simulation study for bias correction on degree distribution</w:t>
      </w:r>
    </w:p>
    <w:p w14:paraId="3606C2D2" w14:textId="0B9C28F0" w:rsidR="00A0642C" w:rsidRDefault="00A0642C" w:rsidP="00C96485">
      <w:pPr>
        <w:pStyle w:val="ListParagraph"/>
        <w:numPr>
          <w:ilvl w:val="0"/>
          <w:numId w:val="2"/>
        </w:numPr>
      </w:pPr>
      <w:r>
        <w:lastRenderedPageBreak/>
        <w:t>Application to Mochudi data</w:t>
      </w:r>
    </w:p>
    <w:p w14:paraId="00DB2B1A" w14:textId="026C8826" w:rsidR="00A0642C" w:rsidRDefault="00A0642C" w:rsidP="00C96485">
      <w:pPr>
        <w:pStyle w:val="ListParagraph"/>
        <w:numPr>
          <w:ilvl w:val="0"/>
          <w:numId w:val="2"/>
        </w:numPr>
      </w:pPr>
      <w:r>
        <w:t>Notes:</w:t>
      </w:r>
    </w:p>
    <w:p w14:paraId="18AFBD8C" w14:textId="7F7E38D3" w:rsidR="00A0642C" w:rsidRDefault="00A0642C" w:rsidP="00A0642C">
      <w:pPr>
        <w:pStyle w:val="ListParagraph"/>
        <w:numPr>
          <w:ilvl w:val="1"/>
          <w:numId w:val="2"/>
        </w:numPr>
      </w:pPr>
      <w:r>
        <w:t>Uses SIIR epidemic model</w:t>
      </w:r>
    </w:p>
    <w:p w14:paraId="2B68C876" w14:textId="62AB5287" w:rsidR="002258FB" w:rsidRDefault="002258FB" w:rsidP="002258FB">
      <w:pPr>
        <w:pStyle w:val="Heading2"/>
      </w:pPr>
      <w:r>
        <w:t xml:space="preserve">Paper 3: </w:t>
      </w:r>
      <w:r w:rsidR="00DA62A7">
        <w:t>C</w:t>
      </w:r>
      <w:r w:rsidR="00233383">
        <w:t>ontribution of data sources</w:t>
      </w:r>
    </w:p>
    <w:p w14:paraId="02804684" w14:textId="77777777" w:rsidR="00A0642C" w:rsidRDefault="00A0642C" w:rsidP="00233383">
      <w:pPr>
        <w:pStyle w:val="ListParagraph"/>
        <w:numPr>
          <w:ilvl w:val="0"/>
          <w:numId w:val="2"/>
        </w:numPr>
      </w:pPr>
      <w:r>
        <w:t xml:space="preserve">While integrating multiple data sources can increase the efficiency and precision of estimation of network structure, when planning a </w:t>
      </w:r>
      <w:proofErr w:type="gramStart"/>
      <w:r>
        <w:t>study</w:t>
      </w:r>
      <w:proofErr w:type="gramEnd"/>
      <w:r>
        <w:t xml:space="preserve"> it is useful to know which sources are most informative.</w:t>
      </w:r>
    </w:p>
    <w:p w14:paraId="25846EC6" w14:textId="3C08AE88" w:rsidR="002258FB" w:rsidRDefault="00233383" w:rsidP="00233383">
      <w:pPr>
        <w:pStyle w:val="ListParagraph"/>
        <w:numPr>
          <w:ilvl w:val="0"/>
          <w:numId w:val="2"/>
        </w:numPr>
      </w:pPr>
      <w:r>
        <w:t xml:space="preserve">Gates </w:t>
      </w:r>
      <w:r w:rsidR="00A0642C">
        <w:t xml:space="preserve">Foundation </w:t>
      </w:r>
      <w:r>
        <w:t xml:space="preserve">gave supplemental funding </w:t>
      </w:r>
      <w:r w:rsidR="00A0642C">
        <w:t>to add</w:t>
      </w:r>
      <w:r w:rsidR="00DA62A7">
        <w:t xml:space="preserve"> viral genetics</w:t>
      </w:r>
      <w:r w:rsidR="00A0642C">
        <w:t xml:space="preserve"> to BCPP</w:t>
      </w:r>
      <w:r w:rsidR="00DA62A7">
        <w:t xml:space="preserve">, </w:t>
      </w:r>
      <w:r w:rsidR="00A0642C">
        <w:t>which raises the question of how much that improved our ability to estimate contact network structure</w:t>
      </w:r>
    </w:p>
    <w:p w14:paraId="3C8ED747" w14:textId="703A48CB" w:rsidR="00A0642C" w:rsidRDefault="00A0642C" w:rsidP="00233383">
      <w:pPr>
        <w:pStyle w:val="ListParagraph"/>
        <w:numPr>
          <w:ilvl w:val="0"/>
          <w:numId w:val="2"/>
        </w:numPr>
      </w:pPr>
      <w:r>
        <w:t>Simulation study</w:t>
      </w:r>
      <w:r w:rsidR="00437D34">
        <w:t>: mapping how bias and precision vary with inclusion/exclusion and strength of information from each data source.</w:t>
      </w:r>
    </w:p>
    <w:p w14:paraId="341C6974" w14:textId="2564A973" w:rsidR="00A0642C" w:rsidRDefault="00A0642C" w:rsidP="00233383">
      <w:pPr>
        <w:pStyle w:val="ListParagraph"/>
        <w:numPr>
          <w:ilvl w:val="0"/>
          <w:numId w:val="2"/>
        </w:numPr>
      </w:pPr>
      <w:r>
        <w:t>Application: compare BCPP results with and without viral genetics?  Or vary weights placed on inputs (strengths of priors) and map out how estimates of network features (and the associated variability) change?</w:t>
      </w:r>
    </w:p>
    <w:p w14:paraId="21C56AE2" w14:textId="1A1E2485" w:rsidR="00A0642C" w:rsidRDefault="00A0642C" w:rsidP="00233383">
      <w:pPr>
        <w:pStyle w:val="ListParagraph"/>
        <w:numPr>
          <w:ilvl w:val="0"/>
          <w:numId w:val="2"/>
        </w:numPr>
      </w:pPr>
      <w:r>
        <w:t>Notes:</w:t>
      </w:r>
    </w:p>
    <w:p w14:paraId="116BB040" w14:textId="1BB95B85" w:rsidR="00A0642C" w:rsidRDefault="00A0642C" w:rsidP="00A0642C">
      <w:pPr>
        <w:pStyle w:val="ListParagraph"/>
        <w:numPr>
          <w:ilvl w:val="1"/>
          <w:numId w:val="2"/>
        </w:numPr>
      </w:pPr>
      <w:r>
        <w:t>Uses SIIR epidemic model</w:t>
      </w:r>
    </w:p>
    <w:p w14:paraId="30F8BEE1" w14:textId="4A88309C" w:rsidR="008157EB" w:rsidRDefault="008157EB" w:rsidP="00A0642C">
      <w:pPr>
        <w:pStyle w:val="ListParagraph"/>
        <w:numPr>
          <w:ilvl w:val="1"/>
          <w:numId w:val="2"/>
        </w:numPr>
      </w:pPr>
      <w:r>
        <w:t>Is this where we add dyadic dependent term estimation?</w:t>
      </w:r>
    </w:p>
    <w:p w14:paraId="7E685BC2" w14:textId="2A263475" w:rsidR="00DA62A7" w:rsidRDefault="00DA62A7" w:rsidP="00BD4679">
      <w:pPr>
        <w:pStyle w:val="Heading2"/>
      </w:pPr>
      <w:r>
        <w:t xml:space="preserve">Paper 4: </w:t>
      </w:r>
      <w:r w:rsidR="00BD4679">
        <w:t>Data integration for HIV contact network estimation:</w:t>
      </w:r>
      <w:r>
        <w:t xml:space="preserve"> San Diego</w:t>
      </w:r>
    </w:p>
    <w:p w14:paraId="03BE4A7E" w14:textId="3CAC33C0" w:rsidR="00BD4679" w:rsidRDefault="00BD4679" w:rsidP="00BD4679">
      <w:pPr>
        <w:pStyle w:val="ListParagraph"/>
        <w:numPr>
          <w:ilvl w:val="0"/>
          <w:numId w:val="4"/>
        </w:numPr>
      </w:pPr>
      <w:r>
        <w:t>Existing methods use general models for disease transmission over the network.  We hypothesize that we can gain efficiency by customizing the epidemic model to the disease of interest.</w:t>
      </w:r>
    </w:p>
    <w:p w14:paraId="354A29D0" w14:textId="0FC6F695" w:rsidR="00BD4679" w:rsidRDefault="00BD4679" w:rsidP="00BD4679">
      <w:pPr>
        <w:pStyle w:val="ListParagraph"/>
        <w:numPr>
          <w:ilvl w:val="0"/>
          <w:numId w:val="4"/>
        </w:numPr>
      </w:pPr>
      <w:r>
        <w:t>Choice of epidemic model (4 stages of progression, on/off treatment) – justification and specification.</w:t>
      </w:r>
    </w:p>
    <w:p w14:paraId="5EEE7663" w14:textId="2FE75987" w:rsidR="00BD4679" w:rsidRDefault="00BD4679" w:rsidP="00BD4679">
      <w:pPr>
        <w:pStyle w:val="ListParagraph"/>
        <w:numPr>
          <w:ilvl w:val="0"/>
          <w:numId w:val="4"/>
        </w:numPr>
      </w:pPr>
      <w:r>
        <w:t>Likelihood and MCMC to implement new epidemic model.</w:t>
      </w:r>
    </w:p>
    <w:p w14:paraId="59624CE2" w14:textId="590F40EA" w:rsidR="00BD4679" w:rsidRDefault="00BD4679" w:rsidP="00BD4679">
      <w:pPr>
        <w:pStyle w:val="ListParagraph"/>
        <w:numPr>
          <w:ilvl w:val="0"/>
          <w:numId w:val="4"/>
        </w:numPr>
      </w:pPr>
      <w:r>
        <w:t>Apply to San Diego data</w:t>
      </w:r>
    </w:p>
    <w:p w14:paraId="393A24B4" w14:textId="77A199A5" w:rsidR="008157EB" w:rsidRDefault="008157EB" w:rsidP="00BD4679">
      <w:pPr>
        <w:pStyle w:val="ListParagraph"/>
        <w:numPr>
          <w:ilvl w:val="0"/>
          <w:numId w:val="4"/>
        </w:numPr>
      </w:pPr>
      <w:r>
        <w:t>Notes:</w:t>
      </w:r>
    </w:p>
    <w:p w14:paraId="0D905657" w14:textId="51966473" w:rsidR="008157EB" w:rsidRDefault="008157EB" w:rsidP="008157EB">
      <w:pPr>
        <w:pStyle w:val="ListParagraph"/>
        <w:numPr>
          <w:ilvl w:val="1"/>
          <w:numId w:val="4"/>
        </w:numPr>
      </w:pPr>
      <w:r>
        <w:t xml:space="preserve">Include dyadic dependent terms: </w:t>
      </w:r>
      <w:proofErr w:type="spellStart"/>
      <w:r>
        <w:t>assortativity</w:t>
      </w:r>
      <w:proofErr w:type="spellEnd"/>
      <w:r>
        <w:t>, clustering</w:t>
      </w:r>
    </w:p>
    <w:p w14:paraId="4A8EE9AE" w14:textId="4A838DF8" w:rsidR="002258FB" w:rsidRDefault="002258FB" w:rsidP="00BD4679">
      <w:pPr>
        <w:pStyle w:val="Heading2"/>
      </w:pPr>
      <w:r>
        <w:t xml:space="preserve">Paper </w:t>
      </w:r>
      <w:r w:rsidR="00DA62A7">
        <w:t>5</w:t>
      </w:r>
      <w:r>
        <w:t xml:space="preserve">: </w:t>
      </w:r>
      <w:r w:rsidR="008157EB">
        <w:t xml:space="preserve">Validation of </w:t>
      </w:r>
      <w:r>
        <w:t xml:space="preserve">HIV model </w:t>
      </w:r>
    </w:p>
    <w:p w14:paraId="6DC1490E" w14:textId="58A77C0F" w:rsidR="00BD4679" w:rsidRDefault="00BD4679" w:rsidP="00BD4679">
      <w:pPr>
        <w:pStyle w:val="ListParagraph"/>
        <w:numPr>
          <w:ilvl w:val="0"/>
          <w:numId w:val="5"/>
        </w:numPr>
      </w:pPr>
      <w:r>
        <w:t>Apply methods of paper 4 to Atlanta</w:t>
      </w:r>
    </w:p>
    <w:p w14:paraId="72BD6CE3" w14:textId="06B6D5C9" w:rsidR="00BD4679" w:rsidRDefault="008157EB" w:rsidP="00BD4679">
      <w:pPr>
        <w:pStyle w:val="ListParagraph"/>
        <w:numPr>
          <w:ilvl w:val="0"/>
          <w:numId w:val="5"/>
        </w:numPr>
      </w:pPr>
      <w:r>
        <w:t xml:space="preserve">Summarize structures of HIV Network </w:t>
      </w:r>
      <w:proofErr w:type="spellStart"/>
      <w:r>
        <w:t>Metastudy</w:t>
      </w:r>
      <w:proofErr w:type="spellEnd"/>
      <w:r>
        <w:t xml:space="preserve"> networks</w:t>
      </w:r>
    </w:p>
    <w:p w14:paraId="2F343645" w14:textId="0F5124DC" w:rsidR="008157EB" w:rsidRDefault="008157EB" w:rsidP="00BD4679">
      <w:pPr>
        <w:pStyle w:val="ListParagraph"/>
        <w:numPr>
          <w:ilvl w:val="0"/>
          <w:numId w:val="5"/>
        </w:numPr>
      </w:pPr>
      <w:r>
        <w:t>Compare San Diego and Atlanta estimates to HNM – are they at least plausible?</w:t>
      </w:r>
    </w:p>
    <w:p w14:paraId="36FFD487" w14:textId="013FD718" w:rsidR="001A7A76" w:rsidRDefault="001A7A76" w:rsidP="001A7A76">
      <w:pPr>
        <w:pStyle w:val="ListParagraph"/>
        <w:numPr>
          <w:ilvl w:val="0"/>
          <w:numId w:val="5"/>
        </w:numPr>
      </w:pPr>
      <w:r>
        <w:t>Notes:</w:t>
      </w:r>
    </w:p>
    <w:p w14:paraId="092B5690" w14:textId="1D572134" w:rsidR="001A7A76" w:rsidRPr="00BD4679" w:rsidRDefault="001A7A76" w:rsidP="001A7A76">
      <w:pPr>
        <w:pStyle w:val="ListParagraph"/>
        <w:numPr>
          <w:ilvl w:val="1"/>
          <w:numId w:val="5"/>
        </w:numPr>
      </w:pPr>
      <w:r>
        <w:t>Atrium Health might be interested in related questions and developing clinical trial</w:t>
      </w:r>
    </w:p>
    <w:p w14:paraId="221C5416" w14:textId="001755CF" w:rsidR="002258FB" w:rsidRDefault="002258FB" w:rsidP="002258FB">
      <w:pPr>
        <w:pStyle w:val="Heading2"/>
      </w:pPr>
      <w:r>
        <w:t xml:space="preserve">Paper </w:t>
      </w:r>
      <w:r w:rsidR="00DA62A7">
        <w:t>6</w:t>
      </w:r>
      <w:r>
        <w:t>: D</w:t>
      </w:r>
      <w:r w:rsidR="008157EB">
        <w:t>ata integration for estimation of features of d</w:t>
      </w:r>
      <w:r>
        <w:t xml:space="preserve">ynamic </w:t>
      </w:r>
      <w:r w:rsidR="008157EB">
        <w:t xml:space="preserve">contact </w:t>
      </w:r>
      <w:r>
        <w:t>networks</w:t>
      </w:r>
    </w:p>
    <w:p w14:paraId="4262B4D4" w14:textId="5D999CA2" w:rsidR="008157EB" w:rsidRDefault="008157EB" w:rsidP="008157EB">
      <w:pPr>
        <w:pStyle w:val="ListParagraph"/>
        <w:numPr>
          <w:ilvl w:val="0"/>
          <w:numId w:val="6"/>
        </w:numPr>
      </w:pPr>
      <w:r>
        <w:t>To date, all models have assumed a static underlying contact network.  In many situations this is not a reasonable assumption.</w:t>
      </w:r>
    </w:p>
    <w:p w14:paraId="691ACCC3" w14:textId="383CECE7" w:rsidR="008157EB" w:rsidRDefault="008157EB" w:rsidP="008157EB">
      <w:pPr>
        <w:pStyle w:val="ListParagraph"/>
        <w:numPr>
          <w:ilvl w:val="0"/>
          <w:numId w:val="6"/>
        </w:numPr>
      </w:pPr>
      <w:r>
        <w:t>Likelihood and MCMC for simple epidemic model with dynamic network</w:t>
      </w:r>
    </w:p>
    <w:p w14:paraId="14593A81" w14:textId="1A43988E" w:rsidR="008157EB" w:rsidRDefault="008157EB" w:rsidP="008157EB">
      <w:pPr>
        <w:pStyle w:val="ListParagraph"/>
        <w:numPr>
          <w:ilvl w:val="0"/>
          <w:numId w:val="6"/>
        </w:numPr>
      </w:pPr>
      <w:r>
        <w:t>Application – COVID data?</w:t>
      </w:r>
    </w:p>
    <w:p w14:paraId="2E403576" w14:textId="6B83AC9C" w:rsidR="008157EB" w:rsidRDefault="008157EB" w:rsidP="008157EB">
      <w:pPr>
        <w:pStyle w:val="Heading2"/>
      </w:pPr>
      <w:r>
        <w:lastRenderedPageBreak/>
        <w:t>Potential Paper 7: Dynamic networks and HIV</w:t>
      </w:r>
    </w:p>
    <w:p w14:paraId="3581DB9A" w14:textId="32A17D3E" w:rsidR="008157EB" w:rsidRDefault="008157EB" w:rsidP="008157EB">
      <w:pPr>
        <w:pStyle w:val="ListParagraph"/>
        <w:numPr>
          <w:ilvl w:val="0"/>
          <w:numId w:val="7"/>
        </w:numPr>
      </w:pPr>
      <w:r>
        <w:t>If Paper 5 suggests that we are not getting accurate and/or plausible estimates of dyadic-dependent network properties from HIV model, try extending it to use dynamic contact networks.</w:t>
      </w:r>
    </w:p>
    <w:p w14:paraId="784E7396" w14:textId="26F3090A" w:rsidR="001A7A76" w:rsidRDefault="001A7A76" w:rsidP="001A7A76">
      <w:pPr>
        <w:ind w:left="360"/>
      </w:pPr>
      <w:r>
        <w:t>Ideas:</w:t>
      </w:r>
    </w:p>
    <w:p w14:paraId="54AE9BB3" w14:textId="40945B43" w:rsidR="001A7A76" w:rsidRDefault="001A7A76" w:rsidP="001A7A76">
      <w:pPr>
        <w:pStyle w:val="ListParagraph"/>
        <w:numPr>
          <w:ilvl w:val="0"/>
          <w:numId w:val="7"/>
        </w:numPr>
      </w:pPr>
      <w:r>
        <w:t xml:space="preserve">Race/ethnicity, SEP models for </w:t>
      </w:r>
      <w:proofErr w:type="spellStart"/>
      <w:r>
        <w:t>SDoH</w:t>
      </w:r>
      <w:proofErr w:type="spellEnd"/>
      <w:r>
        <w:t xml:space="preserve"> type research </w:t>
      </w:r>
    </w:p>
    <w:p w14:paraId="782C25C9" w14:textId="77777777" w:rsidR="001A7A76" w:rsidRDefault="001A7A76" w:rsidP="001A7A76">
      <w:pPr>
        <w:pStyle w:val="ListParagraph"/>
        <w:numPr>
          <w:ilvl w:val="0"/>
          <w:numId w:val="7"/>
        </w:numPr>
      </w:pPr>
      <w:r>
        <w:t>PCORI, Booz-Allen might be interested in funding related work</w:t>
      </w:r>
    </w:p>
    <w:p w14:paraId="167DEE50" w14:textId="77777777" w:rsidR="001A7A76" w:rsidRPr="008157EB" w:rsidRDefault="001A7A76" w:rsidP="001A7A76">
      <w:pPr>
        <w:pStyle w:val="ListParagraph"/>
        <w:numPr>
          <w:ilvl w:val="0"/>
          <w:numId w:val="7"/>
        </w:numPr>
      </w:pPr>
    </w:p>
    <w:sectPr w:rsidR="001A7A76" w:rsidRPr="0081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C048C"/>
    <w:multiLevelType w:val="hybridMultilevel"/>
    <w:tmpl w:val="3C78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486C"/>
    <w:multiLevelType w:val="hybridMultilevel"/>
    <w:tmpl w:val="29E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5F04"/>
    <w:multiLevelType w:val="hybridMultilevel"/>
    <w:tmpl w:val="C6B6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5539"/>
    <w:multiLevelType w:val="hybridMultilevel"/>
    <w:tmpl w:val="499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1154"/>
    <w:multiLevelType w:val="hybridMultilevel"/>
    <w:tmpl w:val="932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3EA3"/>
    <w:multiLevelType w:val="hybridMultilevel"/>
    <w:tmpl w:val="47D0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F63EE"/>
    <w:multiLevelType w:val="hybridMultilevel"/>
    <w:tmpl w:val="F5DE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B"/>
    <w:rsid w:val="001A7A76"/>
    <w:rsid w:val="002258FB"/>
    <w:rsid w:val="00233383"/>
    <w:rsid w:val="00437D34"/>
    <w:rsid w:val="00444B42"/>
    <w:rsid w:val="005A3803"/>
    <w:rsid w:val="006C5413"/>
    <w:rsid w:val="008157EB"/>
    <w:rsid w:val="00836522"/>
    <w:rsid w:val="00966D28"/>
    <w:rsid w:val="00A0642C"/>
    <w:rsid w:val="00AB5D6E"/>
    <w:rsid w:val="00AD7E8D"/>
    <w:rsid w:val="00BD4679"/>
    <w:rsid w:val="00C96485"/>
    <w:rsid w:val="00DA62A7"/>
    <w:rsid w:val="00EA6C84"/>
    <w:rsid w:val="00E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BBC"/>
  <w15:chartTrackingRefBased/>
  <w15:docId w15:val="{87E3F509-7FCB-4EEB-92F8-8565533F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7828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Carnegie</dc:creator>
  <cp:keywords/>
  <dc:description/>
  <cp:lastModifiedBy>Nicole Carnegie</cp:lastModifiedBy>
  <cp:revision>6</cp:revision>
  <dcterms:created xsi:type="dcterms:W3CDTF">2021-03-26T19:47:00Z</dcterms:created>
  <dcterms:modified xsi:type="dcterms:W3CDTF">2021-04-14T02:05:00Z</dcterms:modified>
</cp:coreProperties>
</file>