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A80F" w14:textId="77777777" w:rsidR="00B272A6" w:rsidRPr="00B272A6" w:rsidRDefault="00B272A6" w:rsidP="00B272A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PE"/>
        </w:rPr>
      </w:pPr>
      <w:r w:rsidRPr="00B272A6">
        <w:rPr>
          <w:rFonts w:ascii="Times New Roman" w:eastAsia="Times New Roman" w:hAnsi="Times New Roman" w:cs="Times New Roman"/>
          <w:b/>
          <w:bCs/>
          <w:kern w:val="36"/>
          <w:sz w:val="48"/>
          <w:szCs w:val="48"/>
          <w:lang w:val="en-US" w:eastAsia="es-PE"/>
        </w:rPr>
        <w:t>PEP 257 – Docstring Conventions</w:t>
      </w:r>
    </w:p>
    <w:p w14:paraId="7DEC4985" w14:textId="77777777" w:rsidR="00B272A6" w:rsidRPr="00B272A6" w:rsidRDefault="00B272A6" w:rsidP="00B272A6">
      <w:pPr>
        <w:spacing w:after="0" w:line="240" w:lineRule="auto"/>
        <w:jc w:val="right"/>
        <w:rPr>
          <w:rFonts w:ascii="Times New Roman" w:eastAsia="Times New Roman" w:hAnsi="Times New Roman" w:cs="Times New Roman"/>
          <w:b/>
          <w:bCs/>
          <w:sz w:val="24"/>
          <w:szCs w:val="24"/>
          <w:lang w:val="en-US" w:eastAsia="es-PE"/>
        </w:rPr>
      </w:pPr>
      <w:r w:rsidRPr="00B272A6">
        <w:rPr>
          <w:rFonts w:ascii="Times New Roman" w:eastAsia="Times New Roman" w:hAnsi="Times New Roman" w:cs="Times New Roman"/>
          <w:b/>
          <w:bCs/>
          <w:sz w:val="24"/>
          <w:szCs w:val="24"/>
          <w:lang w:val="en-US" w:eastAsia="es-PE"/>
        </w:rPr>
        <w:t>Author:</w:t>
      </w:r>
    </w:p>
    <w:p w14:paraId="6CCD801B" w14:textId="77777777" w:rsidR="00B272A6" w:rsidRPr="00B272A6" w:rsidRDefault="00B272A6" w:rsidP="00B272A6">
      <w:pPr>
        <w:spacing w:after="0" w:line="240" w:lineRule="auto"/>
        <w:ind w:left="720"/>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 xml:space="preserve">David </w:t>
      </w:r>
      <w:proofErr w:type="spellStart"/>
      <w:r w:rsidRPr="00B272A6">
        <w:rPr>
          <w:rFonts w:ascii="Times New Roman" w:eastAsia="Times New Roman" w:hAnsi="Times New Roman" w:cs="Times New Roman"/>
          <w:sz w:val="24"/>
          <w:szCs w:val="24"/>
          <w:lang w:val="en-US" w:eastAsia="es-PE"/>
        </w:rPr>
        <w:t>Goodger</w:t>
      </w:r>
      <w:proofErr w:type="spellEnd"/>
      <w:r w:rsidRPr="00B272A6">
        <w:rPr>
          <w:rFonts w:ascii="Times New Roman" w:eastAsia="Times New Roman" w:hAnsi="Times New Roman" w:cs="Times New Roman"/>
          <w:sz w:val="24"/>
          <w:szCs w:val="24"/>
          <w:lang w:val="en-US" w:eastAsia="es-PE"/>
        </w:rPr>
        <w:t xml:space="preserve"> &lt;</w:t>
      </w:r>
      <w:proofErr w:type="spellStart"/>
      <w:r w:rsidRPr="00B272A6">
        <w:rPr>
          <w:rFonts w:ascii="Times New Roman" w:eastAsia="Times New Roman" w:hAnsi="Times New Roman" w:cs="Times New Roman"/>
          <w:sz w:val="24"/>
          <w:szCs w:val="24"/>
          <w:lang w:val="en-US" w:eastAsia="es-PE"/>
        </w:rPr>
        <w:t>goodger</w:t>
      </w:r>
      <w:proofErr w:type="spellEnd"/>
      <w:r w:rsidRPr="00B272A6">
        <w:rPr>
          <w:rFonts w:ascii="Times New Roman" w:eastAsia="Times New Roman" w:hAnsi="Times New Roman" w:cs="Times New Roman"/>
          <w:sz w:val="24"/>
          <w:szCs w:val="24"/>
          <w:lang w:val="en-US" w:eastAsia="es-PE"/>
        </w:rPr>
        <w:t xml:space="preserve"> at python.org&gt;, Guido van Rossum &lt;</w:t>
      </w:r>
      <w:proofErr w:type="spellStart"/>
      <w:r w:rsidRPr="00B272A6">
        <w:rPr>
          <w:rFonts w:ascii="Times New Roman" w:eastAsia="Times New Roman" w:hAnsi="Times New Roman" w:cs="Times New Roman"/>
          <w:sz w:val="24"/>
          <w:szCs w:val="24"/>
          <w:lang w:val="en-US" w:eastAsia="es-PE"/>
        </w:rPr>
        <w:t>guido</w:t>
      </w:r>
      <w:proofErr w:type="spellEnd"/>
      <w:r w:rsidRPr="00B272A6">
        <w:rPr>
          <w:rFonts w:ascii="Times New Roman" w:eastAsia="Times New Roman" w:hAnsi="Times New Roman" w:cs="Times New Roman"/>
          <w:sz w:val="24"/>
          <w:szCs w:val="24"/>
          <w:lang w:val="en-US" w:eastAsia="es-PE"/>
        </w:rPr>
        <w:t xml:space="preserve"> at python.org&gt;</w:t>
      </w:r>
    </w:p>
    <w:p w14:paraId="22B87157" w14:textId="77777777" w:rsidR="00B272A6" w:rsidRPr="00B272A6" w:rsidRDefault="00B272A6" w:rsidP="00B272A6">
      <w:pPr>
        <w:spacing w:after="0" w:line="240" w:lineRule="auto"/>
        <w:jc w:val="right"/>
        <w:rPr>
          <w:rFonts w:ascii="Times New Roman" w:eastAsia="Times New Roman" w:hAnsi="Times New Roman" w:cs="Times New Roman"/>
          <w:b/>
          <w:bCs/>
          <w:sz w:val="24"/>
          <w:szCs w:val="24"/>
          <w:lang w:val="en-US" w:eastAsia="es-PE"/>
        </w:rPr>
      </w:pPr>
      <w:r w:rsidRPr="00B272A6">
        <w:rPr>
          <w:rFonts w:ascii="Times New Roman" w:eastAsia="Times New Roman" w:hAnsi="Times New Roman" w:cs="Times New Roman"/>
          <w:b/>
          <w:bCs/>
          <w:sz w:val="24"/>
          <w:szCs w:val="24"/>
          <w:lang w:val="en-US" w:eastAsia="es-PE"/>
        </w:rPr>
        <w:t>Discussions-To:</w:t>
      </w:r>
    </w:p>
    <w:p w14:paraId="18E0CEE1" w14:textId="77777777" w:rsidR="00B272A6" w:rsidRPr="00B272A6" w:rsidRDefault="00B272A6" w:rsidP="00B272A6">
      <w:pPr>
        <w:spacing w:after="0" w:line="240" w:lineRule="auto"/>
        <w:ind w:left="720"/>
        <w:rPr>
          <w:rFonts w:ascii="Times New Roman" w:eastAsia="Times New Roman" w:hAnsi="Times New Roman" w:cs="Times New Roman"/>
          <w:sz w:val="24"/>
          <w:szCs w:val="24"/>
          <w:lang w:val="en-US" w:eastAsia="es-PE"/>
        </w:rPr>
      </w:pPr>
      <w:hyperlink r:id="rId5" w:history="1">
        <w:r w:rsidRPr="00B272A6">
          <w:rPr>
            <w:rFonts w:ascii="Times New Roman" w:eastAsia="Times New Roman" w:hAnsi="Times New Roman" w:cs="Times New Roman"/>
            <w:sz w:val="24"/>
            <w:szCs w:val="24"/>
            <w:u w:val="single"/>
            <w:lang w:val="en-US" w:eastAsia="es-PE"/>
          </w:rPr>
          <w:t>Doc-SIG list</w:t>
        </w:r>
      </w:hyperlink>
    </w:p>
    <w:p w14:paraId="036D5107" w14:textId="77777777" w:rsidR="00B272A6" w:rsidRPr="00B272A6" w:rsidRDefault="00B272A6" w:rsidP="00B272A6">
      <w:pPr>
        <w:spacing w:after="0" w:line="240" w:lineRule="auto"/>
        <w:jc w:val="right"/>
        <w:rPr>
          <w:rFonts w:ascii="Times New Roman" w:eastAsia="Times New Roman" w:hAnsi="Times New Roman" w:cs="Times New Roman"/>
          <w:b/>
          <w:bCs/>
          <w:sz w:val="24"/>
          <w:szCs w:val="24"/>
          <w:lang w:val="en-US" w:eastAsia="es-PE"/>
        </w:rPr>
      </w:pPr>
      <w:r w:rsidRPr="00B272A6">
        <w:rPr>
          <w:rFonts w:ascii="Times New Roman" w:eastAsia="Times New Roman" w:hAnsi="Times New Roman" w:cs="Times New Roman"/>
          <w:b/>
          <w:bCs/>
          <w:sz w:val="24"/>
          <w:szCs w:val="24"/>
          <w:lang w:val="en-US" w:eastAsia="es-PE"/>
        </w:rPr>
        <w:t>Status:</w:t>
      </w:r>
    </w:p>
    <w:p w14:paraId="13CA315E" w14:textId="77777777" w:rsidR="00B272A6" w:rsidRPr="00B272A6" w:rsidRDefault="00B272A6" w:rsidP="00B272A6">
      <w:pPr>
        <w:spacing w:after="0" w:line="240" w:lineRule="auto"/>
        <w:ind w:left="720"/>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Active</w:t>
      </w:r>
    </w:p>
    <w:p w14:paraId="4ED4A2FD" w14:textId="77777777" w:rsidR="00B272A6" w:rsidRPr="00B272A6" w:rsidRDefault="00B272A6" w:rsidP="00B272A6">
      <w:pPr>
        <w:spacing w:after="0" w:line="240" w:lineRule="auto"/>
        <w:jc w:val="right"/>
        <w:rPr>
          <w:rFonts w:ascii="Times New Roman" w:eastAsia="Times New Roman" w:hAnsi="Times New Roman" w:cs="Times New Roman"/>
          <w:b/>
          <w:bCs/>
          <w:sz w:val="24"/>
          <w:szCs w:val="24"/>
          <w:lang w:val="en-US" w:eastAsia="es-PE"/>
        </w:rPr>
      </w:pPr>
      <w:r w:rsidRPr="00B272A6">
        <w:rPr>
          <w:rFonts w:ascii="Times New Roman" w:eastAsia="Times New Roman" w:hAnsi="Times New Roman" w:cs="Times New Roman"/>
          <w:b/>
          <w:bCs/>
          <w:sz w:val="24"/>
          <w:szCs w:val="24"/>
          <w:lang w:val="en-US" w:eastAsia="es-PE"/>
        </w:rPr>
        <w:t>Type:</w:t>
      </w:r>
    </w:p>
    <w:p w14:paraId="4E7D9475" w14:textId="77777777" w:rsidR="00B272A6" w:rsidRPr="00B272A6" w:rsidRDefault="00B272A6" w:rsidP="00B272A6">
      <w:pPr>
        <w:spacing w:after="0" w:line="240" w:lineRule="auto"/>
        <w:ind w:left="720"/>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Informational</w:t>
      </w:r>
    </w:p>
    <w:p w14:paraId="42B53075" w14:textId="77777777" w:rsidR="00B272A6" w:rsidRPr="00B272A6" w:rsidRDefault="00B272A6" w:rsidP="00B272A6">
      <w:pPr>
        <w:spacing w:after="0" w:line="240" w:lineRule="auto"/>
        <w:jc w:val="right"/>
        <w:rPr>
          <w:rFonts w:ascii="Times New Roman" w:eastAsia="Times New Roman" w:hAnsi="Times New Roman" w:cs="Times New Roman"/>
          <w:b/>
          <w:bCs/>
          <w:sz w:val="24"/>
          <w:szCs w:val="24"/>
          <w:lang w:val="en-US" w:eastAsia="es-PE"/>
        </w:rPr>
      </w:pPr>
      <w:r w:rsidRPr="00B272A6">
        <w:rPr>
          <w:rFonts w:ascii="Times New Roman" w:eastAsia="Times New Roman" w:hAnsi="Times New Roman" w:cs="Times New Roman"/>
          <w:b/>
          <w:bCs/>
          <w:sz w:val="24"/>
          <w:szCs w:val="24"/>
          <w:lang w:val="en-US" w:eastAsia="es-PE"/>
        </w:rPr>
        <w:t>Created:</w:t>
      </w:r>
    </w:p>
    <w:p w14:paraId="3C10DE2F" w14:textId="77777777" w:rsidR="00B272A6" w:rsidRPr="00B272A6" w:rsidRDefault="00B272A6" w:rsidP="00B272A6">
      <w:pPr>
        <w:spacing w:after="0" w:line="240" w:lineRule="auto"/>
        <w:ind w:left="720"/>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29-May-2001</w:t>
      </w:r>
    </w:p>
    <w:p w14:paraId="6E287734" w14:textId="77777777" w:rsidR="00B272A6" w:rsidRPr="00B272A6" w:rsidRDefault="00B272A6" w:rsidP="00B272A6">
      <w:pPr>
        <w:spacing w:after="0" w:line="240" w:lineRule="auto"/>
        <w:jc w:val="right"/>
        <w:rPr>
          <w:rFonts w:ascii="Times New Roman" w:eastAsia="Times New Roman" w:hAnsi="Times New Roman" w:cs="Times New Roman"/>
          <w:b/>
          <w:bCs/>
          <w:sz w:val="24"/>
          <w:szCs w:val="24"/>
          <w:lang w:eastAsia="es-PE"/>
        </w:rPr>
      </w:pPr>
      <w:r w:rsidRPr="00B272A6">
        <w:rPr>
          <w:rFonts w:ascii="Times New Roman" w:eastAsia="Times New Roman" w:hAnsi="Times New Roman" w:cs="Times New Roman"/>
          <w:b/>
          <w:bCs/>
          <w:sz w:val="24"/>
          <w:szCs w:val="24"/>
          <w:lang w:eastAsia="es-PE"/>
        </w:rPr>
        <w:t>Post-</w:t>
      </w:r>
      <w:proofErr w:type="spellStart"/>
      <w:r w:rsidRPr="00B272A6">
        <w:rPr>
          <w:rFonts w:ascii="Times New Roman" w:eastAsia="Times New Roman" w:hAnsi="Times New Roman" w:cs="Times New Roman"/>
          <w:b/>
          <w:bCs/>
          <w:sz w:val="24"/>
          <w:szCs w:val="24"/>
          <w:lang w:eastAsia="es-PE"/>
        </w:rPr>
        <w:t>History</w:t>
      </w:r>
      <w:proofErr w:type="spellEnd"/>
      <w:r w:rsidRPr="00B272A6">
        <w:rPr>
          <w:rFonts w:ascii="Times New Roman" w:eastAsia="Times New Roman" w:hAnsi="Times New Roman" w:cs="Times New Roman"/>
          <w:b/>
          <w:bCs/>
          <w:sz w:val="24"/>
          <w:szCs w:val="24"/>
          <w:lang w:eastAsia="es-PE"/>
        </w:rPr>
        <w:t>:</w:t>
      </w:r>
    </w:p>
    <w:p w14:paraId="217206B2" w14:textId="77777777" w:rsidR="00B272A6" w:rsidRPr="00B272A6" w:rsidRDefault="00B272A6" w:rsidP="00B272A6">
      <w:pPr>
        <w:spacing w:after="0" w:line="240" w:lineRule="auto"/>
        <w:ind w:left="720"/>
        <w:rPr>
          <w:rFonts w:ascii="Times New Roman" w:eastAsia="Times New Roman" w:hAnsi="Times New Roman" w:cs="Times New Roman"/>
          <w:sz w:val="24"/>
          <w:szCs w:val="24"/>
          <w:lang w:eastAsia="es-PE"/>
        </w:rPr>
      </w:pPr>
      <w:r w:rsidRPr="00B272A6">
        <w:rPr>
          <w:rFonts w:ascii="Times New Roman" w:eastAsia="Times New Roman" w:hAnsi="Times New Roman" w:cs="Times New Roman"/>
          <w:sz w:val="24"/>
          <w:szCs w:val="24"/>
          <w:lang w:eastAsia="es-PE"/>
        </w:rPr>
        <w:t>13-Jun-2001</w:t>
      </w:r>
    </w:p>
    <w:p w14:paraId="2E77976F" w14:textId="77777777" w:rsidR="00B272A6" w:rsidRPr="00B272A6" w:rsidRDefault="00B272A6" w:rsidP="00B272A6">
      <w:pPr>
        <w:spacing w:after="0" w:line="240" w:lineRule="auto"/>
        <w:rPr>
          <w:rFonts w:ascii="Times New Roman" w:eastAsia="Times New Roman" w:hAnsi="Times New Roman" w:cs="Times New Roman"/>
          <w:sz w:val="24"/>
          <w:szCs w:val="24"/>
          <w:lang w:eastAsia="es-PE"/>
        </w:rPr>
      </w:pPr>
      <w:r w:rsidRPr="00B272A6">
        <w:rPr>
          <w:rFonts w:ascii="Times New Roman" w:eastAsia="Times New Roman" w:hAnsi="Times New Roman" w:cs="Times New Roman"/>
          <w:sz w:val="24"/>
          <w:szCs w:val="24"/>
          <w:lang w:eastAsia="es-PE"/>
        </w:rPr>
        <w:pict w14:anchorId="12B890D3">
          <v:rect id="_x0000_i1025" style="width:0;height:1.5pt" o:hralign="center" o:hrstd="t" o:hr="t" fillcolor="#a0a0a0" stroked="f"/>
        </w:pict>
      </w:r>
    </w:p>
    <w:p w14:paraId="3CF93CB7" w14:textId="77777777" w:rsidR="00B272A6" w:rsidRPr="00B272A6" w:rsidRDefault="00B272A6" w:rsidP="00B272A6">
      <w:pPr>
        <w:spacing w:after="0" w:line="240" w:lineRule="auto"/>
        <w:rPr>
          <w:rFonts w:ascii="Times New Roman" w:eastAsia="Times New Roman" w:hAnsi="Times New Roman" w:cs="Times New Roman"/>
          <w:sz w:val="24"/>
          <w:szCs w:val="24"/>
          <w:lang w:eastAsia="es-PE"/>
        </w:rPr>
      </w:pPr>
      <w:r w:rsidRPr="00B272A6">
        <w:rPr>
          <w:rFonts w:ascii="Times New Roman" w:eastAsia="Times New Roman" w:hAnsi="Times New Roman" w:cs="Times New Roman"/>
          <w:sz w:val="24"/>
          <w:szCs w:val="24"/>
          <w:lang w:eastAsia="es-PE"/>
        </w:rPr>
        <w:t xml:space="preserve">Table </w:t>
      </w:r>
      <w:proofErr w:type="spellStart"/>
      <w:r w:rsidRPr="00B272A6">
        <w:rPr>
          <w:rFonts w:ascii="Times New Roman" w:eastAsia="Times New Roman" w:hAnsi="Times New Roman" w:cs="Times New Roman"/>
          <w:sz w:val="24"/>
          <w:szCs w:val="24"/>
          <w:lang w:eastAsia="es-PE"/>
        </w:rPr>
        <w:t>of</w:t>
      </w:r>
      <w:proofErr w:type="spellEnd"/>
      <w:r w:rsidRPr="00B272A6">
        <w:rPr>
          <w:rFonts w:ascii="Times New Roman" w:eastAsia="Times New Roman" w:hAnsi="Times New Roman" w:cs="Times New Roman"/>
          <w:sz w:val="24"/>
          <w:szCs w:val="24"/>
          <w:lang w:eastAsia="es-PE"/>
        </w:rPr>
        <w:t xml:space="preserve"> </w:t>
      </w:r>
      <w:proofErr w:type="spellStart"/>
      <w:r w:rsidRPr="00B272A6">
        <w:rPr>
          <w:rFonts w:ascii="Times New Roman" w:eastAsia="Times New Roman" w:hAnsi="Times New Roman" w:cs="Times New Roman"/>
          <w:sz w:val="24"/>
          <w:szCs w:val="24"/>
          <w:lang w:eastAsia="es-PE"/>
        </w:rPr>
        <w:t>Contents</w:t>
      </w:r>
      <w:proofErr w:type="spellEnd"/>
    </w:p>
    <w:p w14:paraId="363F29A0" w14:textId="77777777" w:rsidR="00B272A6" w:rsidRPr="00B272A6" w:rsidRDefault="00B272A6" w:rsidP="00B272A6">
      <w:pPr>
        <w:numPr>
          <w:ilvl w:val="0"/>
          <w:numId w:val="1"/>
        </w:numPr>
        <w:spacing w:before="100" w:beforeAutospacing="1" w:after="100" w:afterAutospacing="1" w:line="240" w:lineRule="auto"/>
        <w:rPr>
          <w:rFonts w:ascii="Source Sans Pro" w:eastAsia="Times New Roman" w:hAnsi="Source Sans Pro" w:cs="Times New Roman"/>
          <w:color w:val="333333"/>
          <w:sz w:val="24"/>
          <w:szCs w:val="24"/>
          <w:lang w:eastAsia="es-PE"/>
        </w:rPr>
      </w:pPr>
      <w:hyperlink r:id="rId6" w:anchor="abstract" w:history="1">
        <w:proofErr w:type="spellStart"/>
        <w:r w:rsidRPr="00B272A6">
          <w:rPr>
            <w:rFonts w:ascii="Source Sans Pro" w:eastAsia="Times New Roman" w:hAnsi="Source Sans Pro" w:cs="Times New Roman"/>
            <w:color w:val="0000FF"/>
            <w:sz w:val="24"/>
            <w:szCs w:val="24"/>
            <w:u w:val="single"/>
            <w:lang w:eastAsia="es-PE"/>
          </w:rPr>
          <w:t>Abstract</w:t>
        </w:r>
        <w:proofErr w:type="spellEnd"/>
      </w:hyperlink>
    </w:p>
    <w:p w14:paraId="302CA21D" w14:textId="77777777" w:rsidR="00B272A6" w:rsidRPr="00B272A6" w:rsidRDefault="00B272A6" w:rsidP="00B272A6">
      <w:pPr>
        <w:numPr>
          <w:ilvl w:val="0"/>
          <w:numId w:val="1"/>
        </w:numPr>
        <w:spacing w:before="100" w:beforeAutospacing="1" w:after="100" w:afterAutospacing="1" w:line="240" w:lineRule="auto"/>
        <w:rPr>
          <w:rFonts w:ascii="Source Sans Pro" w:eastAsia="Times New Roman" w:hAnsi="Source Sans Pro" w:cs="Times New Roman"/>
          <w:color w:val="333333"/>
          <w:sz w:val="24"/>
          <w:szCs w:val="24"/>
          <w:lang w:eastAsia="es-PE"/>
        </w:rPr>
      </w:pPr>
      <w:hyperlink r:id="rId7" w:anchor="rationale" w:history="1">
        <w:proofErr w:type="spellStart"/>
        <w:r w:rsidRPr="00B272A6">
          <w:rPr>
            <w:rFonts w:ascii="Source Sans Pro" w:eastAsia="Times New Roman" w:hAnsi="Source Sans Pro" w:cs="Times New Roman"/>
            <w:color w:val="0000FF"/>
            <w:sz w:val="24"/>
            <w:szCs w:val="24"/>
            <w:u w:val="single"/>
            <w:lang w:eastAsia="es-PE"/>
          </w:rPr>
          <w:t>Rationale</w:t>
        </w:r>
        <w:proofErr w:type="spellEnd"/>
      </w:hyperlink>
    </w:p>
    <w:p w14:paraId="3B53F4D9" w14:textId="77777777" w:rsidR="00B272A6" w:rsidRPr="00B272A6" w:rsidRDefault="00B272A6" w:rsidP="00B272A6">
      <w:pPr>
        <w:numPr>
          <w:ilvl w:val="0"/>
          <w:numId w:val="1"/>
        </w:numPr>
        <w:spacing w:before="100" w:beforeAutospacing="1" w:after="100" w:afterAutospacing="1" w:line="240" w:lineRule="auto"/>
        <w:rPr>
          <w:rFonts w:ascii="Source Sans Pro" w:eastAsia="Times New Roman" w:hAnsi="Source Sans Pro" w:cs="Times New Roman"/>
          <w:color w:val="333333"/>
          <w:sz w:val="24"/>
          <w:szCs w:val="24"/>
          <w:lang w:eastAsia="es-PE"/>
        </w:rPr>
      </w:pPr>
      <w:hyperlink r:id="rId8" w:anchor="specification" w:history="1">
        <w:proofErr w:type="spellStart"/>
        <w:r w:rsidRPr="00B272A6">
          <w:rPr>
            <w:rFonts w:ascii="Source Sans Pro" w:eastAsia="Times New Roman" w:hAnsi="Source Sans Pro" w:cs="Times New Roman"/>
            <w:color w:val="0000FF"/>
            <w:sz w:val="24"/>
            <w:szCs w:val="24"/>
            <w:u w:val="single"/>
            <w:lang w:eastAsia="es-PE"/>
          </w:rPr>
          <w:t>Specification</w:t>
        </w:r>
        <w:proofErr w:type="spellEnd"/>
      </w:hyperlink>
    </w:p>
    <w:p w14:paraId="1EE4F928" w14:textId="77777777" w:rsidR="00B272A6" w:rsidRPr="00B272A6" w:rsidRDefault="00B272A6" w:rsidP="00B272A6">
      <w:pPr>
        <w:numPr>
          <w:ilvl w:val="1"/>
          <w:numId w:val="1"/>
        </w:numPr>
        <w:spacing w:before="100" w:beforeAutospacing="1" w:after="100" w:afterAutospacing="1" w:line="240" w:lineRule="auto"/>
        <w:rPr>
          <w:rFonts w:ascii="Source Sans Pro" w:eastAsia="Times New Roman" w:hAnsi="Source Sans Pro" w:cs="Times New Roman"/>
          <w:color w:val="333333"/>
          <w:sz w:val="24"/>
          <w:szCs w:val="24"/>
          <w:lang w:eastAsia="es-PE"/>
        </w:rPr>
      </w:pPr>
      <w:hyperlink r:id="rId9" w:anchor="what-is-a-docstring" w:history="1">
        <w:proofErr w:type="spellStart"/>
        <w:r w:rsidRPr="00B272A6">
          <w:rPr>
            <w:rFonts w:ascii="Source Sans Pro" w:eastAsia="Times New Roman" w:hAnsi="Source Sans Pro" w:cs="Times New Roman"/>
            <w:color w:val="0000FF"/>
            <w:sz w:val="24"/>
            <w:szCs w:val="24"/>
            <w:u w:val="single"/>
            <w:lang w:eastAsia="es-PE"/>
          </w:rPr>
          <w:t>What</w:t>
        </w:r>
        <w:proofErr w:type="spellEnd"/>
        <w:r w:rsidRPr="00B272A6">
          <w:rPr>
            <w:rFonts w:ascii="Source Sans Pro" w:eastAsia="Times New Roman" w:hAnsi="Source Sans Pro" w:cs="Times New Roman"/>
            <w:color w:val="0000FF"/>
            <w:sz w:val="24"/>
            <w:szCs w:val="24"/>
            <w:u w:val="single"/>
            <w:lang w:eastAsia="es-PE"/>
          </w:rPr>
          <w:t xml:space="preserve"> </w:t>
        </w:r>
        <w:proofErr w:type="spellStart"/>
        <w:r w:rsidRPr="00B272A6">
          <w:rPr>
            <w:rFonts w:ascii="Source Sans Pro" w:eastAsia="Times New Roman" w:hAnsi="Source Sans Pro" w:cs="Times New Roman"/>
            <w:color w:val="0000FF"/>
            <w:sz w:val="24"/>
            <w:szCs w:val="24"/>
            <w:u w:val="single"/>
            <w:lang w:eastAsia="es-PE"/>
          </w:rPr>
          <w:t>is</w:t>
        </w:r>
        <w:proofErr w:type="spellEnd"/>
        <w:r w:rsidRPr="00B272A6">
          <w:rPr>
            <w:rFonts w:ascii="Source Sans Pro" w:eastAsia="Times New Roman" w:hAnsi="Source Sans Pro" w:cs="Times New Roman"/>
            <w:color w:val="0000FF"/>
            <w:sz w:val="24"/>
            <w:szCs w:val="24"/>
            <w:u w:val="single"/>
            <w:lang w:eastAsia="es-PE"/>
          </w:rPr>
          <w:t xml:space="preserve"> a </w:t>
        </w:r>
        <w:proofErr w:type="spellStart"/>
        <w:r w:rsidRPr="00B272A6">
          <w:rPr>
            <w:rFonts w:ascii="Source Sans Pro" w:eastAsia="Times New Roman" w:hAnsi="Source Sans Pro" w:cs="Times New Roman"/>
            <w:color w:val="0000FF"/>
            <w:sz w:val="24"/>
            <w:szCs w:val="24"/>
            <w:u w:val="single"/>
            <w:lang w:eastAsia="es-PE"/>
          </w:rPr>
          <w:t>Docstring</w:t>
        </w:r>
        <w:proofErr w:type="spellEnd"/>
        <w:r w:rsidRPr="00B272A6">
          <w:rPr>
            <w:rFonts w:ascii="Source Sans Pro" w:eastAsia="Times New Roman" w:hAnsi="Source Sans Pro" w:cs="Times New Roman"/>
            <w:color w:val="0000FF"/>
            <w:sz w:val="24"/>
            <w:szCs w:val="24"/>
            <w:u w:val="single"/>
            <w:lang w:eastAsia="es-PE"/>
          </w:rPr>
          <w:t>?</w:t>
        </w:r>
      </w:hyperlink>
    </w:p>
    <w:p w14:paraId="51374294" w14:textId="77777777" w:rsidR="00B272A6" w:rsidRPr="00B272A6" w:rsidRDefault="00B272A6" w:rsidP="00B272A6">
      <w:pPr>
        <w:numPr>
          <w:ilvl w:val="1"/>
          <w:numId w:val="1"/>
        </w:numPr>
        <w:spacing w:before="100" w:beforeAutospacing="1" w:after="100" w:afterAutospacing="1" w:line="240" w:lineRule="auto"/>
        <w:rPr>
          <w:rFonts w:ascii="Source Sans Pro" w:eastAsia="Times New Roman" w:hAnsi="Source Sans Pro" w:cs="Times New Roman"/>
          <w:color w:val="333333"/>
          <w:sz w:val="24"/>
          <w:szCs w:val="24"/>
          <w:lang w:eastAsia="es-PE"/>
        </w:rPr>
      </w:pPr>
      <w:hyperlink r:id="rId10" w:anchor="one-line-docstrings" w:history="1">
        <w:proofErr w:type="spellStart"/>
        <w:r w:rsidRPr="00B272A6">
          <w:rPr>
            <w:rFonts w:ascii="Source Sans Pro" w:eastAsia="Times New Roman" w:hAnsi="Source Sans Pro" w:cs="Times New Roman"/>
            <w:color w:val="0000FF"/>
            <w:sz w:val="24"/>
            <w:szCs w:val="24"/>
            <w:u w:val="single"/>
            <w:lang w:eastAsia="es-PE"/>
          </w:rPr>
          <w:t>One</w:t>
        </w:r>
        <w:proofErr w:type="spellEnd"/>
        <w:r w:rsidRPr="00B272A6">
          <w:rPr>
            <w:rFonts w:ascii="Source Sans Pro" w:eastAsia="Times New Roman" w:hAnsi="Source Sans Pro" w:cs="Times New Roman"/>
            <w:color w:val="0000FF"/>
            <w:sz w:val="24"/>
            <w:szCs w:val="24"/>
            <w:u w:val="single"/>
            <w:lang w:eastAsia="es-PE"/>
          </w:rPr>
          <w:t xml:space="preserve">-line </w:t>
        </w:r>
        <w:proofErr w:type="spellStart"/>
        <w:r w:rsidRPr="00B272A6">
          <w:rPr>
            <w:rFonts w:ascii="Source Sans Pro" w:eastAsia="Times New Roman" w:hAnsi="Source Sans Pro" w:cs="Times New Roman"/>
            <w:color w:val="0000FF"/>
            <w:sz w:val="24"/>
            <w:szCs w:val="24"/>
            <w:u w:val="single"/>
            <w:lang w:eastAsia="es-PE"/>
          </w:rPr>
          <w:t>Docstrings</w:t>
        </w:r>
        <w:proofErr w:type="spellEnd"/>
      </w:hyperlink>
    </w:p>
    <w:p w14:paraId="500219CE" w14:textId="77777777" w:rsidR="00B272A6" w:rsidRPr="00B272A6" w:rsidRDefault="00B272A6" w:rsidP="00B272A6">
      <w:pPr>
        <w:numPr>
          <w:ilvl w:val="1"/>
          <w:numId w:val="1"/>
        </w:numPr>
        <w:spacing w:before="100" w:beforeAutospacing="1" w:after="100" w:afterAutospacing="1" w:line="240" w:lineRule="auto"/>
        <w:rPr>
          <w:rFonts w:ascii="Source Sans Pro" w:eastAsia="Times New Roman" w:hAnsi="Source Sans Pro" w:cs="Times New Roman"/>
          <w:color w:val="333333"/>
          <w:sz w:val="24"/>
          <w:szCs w:val="24"/>
          <w:lang w:eastAsia="es-PE"/>
        </w:rPr>
      </w:pPr>
      <w:hyperlink r:id="rId11" w:anchor="multi-line-docstrings" w:history="1">
        <w:proofErr w:type="spellStart"/>
        <w:r w:rsidRPr="00B272A6">
          <w:rPr>
            <w:rFonts w:ascii="Source Sans Pro" w:eastAsia="Times New Roman" w:hAnsi="Source Sans Pro" w:cs="Times New Roman"/>
            <w:color w:val="0000FF"/>
            <w:sz w:val="24"/>
            <w:szCs w:val="24"/>
            <w:u w:val="single"/>
            <w:lang w:eastAsia="es-PE"/>
          </w:rPr>
          <w:t>Multi-line</w:t>
        </w:r>
        <w:proofErr w:type="spellEnd"/>
        <w:r w:rsidRPr="00B272A6">
          <w:rPr>
            <w:rFonts w:ascii="Source Sans Pro" w:eastAsia="Times New Roman" w:hAnsi="Source Sans Pro" w:cs="Times New Roman"/>
            <w:color w:val="0000FF"/>
            <w:sz w:val="24"/>
            <w:szCs w:val="24"/>
            <w:u w:val="single"/>
            <w:lang w:eastAsia="es-PE"/>
          </w:rPr>
          <w:t xml:space="preserve"> </w:t>
        </w:r>
        <w:proofErr w:type="spellStart"/>
        <w:r w:rsidRPr="00B272A6">
          <w:rPr>
            <w:rFonts w:ascii="Source Sans Pro" w:eastAsia="Times New Roman" w:hAnsi="Source Sans Pro" w:cs="Times New Roman"/>
            <w:color w:val="0000FF"/>
            <w:sz w:val="24"/>
            <w:szCs w:val="24"/>
            <w:u w:val="single"/>
            <w:lang w:eastAsia="es-PE"/>
          </w:rPr>
          <w:t>Docstrings</w:t>
        </w:r>
        <w:proofErr w:type="spellEnd"/>
      </w:hyperlink>
    </w:p>
    <w:p w14:paraId="7BA4DF34" w14:textId="77777777" w:rsidR="00B272A6" w:rsidRPr="00B272A6" w:rsidRDefault="00B272A6" w:rsidP="00B272A6">
      <w:pPr>
        <w:numPr>
          <w:ilvl w:val="1"/>
          <w:numId w:val="1"/>
        </w:numPr>
        <w:spacing w:before="100" w:beforeAutospacing="1" w:after="100" w:afterAutospacing="1" w:line="240" w:lineRule="auto"/>
        <w:rPr>
          <w:rFonts w:ascii="Source Sans Pro" w:eastAsia="Times New Roman" w:hAnsi="Source Sans Pro" w:cs="Times New Roman"/>
          <w:color w:val="333333"/>
          <w:sz w:val="24"/>
          <w:szCs w:val="24"/>
          <w:lang w:eastAsia="es-PE"/>
        </w:rPr>
      </w:pPr>
      <w:hyperlink r:id="rId12" w:anchor="handling-docstring-indentation" w:history="1">
        <w:proofErr w:type="spellStart"/>
        <w:r w:rsidRPr="00B272A6">
          <w:rPr>
            <w:rFonts w:ascii="Source Sans Pro" w:eastAsia="Times New Roman" w:hAnsi="Source Sans Pro" w:cs="Times New Roman"/>
            <w:color w:val="0000FF"/>
            <w:sz w:val="24"/>
            <w:szCs w:val="24"/>
            <w:u w:val="single"/>
            <w:lang w:eastAsia="es-PE"/>
          </w:rPr>
          <w:t>Handling</w:t>
        </w:r>
        <w:proofErr w:type="spellEnd"/>
        <w:r w:rsidRPr="00B272A6">
          <w:rPr>
            <w:rFonts w:ascii="Source Sans Pro" w:eastAsia="Times New Roman" w:hAnsi="Source Sans Pro" w:cs="Times New Roman"/>
            <w:color w:val="0000FF"/>
            <w:sz w:val="24"/>
            <w:szCs w:val="24"/>
            <w:u w:val="single"/>
            <w:lang w:eastAsia="es-PE"/>
          </w:rPr>
          <w:t xml:space="preserve"> </w:t>
        </w:r>
        <w:proofErr w:type="spellStart"/>
        <w:r w:rsidRPr="00B272A6">
          <w:rPr>
            <w:rFonts w:ascii="Source Sans Pro" w:eastAsia="Times New Roman" w:hAnsi="Source Sans Pro" w:cs="Times New Roman"/>
            <w:color w:val="0000FF"/>
            <w:sz w:val="24"/>
            <w:szCs w:val="24"/>
            <w:u w:val="single"/>
            <w:lang w:eastAsia="es-PE"/>
          </w:rPr>
          <w:t>Docstring</w:t>
        </w:r>
        <w:proofErr w:type="spellEnd"/>
        <w:r w:rsidRPr="00B272A6">
          <w:rPr>
            <w:rFonts w:ascii="Source Sans Pro" w:eastAsia="Times New Roman" w:hAnsi="Source Sans Pro" w:cs="Times New Roman"/>
            <w:color w:val="0000FF"/>
            <w:sz w:val="24"/>
            <w:szCs w:val="24"/>
            <w:u w:val="single"/>
            <w:lang w:eastAsia="es-PE"/>
          </w:rPr>
          <w:t xml:space="preserve"> </w:t>
        </w:r>
        <w:proofErr w:type="spellStart"/>
        <w:r w:rsidRPr="00B272A6">
          <w:rPr>
            <w:rFonts w:ascii="Source Sans Pro" w:eastAsia="Times New Roman" w:hAnsi="Source Sans Pro" w:cs="Times New Roman"/>
            <w:color w:val="0000FF"/>
            <w:sz w:val="24"/>
            <w:szCs w:val="24"/>
            <w:u w:val="single"/>
            <w:lang w:eastAsia="es-PE"/>
          </w:rPr>
          <w:t>Indentation</w:t>
        </w:r>
        <w:proofErr w:type="spellEnd"/>
      </w:hyperlink>
    </w:p>
    <w:p w14:paraId="7F13D941" w14:textId="77777777" w:rsidR="00B272A6" w:rsidRPr="00B272A6" w:rsidRDefault="00B272A6" w:rsidP="00B272A6">
      <w:pPr>
        <w:numPr>
          <w:ilvl w:val="0"/>
          <w:numId w:val="1"/>
        </w:numPr>
        <w:spacing w:before="100" w:beforeAutospacing="1" w:after="100" w:afterAutospacing="1" w:line="240" w:lineRule="auto"/>
        <w:rPr>
          <w:rFonts w:ascii="Source Sans Pro" w:eastAsia="Times New Roman" w:hAnsi="Source Sans Pro" w:cs="Times New Roman"/>
          <w:color w:val="333333"/>
          <w:sz w:val="24"/>
          <w:szCs w:val="24"/>
          <w:lang w:eastAsia="es-PE"/>
        </w:rPr>
      </w:pPr>
      <w:hyperlink r:id="rId13" w:anchor="copyright" w:history="1">
        <w:r w:rsidRPr="00B272A6">
          <w:rPr>
            <w:rFonts w:ascii="Source Sans Pro" w:eastAsia="Times New Roman" w:hAnsi="Source Sans Pro" w:cs="Times New Roman"/>
            <w:color w:val="0000FF"/>
            <w:sz w:val="24"/>
            <w:szCs w:val="24"/>
            <w:u w:val="single"/>
            <w:lang w:eastAsia="es-PE"/>
          </w:rPr>
          <w:t>Copyright</w:t>
        </w:r>
      </w:hyperlink>
    </w:p>
    <w:p w14:paraId="37828D1F" w14:textId="77777777" w:rsidR="00B272A6" w:rsidRPr="00B272A6" w:rsidRDefault="00B272A6" w:rsidP="00B272A6">
      <w:pPr>
        <w:numPr>
          <w:ilvl w:val="0"/>
          <w:numId w:val="1"/>
        </w:numPr>
        <w:spacing w:before="100" w:beforeAutospacing="1" w:after="100" w:afterAutospacing="1" w:line="240" w:lineRule="auto"/>
        <w:rPr>
          <w:rFonts w:ascii="Source Sans Pro" w:eastAsia="Times New Roman" w:hAnsi="Source Sans Pro" w:cs="Times New Roman"/>
          <w:color w:val="333333"/>
          <w:sz w:val="24"/>
          <w:szCs w:val="24"/>
          <w:lang w:eastAsia="es-PE"/>
        </w:rPr>
      </w:pPr>
      <w:hyperlink r:id="rId14" w:anchor="acknowledgements" w:history="1">
        <w:proofErr w:type="spellStart"/>
        <w:r w:rsidRPr="00B272A6">
          <w:rPr>
            <w:rFonts w:ascii="Source Sans Pro" w:eastAsia="Times New Roman" w:hAnsi="Source Sans Pro" w:cs="Times New Roman"/>
            <w:color w:val="0000FF"/>
            <w:sz w:val="24"/>
            <w:szCs w:val="24"/>
            <w:u w:val="single"/>
            <w:lang w:eastAsia="es-PE"/>
          </w:rPr>
          <w:t>Acknowledgements</w:t>
        </w:r>
        <w:proofErr w:type="spellEnd"/>
      </w:hyperlink>
    </w:p>
    <w:p w14:paraId="41AF6D32" w14:textId="77777777" w:rsidR="00B272A6" w:rsidRPr="00B272A6" w:rsidRDefault="00B272A6" w:rsidP="00B272A6">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hyperlink r:id="rId15" w:anchor="abstract" w:history="1">
        <w:proofErr w:type="spellStart"/>
        <w:r w:rsidRPr="00B272A6">
          <w:rPr>
            <w:rFonts w:ascii="Times New Roman" w:eastAsia="Times New Roman" w:hAnsi="Times New Roman" w:cs="Times New Roman"/>
            <w:b/>
            <w:bCs/>
            <w:sz w:val="36"/>
            <w:szCs w:val="36"/>
            <w:u w:val="single"/>
            <w:lang w:eastAsia="es-PE"/>
          </w:rPr>
          <w:t>Abstract</w:t>
        </w:r>
        <w:proofErr w:type="spellEnd"/>
      </w:hyperlink>
    </w:p>
    <w:p w14:paraId="01FCF820"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This PEP documents the semantics and conventions associated with Python docstrings.</w:t>
      </w:r>
    </w:p>
    <w:p w14:paraId="60C798BF" w14:textId="77777777" w:rsidR="00B272A6" w:rsidRPr="00B272A6" w:rsidRDefault="00B272A6" w:rsidP="00B272A6">
      <w:pPr>
        <w:spacing w:before="100" w:beforeAutospacing="1" w:after="100" w:afterAutospacing="1" w:line="240" w:lineRule="auto"/>
        <w:outlineLvl w:val="1"/>
        <w:rPr>
          <w:rFonts w:ascii="Times New Roman" w:eastAsia="Times New Roman" w:hAnsi="Times New Roman" w:cs="Times New Roman"/>
          <w:b/>
          <w:bCs/>
          <w:sz w:val="36"/>
          <w:szCs w:val="36"/>
          <w:lang w:val="en-US" w:eastAsia="es-PE"/>
        </w:rPr>
      </w:pPr>
      <w:hyperlink r:id="rId16" w:anchor="rationale" w:history="1">
        <w:r w:rsidRPr="00B272A6">
          <w:rPr>
            <w:rFonts w:ascii="Times New Roman" w:eastAsia="Times New Roman" w:hAnsi="Times New Roman" w:cs="Times New Roman"/>
            <w:b/>
            <w:bCs/>
            <w:sz w:val="36"/>
            <w:szCs w:val="36"/>
            <w:u w:val="single"/>
            <w:lang w:val="en-US" w:eastAsia="es-PE"/>
          </w:rPr>
          <w:t>Rationale</w:t>
        </w:r>
      </w:hyperlink>
    </w:p>
    <w:p w14:paraId="643BCF46"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The aim of this PEP is to standardize the high-level structure of docstrings: what they should contain, and how to say it (without touching on any markup syntax within docstrings). The PEP contains conventions, not laws or syntax.</w:t>
      </w:r>
    </w:p>
    <w:p w14:paraId="658B92E2" w14:textId="77777777" w:rsidR="00B272A6" w:rsidRPr="00B272A6" w:rsidRDefault="00B272A6" w:rsidP="00B272A6">
      <w:pPr>
        <w:spacing w:after="0" w:line="240" w:lineRule="auto"/>
        <w:rPr>
          <w:rFonts w:ascii="Times New Roman" w:eastAsia="Times New Roman" w:hAnsi="Times New Roman" w:cs="Times New Roman"/>
          <w:i/>
          <w:iCs/>
          <w:sz w:val="24"/>
          <w:szCs w:val="24"/>
          <w:lang w:val="en-US" w:eastAsia="es-PE"/>
        </w:rPr>
      </w:pPr>
      <w:r w:rsidRPr="00B272A6">
        <w:rPr>
          <w:rFonts w:ascii="Times New Roman" w:eastAsia="Times New Roman" w:hAnsi="Times New Roman" w:cs="Times New Roman"/>
          <w:i/>
          <w:iCs/>
          <w:sz w:val="24"/>
          <w:szCs w:val="24"/>
          <w:lang w:val="en-US" w:eastAsia="es-PE"/>
        </w:rPr>
        <w:t>“A universal convention supplies all of maintainability, clarity, consistency, and a foundation for good programming habits too. What it doesn’t do is insist that you follow it against your will. That’s Python!”</w:t>
      </w:r>
    </w:p>
    <w:p w14:paraId="368EDBDE"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i/>
          <w:iCs/>
          <w:sz w:val="24"/>
          <w:szCs w:val="24"/>
          <w:lang w:val="en-US" w:eastAsia="es-PE"/>
        </w:rPr>
      </w:pPr>
      <w:r w:rsidRPr="00B272A6">
        <w:rPr>
          <w:rFonts w:ascii="Times New Roman" w:eastAsia="Times New Roman" w:hAnsi="Times New Roman" w:cs="Times New Roman"/>
          <w:i/>
          <w:iCs/>
          <w:sz w:val="24"/>
          <w:szCs w:val="24"/>
          <w:lang w:val="en-US" w:eastAsia="es-PE"/>
        </w:rPr>
        <w:t xml:space="preserve">—Tim Peters on </w:t>
      </w:r>
      <w:proofErr w:type="spellStart"/>
      <w:proofErr w:type="gramStart"/>
      <w:r w:rsidRPr="00B272A6">
        <w:rPr>
          <w:rFonts w:ascii="Times New Roman" w:eastAsia="Times New Roman" w:hAnsi="Times New Roman" w:cs="Times New Roman"/>
          <w:i/>
          <w:iCs/>
          <w:sz w:val="24"/>
          <w:szCs w:val="24"/>
          <w:lang w:val="en-US" w:eastAsia="es-PE"/>
        </w:rPr>
        <w:t>comp.lang</w:t>
      </w:r>
      <w:proofErr w:type="gramEnd"/>
      <w:r w:rsidRPr="00B272A6">
        <w:rPr>
          <w:rFonts w:ascii="Times New Roman" w:eastAsia="Times New Roman" w:hAnsi="Times New Roman" w:cs="Times New Roman"/>
          <w:i/>
          <w:iCs/>
          <w:sz w:val="24"/>
          <w:szCs w:val="24"/>
          <w:lang w:val="en-US" w:eastAsia="es-PE"/>
        </w:rPr>
        <w:t>.python</w:t>
      </w:r>
      <w:proofErr w:type="spellEnd"/>
      <w:r w:rsidRPr="00B272A6">
        <w:rPr>
          <w:rFonts w:ascii="Times New Roman" w:eastAsia="Times New Roman" w:hAnsi="Times New Roman" w:cs="Times New Roman"/>
          <w:i/>
          <w:iCs/>
          <w:sz w:val="24"/>
          <w:szCs w:val="24"/>
          <w:lang w:val="en-US" w:eastAsia="es-PE"/>
        </w:rPr>
        <w:t>, 2001-06-16</w:t>
      </w:r>
    </w:p>
    <w:p w14:paraId="21959F7A"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If you violate these conventions, the worst you’ll get is some dirty looks. But some software (such as the </w:t>
      </w:r>
      <w:proofErr w:type="spellStart"/>
      <w:r w:rsidRPr="00B272A6">
        <w:rPr>
          <w:rFonts w:ascii="Times New Roman" w:eastAsia="Times New Roman" w:hAnsi="Times New Roman" w:cs="Times New Roman"/>
          <w:sz w:val="24"/>
          <w:szCs w:val="24"/>
          <w:lang w:eastAsia="es-PE"/>
        </w:rPr>
        <w:fldChar w:fldCharType="begin"/>
      </w:r>
      <w:r w:rsidRPr="00B272A6">
        <w:rPr>
          <w:rFonts w:ascii="Times New Roman" w:eastAsia="Times New Roman" w:hAnsi="Times New Roman" w:cs="Times New Roman"/>
          <w:sz w:val="24"/>
          <w:szCs w:val="24"/>
          <w:lang w:val="en-US" w:eastAsia="es-PE"/>
        </w:rPr>
        <w:instrText xml:space="preserve"> HYPERLINK "http://docutils.sourceforge.net/" </w:instrText>
      </w:r>
      <w:r w:rsidRPr="00B272A6">
        <w:rPr>
          <w:rFonts w:ascii="Times New Roman" w:eastAsia="Times New Roman" w:hAnsi="Times New Roman" w:cs="Times New Roman"/>
          <w:sz w:val="24"/>
          <w:szCs w:val="24"/>
          <w:lang w:eastAsia="es-PE"/>
        </w:rPr>
        <w:fldChar w:fldCharType="separate"/>
      </w:r>
      <w:r w:rsidRPr="00B272A6">
        <w:rPr>
          <w:rFonts w:ascii="Times New Roman" w:eastAsia="Times New Roman" w:hAnsi="Times New Roman" w:cs="Times New Roman"/>
          <w:sz w:val="24"/>
          <w:szCs w:val="24"/>
          <w:u w:val="single"/>
          <w:lang w:val="en-US" w:eastAsia="es-PE"/>
        </w:rPr>
        <w:t>Docutils</w:t>
      </w:r>
      <w:proofErr w:type="spellEnd"/>
      <w:r w:rsidRPr="00B272A6">
        <w:rPr>
          <w:rFonts w:ascii="Times New Roman" w:eastAsia="Times New Roman" w:hAnsi="Times New Roman" w:cs="Times New Roman"/>
          <w:sz w:val="24"/>
          <w:szCs w:val="24"/>
          <w:lang w:eastAsia="es-PE"/>
        </w:rPr>
        <w:fldChar w:fldCharType="end"/>
      </w:r>
      <w:r w:rsidRPr="00B272A6">
        <w:rPr>
          <w:rFonts w:ascii="Times New Roman" w:eastAsia="Times New Roman" w:hAnsi="Times New Roman" w:cs="Times New Roman"/>
          <w:sz w:val="24"/>
          <w:szCs w:val="24"/>
          <w:lang w:val="en-US" w:eastAsia="es-PE"/>
        </w:rPr>
        <w:t> docstring processing system </w:t>
      </w:r>
      <w:hyperlink r:id="rId17" w:tooltip="PEP 256 – Docstring Processing System Framework" w:history="1">
        <w:r w:rsidRPr="00B272A6">
          <w:rPr>
            <w:rFonts w:ascii="Times New Roman" w:eastAsia="Times New Roman" w:hAnsi="Times New Roman" w:cs="Times New Roman"/>
            <w:sz w:val="24"/>
            <w:szCs w:val="24"/>
            <w:u w:val="single"/>
            <w:lang w:val="en-US" w:eastAsia="es-PE"/>
          </w:rPr>
          <w:t>PEP 256</w:t>
        </w:r>
      </w:hyperlink>
      <w:r w:rsidRPr="00B272A6">
        <w:rPr>
          <w:rFonts w:ascii="Times New Roman" w:eastAsia="Times New Roman" w:hAnsi="Times New Roman" w:cs="Times New Roman"/>
          <w:sz w:val="24"/>
          <w:szCs w:val="24"/>
          <w:lang w:val="en-US" w:eastAsia="es-PE"/>
        </w:rPr>
        <w:t>, </w:t>
      </w:r>
      <w:hyperlink r:id="rId18" w:tooltip="PEP 258 – Docutils Design Specification" w:history="1">
        <w:r w:rsidRPr="00B272A6">
          <w:rPr>
            <w:rFonts w:ascii="Times New Roman" w:eastAsia="Times New Roman" w:hAnsi="Times New Roman" w:cs="Times New Roman"/>
            <w:sz w:val="24"/>
            <w:szCs w:val="24"/>
            <w:u w:val="single"/>
            <w:lang w:val="en-US" w:eastAsia="es-PE"/>
          </w:rPr>
          <w:t>PEP 258</w:t>
        </w:r>
      </w:hyperlink>
      <w:r w:rsidRPr="00B272A6">
        <w:rPr>
          <w:rFonts w:ascii="Times New Roman" w:eastAsia="Times New Roman" w:hAnsi="Times New Roman" w:cs="Times New Roman"/>
          <w:sz w:val="24"/>
          <w:szCs w:val="24"/>
          <w:lang w:val="en-US" w:eastAsia="es-PE"/>
        </w:rPr>
        <w:t>) will be aware of the conventions, so following them will get you the best results.</w:t>
      </w:r>
    </w:p>
    <w:p w14:paraId="0413DE45" w14:textId="77777777" w:rsidR="00B272A6" w:rsidRPr="00B272A6" w:rsidRDefault="00B272A6" w:rsidP="00B272A6">
      <w:pPr>
        <w:spacing w:before="100" w:beforeAutospacing="1" w:after="100" w:afterAutospacing="1" w:line="240" w:lineRule="auto"/>
        <w:outlineLvl w:val="1"/>
        <w:rPr>
          <w:rFonts w:ascii="Times New Roman" w:eastAsia="Times New Roman" w:hAnsi="Times New Roman" w:cs="Times New Roman"/>
          <w:b/>
          <w:bCs/>
          <w:sz w:val="36"/>
          <w:szCs w:val="36"/>
          <w:lang w:val="en-US" w:eastAsia="es-PE"/>
        </w:rPr>
      </w:pPr>
      <w:hyperlink r:id="rId19" w:anchor="specification" w:history="1">
        <w:r w:rsidRPr="00B272A6">
          <w:rPr>
            <w:rFonts w:ascii="Times New Roman" w:eastAsia="Times New Roman" w:hAnsi="Times New Roman" w:cs="Times New Roman"/>
            <w:b/>
            <w:bCs/>
            <w:sz w:val="36"/>
            <w:szCs w:val="36"/>
            <w:u w:val="single"/>
            <w:lang w:val="en-US" w:eastAsia="es-PE"/>
          </w:rPr>
          <w:t>Specification</w:t>
        </w:r>
      </w:hyperlink>
    </w:p>
    <w:p w14:paraId="0942B378" w14:textId="77777777" w:rsidR="00B272A6" w:rsidRPr="00B272A6" w:rsidRDefault="00B272A6" w:rsidP="00B272A6">
      <w:pPr>
        <w:spacing w:before="100" w:beforeAutospacing="1" w:after="100" w:afterAutospacing="1" w:line="240" w:lineRule="auto"/>
        <w:outlineLvl w:val="2"/>
        <w:rPr>
          <w:rFonts w:ascii="Times New Roman" w:eastAsia="Times New Roman" w:hAnsi="Times New Roman" w:cs="Times New Roman"/>
          <w:sz w:val="27"/>
          <w:szCs w:val="27"/>
          <w:lang w:val="en-US" w:eastAsia="es-PE"/>
        </w:rPr>
      </w:pPr>
      <w:hyperlink r:id="rId20" w:anchor="what-is-a-docstring" w:history="1">
        <w:r w:rsidRPr="00B272A6">
          <w:rPr>
            <w:rFonts w:ascii="Times New Roman" w:eastAsia="Times New Roman" w:hAnsi="Times New Roman" w:cs="Times New Roman"/>
            <w:sz w:val="27"/>
            <w:szCs w:val="27"/>
            <w:u w:val="single"/>
            <w:lang w:val="en-US" w:eastAsia="es-PE"/>
          </w:rPr>
          <w:t>What is a Docstring?</w:t>
        </w:r>
      </w:hyperlink>
    </w:p>
    <w:p w14:paraId="5EEBB11F"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A docstring is a string literal that occurs as the first statement in a module, function, class, or method definition. Such a docstring becomes the </w:t>
      </w:r>
      <w:r w:rsidRPr="00B272A6">
        <w:rPr>
          <w:rFonts w:ascii="DejaVu Sans Mono" w:eastAsia="Times New Roman" w:hAnsi="DejaVu Sans Mono" w:cs="DejaVu Sans Mono"/>
          <w:sz w:val="19"/>
          <w:szCs w:val="19"/>
          <w:lang w:val="en-US" w:eastAsia="es-PE"/>
        </w:rPr>
        <w:t>__doc__</w:t>
      </w:r>
      <w:r w:rsidRPr="00B272A6">
        <w:rPr>
          <w:rFonts w:ascii="Times New Roman" w:eastAsia="Times New Roman" w:hAnsi="Times New Roman" w:cs="Times New Roman"/>
          <w:sz w:val="24"/>
          <w:szCs w:val="24"/>
          <w:lang w:val="en-US" w:eastAsia="es-PE"/>
        </w:rPr>
        <w:t> special attribute of that object.</w:t>
      </w:r>
    </w:p>
    <w:p w14:paraId="12F6EAC0"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All modules should normally have docstrings, and all functions and classes exported by a module should also have docstrings. Public methods (including the </w:t>
      </w:r>
      <w:r w:rsidRPr="00B272A6">
        <w:rPr>
          <w:rFonts w:ascii="DejaVu Sans Mono" w:eastAsia="Times New Roman" w:hAnsi="DejaVu Sans Mono" w:cs="DejaVu Sans Mono"/>
          <w:sz w:val="19"/>
          <w:szCs w:val="19"/>
          <w:lang w:val="en-US" w:eastAsia="es-PE"/>
        </w:rPr>
        <w:t>__</w:t>
      </w:r>
      <w:proofErr w:type="spellStart"/>
      <w:r w:rsidRPr="00B272A6">
        <w:rPr>
          <w:rFonts w:ascii="DejaVu Sans Mono" w:eastAsia="Times New Roman" w:hAnsi="DejaVu Sans Mono" w:cs="DejaVu Sans Mono"/>
          <w:sz w:val="19"/>
          <w:szCs w:val="19"/>
          <w:lang w:val="en-US" w:eastAsia="es-PE"/>
        </w:rPr>
        <w:t>init</w:t>
      </w:r>
      <w:proofErr w:type="spellEnd"/>
      <w:r w:rsidRPr="00B272A6">
        <w:rPr>
          <w:rFonts w:ascii="DejaVu Sans Mono" w:eastAsia="Times New Roman" w:hAnsi="DejaVu Sans Mono" w:cs="DejaVu Sans Mono"/>
          <w:sz w:val="19"/>
          <w:szCs w:val="19"/>
          <w:lang w:val="en-US" w:eastAsia="es-PE"/>
        </w:rPr>
        <w:t>__</w:t>
      </w:r>
      <w:r w:rsidRPr="00B272A6">
        <w:rPr>
          <w:rFonts w:ascii="Times New Roman" w:eastAsia="Times New Roman" w:hAnsi="Times New Roman" w:cs="Times New Roman"/>
          <w:sz w:val="24"/>
          <w:szCs w:val="24"/>
          <w:lang w:val="en-US" w:eastAsia="es-PE"/>
        </w:rPr>
        <w:t> constructor) should also have docstrings. A package may be documented in the module docstring of the </w:t>
      </w:r>
      <w:r w:rsidRPr="00B272A6">
        <w:rPr>
          <w:rFonts w:ascii="DejaVu Sans Mono" w:eastAsia="Times New Roman" w:hAnsi="DejaVu Sans Mono" w:cs="DejaVu Sans Mono"/>
          <w:sz w:val="19"/>
          <w:szCs w:val="19"/>
          <w:lang w:val="en-US" w:eastAsia="es-PE"/>
        </w:rPr>
        <w:t>__init__.py</w:t>
      </w:r>
      <w:r w:rsidRPr="00B272A6">
        <w:rPr>
          <w:rFonts w:ascii="Times New Roman" w:eastAsia="Times New Roman" w:hAnsi="Times New Roman" w:cs="Times New Roman"/>
          <w:sz w:val="24"/>
          <w:szCs w:val="24"/>
          <w:lang w:val="en-US" w:eastAsia="es-PE"/>
        </w:rPr>
        <w:t> file in the package directory.</w:t>
      </w:r>
    </w:p>
    <w:p w14:paraId="25987E3A"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String literals occurring elsewhere in Python code may also act as documentation. They are not recognized by the Python bytecode compiler and are not accessible as runtime object attributes (i.e. not assigned to </w:t>
      </w:r>
      <w:r w:rsidRPr="00B272A6">
        <w:rPr>
          <w:rFonts w:ascii="DejaVu Sans Mono" w:eastAsia="Times New Roman" w:hAnsi="DejaVu Sans Mono" w:cs="DejaVu Sans Mono"/>
          <w:sz w:val="19"/>
          <w:szCs w:val="19"/>
          <w:lang w:val="en-US" w:eastAsia="es-PE"/>
        </w:rPr>
        <w:t>__doc__</w:t>
      </w:r>
      <w:r w:rsidRPr="00B272A6">
        <w:rPr>
          <w:rFonts w:ascii="Times New Roman" w:eastAsia="Times New Roman" w:hAnsi="Times New Roman" w:cs="Times New Roman"/>
          <w:sz w:val="24"/>
          <w:szCs w:val="24"/>
          <w:lang w:val="en-US" w:eastAsia="es-PE"/>
        </w:rPr>
        <w:t>), but two types of extra docstrings may be extracted by software tools:</w:t>
      </w:r>
    </w:p>
    <w:p w14:paraId="662F2C91" w14:textId="77777777" w:rsidR="00B272A6" w:rsidRPr="00B272A6" w:rsidRDefault="00B272A6" w:rsidP="00B272A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String literals occurring immediately after a simple assignment at the top level of a module, class, or </w:t>
      </w:r>
      <w:r w:rsidRPr="00B272A6">
        <w:rPr>
          <w:rFonts w:ascii="DejaVu Sans Mono" w:eastAsia="Times New Roman" w:hAnsi="DejaVu Sans Mono" w:cs="DejaVu Sans Mono"/>
          <w:sz w:val="19"/>
          <w:szCs w:val="19"/>
          <w:lang w:val="en-US" w:eastAsia="es-PE"/>
        </w:rPr>
        <w:t>__</w:t>
      </w:r>
      <w:proofErr w:type="spellStart"/>
      <w:r w:rsidRPr="00B272A6">
        <w:rPr>
          <w:rFonts w:ascii="DejaVu Sans Mono" w:eastAsia="Times New Roman" w:hAnsi="DejaVu Sans Mono" w:cs="DejaVu Sans Mono"/>
          <w:sz w:val="19"/>
          <w:szCs w:val="19"/>
          <w:lang w:val="en-US" w:eastAsia="es-PE"/>
        </w:rPr>
        <w:t>init</w:t>
      </w:r>
      <w:proofErr w:type="spellEnd"/>
      <w:r w:rsidRPr="00B272A6">
        <w:rPr>
          <w:rFonts w:ascii="DejaVu Sans Mono" w:eastAsia="Times New Roman" w:hAnsi="DejaVu Sans Mono" w:cs="DejaVu Sans Mono"/>
          <w:sz w:val="19"/>
          <w:szCs w:val="19"/>
          <w:lang w:val="en-US" w:eastAsia="es-PE"/>
        </w:rPr>
        <w:t>__</w:t>
      </w:r>
      <w:r w:rsidRPr="00B272A6">
        <w:rPr>
          <w:rFonts w:ascii="Times New Roman" w:eastAsia="Times New Roman" w:hAnsi="Times New Roman" w:cs="Times New Roman"/>
          <w:sz w:val="24"/>
          <w:szCs w:val="24"/>
          <w:lang w:val="en-US" w:eastAsia="es-PE"/>
        </w:rPr>
        <w:t> method are called “attribute docstrings”.</w:t>
      </w:r>
    </w:p>
    <w:p w14:paraId="3ACDAB0A" w14:textId="77777777" w:rsidR="00B272A6" w:rsidRPr="00B272A6" w:rsidRDefault="00B272A6" w:rsidP="00B272A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String literals occurring immediately after another docstring are called “additional docstrings”.</w:t>
      </w:r>
    </w:p>
    <w:p w14:paraId="7F277BD7"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Please see </w:t>
      </w:r>
      <w:hyperlink r:id="rId21" w:tooltip="PEP 258 – Docutils Design Specification" w:history="1">
        <w:r w:rsidRPr="00B272A6">
          <w:rPr>
            <w:rFonts w:ascii="Times New Roman" w:eastAsia="Times New Roman" w:hAnsi="Times New Roman" w:cs="Times New Roman"/>
            <w:sz w:val="24"/>
            <w:szCs w:val="24"/>
            <w:u w:val="single"/>
            <w:lang w:val="en-US" w:eastAsia="es-PE"/>
          </w:rPr>
          <w:t>PEP 258</w:t>
        </w:r>
      </w:hyperlink>
      <w:r w:rsidRPr="00B272A6">
        <w:rPr>
          <w:rFonts w:ascii="Times New Roman" w:eastAsia="Times New Roman" w:hAnsi="Times New Roman" w:cs="Times New Roman"/>
          <w:sz w:val="24"/>
          <w:szCs w:val="24"/>
          <w:lang w:val="en-US" w:eastAsia="es-PE"/>
        </w:rPr>
        <w:t>, “</w:t>
      </w:r>
      <w:proofErr w:type="spellStart"/>
      <w:r w:rsidRPr="00B272A6">
        <w:rPr>
          <w:rFonts w:ascii="Times New Roman" w:eastAsia="Times New Roman" w:hAnsi="Times New Roman" w:cs="Times New Roman"/>
          <w:sz w:val="24"/>
          <w:szCs w:val="24"/>
          <w:lang w:val="en-US" w:eastAsia="es-PE"/>
        </w:rPr>
        <w:t>Docutils</w:t>
      </w:r>
      <w:proofErr w:type="spellEnd"/>
      <w:r w:rsidRPr="00B272A6">
        <w:rPr>
          <w:rFonts w:ascii="Times New Roman" w:eastAsia="Times New Roman" w:hAnsi="Times New Roman" w:cs="Times New Roman"/>
          <w:sz w:val="24"/>
          <w:szCs w:val="24"/>
          <w:lang w:val="en-US" w:eastAsia="es-PE"/>
        </w:rPr>
        <w:t xml:space="preserve"> Design Specification”, for a detailed description of attribute and additional docstrings.</w:t>
      </w:r>
    </w:p>
    <w:p w14:paraId="28C6E5D0"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For consistency, always use </w:t>
      </w:r>
      <w:r w:rsidRPr="00B272A6">
        <w:rPr>
          <w:rFonts w:ascii="DejaVu Sans Mono" w:eastAsia="Times New Roman" w:hAnsi="DejaVu Sans Mono" w:cs="DejaVu Sans Mono"/>
          <w:sz w:val="19"/>
          <w:szCs w:val="19"/>
          <w:lang w:val="en-US" w:eastAsia="es-PE"/>
        </w:rPr>
        <w:t>"""triple double quotes"""</w:t>
      </w:r>
      <w:r w:rsidRPr="00B272A6">
        <w:rPr>
          <w:rFonts w:ascii="Times New Roman" w:eastAsia="Times New Roman" w:hAnsi="Times New Roman" w:cs="Times New Roman"/>
          <w:sz w:val="24"/>
          <w:szCs w:val="24"/>
          <w:lang w:val="en-US" w:eastAsia="es-PE"/>
        </w:rPr>
        <w:t> around docstrings. Use </w:t>
      </w:r>
      <w:proofErr w:type="spellStart"/>
      <w:r w:rsidRPr="00B272A6">
        <w:rPr>
          <w:rFonts w:ascii="DejaVu Sans Mono" w:eastAsia="Times New Roman" w:hAnsi="DejaVu Sans Mono" w:cs="DejaVu Sans Mono"/>
          <w:sz w:val="19"/>
          <w:szCs w:val="19"/>
          <w:lang w:val="en-US" w:eastAsia="es-PE"/>
        </w:rPr>
        <w:t>r"""raw</w:t>
      </w:r>
      <w:proofErr w:type="spellEnd"/>
      <w:r w:rsidRPr="00B272A6">
        <w:rPr>
          <w:rFonts w:ascii="DejaVu Sans Mono" w:eastAsia="Times New Roman" w:hAnsi="DejaVu Sans Mono" w:cs="DejaVu Sans Mono"/>
          <w:sz w:val="19"/>
          <w:szCs w:val="19"/>
          <w:lang w:val="en-US" w:eastAsia="es-PE"/>
        </w:rPr>
        <w:t> triple double quotes"""</w:t>
      </w:r>
      <w:r w:rsidRPr="00B272A6">
        <w:rPr>
          <w:rFonts w:ascii="Times New Roman" w:eastAsia="Times New Roman" w:hAnsi="Times New Roman" w:cs="Times New Roman"/>
          <w:sz w:val="24"/>
          <w:szCs w:val="24"/>
          <w:lang w:val="en-US" w:eastAsia="es-PE"/>
        </w:rPr>
        <w:t> if you use any backslashes in your docstrings. For Unicode docstrings, use </w:t>
      </w:r>
      <w:proofErr w:type="spellStart"/>
      <w:r w:rsidRPr="00B272A6">
        <w:rPr>
          <w:rFonts w:ascii="DejaVu Sans Mono" w:eastAsia="Times New Roman" w:hAnsi="DejaVu Sans Mono" w:cs="DejaVu Sans Mono"/>
          <w:sz w:val="19"/>
          <w:szCs w:val="19"/>
          <w:lang w:val="en-US" w:eastAsia="es-PE"/>
        </w:rPr>
        <w:t>u"""Unicode</w:t>
      </w:r>
      <w:proofErr w:type="spellEnd"/>
      <w:r w:rsidRPr="00B272A6">
        <w:rPr>
          <w:rFonts w:ascii="DejaVu Sans Mono" w:eastAsia="Times New Roman" w:hAnsi="DejaVu Sans Mono" w:cs="DejaVu Sans Mono"/>
          <w:sz w:val="19"/>
          <w:szCs w:val="19"/>
          <w:lang w:val="en-US" w:eastAsia="es-PE"/>
        </w:rPr>
        <w:t> triple-quoted strings"""</w:t>
      </w:r>
      <w:r w:rsidRPr="00B272A6">
        <w:rPr>
          <w:rFonts w:ascii="Times New Roman" w:eastAsia="Times New Roman" w:hAnsi="Times New Roman" w:cs="Times New Roman"/>
          <w:sz w:val="24"/>
          <w:szCs w:val="24"/>
          <w:lang w:val="en-US" w:eastAsia="es-PE"/>
        </w:rPr>
        <w:t>.</w:t>
      </w:r>
    </w:p>
    <w:p w14:paraId="716B1608"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There are two forms of docstrings: one-liners and multi-line docstrings.</w:t>
      </w:r>
    </w:p>
    <w:p w14:paraId="343916F6" w14:textId="77777777" w:rsidR="00B272A6" w:rsidRPr="00B272A6" w:rsidRDefault="00B272A6" w:rsidP="00B272A6">
      <w:pPr>
        <w:spacing w:before="100" w:beforeAutospacing="1" w:after="100" w:afterAutospacing="1" w:line="240" w:lineRule="auto"/>
        <w:outlineLvl w:val="2"/>
        <w:rPr>
          <w:rFonts w:ascii="Times New Roman" w:eastAsia="Times New Roman" w:hAnsi="Times New Roman" w:cs="Times New Roman"/>
          <w:sz w:val="27"/>
          <w:szCs w:val="27"/>
          <w:lang w:val="en-US" w:eastAsia="es-PE"/>
        </w:rPr>
      </w:pPr>
      <w:hyperlink r:id="rId22" w:anchor="one-line-docstrings" w:history="1">
        <w:r w:rsidRPr="00B272A6">
          <w:rPr>
            <w:rFonts w:ascii="Times New Roman" w:eastAsia="Times New Roman" w:hAnsi="Times New Roman" w:cs="Times New Roman"/>
            <w:sz w:val="27"/>
            <w:szCs w:val="27"/>
            <w:u w:val="single"/>
            <w:lang w:val="en-US" w:eastAsia="es-PE"/>
          </w:rPr>
          <w:t>One-line Docstrings</w:t>
        </w:r>
      </w:hyperlink>
    </w:p>
    <w:p w14:paraId="0D329E22"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 xml:space="preserve">One-liners are for </w:t>
      </w:r>
      <w:proofErr w:type="gramStart"/>
      <w:r w:rsidRPr="00B272A6">
        <w:rPr>
          <w:rFonts w:ascii="Times New Roman" w:eastAsia="Times New Roman" w:hAnsi="Times New Roman" w:cs="Times New Roman"/>
          <w:sz w:val="24"/>
          <w:szCs w:val="24"/>
          <w:lang w:val="en-US" w:eastAsia="es-PE"/>
        </w:rPr>
        <w:t>really obvious</w:t>
      </w:r>
      <w:proofErr w:type="gramEnd"/>
      <w:r w:rsidRPr="00B272A6">
        <w:rPr>
          <w:rFonts w:ascii="Times New Roman" w:eastAsia="Times New Roman" w:hAnsi="Times New Roman" w:cs="Times New Roman"/>
          <w:sz w:val="24"/>
          <w:szCs w:val="24"/>
          <w:lang w:val="en-US" w:eastAsia="es-PE"/>
        </w:rPr>
        <w:t xml:space="preserve"> cases. They should really fit on one line. For example:</w:t>
      </w:r>
    </w:p>
    <w:p w14:paraId="69E92BC2"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b/>
          <w:bCs/>
          <w:sz w:val="20"/>
          <w:szCs w:val="20"/>
          <w:lang w:val="en-US" w:eastAsia="es-PE"/>
        </w:rPr>
        <w:t>def</w:t>
      </w:r>
      <w:r w:rsidRPr="00B272A6">
        <w:rPr>
          <w:rFonts w:ascii="DejaVu Sans Mono" w:eastAsia="Times New Roman" w:hAnsi="DejaVu Sans Mono" w:cs="DejaVu Sans Mono"/>
          <w:sz w:val="20"/>
          <w:szCs w:val="20"/>
          <w:lang w:val="en-US" w:eastAsia="es-PE"/>
        </w:rPr>
        <w:t xml:space="preserve"> </w:t>
      </w:r>
      <w:proofErr w:type="spellStart"/>
      <w:r w:rsidRPr="00B272A6">
        <w:rPr>
          <w:rFonts w:ascii="DejaVu Sans Mono" w:eastAsia="Times New Roman" w:hAnsi="DejaVu Sans Mono" w:cs="DejaVu Sans Mono"/>
          <w:sz w:val="20"/>
          <w:szCs w:val="20"/>
          <w:lang w:val="en-US" w:eastAsia="es-PE"/>
        </w:rPr>
        <w:t>kos_</w:t>
      </w:r>
      <w:proofErr w:type="gramStart"/>
      <w:r w:rsidRPr="00B272A6">
        <w:rPr>
          <w:rFonts w:ascii="DejaVu Sans Mono" w:eastAsia="Times New Roman" w:hAnsi="DejaVu Sans Mono" w:cs="DejaVu Sans Mono"/>
          <w:sz w:val="20"/>
          <w:szCs w:val="20"/>
          <w:lang w:val="en-US" w:eastAsia="es-PE"/>
        </w:rPr>
        <w:t>root</w:t>
      </w:r>
      <w:proofErr w:type="spellEnd"/>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b/>
          <w:bCs/>
          <w:sz w:val="20"/>
          <w:szCs w:val="20"/>
          <w:lang w:val="en-US" w:eastAsia="es-PE"/>
        </w:rPr>
        <w:t>):</w:t>
      </w:r>
    </w:p>
    <w:p w14:paraId="31408E2A"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"""Return the pathname of the KOS root directory."""</w:t>
      </w:r>
    </w:p>
    <w:p w14:paraId="149AAF30"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global</w:t>
      </w:r>
      <w:r w:rsidRPr="00B272A6">
        <w:rPr>
          <w:rFonts w:ascii="DejaVu Sans Mono" w:eastAsia="Times New Roman" w:hAnsi="DejaVu Sans Mono" w:cs="DejaVu Sans Mono"/>
          <w:sz w:val="20"/>
          <w:szCs w:val="20"/>
          <w:lang w:val="en-US" w:eastAsia="es-PE"/>
        </w:rPr>
        <w:t xml:space="preserve"> _</w:t>
      </w:r>
      <w:proofErr w:type="spellStart"/>
      <w:r w:rsidRPr="00B272A6">
        <w:rPr>
          <w:rFonts w:ascii="DejaVu Sans Mono" w:eastAsia="Times New Roman" w:hAnsi="DejaVu Sans Mono" w:cs="DejaVu Sans Mono"/>
          <w:sz w:val="20"/>
          <w:szCs w:val="20"/>
          <w:lang w:val="en-US" w:eastAsia="es-PE"/>
        </w:rPr>
        <w:t>kos_root</w:t>
      </w:r>
      <w:proofErr w:type="spellEnd"/>
    </w:p>
    <w:p w14:paraId="0D3F7452"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if</w:t>
      </w:r>
      <w:r w:rsidRPr="00B272A6">
        <w:rPr>
          <w:rFonts w:ascii="DejaVu Sans Mono" w:eastAsia="Times New Roman" w:hAnsi="DejaVu Sans Mono" w:cs="DejaVu Sans Mono"/>
          <w:sz w:val="20"/>
          <w:szCs w:val="20"/>
          <w:lang w:val="en-US" w:eastAsia="es-PE"/>
        </w:rPr>
        <w:t xml:space="preserve"> _</w:t>
      </w:r>
      <w:proofErr w:type="spellStart"/>
      <w:r w:rsidRPr="00B272A6">
        <w:rPr>
          <w:rFonts w:ascii="DejaVu Sans Mono" w:eastAsia="Times New Roman" w:hAnsi="DejaVu Sans Mono" w:cs="DejaVu Sans Mono"/>
          <w:sz w:val="20"/>
          <w:szCs w:val="20"/>
          <w:lang w:val="en-US" w:eastAsia="es-PE"/>
        </w:rPr>
        <w:t>kos_root</w:t>
      </w:r>
      <w:proofErr w:type="spellEnd"/>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return</w:t>
      </w:r>
      <w:r w:rsidRPr="00B272A6">
        <w:rPr>
          <w:rFonts w:ascii="DejaVu Sans Mono" w:eastAsia="Times New Roman" w:hAnsi="DejaVu Sans Mono" w:cs="DejaVu Sans Mono"/>
          <w:sz w:val="20"/>
          <w:szCs w:val="20"/>
          <w:lang w:val="en-US" w:eastAsia="es-PE"/>
        </w:rPr>
        <w:t xml:space="preserve"> _</w:t>
      </w:r>
      <w:proofErr w:type="spellStart"/>
      <w:r w:rsidRPr="00B272A6">
        <w:rPr>
          <w:rFonts w:ascii="DejaVu Sans Mono" w:eastAsia="Times New Roman" w:hAnsi="DejaVu Sans Mono" w:cs="DejaVu Sans Mono"/>
          <w:sz w:val="20"/>
          <w:szCs w:val="20"/>
          <w:lang w:val="en-US" w:eastAsia="es-PE"/>
        </w:rPr>
        <w:t>kos_root</w:t>
      </w:r>
      <w:proofErr w:type="spellEnd"/>
    </w:p>
    <w:p w14:paraId="565E23E3"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eastAsia="es-PE"/>
        </w:rPr>
        <w:t>...</w:t>
      </w:r>
    </w:p>
    <w:p w14:paraId="74939AD8"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eastAsia="es-PE"/>
        </w:rPr>
      </w:pPr>
      <w:r w:rsidRPr="00B272A6">
        <w:rPr>
          <w:rFonts w:ascii="Times New Roman" w:eastAsia="Times New Roman" w:hAnsi="Times New Roman" w:cs="Times New Roman"/>
          <w:sz w:val="24"/>
          <w:szCs w:val="24"/>
          <w:lang w:eastAsia="es-PE"/>
        </w:rPr>
        <w:t>Notes:</w:t>
      </w:r>
    </w:p>
    <w:p w14:paraId="5DA85970" w14:textId="77777777" w:rsidR="00B272A6" w:rsidRPr="00B272A6" w:rsidRDefault="00B272A6" w:rsidP="00B272A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Triple quotes are used even though the string fits on one line. This makes it easy to later expand it.</w:t>
      </w:r>
    </w:p>
    <w:p w14:paraId="1E7BF907" w14:textId="77777777" w:rsidR="00B272A6" w:rsidRPr="00B272A6" w:rsidRDefault="00B272A6" w:rsidP="00B272A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The closing quotes are on the same line as the opening quotes. This looks better for one-liners.</w:t>
      </w:r>
    </w:p>
    <w:p w14:paraId="150D4522" w14:textId="77777777" w:rsidR="00B272A6" w:rsidRPr="00B272A6" w:rsidRDefault="00B272A6" w:rsidP="00B272A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There’s no blank line either before or after the docstring.</w:t>
      </w:r>
    </w:p>
    <w:p w14:paraId="3921D6AF" w14:textId="77777777" w:rsidR="00B272A6" w:rsidRPr="00B272A6" w:rsidRDefault="00B272A6" w:rsidP="00B272A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lastRenderedPageBreak/>
        <w:t xml:space="preserve">The docstring is a phrase ending in a period. It prescribes the function or method’s effect as a command (“Do this”, “Return that”), not as a </w:t>
      </w:r>
      <w:proofErr w:type="gramStart"/>
      <w:r w:rsidRPr="00B272A6">
        <w:rPr>
          <w:rFonts w:ascii="Times New Roman" w:eastAsia="Times New Roman" w:hAnsi="Times New Roman" w:cs="Times New Roman"/>
          <w:sz w:val="24"/>
          <w:szCs w:val="24"/>
          <w:lang w:val="en-US" w:eastAsia="es-PE"/>
        </w:rPr>
        <w:t>description;</w:t>
      </w:r>
      <w:proofErr w:type="gramEnd"/>
      <w:r w:rsidRPr="00B272A6">
        <w:rPr>
          <w:rFonts w:ascii="Times New Roman" w:eastAsia="Times New Roman" w:hAnsi="Times New Roman" w:cs="Times New Roman"/>
          <w:sz w:val="24"/>
          <w:szCs w:val="24"/>
          <w:lang w:val="en-US" w:eastAsia="es-PE"/>
        </w:rPr>
        <w:t xml:space="preserve"> e.g. don’t write “Returns the pathname …”.</w:t>
      </w:r>
    </w:p>
    <w:p w14:paraId="6235CD4A" w14:textId="77777777" w:rsidR="00B272A6" w:rsidRPr="00B272A6" w:rsidRDefault="00B272A6" w:rsidP="00B272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B272A6">
        <w:rPr>
          <w:rFonts w:ascii="Times New Roman" w:eastAsia="Times New Roman" w:hAnsi="Times New Roman" w:cs="Times New Roman"/>
          <w:sz w:val="24"/>
          <w:szCs w:val="24"/>
          <w:lang w:val="en-US" w:eastAsia="es-PE"/>
        </w:rPr>
        <w:t xml:space="preserve">The one-line docstring should NOT be a “signature” reiterating the function/method parameters (which can be obtained by introspection). </w:t>
      </w:r>
      <w:proofErr w:type="spellStart"/>
      <w:r w:rsidRPr="00B272A6">
        <w:rPr>
          <w:rFonts w:ascii="Times New Roman" w:eastAsia="Times New Roman" w:hAnsi="Times New Roman" w:cs="Times New Roman"/>
          <w:sz w:val="24"/>
          <w:szCs w:val="24"/>
          <w:lang w:eastAsia="es-PE"/>
        </w:rPr>
        <w:t>Don’t</w:t>
      </w:r>
      <w:proofErr w:type="spellEnd"/>
      <w:r w:rsidRPr="00B272A6">
        <w:rPr>
          <w:rFonts w:ascii="Times New Roman" w:eastAsia="Times New Roman" w:hAnsi="Times New Roman" w:cs="Times New Roman"/>
          <w:sz w:val="24"/>
          <w:szCs w:val="24"/>
          <w:lang w:eastAsia="es-PE"/>
        </w:rPr>
        <w:t xml:space="preserve"> do:</w:t>
      </w:r>
    </w:p>
    <w:p w14:paraId="4511884B" w14:textId="77777777" w:rsidR="00B272A6" w:rsidRPr="00B272A6" w:rsidRDefault="00B272A6" w:rsidP="00B272A6">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eastAsia="es-PE"/>
        </w:rPr>
      </w:pPr>
      <w:proofErr w:type="spellStart"/>
      <w:r w:rsidRPr="00B272A6">
        <w:rPr>
          <w:rFonts w:ascii="DejaVu Sans Mono" w:eastAsia="Times New Roman" w:hAnsi="DejaVu Sans Mono" w:cs="DejaVu Sans Mono"/>
          <w:b/>
          <w:bCs/>
          <w:sz w:val="20"/>
          <w:szCs w:val="20"/>
          <w:lang w:eastAsia="es-PE"/>
        </w:rPr>
        <w:t>def</w:t>
      </w:r>
      <w:proofErr w:type="spellEnd"/>
      <w:r w:rsidRPr="00B272A6">
        <w:rPr>
          <w:rFonts w:ascii="DejaVu Sans Mono" w:eastAsia="Times New Roman" w:hAnsi="DejaVu Sans Mono" w:cs="DejaVu Sans Mono"/>
          <w:sz w:val="20"/>
          <w:szCs w:val="20"/>
          <w:lang w:eastAsia="es-PE"/>
        </w:rPr>
        <w:t xml:space="preserve"> </w:t>
      </w:r>
      <w:proofErr w:type="spellStart"/>
      <w:proofErr w:type="gramStart"/>
      <w:r w:rsidRPr="00B272A6">
        <w:rPr>
          <w:rFonts w:ascii="DejaVu Sans Mono" w:eastAsia="Times New Roman" w:hAnsi="DejaVu Sans Mono" w:cs="DejaVu Sans Mono"/>
          <w:sz w:val="20"/>
          <w:szCs w:val="20"/>
          <w:lang w:eastAsia="es-PE"/>
        </w:rPr>
        <w:t>function</w:t>
      </w:r>
      <w:proofErr w:type="spellEnd"/>
      <w:r w:rsidRPr="00B272A6">
        <w:rPr>
          <w:rFonts w:ascii="DejaVu Sans Mono" w:eastAsia="Times New Roman" w:hAnsi="DejaVu Sans Mono" w:cs="DejaVu Sans Mono"/>
          <w:b/>
          <w:bCs/>
          <w:sz w:val="20"/>
          <w:szCs w:val="20"/>
          <w:lang w:eastAsia="es-PE"/>
        </w:rPr>
        <w:t>(</w:t>
      </w:r>
      <w:proofErr w:type="gramEnd"/>
      <w:r w:rsidRPr="00B272A6">
        <w:rPr>
          <w:rFonts w:ascii="DejaVu Sans Mono" w:eastAsia="Times New Roman" w:hAnsi="DejaVu Sans Mono" w:cs="DejaVu Sans Mono"/>
          <w:sz w:val="20"/>
          <w:szCs w:val="20"/>
          <w:lang w:eastAsia="es-PE"/>
        </w:rPr>
        <w:t>a</w:t>
      </w:r>
      <w:r w:rsidRPr="00B272A6">
        <w:rPr>
          <w:rFonts w:ascii="DejaVu Sans Mono" w:eastAsia="Times New Roman" w:hAnsi="DejaVu Sans Mono" w:cs="DejaVu Sans Mono"/>
          <w:b/>
          <w:bCs/>
          <w:sz w:val="20"/>
          <w:szCs w:val="20"/>
          <w:lang w:eastAsia="es-PE"/>
        </w:rPr>
        <w:t>,</w:t>
      </w:r>
      <w:r w:rsidRPr="00B272A6">
        <w:rPr>
          <w:rFonts w:ascii="DejaVu Sans Mono" w:eastAsia="Times New Roman" w:hAnsi="DejaVu Sans Mono" w:cs="DejaVu Sans Mono"/>
          <w:sz w:val="20"/>
          <w:szCs w:val="20"/>
          <w:lang w:eastAsia="es-PE"/>
        </w:rPr>
        <w:t xml:space="preserve"> b</w:t>
      </w:r>
      <w:r w:rsidRPr="00B272A6">
        <w:rPr>
          <w:rFonts w:ascii="DejaVu Sans Mono" w:eastAsia="Times New Roman" w:hAnsi="DejaVu Sans Mono" w:cs="DejaVu Sans Mono"/>
          <w:b/>
          <w:bCs/>
          <w:sz w:val="20"/>
          <w:szCs w:val="20"/>
          <w:lang w:eastAsia="es-PE"/>
        </w:rPr>
        <w:t>):</w:t>
      </w:r>
    </w:p>
    <w:p w14:paraId="4CA67B1D" w14:textId="77777777" w:rsidR="00B272A6" w:rsidRPr="00B272A6" w:rsidRDefault="00B272A6" w:rsidP="00B272A6">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eastAsia="es-PE"/>
        </w:rPr>
      </w:pPr>
      <w:r w:rsidRPr="00B272A6">
        <w:rPr>
          <w:rFonts w:ascii="DejaVu Sans Mono" w:eastAsia="Times New Roman" w:hAnsi="DejaVu Sans Mono" w:cs="DejaVu Sans Mono"/>
          <w:sz w:val="20"/>
          <w:szCs w:val="20"/>
          <w:lang w:eastAsia="es-PE"/>
        </w:rPr>
        <w:t xml:space="preserve">    </w:t>
      </w:r>
      <w:r w:rsidRPr="00B272A6">
        <w:rPr>
          <w:rFonts w:ascii="DejaVu Sans Mono" w:eastAsia="Times New Roman" w:hAnsi="DejaVu Sans Mono" w:cs="DejaVu Sans Mono"/>
          <w:i/>
          <w:iCs/>
          <w:sz w:val="20"/>
          <w:szCs w:val="20"/>
          <w:lang w:eastAsia="es-PE"/>
        </w:rPr>
        <w:t>"""</w:t>
      </w:r>
      <w:proofErr w:type="spellStart"/>
      <w:proofErr w:type="gramStart"/>
      <w:r w:rsidRPr="00B272A6">
        <w:rPr>
          <w:rFonts w:ascii="DejaVu Sans Mono" w:eastAsia="Times New Roman" w:hAnsi="DejaVu Sans Mono" w:cs="DejaVu Sans Mono"/>
          <w:i/>
          <w:iCs/>
          <w:sz w:val="20"/>
          <w:szCs w:val="20"/>
          <w:lang w:eastAsia="es-PE"/>
        </w:rPr>
        <w:t>function</w:t>
      </w:r>
      <w:proofErr w:type="spellEnd"/>
      <w:r w:rsidRPr="00B272A6">
        <w:rPr>
          <w:rFonts w:ascii="DejaVu Sans Mono" w:eastAsia="Times New Roman" w:hAnsi="DejaVu Sans Mono" w:cs="DejaVu Sans Mono"/>
          <w:i/>
          <w:iCs/>
          <w:sz w:val="20"/>
          <w:szCs w:val="20"/>
          <w:lang w:eastAsia="es-PE"/>
        </w:rPr>
        <w:t>(</w:t>
      </w:r>
      <w:proofErr w:type="gramEnd"/>
      <w:r w:rsidRPr="00B272A6">
        <w:rPr>
          <w:rFonts w:ascii="DejaVu Sans Mono" w:eastAsia="Times New Roman" w:hAnsi="DejaVu Sans Mono" w:cs="DejaVu Sans Mono"/>
          <w:i/>
          <w:iCs/>
          <w:sz w:val="20"/>
          <w:szCs w:val="20"/>
          <w:lang w:eastAsia="es-PE"/>
        </w:rPr>
        <w:t xml:space="preserve">a, b) -&gt; </w:t>
      </w:r>
      <w:proofErr w:type="spellStart"/>
      <w:r w:rsidRPr="00B272A6">
        <w:rPr>
          <w:rFonts w:ascii="DejaVu Sans Mono" w:eastAsia="Times New Roman" w:hAnsi="DejaVu Sans Mono" w:cs="DejaVu Sans Mono"/>
          <w:i/>
          <w:iCs/>
          <w:sz w:val="20"/>
          <w:szCs w:val="20"/>
          <w:lang w:eastAsia="es-PE"/>
        </w:rPr>
        <w:t>list</w:t>
      </w:r>
      <w:proofErr w:type="spellEnd"/>
      <w:r w:rsidRPr="00B272A6">
        <w:rPr>
          <w:rFonts w:ascii="DejaVu Sans Mono" w:eastAsia="Times New Roman" w:hAnsi="DejaVu Sans Mono" w:cs="DejaVu Sans Mono"/>
          <w:i/>
          <w:iCs/>
          <w:sz w:val="20"/>
          <w:szCs w:val="20"/>
          <w:lang w:eastAsia="es-PE"/>
        </w:rPr>
        <w:t>"""</w:t>
      </w:r>
    </w:p>
    <w:p w14:paraId="29CDE785" w14:textId="77777777" w:rsidR="00B272A6" w:rsidRPr="00B272A6" w:rsidRDefault="00B272A6" w:rsidP="00B272A6">
      <w:pPr>
        <w:spacing w:before="100" w:beforeAutospacing="1" w:after="100" w:afterAutospacing="1" w:line="240" w:lineRule="auto"/>
        <w:ind w:left="720"/>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This type of docstring is only appropriate for C functions (such as built-ins), where introspection is not possible. However, the nature of the </w:t>
      </w:r>
      <w:r w:rsidRPr="00B272A6">
        <w:rPr>
          <w:rFonts w:ascii="Times New Roman" w:eastAsia="Times New Roman" w:hAnsi="Times New Roman" w:cs="Times New Roman"/>
          <w:i/>
          <w:iCs/>
          <w:sz w:val="24"/>
          <w:szCs w:val="24"/>
          <w:lang w:val="en-US" w:eastAsia="es-PE"/>
        </w:rPr>
        <w:t>return value</w:t>
      </w:r>
      <w:r w:rsidRPr="00B272A6">
        <w:rPr>
          <w:rFonts w:ascii="Times New Roman" w:eastAsia="Times New Roman" w:hAnsi="Times New Roman" w:cs="Times New Roman"/>
          <w:sz w:val="24"/>
          <w:szCs w:val="24"/>
          <w:lang w:val="en-US" w:eastAsia="es-PE"/>
        </w:rPr>
        <w:t> cannot be determined by introspection, so it should be mentioned. The preferred form for such a docstring would be something like:</w:t>
      </w:r>
    </w:p>
    <w:p w14:paraId="5B37A6F1"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b/>
          <w:bCs/>
          <w:sz w:val="20"/>
          <w:szCs w:val="20"/>
          <w:lang w:val="en-US" w:eastAsia="es-PE"/>
        </w:rPr>
        <w:t>def</w:t>
      </w:r>
      <w:r w:rsidRPr="00B272A6">
        <w:rPr>
          <w:rFonts w:ascii="DejaVu Sans Mono" w:eastAsia="Times New Roman" w:hAnsi="DejaVu Sans Mono" w:cs="DejaVu Sans Mono"/>
          <w:sz w:val="20"/>
          <w:szCs w:val="20"/>
          <w:lang w:val="en-US" w:eastAsia="es-PE"/>
        </w:rPr>
        <w:t xml:space="preserve"> </w:t>
      </w:r>
      <w:proofErr w:type="gramStart"/>
      <w:r w:rsidRPr="00B272A6">
        <w:rPr>
          <w:rFonts w:ascii="DejaVu Sans Mono" w:eastAsia="Times New Roman" w:hAnsi="DejaVu Sans Mono" w:cs="DejaVu Sans Mono"/>
          <w:sz w:val="20"/>
          <w:szCs w:val="20"/>
          <w:lang w:val="en-US" w:eastAsia="es-PE"/>
        </w:rPr>
        <w:t>function</w:t>
      </w:r>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sz w:val="20"/>
          <w:szCs w:val="20"/>
          <w:lang w:val="en-US" w:eastAsia="es-PE"/>
        </w:rPr>
        <w:t>a</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b</w:t>
      </w:r>
      <w:r w:rsidRPr="00B272A6">
        <w:rPr>
          <w:rFonts w:ascii="DejaVu Sans Mono" w:eastAsia="Times New Roman" w:hAnsi="DejaVu Sans Mono" w:cs="DejaVu Sans Mono"/>
          <w:b/>
          <w:bCs/>
          <w:sz w:val="20"/>
          <w:szCs w:val="20"/>
          <w:lang w:val="en-US" w:eastAsia="es-PE"/>
        </w:rPr>
        <w:t>):</w:t>
      </w:r>
    </w:p>
    <w:p w14:paraId="010C4C4A"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"""Do X and return a list."""</w:t>
      </w:r>
    </w:p>
    <w:p w14:paraId="4FD7531A" w14:textId="77777777" w:rsidR="00B272A6" w:rsidRPr="00B272A6" w:rsidRDefault="00B272A6" w:rsidP="00B272A6">
      <w:pPr>
        <w:spacing w:before="100" w:beforeAutospacing="1" w:after="100" w:afterAutospacing="1" w:line="240" w:lineRule="auto"/>
        <w:ind w:left="720"/>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w:t>
      </w:r>
      <w:proofErr w:type="gramStart"/>
      <w:r w:rsidRPr="00B272A6">
        <w:rPr>
          <w:rFonts w:ascii="Times New Roman" w:eastAsia="Times New Roman" w:hAnsi="Times New Roman" w:cs="Times New Roman"/>
          <w:sz w:val="24"/>
          <w:szCs w:val="24"/>
          <w:lang w:val="en-US" w:eastAsia="es-PE"/>
        </w:rPr>
        <w:t>Of course</w:t>
      </w:r>
      <w:proofErr w:type="gramEnd"/>
      <w:r w:rsidRPr="00B272A6">
        <w:rPr>
          <w:rFonts w:ascii="Times New Roman" w:eastAsia="Times New Roman" w:hAnsi="Times New Roman" w:cs="Times New Roman"/>
          <w:sz w:val="24"/>
          <w:szCs w:val="24"/>
          <w:lang w:val="en-US" w:eastAsia="es-PE"/>
        </w:rPr>
        <w:t xml:space="preserve"> “Do X” should be replaced by a useful description!)</w:t>
      </w:r>
    </w:p>
    <w:p w14:paraId="129BEA56" w14:textId="77777777" w:rsidR="00B272A6" w:rsidRPr="00B272A6" w:rsidRDefault="00B272A6" w:rsidP="00B272A6">
      <w:pPr>
        <w:spacing w:before="100" w:beforeAutospacing="1" w:after="100" w:afterAutospacing="1" w:line="240" w:lineRule="auto"/>
        <w:outlineLvl w:val="2"/>
        <w:rPr>
          <w:rFonts w:ascii="Times New Roman" w:eastAsia="Times New Roman" w:hAnsi="Times New Roman" w:cs="Times New Roman"/>
          <w:sz w:val="27"/>
          <w:szCs w:val="27"/>
          <w:lang w:val="en-US" w:eastAsia="es-PE"/>
        </w:rPr>
      </w:pPr>
      <w:hyperlink r:id="rId23" w:anchor="multi-line-docstrings" w:history="1">
        <w:r w:rsidRPr="00B272A6">
          <w:rPr>
            <w:rFonts w:ascii="Times New Roman" w:eastAsia="Times New Roman" w:hAnsi="Times New Roman" w:cs="Times New Roman"/>
            <w:sz w:val="27"/>
            <w:szCs w:val="27"/>
            <w:u w:val="single"/>
            <w:lang w:val="en-US" w:eastAsia="es-PE"/>
          </w:rPr>
          <w:t>Multi-line Docstrings</w:t>
        </w:r>
      </w:hyperlink>
    </w:p>
    <w:p w14:paraId="027994AD"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Multi-line docstrings consist of a summary line just like a one-line docstring, followed by a blank line, followed by a more elaborate description. The summary line may be used by automatic indexing tools; it is important that it fits on one line and is separated from the rest of the docstring by a blank line. The summary line may be on the same line as the opening quotes or on the next line. The entire docstring is indented the same as the quotes at its first line (see example below).</w:t>
      </w:r>
    </w:p>
    <w:p w14:paraId="0D496381"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Insert a blank line after all docstrings (one-line or multi-line) that document a class – generally speaking, the class’s methods are separated from each other by a single blank line, and the docstring needs to be offset from the first method by a blank line.</w:t>
      </w:r>
    </w:p>
    <w:p w14:paraId="537AF740"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 xml:space="preserve">The docstring of a script (a stand-alone program) should be usable as its “usage” message, printed when the script is invoked with incorrect or missing arguments (or perhaps with a “-h” option, for “help”). Such a docstring should document the script’s function and command line syntax, environment variables, and files. Usage messages can be </w:t>
      </w:r>
      <w:proofErr w:type="gramStart"/>
      <w:r w:rsidRPr="00B272A6">
        <w:rPr>
          <w:rFonts w:ascii="Times New Roman" w:eastAsia="Times New Roman" w:hAnsi="Times New Roman" w:cs="Times New Roman"/>
          <w:sz w:val="24"/>
          <w:szCs w:val="24"/>
          <w:lang w:val="en-US" w:eastAsia="es-PE"/>
        </w:rPr>
        <w:t>fairly elaborate</w:t>
      </w:r>
      <w:proofErr w:type="gramEnd"/>
      <w:r w:rsidRPr="00B272A6">
        <w:rPr>
          <w:rFonts w:ascii="Times New Roman" w:eastAsia="Times New Roman" w:hAnsi="Times New Roman" w:cs="Times New Roman"/>
          <w:sz w:val="24"/>
          <w:szCs w:val="24"/>
          <w:lang w:val="en-US" w:eastAsia="es-PE"/>
        </w:rPr>
        <w:t xml:space="preserve"> (several screens full) and should be sufficient for a new user to use the command properly, as well as a complete quick reference to all options and arguments for the sophisticated user.</w:t>
      </w:r>
    </w:p>
    <w:p w14:paraId="2F6C233D"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The docstring for a module should generally list the classes, exceptions and functions (and any other objects) that are exported by the module, with a one-line summary of each. (These summaries generally give less detail than the summary line in the object’s docstring.) The docstring for a package (i.e., the docstring of the package’s </w:t>
      </w:r>
      <w:r w:rsidRPr="00B272A6">
        <w:rPr>
          <w:rFonts w:ascii="DejaVu Sans Mono" w:eastAsia="Times New Roman" w:hAnsi="DejaVu Sans Mono" w:cs="DejaVu Sans Mono"/>
          <w:sz w:val="19"/>
          <w:szCs w:val="19"/>
          <w:lang w:val="en-US" w:eastAsia="es-PE"/>
        </w:rPr>
        <w:t>__init__.py</w:t>
      </w:r>
      <w:r w:rsidRPr="00B272A6">
        <w:rPr>
          <w:rFonts w:ascii="Times New Roman" w:eastAsia="Times New Roman" w:hAnsi="Times New Roman" w:cs="Times New Roman"/>
          <w:sz w:val="24"/>
          <w:szCs w:val="24"/>
          <w:lang w:val="en-US" w:eastAsia="es-PE"/>
        </w:rPr>
        <w:t> module) should also list the modules and subpackages exported by the package.</w:t>
      </w:r>
    </w:p>
    <w:p w14:paraId="6290B346"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The docstring for a function or method should summarize its behavior and document its arguments, return value(s), side effects, exceptions raised, and restrictions on when it can be called (all if applicable). Optional arguments should be indicated. It should be documented whether keyword arguments are part of the interface.</w:t>
      </w:r>
    </w:p>
    <w:p w14:paraId="643A75A5"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lastRenderedPageBreak/>
        <w:t>The docstring for a class should summarize its behavior and list the public methods and instance variables. If the class is intended to be subclassed, and has an additional interface for subclasses, this interface should be listed separately (in the docstring). The class constructor should be documented in the docstring for its </w:t>
      </w:r>
      <w:r w:rsidRPr="00B272A6">
        <w:rPr>
          <w:rFonts w:ascii="DejaVu Sans Mono" w:eastAsia="Times New Roman" w:hAnsi="DejaVu Sans Mono" w:cs="DejaVu Sans Mono"/>
          <w:sz w:val="19"/>
          <w:szCs w:val="19"/>
          <w:lang w:val="en-US" w:eastAsia="es-PE"/>
        </w:rPr>
        <w:t>__</w:t>
      </w:r>
      <w:proofErr w:type="spellStart"/>
      <w:r w:rsidRPr="00B272A6">
        <w:rPr>
          <w:rFonts w:ascii="DejaVu Sans Mono" w:eastAsia="Times New Roman" w:hAnsi="DejaVu Sans Mono" w:cs="DejaVu Sans Mono"/>
          <w:sz w:val="19"/>
          <w:szCs w:val="19"/>
          <w:lang w:val="en-US" w:eastAsia="es-PE"/>
        </w:rPr>
        <w:t>init</w:t>
      </w:r>
      <w:proofErr w:type="spellEnd"/>
      <w:r w:rsidRPr="00B272A6">
        <w:rPr>
          <w:rFonts w:ascii="DejaVu Sans Mono" w:eastAsia="Times New Roman" w:hAnsi="DejaVu Sans Mono" w:cs="DejaVu Sans Mono"/>
          <w:sz w:val="19"/>
          <w:szCs w:val="19"/>
          <w:lang w:val="en-US" w:eastAsia="es-PE"/>
        </w:rPr>
        <w:t>__</w:t>
      </w:r>
      <w:r w:rsidRPr="00B272A6">
        <w:rPr>
          <w:rFonts w:ascii="Times New Roman" w:eastAsia="Times New Roman" w:hAnsi="Times New Roman" w:cs="Times New Roman"/>
          <w:sz w:val="24"/>
          <w:szCs w:val="24"/>
          <w:lang w:val="en-US" w:eastAsia="es-PE"/>
        </w:rPr>
        <w:t> method. Individual methods should be documented by their own docstring.</w:t>
      </w:r>
    </w:p>
    <w:p w14:paraId="31C02664"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If a class subclasses another class and its behavior is mostly inherited from that class, its docstring should mention this and summarize the differences. Use the verb “override” to indicate that a subclass method replaces a superclass method and does not call the superclass method; use the verb “extend” to indicate that a subclass method calls the superclass method (in addition to its own behavior).</w:t>
      </w:r>
    </w:p>
    <w:p w14:paraId="338D8FF0"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i/>
          <w:iCs/>
          <w:sz w:val="24"/>
          <w:szCs w:val="24"/>
          <w:lang w:val="en-US" w:eastAsia="es-PE"/>
        </w:rPr>
        <w:t>Do not</w:t>
      </w:r>
      <w:r w:rsidRPr="00B272A6">
        <w:rPr>
          <w:rFonts w:ascii="Times New Roman" w:eastAsia="Times New Roman" w:hAnsi="Times New Roman" w:cs="Times New Roman"/>
          <w:sz w:val="24"/>
          <w:szCs w:val="24"/>
          <w:lang w:val="en-US" w:eastAsia="es-PE"/>
        </w:rPr>
        <w:t xml:space="preserve"> use the Emacs convention of mentioning the arguments of functions or methods in upper case in running text. Python is case </w:t>
      </w:r>
      <w:proofErr w:type="gramStart"/>
      <w:r w:rsidRPr="00B272A6">
        <w:rPr>
          <w:rFonts w:ascii="Times New Roman" w:eastAsia="Times New Roman" w:hAnsi="Times New Roman" w:cs="Times New Roman"/>
          <w:sz w:val="24"/>
          <w:szCs w:val="24"/>
          <w:lang w:val="en-US" w:eastAsia="es-PE"/>
        </w:rPr>
        <w:t>sensitive</w:t>
      </w:r>
      <w:proofErr w:type="gramEnd"/>
      <w:r w:rsidRPr="00B272A6">
        <w:rPr>
          <w:rFonts w:ascii="Times New Roman" w:eastAsia="Times New Roman" w:hAnsi="Times New Roman" w:cs="Times New Roman"/>
          <w:sz w:val="24"/>
          <w:szCs w:val="24"/>
          <w:lang w:val="en-US" w:eastAsia="es-PE"/>
        </w:rPr>
        <w:t xml:space="preserve"> and the argument names can be used for keyword arguments, so the docstring should document the correct argument names. It is best to list each argument on a separate line. For example:</w:t>
      </w:r>
    </w:p>
    <w:p w14:paraId="58D7BA36"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b/>
          <w:bCs/>
          <w:sz w:val="20"/>
          <w:szCs w:val="20"/>
          <w:lang w:val="en-US" w:eastAsia="es-PE"/>
        </w:rPr>
        <w:t>def</w:t>
      </w:r>
      <w:r w:rsidRPr="00B272A6">
        <w:rPr>
          <w:rFonts w:ascii="DejaVu Sans Mono" w:eastAsia="Times New Roman" w:hAnsi="DejaVu Sans Mono" w:cs="DejaVu Sans Mono"/>
          <w:sz w:val="20"/>
          <w:szCs w:val="20"/>
          <w:lang w:val="en-US" w:eastAsia="es-PE"/>
        </w:rPr>
        <w:t xml:space="preserve"> </w:t>
      </w:r>
      <w:proofErr w:type="gramStart"/>
      <w:r w:rsidRPr="00B272A6">
        <w:rPr>
          <w:rFonts w:ascii="DejaVu Sans Mono" w:eastAsia="Times New Roman" w:hAnsi="DejaVu Sans Mono" w:cs="DejaVu Sans Mono"/>
          <w:sz w:val="20"/>
          <w:szCs w:val="20"/>
          <w:lang w:val="en-US" w:eastAsia="es-PE"/>
        </w:rPr>
        <w:t>complex</w:t>
      </w:r>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sz w:val="20"/>
          <w:szCs w:val="20"/>
          <w:lang w:val="en-US" w:eastAsia="es-PE"/>
        </w:rPr>
        <w:t>real</w:t>
      </w:r>
      <w:r w:rsidRPr="00B272A6">
        <w:rPr>
          <w:rFonts w:ascii="DejaVu Sans Mono" w:eastAsia="Times New Roman" w:hAnsi="DejaVu Sans Mono" w:cs="DejaVu Sans Mono"/>
          <w:b/>
          <w:bCs/>
          <w:sz w:val="20"/>
          <w:szCs w:val="20"/>
          <w:lang w:val="en-US" w:eastAsia="es-PE"/>
        </w:rPr>
        <w:t>=0.0,</w:t>
      </w:r>
      <w:r w:rsidRPr="00B272A6">
        <w:rPr>
          <w:rFonts w:ascii="DejaVu Sans Mono" w:eastAsia="Times New Roman" w:hAnsi="DejaVu Sans Mono" w:cs="DejaVu Sans Mono"/>
          <w:sz w:val="20"/>
          <w:szCs w:val="20"/>
          <w:lang w:val="en-US" w:eastAsia="es-PE"/>
        </w:rPr>
        <w:t xml:space="preserve"> </w:t>
      </w:r>
      <w:proofErr w:type="spellStart"/>
      <w:r w:rsidRPr="00B272A6">
        <w:rPr>
          <w:rFonts w:ascii="DejaVu Sans Mono" w:eastAsia="Times New Roman" w:hAnsi="DejaVu Sans Mono" w:cs="DejaVu Sans Mono"/>
          <w:sz w:val="20"/>
          <w:szCs w:val="20"/>
          <w:lang w:val="en-US" w:eastAsia="es-PE"/>
        </w:rPr>
        <w:t>imag</w:t>
      </w:r>
      <w:proofErr w:type="spellEnd"/>
      <w:r w:rsidRPr="00B272A6">
        <w:rPr>
          <w:rFonts w:ascii="DejaVu Sans Mono" w:eastAsia="Times New Roman" w:hAnsi="DejaVu Sans Mono" w:cs="DejaVu Sans Mono"/>
          <w:b/>
          <w:bCs/>
          <w:sz w:val="20"/>
          <w:szCs w:val="20"/>
          <w:lang w:val="en-US" w:eastAsia="es-PE"/>
        </w:rPr>
        <w:t>=0.0):</w:t>
      </w:r>
    </w:p>
    <w:p w14:paraId="670F8328"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"""Form a complex number.</w:t>
      </w:r>
    </w:p>
    <w:p w14:paraId="592771B1"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p>
    <w:p w14:paraId="59417D2C"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xml:space="preserve">    Keyword arguments:</w:t>
      </w:r>
    </w:p>
    <w:p w14:paraId="406BF413"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xml:space="preserve">    real -- the real part (default 0.0)</w:t>
      </w:r>
    </w:p>
    <w:p w14:paraId="087F56BF"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xml:space="preserve">    </w:t>
      </w:r>
      <w:proofErr w:type="spellStart"/>
      <w:r w:rsidRPr="00B272A6">
        <w:rPr>
          <w:rFonts w:ascii="DejaVu Sans Mono" w:eastAsia="Times New Roman" w:hAnsi="DejaVu Sans Mono" w:cs="DejaVu Sans Mono"/>
          <w:i/>
          <w:iCs/>
          <w:sz w:val="20"/>
          <w:szCs w:val="20"/>
          <w:lang w:val="en-US" w:eastAsia="es-PE"/>
        </w:rPr>
        <w:t>imag</w:t>
      </w:r>
      <w:proofErr w:type="spellEnd"/>
      <w:r w:rsidRPr="00B272A6">
        <w:rPr>
          <w:rFonts w:ascii="DejaVu Sans Mono" w:eastAsia="Times New Roman" w:hAnsi="DejaVu Sans Mono" w:cs="DejaVu Sans Mono"/>
          <w:i/>
          <w:iCs/>
          <w:sz w:val="20"/>
          <w:szCs w:val="20"/>
          <w:lang w:val="en-US" w:eastAsia="es-PE"/>
        </w:rPr>
        <w:t xml:space="preserve"> -- the imaginary part (default 0.0)</w:t>
      </w:r>
    </w:p>
    <w:p w14:paraId="182F88B3"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xml:space="preserve">    """</w:t>
      </w:r>
    </w:p>
    <w:p w14:paraId="729BEE0D"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if</w:t>
      </w:r>
      <w:r w:rsidRPr="00B272A6">
        <w:rPr>
          <w:rFonts w:ascii="DejaVu Sans Mono" w:eastAsia="Times New Roman" w:hAnsi="DejaVu Sans Mono" w:cs="DejaVu Sans Mono"/>
          <w:sz w:val="20"/>
          <w:szCs w:val="20"/>
          <w:lang w:val="en-US" w:eastAsia="es-PE"/>
        </w:rPr>
        <w:t xml:space="preserve"> </w:t>
      </w:r>
      <w:proofErr w:type="spellStart"/>
      <w:r w:rsidRPr="00B272A6">
        <w:rPr>
          <w:rFonts w:ascii="DejaVu Sans Mono" w:eastAsia="Times New Roman" w:hAnsi="DejaVu Sans Mono" w:cs="DejaVu Sans Mono"/>
          <w:sz w:val="20"/>
          <w:szCs w:val="20"/>
          <w:lang w:val="en-US" w:eastAsia="es-PE"/>
        </w:rPr>
        <w:t>imag</w:t>
      </w:r>
      <w:proofErr w:type="spellEnd"/>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0.0</w:t>
      </w: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and</w:t>
      </w:r>
      <w:r w:rsidRPr="00B272A6">
        <w:rPr>
          <w:rFonts w:ascii="DejaVu Sans Mono" w:eastAsia="Times New Roman" w:hAnsi="DejaVu Sans Mono" w:cs="DejaVu Sans Mono"/>
          <w:sz w:val="20"/>
          <w:szCs w:val="20"/>
          <w:lang w:val="en-US" w:eastAsia="es-PE"/>
        </w:rPr>
        <w:t xml:space="preserve"> real </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0.0:</w:t>
      </w:r>
    </w:p>
    <w:p w14:paraId="63085D4F"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return</w:t>
      </w:r>
      <w:r w:rsidRPr="00B272A6">
        <w:rPr>
          <w:rFonts w:ascii="DejaVu Sans Mono" w:eastAsia="Times New Roman" w:hAnsi="DejaVu Sans Mono" w:cs="DejaVu Sans Mono"/>
          <w:sz w:val="20"/>
          <w:szCs w:val="20"/>
          <w:lang w:val="en-US" w:eastAsia="es-PE"/>
        </w:rPr>
        <w:t xml:space="preserve"> </w:t>
      </w:r>
      <w:proofErr w:type="spellStart"/>
      <w:r w:rsidRPr="00B272A6">
        <w:rPr>
          <w:rFonts w:ascii="DejaVu Sans Mono" w:eastAsia="Times New Roman" w:hAnsi="DejaVu Sans Mono" w:cs="DejaVu Sans Mono"/>
          <w:sz w:val="20"/>
          <w:szCs w:val="20"/>
          <w:lang w:val="en-US" w:eastAsia="es-PE"/>
        </w:rPr>
        <w:t>complex_</w:t>
      </w:r>
      <w:proofErr w:type="gramStart"/>
      <w:r w:rsidRPr="00B272A6">
        <w:rPr>
          <w:rFonts w:ascii="DejaVu Sans Mono" w:eastAsia="Times New Roman" w:hAnsi="DejaVu Sans Mono" w:cs="DejaVu Sans Mono"/>
          <w:sz w:val="20"/>
          <w:szCs w:val="20"/>
          <w:lang w:val="en-US" w:eastAsia="es-PE"/>
        </w:rPr>
        <w:t>zero</w:t>
      </w:r>
      <w:proofErr w:type="spellEnd"/>
      <w:proofErr w:type="gramEnd"/>
    </w:p>
    <w:p w14:paraId="52F091D0"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w:t>
      </w:r>
    </w:p>
    <w:p w14:paraId="7216CAE6"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Unless the entire docstring fits on a line, place the closing quotes on a line by themselves. This way, Emacs’ </w:t>
      </w:r>
      <w:r w:rsidRPr="00B272A6">
        <w:rPr>
          <w:rFonts w:ascii="DejaVu Sans Mono" w:eastAsia="Times New Roman" w:hAnsi="DejaVu Sans Mono" w:cs="DejaVu Sans Mono"/>
          <w:sz w:val="19"/>
          <w:szCs w:val="19"/>
          <w:lang w:val="en-US" w:eastAsia="es-PE"/>
        </w:rPr>
        <w:t>fill-paragraph</w:t>
      </w:r>
      <w:r w:rsidRPr="00B272A6">
        <w:rPr>
          <w:rFonts w:ascii="Times New Roman" w:eastAsia="Times New Roman" w:hAnsi="Times New Roman" w:cs="Times New Roman"/>
          <w:sz w:val="24"/>
          <w:szCs w:val="24"/>
          <w:lang w:val="en-US" w:eastAsia="es-PE"/>
        </w:rPr>
        <w:t> command can be used on it.</w:t>
      </w:r>
    </w:p>
    <w:p w14:paraId="6F72E0CC" w14:textId="77777777" w:rsidR="00B272A6" w:rsidRPr="00B272A6" w:rsidRDefault="00B272A6" w:rsidP="00B272A6">
      <w:pPr>
        <w:spacing w:before="100" w:beforeAutospacing="1" w:after="100" w:afterAutospacing="1" w:line="240" w:lineRule="auto"/>
        <w:outlineLvl w:val="2"/>
        <w:rPr>
          <w:rFonts w:ascii="Times New Roman" w:eastAsia="Times New Roman" w:hAnsi="Times New Roman" w:cs="Times New Roman"/>
          <w:sz w:val="27"/>
          <w:szCs w:val="27"/>
          <w:lang w:val="en-US" w:eastAsia="es-PE"/>
        </w:rPr>
      </w:pPr>
      <w:hyperlink r:id="rId24" w:anchor="handling-docstring-indentation" w:history="1">
        <w:r w:rsidRPr="00B272A6">
          <w:rPr>
            <w:rFonts w:ascii="Times New Roman" w:eastAsia="Times New Roman" w:hAnsi="Times New Roman" w:cs="Times New Roman"/>
            <w:sz w:val="27"/>
            <w:szCs w:val="27"/>
            <w:u w:val="single"/>
            <w:lang w:val="en-US" w:eastAsia="es-PE"/>
          </w:rPr>
          <w:t>Handling Docstring Indentation</w:t>
        </w:r>
      </w:hyperlink>
    </w:p>
    <w:p w14:paraId="2526ED12"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Docstring processing tools will strip a uniform amount of indentation from the second and further lines of the docstring, equal to the minimum indentation of all non-blank lines after the first line. Any indentation in the first line of the docstring (i.e., up to the first newline) is insignificant and removed. Relative indentation of later lines in the docstring is retained. Blank lines should be removed from the beginning and end of the docstring.</w:t>
      </w:r>
    </w:p>
    <w:p w14:paraId="616181DC"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Since code is much more precise than words, here is an implementation of the algorithm:</w:t>
      </w:r>
    </w:p>
    <w:p w14:paraId="74BFC935"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b/>
          <w:bCs/>
          <w:sz w:val="20"/>
          <w:szCs w:val="20"/>
          <w:lang w:val="en-US" w:eastAsia="es-PE"/>
        </w:rPr>
        <w:t>def</w:t>
      </w:r>
      <w:r w:rsidRPr="00B272A6">
        <w:rPr>
          <w:rFonts w:ascii="DejaVu Sans Mono" w:eastAsia="Times New Roman" w:hAnsi="DejaVu Sans Mono" w:cs="DejaVu Sans Mono"/>
          <w:sz w:val="20"/>
          <w:szCs w:val="20"/>
          <w:lang w:val="en-US" w:eastAsia="es-PE"/>
        </w:rPr>
        <w:t xml:space="preserve"> trim</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docstring</w:t>
      </w:r>
      <w:r w:rsidRPr="00B272A6">
        <w:rPr>
          <w:rFonts w:ascii="DejaVu Sans Mono" w:eastAsia="Times New Roman" w:hAnsi="DejaVu Sans Mono" w:cs="DejaVu Sans Mono"/>
          <w:b/>
          <w:bCs/>
          <w:sz w:val="20"/>
          <w:szCs w:val="20"/>
          <w:lang w:val="en-US" w:eastAsia="es-PE"/>
        </w:rPr>
        <w:t>):</w:t>
      </w:r>
    </w:p>
    <w:p w14:paraId="7C96F2DB"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if</w:t>
      </w: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not</w:t>
      </w:r>
      <w:r w:rsidRPr="00B272A6">
        <w:rPr>
          <w:rFonts w:ascii="DejaVu Sans Mono" w:eastAsia="Times New Roman" w:hAnsi="DejaVu Sans Mono" w:cs="DejaVu Sans Mono"/>
          <w:sz w:val="20"/>
          <w:szCs w:val="20"/>
          <w:lang w:val="en-US" w:eastAsia="es-PE"/>
        </w:rPr>
        <w:t xml:space="preserve"> docstring</w:t>
      </w:r>
      <w:r w:rsidRPr="00B272A6">
        <w:rPr>
          <w:rFonts w:ascii="DejaVu Sans Mono" w:eastAsia="Times New Roman" w:hAnsi="DejaVu Sans Mono" w:cs="DejaVu Sans Mono"/>
          <w:b/>
          <w:bCs/>
          <w:sz w:val="20"/>
          <w:szCs w:val="20"/>
          <w:lang w:val="en-US" w:eastAsia="es-PE"/>
        </w:rPr>
        <w:t>:</w:t>
      </w:r>
    </w:p>
    <w:p w14:paraId="45EFBE75"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return</w:t>
      </w:r>
      <w:r w:rsidRPr="00B272A6">
        <w:rPr>
          <w:rFonts w:ascii="DejaVu Sans Mono" w:eastAsia="Times New Roman" w:hAnsi="DejaVu Sans Mono" w:cs="DejaVu Sans Mono"/>
          <w:sz w:val="20"/>
          <w:szCs w:val="20"/>
          <w:lang w:val="en-US" w:eastAsia="es-PE"/>
        </w:rPr>
        <w:t xml:space="preserve"> ''</w:t>
      </w:r>
    </w:p>
    <w:p w14:paraId="196A74EF"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 Convert tabs to spaces (following the normal Python rules)</w:t>
      </w:r>
    </w:p>
    <w:p w14:paraId="2414B3EA"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 xml:space="preserve"># </w:t>
      </w:r>
      <w:proofErr w:type="gramStart"/>
      <w:r w:rsidRPr="00B272A6">
        <w:rPr>
          <w:rFonts w:ascii="DejaVu Sans Mono" w:eastAsia="Times New Roman" w:hAnsi="DejaVu Sans Mono" w:cs="DejaVu Sans Mono"/>
          <w:i/>
          <w:iCs/>
          <w:sz w:val="20"/>
          <w:szCs w:val="20"/>
          <w:lang w:val="en-US" w:eastAsia="es-PE"/>
        </w:rPr>
        <w:t>and</w:t>
      </w:r>
      <w:proofErr w:type="gramEnd"/>
      <w:r w:rsidRPr="00B272A6">
        <w:rPr>
          <w:rFonts w:ascii="DejaVu Sans Mono" w:eastAsia="Times New Roman" w:hAnsi="DejaVu Sans Mono" w:cs="DejaVu Sans Mono"/>
          <w:i/>
          <w:iCs/>
          <w:sz w:val="20"/>
          <w:szCs w:val="20"/>
          <w:lang w:val="en-US" w:eastAsia="es-PE"/>
        </w:rPr>
        <w:t xml:space="preserve"> split into a list of lines:</w:t>
      </w:r>
    </w:p>
    <w:p w14:paraId="4946EF99"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lines </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w:t>
      </w:r>
      <w:proofErr w:type="spellStart"/>
      <w:proofErr w:type="gramStart"/>
      <w:r w:rsidRPr="00B272A6">
        <w:rPr>
          <w:rFonts w:ascii="DejaVu Sans Mono" w:eastAsia="Times New Roman" w:hAnsi="DejaVu Sans Mono" w:cs="DejaVu Sans Mono"/>
          <w:sz w:val="20"/>
          <w:szCs w:val="20"/>
          <w:lang w:val="en-US" w:eastAsia="es-PE"/>
        </w:rPr>
        <w:t>docstring</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expandtabs</w:t>
      </w:r>
      <w:proofErr w:type="spellEnd"/>
      <w:proofErr w:type="gramEnd"/>
      <w:r w:rsidRPr="00B272A6">
        <w:rPr>
          <w:rFonts w:ascii="DejaVu Sans Mono" w:eastAsia="Times New Roman" w:hAnsi="DejaVu Sans Mono" w:cs="DejaVu Sans Mono"/>
          <w:b/>
          <w:bCs/>
          <w:sz w:val="20"/>
          <w:szCs w:val="20"/>
          <w:lang w:val="en-US" w:eastAsia="es-PE"/>
        </w:rPr>
        <w:t>().</w:t>
      </w:r>
      <w:proofErr w:type="spellStart"/>
      <w:r w:rsidRPr="00B272A6">
        <w:rPr>
          <w:rFonts w:ascii="DejaVu Sans Mono" w:eastAsia="Times New Roman" w:hAnsi="DejaVu Sans Mono" w:cs="DejaVu Sans Mono"/>
          <w:sz w:val="20"/>
          <w:szCs w:val="20"/>
          <w:lang w:val="en-US" w:eastAsia="es-PE"/>
        </w:rPr>
        <w:t>splitlines</w:t>
      </w:r>
      <w:proofErr w:type="spellEnd"/>
      <w:r w:rsidRPr="00B272A6">
        <w:rPr>
          <w:rFonts w:ascii="DejaVu Sans Mono" w:eastAsia="Times New Roman" w:hAnsi="DejaVu Sans Mono" w:cs="DejaVu Sans Mono"/>
          <w:b/>
          <w:bCs/>
          <w:sz w:val="20"/>
          <w:szCs w:val="20"/>
          <w:lang w:val="en-US" w:eastAsia="es-PE"/>
        </w:rPr>
        <w:t>()</w:t>
      </w:r>
    </w:p>
    <w:p w14:paraId="4162A762"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 Determine minimum indentation (first line doesn't count):</w:t>
      </w:r>
    </w:p>
    <w:p w14:paraId="00BC3C89"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indent </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w:t>
      </w:r>
      <w:proofErr w:type="spellStart"/>
      <w:proofErr w:type="gramStart"/>
      <w:r w:rsidRPr="00B272A6">
        <w:rPr>
          <w:rFonts w:ascii="DejaVu Sans Mono" w:eastAsia="Times New Roman" w:hAnsi="DejaVu Sans Mono" w:cs="DejaVu Sans Mono"/>
          <w:sz w:val="20"/>
          <w:szCs w:val="20"/>
          <w:lang w:val="en-US" w:eastAsia="es-PE"/>
        </w:rPr>
        <w:t>sys</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maxsize</w:t>
      </w:r>
      <w:proofErr w:type="spellEnd"/>
      <w:proofErr w:type="gramEnd"/>
    </w:p>
    <w:p w14:paraId="506B16C1"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lastRenderedPageBreak/>
        <w:t xml:space="preserve">    </w:t>
      </w:r>
      <w:r w:rsidRPr="00B272A6">
        <w:rPr>
          <w:rFonts w:ascii="DejaVu Sans Mono" w:eastAsia="Times New Roman" w:hAnsi="DejaVu Sans Mono" w:cs="DejaVu Sans Mono"/>
          <w:b/>
          <w:bCs/>
          <w:sz w:val="20"/>
          <w:szCs w:val="20"/>
          <w:lang w:val="en-US" w:eastAsia="es-PE"/>
        </w:rPr>
        <w:t>for</w:t>
      </w:r>
      <w:r w:rsidRPr="00B272A6">
        <w:rPr>
          <w:rFonts w:ascii="DejaVu Sans Mono" w:eastAsia="Times New Roman" w:hAnsi="DejaVu Sans Mono" w:cs="DejaVu Sans Mono"/>
          <w:sz w:val="20"/>
          <w:szCs w:val="20"/>
          <w:lang w:val="en-US" w:eastAsia="es-PE"/>
        </w:rPr>
        <w:t xml:space="preserve"> line </w:t>
      </w:r>
      <w:r w:rsidRPr="00B272A6">
        <w:rPr>
          <w:rFonts w:ascii="DejaVu Sans Mono" w:eastAsia="Times New Roman" w:hAnsi="DejaVu Sans Mono" w:cs="DejaVu Sans Mono"/>
          <w:b/>
          <w:bCs/>
          <w:sz w:val="20"/>
          <w:szCs w:val="20"/>
          <w:lang w:val="en-US" w:eastAsia="es-PE"/>
        </w:rPr>
        <w:t>in</w:t>
      </w:r>
      <w:r w:rsidRPr="00B272A6">
        <w:rPr>
          <w:rFonts w:ascii="DejaVu Sans Mono" w:eastAsia="Times New Roman" w:hAnsi="DejaVu Sans Mono" w:cs="DejaVu Sans Mono"/>
          <w:sz w:val="20"/>
          <w:szCs w:val="20"/>
          <w:lang w:val="en-US" w:eastAsia="es-PE"/>
        </w:rPr>
        <w:t xml:space="preserve"> </w:t>
      </w:r>
      <w:proofErr w:type="gramStart"/>
      <w:r w:rsidRPr="00B272A6">
        <w:rPr>
          <w:rFonts w:ascii="DejaVu Sans Mono" w:eastAsia="Times New Roman" w:hAnsi="DejaVu Sans Mono" w:cs="DejaVu Sans Mono"/>
          <w:sz w:val="20"/>
          <w:szCs w:val="20"/>
          <w:lang w:val="en-US" w:eastAsia="es-PE"/>
        </w:rPr>
        <w:t>lines</w:t>
      </w:r>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b/>
          <w:bCs/>
          <w:sz w:val="20"/>
          <w:szCs w:val="20"/>
          <w:lang w:val="en-US" w:eastAsia="es-PE"/>
        </w:rPr>
        <w:t>1:]:</w:t>
      </w:r>
    </w:p>
    <w:p w14:paraId="3754D2CA"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stripped </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w:t>
      </w:r>
      <w:proofErr w:type="spellStart"/>
      <w:proofErr w:type="gramStart"/>
      <w:r w:rsidRPr="00B272A6">
        <w:rPr>
          <w:rFonts w:ascii="DejaVu Sans Mono" w:eastAsia="Times New Roman" w:hAnsi="DejaVu Sans Mono" w:cs="DejaVu Sans Mono"/>
          <w:sz w:val="20"/>
          <w:szCs w:val="20"/>
          <w:lang w:val="en-US" w:eastAsia="es-PE"/>
        </w:rPr>
        <w:t>line</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lstrip</w:t>
      </w:r>
      <w:proofErr w:type="spellEnd"/>
      <w:proofErr w:type="gramEnd"/>
      <w:r w:rsidRPr="00B272A6">
        <w:rPr>
          <w:rFonts w:ascii="DejaVu Sans Mono" w:eastAsia="Times New Roman" w:hAnsi="DejaVu Sans Mono" w:cs="DejaVu Sans Mono"/>
          <w:b/>
          <w:bCs/>
          <w:sz w:val="20"/>
          <w:szCs w:val="20"/>
          <w:lang w:val="en-US" w:eastAsia="es-PE"/>
        </w:rPr>
        <w:t>()</w:t>
      </w:r>
    </w:p>
    <w:p w14:paraId="4C276B2B"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if</w:t>
      </w:r>
      <w:r w:rsidRPr="00B272A6">
        <w:rPr>
          <w:rFonts w:ascii="DejaVu Sans Mono" w:eastAsia="Times New Roman" w:hAnsi="DejaVu Sans Mono" w:cs="DejaVu Sans Mono"/>
          <w:sz w:val="20"/>
          <w:szCs w:val="20"/>
          <w:lang w:val="en-US" w:eastAsia="es-PE"/>
        </w:rPr>
        <w:t xml:space="preserve"> stripped</w:t>
      </w:r>
      <w:r w:rsidRPr="00B272A6">
        <w:rPr>
          <w:rFonts w:ascii="DejaVu Sans Mono" w:eastAsia="Times New Roman" w:hAnsi="DejaVu Sans Mono" w:cs="DejaVu Sans Mono"/>
          <w:b/>
          <w:bCs/>
          <w:sz w:val="20"/>
          <w:szCs w:val="20"/>
          <w:lang w:val="en-US" w:eastAsia="es-PE"/>
        </w:rPr>
        <w:t>:</w:t>
      </w:r>
    </w:p>
    <w:p w14:paraId="1F473E05"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indent </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w:t>
      </w:r>
      <w:proofErr w:type="gramStart"/>
      <w:r w:rsidRPr="00B272A6">
        <w:rPr>
          <w:rFonts w:ascii="DejaVu Sans Mono" w:eastAsia="Times New Roman" w:hAnsi="DejaVu Sans Mono" w:cs="DejaVu Sans Mono"/>
          <w:sz w:val="20"/>
          <w:szCs w:val="20"/>
          <w:lang w:val="en-US" w:eastAsia="es-PE"/>
        </w:rPr>
        <w:t>min</w:t>
      </w:r>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sz w:val="20"/>
          <w:szCs w:val="20"/>
          <w:lang w:val="en-US" w:eastAsia="es-PE"/>
        </w:rPr>
        <w:t>indent</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w:t>
      </w:r>
      <w:proofErr w:type="spellStart"/>
      <w:r w:rsidRPr="00B272A6">
        <w:rPr>
          <w:rFonts w:ascii="DejaVu Sans Mono" w:eastAsia="Times New Roman" w:hAnsi="DejaVu Sans Mono" w:cs="DejaVu Sans Mono"/>
          <w:sz w:val="20"/>
          <w:szCs w:val="20"/>
          <w:lang w:val="en-US" w:eastAsia="es-PE"/>
        </w:rPr>
        <w:t>len</w:t>
      </w:r>
      <w:proofErr w:type="spellEnd"/>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line</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w:t>
      </w:r>
      <w:proofErr w:type="spellStart"/>
      <w:r w:rsidRPr="00B272A6">
        <w:rPr>
          <w:rFonts w:ascii="DejaVu Sans Mono" w:eastAsia="Times New Roman" w:hAnsi="DejaVu Sans Mono" w:cs="DejaVu Sans Mono"/>
          <w:sz w:val="20"/>
          <w:szCs w:val="20"/>
          <w:lang w:val="en-US" w:eastAsia="es-PE"/>
        </w:rPr>
        <w:t>len</w:t>
      </w:r>
      <w:proofErr w:type="spellEnd"/>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stripped</w:t>
      </w:r>
      <w:r w:rsidRPr="00B272A6">
        <w:rPr>
          <w:rFonts w:ascii="DejaVu Sans Mono" w:eastAsia="Times New Roman" w:hAnsi="DejaVu Sans Mono" w:cs="DejaVu Sans Mono"/>
          <w:b/>
          <w:bCs/>
          <w:sz w:val="20"/>
          <w:szCs w:val="20"/>
          <w:lang w:val="en-US" w:eastAsia="es-PE"/>
        </w:rPr>
        <w:t>))</w:t>
      </w:r>
    </w:p>
    <w:p w14:paraId="0B2300CA"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 Remove indentation (first line is special):</w:t>
      </w:r>
    </w:p>
    <w:p w14:paraId="58E1F6FC"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trimmed </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lines</w:t>
      </w:r>
      <w:r w:rsidRPr="00B272A6">
        <w:rPr>
          <w:rFonts w:ascii="DejaVu Sans Mono" w:eastAsia="Times New Roman" w:hAnsi="DejaVu Sans Mono" w:cs="DejaVu Sans Mono"/>
          <w:b/>
          <w:bCs/>
          <w:sz w:val="20"/>
          <w:szCs w:val="20"/>
          <w:lang w:val="en-US" w:eastAsia="es-PE"/>
        </w:rPr>
        <w:t>[0</w:t>
      </w:r>
      <w:proofErr w:type="gramStart"/>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strip</w:t>
      </w:r>
      <w:proofErr w:type="gramEnd"/>
      <w:r w:rsidRPr="00B272A6">
        <w:rPr>
          <w:rFonts w:ascii="DejaVu Sans Mono" w:eastAsia="Times New Roman" w:hAnsi="DejaVu Sans Mono" w:cs="DejaVu Sans Mono"/>
          <w:b/>
          <w:bCs/>
          <w:sz w:val="20"/>
          <w:szCs w:val="20"/>
          <w:lang w:val="en-US" w:eastAsia="es-PE"/>
        </w:rPr>
        <w:t>()]</w:t>
      </w:r>
    </w:p>
    <w:p w14:paraId="6FCD04D3"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if</w:t>
      </w:r>
      <w:r w:rsidRPr="00B272A6">
        <w:rPr>
          <w:rFonts w:ascii="DejaVu Sans Mono" w:eastAsia="Times New Roman" w:hAnsi="DejaVu Sans Mono" w:cs="DejaVu Sans Mono"/>
          <w:sz w:val="20"/>
          <w:szCs w:val="20"/>
          <w:lang w:val="en-US" w:eastAsia="es-PE"/>
        </w:rPr>
        <w:t xml:space="preserve"> indent </w:t>
      </w:r>
      <w:r w:rsidRPr="00B272A6">
        <w:rPr>
          <w:rFonts w:ascii="DejaVu Sans Mono" w:eastAsia="Times New Roman" w:hAnsi="DejaVu Sans Mono" w:cs="DejaVu Sans Mono"/>
          <w:b/>
          <w:bCs/>
          <w:sz w:val="20"/>
          <w:szCs w:val="20"/>
          <w:lang w:val="en-US" w:eastAsia="es-PE"/>
        </w:rPr>
        <w:t>&lt;</w:t>
      </w:r>
      <w:r w:rsidRPr="00B272A6">
        <w:rPr>
          <w:rFonts w:ascii="DejaVu Sans Mono" w:eastAsia="Times New Roman" w:hAnsi="DejaVu Sans Mono" w:cs="DejaVu Sans Mono"/>
          <w:sz w:val="20"/>
          <w:szCs w:val="20"/>
          <w:lang w:val="en-US" w:eastAsia="es-PE"/>
        </w:rPr>
        <w:t xml:space="preserve"> </w:t>
      </w:r>
      <w:proofErr w:type="spellStart"/>
      <w:proofErr w:type="gramStart"/>
      <w:r w:rsidRPr="00B272A6">
        <w:rPr>
          <w:rFonts w:ascii="DejaVu Sans Mono" w:eastAsia="Times New Roman" w:hAnsi="DejaVu Sans Mono" w:cs="DejaVu Sans Mono"/>
          <w:sz w:val="20"/>
          <w:szCs w:val="20"/>
          <w:lang w:val="en-US" w:eastAsia="es-PE"/>
        </w:rPr>
        <w:t>sys</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maxsize</w:t>
      </w:r>
      <w:proofErr w:type="spellEnd"/>
      <w:proofErr w:type="gramEnd"/>
      <w:r w:rsidRPr="00B272A6">
        <w:rPr>
          <w:rFonts w:ascii="DejaVu Sans Mono" w:eastAsia="Times New Roman" w:hAnsi="DejaVu Sans Mono" w:cs="DejaVu Sans Mono"/>
          <w:b/>
          <w:bCs/>
          <w:sz w:val="20"/>
          <w:szCs w:val="20"/>
          <w:lang w:val="en-US" w:eastAsia="es-PE"/>
        </w:rPr>
        <w:t>:</w:t>
      </w:r>
    </w:p>
    <w:p w14:paraId="273F0658"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for</w:t>
      </w:r>
      <w:r w:rsidRPr="00B272A6">
        <w:rPr>
          <w:rFonts w:ascii="DejaVu Sans Mono" w:eastAsia="Times New Roman" w:hAnsi="DejaVu Sans Mono" w:cs="DejaVu Sans Mono"/>
          <w:sz w:val="20"/>
          <w:szCs w:val="20"/>
          <w:lang w:val="en-US" w:eastAsia="es-PE"/>
        </w:rPr>
        <w:t xml:space="preserve"> line </w:t>
      </w:r>
      <w:r w:rsidRPr="00B272A6">
        <w:rPr>
          <w:rFonts w:ascii="DejaVu Sans Mono" w:eastAsia="Times New Roman" w:hAnsi="DejaVu Sans Mono" w:cs="DejaVu Sans Mono"/>
          <w:b/>
          <w:bCs/>
          <w:sz w:val="20"/>
          <w:szCs w:val="20"/>
          <w:lang w:val="en-US" w:eastAsia="es-PE"/>
        </w:rPr>
        <w:t>in</w:t>
      </w:r>
      <w:r w:rsidRPr="00B272A6">
        <w:rPr>
          <w:rFonts w:ascii="DejaVu Sans Mono" w:eastAsia="Times New Roman" w:hAnsi="DejaVu Sans Mono" w:cs="DejaVu Sans Mono"/>
          <w:sz w:val="20"/>
          <w:szCs w:val="20"/>
          <w:lang w:val="en-US" w:eastAsia="es-PE"/>
        </w:rPr>
        <w:t xml:space="preserve"> </w:t>
      </w:r>
      <w:proofErr w:type="gramStart"/>
      <w:r w:rsidRPr="00B272A6">
        <w:rPr>
          <w:rFonts w:ascii="DejaVu Sans Mono" w:eastAsia="Times New Roman" w:hAnsi="DejaVu Sans Mono" w:cs="DejaVu Sans Mono"/>
          <w:sz w:val="20"/>
          <w:szCs w:val="20"/>
          <w:lang w:val="en-US" w:eastAsia="es-PE"/>
        </w:rPr>
        <w:t>lines</w:t>
      </w:r>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b/>
          <w:bCs/>
          <w:sz w:val="20"/>
          <w:szCs w:val="20"/>
          <w:lang w:val="en-US" w:eastAsia="es-PE"/>
        </w:rPr>
        <w:t>1:]:</w:t>
      </w:r>
    </w:p>
    <w:p w14:paraId="37E322D4"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proofErr w:type="spellStart"/>
      <w:proofErr w:type="gramStart"/>
      <w:r w:rsidRPr="00B272A6">
        <w:rPr>
          <w:rFonts w:ascii="DejaVu Sans Mono" w:eastAsia="Times New Roman" w:hAnsi="DejaVu Sans Mono" w:cs="DejaVu Sans Mono"/>
          <w:sz w:val="20"/>
          <w:szCs w:val="20"/>
          <w:lang w:val="en-US" w:eastAsia="es-PE"/>
        </w:rPr>
        <w:t>trimmed</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append</w:t>
      </w:r>
      <w:proofErr w:type="spellEnd"/>
      <w:proofErr w:type="gramEnd"/>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line</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indent</w:t>
      </w:r>
      <w:r w:rsidRPr="00B272A6">
        <w:rPr>
          <w:rFonts w:ascii="DejaVu Sans Mono" w:eastAsia="Times New Roman" w:hAnsi="DejaVu Sans Mono" w:cs="DejaVu Sans Mono"/>
          <w:b/>
          <w:bCs/>
          <w:sz w:val="20"/>
          <w:szCs w:val="20"/>
          <w:lang w:val="en-US" w:eastAsia="es-PE"/>
        </w:rPr>
        <w:t>:].</w:t>
      </w:r>
      <w:proofErr w:type="spellStart"/>
      <w:r w:rsidRPr="00B272A6">
        <w:rPr>
          <w:rFonts w:ascii="DejaVu Sans Mono" w:eastAsia="Times New Roman" w:hAnsi="DejaVu Sans Mono" w:cs="DejaVu Sans Mono"/>
          <w:sz w:val="20"/>
          <w:szCs w:val="20"/>
          <w:lang w:val="en-US" w:eastAsia="es-PE"/>
        </w:rPr>
        <w:t>rstrip</w:t>
      </w:r>
      <w:proofErr w:type="spellEnd"/>
      <w:r w:rsidRPr="00B272A6">
        <w:rPr>
          <w:rFonts w:ascii="DejaVu Sans Mono" w:eastAsia="Times New Roman" w:hAnsi="DejaVu Sans Mono" w:cs="DejaVu Sans Mono"/>
          <w:b/>
          <w:bCs/>
          <w:sz w:val="20"/>
          <w:szCs w:val="20"/>
          <w:lang w:val="en-US" w:eastAsia="es-PE"/>
        </w:rPr>
        <w:t>())</w:t>
      </w:r>
    </w:p>
    <w:p w14:paraId="1FBBF616"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 Strip off trailing and leading blank lines:</w:t>
      </w:r>
    </w:p>
    <w:p w14:paraId="08DC6005"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while</w:t>
      </w:r>
      <w:r w:rsidRPr="00B272A6">
        <w:rPr>
          <w:rFonts w:ascii="DejaVu Sans Mono" w:eastAsia="Times New Roman" w:hAnsi="DejaVu Sans Mono" w:cs="DejaVu Sans Mono"/>
          <w:sz w:val="20"/>
          <w:szCs w:val="20"/>
          <w:lang w:val="en-US" w:eastAsia="es-PE"/>
        </w:rPr>
        <w:t xml:space="preserve"> trimmed </w:t>
      </w:r>
      <w:r w:rsidRPr="00B272A6">
        <w:rPr>
          <w:rFonts w:ascii="DejaVu Sans Mono" w:eastAsia="Times New Roman" w:hAnsi="DejaVu Sans Mono" w:cs="DejaVu Sans Mono"/>
          <w:b/>
          <w:bCs/>
          <w:sz w:val="20"/>
          <w:szCs w:val="20"/>
          <w:lang w:val="en-US" w:eastAsia="es-PE"/>
        </w:rPr>
        <w:t>and</w:t>
      </w: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not</w:t>
      </w:r>
      <w:r w:rsidRPr="00B272A6">
        <w:rPr>
          <w:rFonts w:ascii="DejaVu Sans Mono" w:eastAsia="Times New Roman" w:hAnsi="DejaVu Sans Mono" w:cs="DejaVu Sans Mono"/>
          <w:sz w:val="20"/>
          <w:szCs w:val="20"/>
          <w:lang w:val="en-US" w:eastAsia="es-PE"/>
        </w:rPr>
        <w:t xml:space="preserve"> </w:t>
      </w:r>
      <w:proofErr w:type="gramStart"/>
      <w:r w:rsidRPr="00B272A6">
        <w:rPr>
          <w:rFonts w:ascii="DejaVu Sans Mono" w:eastAsia="Times New Roman" w:hAnsi="DejaVu Sans Mono" w:cs="DejaVu Sans Mono"/>
          <w:sz w:val="20"/>
          <w:szCs w:val="20"/>
          <w:lang w:val="en-US" w:eastAsia="es-PE"/>
        </w:rPr>
        <w:t>trimmed</w:t>
      </w:r>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b/>
          <w:bCs/>
          <w:sz w:val="20"/>
          <w:szCs w:val="20"/>
          <w:lang w:val="en-US" w:eastAsia="es-PE"/>
        </w:rPr>
        <w:t>-1]:</w:t>
      </w:r>
    </w:p>
    <w:p w14:paraId="095C51DF"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proofErr w:type="spellStart"/>
      <w:proofErr w:type="gramStart"/>
      <w:r w:rsidRPr="00B272A6">
        <w:rPr>
          <w:rFonts w:ascii="DejaVu Sans Mono" w:eastAsia="Times New Roman" w:hAnsi="DejaVu Sans Mono" w:cs="DejaVu Sans Mono"/>
          <w:sz w:val="20"/>
          <w:szCs w:val="20"/>
          <w:lang w:val="en-US" w:eastAsia="es-PE"/>
        </w:rPr>
        <w:t>trimmed</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pop</w:t>
      </w:r>
      <w:proofErr w:type="spellEnd"/>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b/>
          <w:bCs/>
          <w:sz w:val="20"/>
          <w:szCs w:val="20"/>
          <w:lang w:val="en-US" w:eastAsia="es-PE"/>
        </w:rPr>
        <w:t>)</w:t>
      </w:r>
    </w:p>
    <w:p w14:paraId="35BD9860"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while</w:t>
      </w:r>
      <w:r w:rsidRPr="00B272A6">
        <w:rPr>
          <w:rFonts w:ascii="DejaVu Sans Mono" w:eastAsia="Times New Roman" w:hAnsi="DejaVu Sans Mono" w:cs="DejaVu Sans Mono"/>
          <w:sz w:val="20"/>
          <w:szCs w:val="20"/>
          <w:lang w:val="en-US" w:eastAsia="es-PE"/>
        </w:rPr>
        <w:t xml:space="preserve"> trimmed </w:t>
      </w:r>
      <w:r w:rsidRPr="00B272A6">
        <w:rPr>
          <w:rFonts w:ascii="DejaVu Sans Mono" w:eastAsia="Times New Roman" w:hAnsi="DejaVu Sans Mono" w:cs="DejaVu Sans Mono"/>
          <w:b/>
          <w:bCs/>
          <w:sz w:val="20"/>
          <w:szCs w:val="20"/>
          <w:lang w:val="en-US" w:eastAsia="es-PE"/>
        </w:rPr>
        <w:t>and</w:t>
      </w: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not</w:t>
      </w:r>
      <w:r w:rsidRPr="00B272A6">
        <w:rPr>
          <w:rFonts w:ascii="DejaVu Sans Mono" w:eastAsia="Times New Roman" w:hAnsi="DejaVu Sans Mono" w:cs="DejaVu Sans Mono"/>
          <w:sz w:val="20"/>
          <w:szCs w:val="20"/>
          <w:lang w:val="en-US" w:eastAsia="es-PE"/>
        </w:rPr>
        <w:t xml:space="preserve"> </w:t>
      </w:r>
      <w:proofErr w:type="gramStart"/>
      <w:r w:rsidRPr="00B272A6">
        <w:rPr>
          <w:rFonts w:ascii="DejaVu Sans Mono" w:eastAsia="Times New Roman" w:hAnsi="DejaVu Sans Mono" w:cs="DejaVu Sans Mono"/>
          <w:sz w:val="20"/>
          <w:szCs w:val="20"/>
          <w:lang w:val="en-US" w:eastAsia="es-PE"/>
        </w:rPr>
        <w:t>trimmed</w:t>
      </w:r>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b/>
          <w:bCs/>
          <w:sz w:val="20"/>
          <w:szCs w:val="20"/>
          <w:lang w:val="en-US" w:eastAsia="es-PE"/>
        </w:rPr>
        <w:t>0]:</w:t>
      </w:r>
    </w:p>
    <w:p w14:paraId="458B75D7"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proofErr w:type="spellStart"/>
      <w:proofErr w:type="gramStart"/>
      <w:r w:rsidRPr="00B272A6">
        <w:rPr>
          <w:rFonts w:ascii="DejaVu Sans Mono" w:eastAsia="Times New Roman" w:hAnsi="DejaVu Sans Mono" w:cs="DejaVu Sans Mono"/>
          <w:sz w:val="20"/>
          <w:szCs w:val="20"/>
          <w:lang w:val="en-US" w:eastAsia="es-PE"/>
        </w:rPr>
        <w:t>trimmed</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pop</w:t>
      </w:r>
      <w:proofErr w:type="spellEnd"/>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b/>
          <w:bCs/>
          <w:sz w:val="20"/>
          <w:szCs w:val="20"/>
          <w:lang w:val="en-US" w:eastAsia="es-PE"/>
        </w:rPr>
        <w:t>0)</w:t>
      </w:r>
    </w:p>
    <w:p w14:paraId="12348037"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 Return a single string:</w:t>
      </w:r>
    </w:p>
    <w:p w14:paraId="03277FEC"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b/>
          <w:bCs/>
          <w:sz w:val="20"/>
          <w:szCs w:val="20"/>
          <w:lang w:val="en-US" w:eastAsia="es-PE"/>
        </w:rPr>
        <w:t>return</w:t>
      </w:r>
      <w:r w:rsidRPr="00B272A6">
        <w:rPr>
          <w:rFonts w:ascii="DejaVu Sans Mono" w:eastAsia="Times New Roman" w:hAnsi="DejaVu Sans Mono" w:cs="DejaVu Sans Mono"/>
          <w:sz w:val="20"/>
          <w:szCs w:val="20"/>
          <w:lang w:val="en-US" w:eastAsia="es-PE"/>
        </w:rPr>
        <w:t xml:space="preserve"> '\</w:t>
      </w:r>
      <w:proofErr w:type="spellStart"/>
      <w:r w:rsidRPr="00B272A6">
        <w:rPr>
          <w:rFonts w:ascii="DejaVu Sans Mono" w:eastAsia="Times New Roman" w:hAnsi="DejaVu Sans Mono" w:cs="DejaVu Sans Mono"/>
          <w:sz w:val="20"/>
          <w:szCs w:val="20"/>
          <w:lang w:val="en-US" w:eastAsia="es-PE"/>
        </w:rPr>
        <w:t>n</w:t>
      </w:r>
      <w:proofErr w:type="gramStart"/>
      <w:r w:rsidRPr="00B272A6">
        <w:rPr>
          <w:rFonts w:ascii="DejaVu Sans Mono" w:eastAsia="Times New Roman" w:hAnsi="DejaVu Sans Mono" w:cs="DejaVu Sans Mono"/>
          <w:sz w:val="20"/>
          <w:szCs w:val="20"/>
          <w:lang w:val="en-US" w:eastAsia="es-PE"/>
        </w:rPr>
        <w:t>'</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join</w:t>
      </w:r>
      <w:proofErr w:type="spellEnd"/>
      <w:proofErr w:type="gramEnd"/>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trimmed</w:t>
      </w:r>
      <w:r w:rsidRPr="00B272A6">
        <w:rPr>
          <w:rFonts w:ascii="DejaVu Sans Mono" w:eastAsia="Times New Roman" w:hAnsi="DejaVu Sans Mono" w:cs="DejaVu Sans Mono"/>
          <w:b/>
          <w:bCs/>
          <w:sz w:val="20"/>
          <w:szCs w:val="20"/>
          <w:lang w:val="en-US" w:eastAsia="es-PE"/>
        </w:rPr>
        <w:t>)</w:t>
      </w:r>
    </w:p>
    <w:p w14:paraId="1D632E38"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The docstring in this example contains two newline characters and is therefore 3 lines long. The first and last lines are blank:</w:t>
      </w:r>
    </w:p>
    <w:p w14:paraId="00F0D7A4"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b/>
          <w:bCs/>
          <w:sz w:val="20"/>
          <w:szCs w:val="20"/>
          <w:lang w:val="en-US" w:eastAsia="es-PE"/>
        </w:rPr>
        <w:t>def</w:t>
      </w:r>
      <w:r w:rsidRPr="00B272A6">
        <w:rPr>
          <w:rFonts w:ascii="DejaVu Sans Mono" w:eastAsia="Times New Roman" w:hAnsi="DejaVu Sans Mono" w:cs="DejaVu Sans Mono"/>
          <w:sz w:val="20"/>
          <w:szCs w:val="20"/>
          <w:lang w:val="en-US" w:eastAsia="es-PE"/>
        </w:rPr>
        <w:t xml:space="preserve"> </w:t>
      </w:r>
      <w:proofErr w:type="gramStart"/>
      <w:r w:rsidRPr="00B272A6">
        <w:rPr>
          <w:rFonts w:ascii="DejaVu Sans Mono" w:eastAsia="Times New Roman" w:hAnsi="DejaVu Sans Mono" w:cs="DejaVu Sans Mono"/>
          <w:sz w:val="20"/>
          <w:szCs w:val="20"/>
          <w:lang w:val="en-US" w:eastAsia="es-PE"/>
        </w:rPr>
        <w:t>foo</w:t>
      </w:r>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b/>
          <w:bCs/>
          <w:sz w:val="20"/>
          <w:szCs w:val="20"/>
          <w:lang w:val="en-US" w:eastAsia="es-PE"/>
        </w:rPr>
        <w:t>):</w:t>
      </w:r>
    </w:p>
    <w:p w14:paraId="328D6906"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w:t>
      </w:r>
    </w:p>
    <w:p w14:paraId="7602D8BB"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xml:space="preserve">    This is the second line of the docstring.</w:t>
      </w:r>
    </w:p>
    <w:p w14:paraId="66416332"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xml:space="preserve">    """</w:t>
      </w:r>
    </w:p>
    <w:p w14:paraId="758774EA"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To illustrate:</w:t>
      </w:r>
    </w:p>
    <w:p w14:paraId="689D2998"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&gt;&gt;&gt; print </w:t>
      </w:r>
      <w:proofErr w:type="spellStart"/>
      <w:r w:rsidRPr="00B272A6">
        <w:rPr>
          <w:rFonts w:ascii="DejaVu Sans Mono" w:eastAsia="Times New Roman" w:hAnsi="DejaVu Sans Mono" w:cs="DejaVu Sans Mono"/>
          <w:sz w:val="20"/>
          <w:szCs w:val="20"/>
          <w:lang w:val="en-US" w:eastAsia="es-PE"/>
        </w:rPr>
        <w:t>repr</w:t>
      </w:r>
      <w:proofErr w:type="spellEnd"/>
      <w:r w:rsidRPr="00B272A6">
        <w:rPr>
          <w:rFonts w:ascii="DejaVu Sans Mono" w:eastAsia="Times New Roman" w:hAnsi="DejaVu Sans Mono" w:cs="DejaVu Sans Mono"/>
          <w:b/>
          <w:bCs/>
          <w:sz w:val="20"/>
          <w:szCs w:val="20"/>
          <w:lang w:val="en-US" w:eastAsia="es-PE"/>
        </w:rPr>
        <w:t>(</w:t>
      </w:r>
      <w:proofErr w:type="spellStart"/>
      <w:proofErr w:type="gramStart"/>
      <w:r w:rsidRPr="00B272A6">
        <w:rPr>
          <w:rFonts w:ascii="DejaVu Sans Mono" w:eastAsia="Times New Roman" w:hAnsi="DejaVu Sans Mono" w:cs="DejaVu Sans Mono"/>
          <w:sz w:val="20"/>
          <w:szCs w:val="20"/>
          <w:lang w:val="en-US" w:eastAsia="es-PE"/>
        </w:rPr>
        <w:t>foo</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_</w:t>
      </w:r>
      <w:proofErr w:type="gramEnd"/>
      <w:r w:rsidRPr="00B272A6">
        <w:rPr>
          <w:rFonts w:ascii="DejaVu Sans Mono" w:eastAsia="Times New Roman" w:hAnsi="DejaVu Sans Mono" w:cs="DejaVu Sans Mono"/>
          <w:sz w:val="20"/>
          <w:szCs w:val="20"/>
          <w:lang w:val="en-US" w:eastAsia="es-PE"/>
        </w:rPr>
        <w:t>_doc</w:t>
      </w:r>
      <w:proofErr w:type="spellEnd"/>
      <w:r w:rsidRPr="00B272A6">
        <w:rPr>
          <w:rFonts w:ascii="DejaVu Sans Mono" w:eastAsia="Times New Roman" w:hAnsi="DejaVu Sans Mono" w:cs="DejaVu Sans Mono"/>
          <w:sz w:val="20"/>
          <w:szCs w:val="20"/>
          <w:lang w:val="en-US" w:eastAsia="es-PE"/>
        </w:rPr>
        <w:t>__</w:t>
      </w:r>
      <w:r w:rsidRPr="00B272A6">
        <w:rPr>
          <w:rFonts w:ascii="DejaVu Sans Mono" w:eastAsia="Times New Roman" w:hAnsi="DejaVu Sans Mono" w:cs="DejaVu Sans Mono"/>
          <w:b/>
          <w:bCs/>
          <w:sz w:val="20"/>
          <w:szCs w:val="20"/>
          <w:lang w:val="en-US" w:eastAsia="es-PE"/>
        </w:rPr>
        <w:t>)</w:t>
      </w:r>
    </w:p>
    <w:p w14:paraId="70519E55"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'\n    This is the second line of the docstring.\</w:t>
      </w:r>
      <w:proofErr w:type="gramStart"/>
      <w:r w:rsidRPr="00B272A6">
        <w:rPr>
          <w:rFonts w:ascii="DejaVu Sans Mono" w:eastAsia="Times New Roman" w:hAnsi="DejaVu Sans Mono" w:cs="DejaVu Sans Mono"/>
          <w:i/>
          <w:iCs/>
          <w:sz w:val="20"/>
          <w:szCs w:val="20"/>
          <w:lang w:val="en-US" w:eastAsia="es-PE"/>
        </w:rPr>
        <w:t>n</w:t>
      </w:r>
      <w:proofErr w:type="gramEnd"/>
      <w:r w:rsidRPr="00B272A6">
        <w:rPr>
          <w:rFonts w:ascii="DejaVu Sans Mono" w:eastAsia="Times New Roman" w:hAnsi="DejaVu Sans Mono" w:cs="DejaVu Sans Mono"/>
          <w:i/>
          <w:iCs/>
          <w:sz w:val="20"/>
          <w:szCs w:val="20"/>
          <w:lang w:val="en-US" w:eastAsia="es-PE"/>
        </w:rPr>
        <w:t xml:space="preserve">    '</w:t>
      </w:r>
    </w:p>
    <w:p w14:paraId="06341539"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&gt;&gt;&gt; </w:t>
      </w:r>
      <w:proofErr w:type="gramStart"/>
      <w:r w:rsidRPr="00B272A6">
        <w:rPr>
          <w:rFonts w:ascii="DejaVu Sans Mono" w:eastAsia="Times New Roman" w:hAnsi="DejaVu Sans Mono" w:cs="DejaVu Sans Mono"/>
          <w:sz w:val="20"/>
          <w:szCs w:val="20"/>
          <w:lang w:val="en-US" w:eastAsia="es-PE"/>
        </w:rPr>
        <w:t>foo</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_</w:t>
      </w:r>
      <w:proofErr w:type="gramEnd"/>
      <w:r w:rsidRPr="00B272A6">
        <w:rPr>
          <w:rFonts w:ascii="DejaVu Sans Mono" w:eastAsia="Times New Roman" w:hAnsi="DejaVu Sans Mono" w:cs="DejaVu Sans Mono"/>
          <w:sz w:val="20"/>
          <w:szCs w:val="20"/>
          <w:lang w:val="en-US" w:eastAsia="es-PE"/>
        </w:rPr>
        <w:t>_doc__</w:t>
      </w:r>
      <w:r w:rsidRPr="00B272A6">
        <w:rPr>
          <w:rFonts w:ascii="DejaVu Sans Mono" w:eastAsia="Times New Roman" w:hAnsi="DejaVu Sans Mono" w:cs="DejaVu Sans Mono"/>
          <w:b/>
          <w:bCs/>
          <w:sz w:val="20"/>
          <w:szCs w:val="20"/>
          <w:lang w:val="en-US" w:eastAsia="es-PE"/>
        </w:rPr>
        <w:t>.</w:t>
      </w:r>
      <w:proofErr w:type="spellStart"/>
      <w:r w:rsidRPr="00B272A6">
        <w:rPr>
          <w:rFonts w:ascii="DejaVu Sans Mono" w:eastAsia="Times New Roman" w:hAnsi="DejaVu Sans Mono" w:cs="DejaVu Sans Mono"/>
          <w:sz w:val="20"/>
          <w:szCs w:val="20"/>
          <w:lang w:val="en-US" w:eastAsia="es-PE"/>
        </w:rPr>
        <w:t>splitlines</w:t>
      </w:r>
      <w:proofErr w:type="spellEnd"/>
      <w:r w:rsidRPr="00B272A6">
        <w:rPr>
          <w:rFonts w:ascii="DejaVu Sans Mono" w:eastAsia="Times New Roman" w:hAnsi="DejaVu Sans Mono" w:cs="DejaVu Sans Mono"/>
          <w:b/>
          <w:bCs/>
          <w:sz w:val="20"/>
          <w:szCs w:val="20"/>
          <w:lang w:val="en-US" w:eastAsia="es-PE"/>
        </w:rPr>
        <w:t>()</w:t>
      </w:r>
    </w:p>
    <w:p w14:paraId="171EE661"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    This is the second line of the docstring.', '    ']</w:t>
      </w:r>
    </w:p>
    <w:p w14:paraId="1778D355"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&gt;&gt;&gt; trim</w:t>
      </w:r>
      <w:r w:rsidRPr="00B272A6">
        <w:rPr>
          <w:rFonts w:ascii="DejaVu Sans Mono" w:eastAsia="Times New Roman" w:hAnsi="DejaVu Sans Mono" w:cs="DejaVu Sans Mono"/>
          <w:b/>
          <w:bCs/>
          <w:sz w:val="20"/>
          <w:szCs w:val="20"/>
          <w:lang w:val="en-US" w:eastAsia="es-PE"/>
        </w:rPr>
        <w:t>(</w:t>
      </w:r>
      <w:proofErr w:type="spellStart"/>
      <w:proofErr w:type="gramStart"/>
      <w:r w:rsidRPr="00B272A6">
        <w:rPr>
          <w:rFonts w:ascii="DejaVu Sans Mono" w:eastAsia="Times New Roman" w:hAnsi="DejaVu Sans Mono" w:cs="DejaVu Sans Mono"/>
          <w:sz w:val="20"/>
          <w:szCs w:val="20"/>
          <w:lang w:val="en-US" w:eastAsia="es-PE"/>
        </w:rPr>
        <w:t>foo</w:t>
      </w:r>
      <w:r w:rsidRPr="00B272A6">
        <w:rPr>
          <w:rFonts w:ascii="DejaVu Sans Mono" w:eastAsia="Times New Roman" w:hAnsi="DejaVu Sans Mono" w:cs="DejaVu Sans Mono"/>
          <w:b/>
          <w:bCs/>
          <w:sz w:val="20"/>
          <w:szCs w:val="20"/>
          <w:lang w:val="en-US" w:eastAsia="es-PE"/>
        </w:rPr>
        <w:t>.</w:t>
      </w:r>
      <w:r w:rsidRPr="00B272A6">
        <w:rPr>
          <w:rFonts w:ascii="DejaVu Sans Mono" w:eastAsia="Times New Roman" w:hAnsi="DejaVu Sans Mono" w:cs="DejaVu Sans Mono"/>
          <w:sz w:val="20"/>
          <w:szCs w:val="20"/>
          <w:lang w:val="en-US" w:eastAsia="es-PE"/>
        </w:rPr>
        <w:t>_</w:t>
      </w:r>
      <w:proofErr w:type="gramEnd"/>
      <w:r w:rsidRPr="00B272A6">
        <w:rPr>
          <w:rFonts w:ascii="DejaVu Sans Mono" w:eastAsia="Times New Roman" w:hAnsi="DejaVu Sans Mono" w:cs="DejaVu Sans Mono"/>
          <w:sz w:val="20"/>
          <w:szCs w:val="20"/>
          <w:lang w:val="en-US" w:eastAsia="es-PE"/>
        </w:rPr>
        <w:t>_doc</w:t>
      </w:r>
      <w:proofErr w:type="spellEnd"/>
      <w:r w:rsidRPr="00B272A6">
        <w:rPr>
          <w:rFonts w:ascii="DejaVu Sans Mono" w:eastAsia="Times New Roman" w:hAnsi="DejaVu Sans Mono" w:cs="DejaVu Sans Mono"/>
          <w:sz w:val="20"/>
          <w:szCs w:val="20"/>
          <w:lang w:val="en-US" w:eastAsia="es-PE"/>
        </w:rPr>
        <w:t>__</w:t>
      </w:r>
      <w:r w:rsidRPr="00B272A6">
        <w:rPr>
          <w:rFonts w:ascii="DejaVu Sans Mono" w:eastAsia="Times New Roman" w:hAnsi="DejaVu Sans Mono" w:cs="DejaVu Sans Mono"/>
          <w:b/>
          <w:bCs/>
          <w:sz w:val="20"/>
          <w:szCs w:val="20"/>
          <w:lang w:val="en-US" w:eastAsia="es-PE"/>
        </w:rPr>
        <w:t>)</w:t>
      </w:r>
    </w:p>
    <w:p w14:paraId="11503148"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'This is the second line of the docstring.'</w:t>
      </w:r>
    </w:p>
    <w:p w14:paraId="4C7F62FC"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Once trimmed, these docstrings are equivalent:</w:t>
      </w:r>
    </w:p>
    <w:p w14:paraId="4E05307E"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b/>
          <w:bCs/>
          <w:sz w:val="20"/>
          <w:szCs w:val="20"/>
          <w:lang w:val="en-US" w:eastAsia="es-PE"/>
        </w:rPr>
        <w:t>def</w:t>
      </w:r>
      <w:r w:rsidRPr="00B272A6">
        <w:rPr>
          <w:rFonts w:ascii="DejaVu Sans Mono" w:eastAsia="Times New Roman" w:hAnsi="DejaVu Sans Mono" w:cs="DejaVu Sans Mono"/>
          <w:sz w:val="20"/>
          <w:szCs w:val="20"/>
          <w:lang w:val="en-US" w:eastAsia="es-PE"/>
        </w:rPr>
        <w:t xml:space="preserve"> </w:t>
      </w:r>
      <w:proofErr w:type="gramStart"/>
      <w:r w:rsidRPr="00B272A6">
        <w:rPr>
          <w:rFonts w:ascii="DejaVu Sans Mono" w:eastAsia="Times New Roman" w:hAnsi="DejaVu Sans Mono" w:cs="DejaVu Sans Mono"/>
          <w:sz w:val="20"/>
          <w:szCs w:val="20"/>
          <w:lang w:val="en-US" w:eastAsia="es-PE"/>
        </w:rPr>
        <w:t>foo</w:t>
      </w:r>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b/>
          <w:bCs/>
          <w:sz w:val="20"/>
          <w:szCs w:val="20"/>
          <w:lang w:val="en-US" w:eastAsia="es-PE"/>
        </w:rPr>
        <w:t>):</w:t>
      </w:r>
    </w:p>
    <w:p w14:paraId="38222E89"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"""A multi-line</w:t>
      </w:r>
    </w:p>
    <w:p w14:paraId="126012AB"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xml:space="preserve">    docstring.</w:t>
      </w:r>
    </w:p>
    <w:p w14:paraId="0AB8D5E2"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xml:space="preserve">    """</w:t>
      </w:r>
    </w:p>
    <w:p w14:paraId="6FF1F592"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p>
    <w:p w14:paraId="3066E444"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b/>
          <w:bCs/>
          <w:sz w:val="20"/>
          <w:szCs w:val="20"/>
          <w:lang w:val="en-US" w:eastAsia="es-PE"/>
        </w:rPr>
        <w:t>def</w:t>
      </w:r>
      <w:r w:rsidRPr="00B272A6">
        <w:rPr>
          <w:rFonts w:ascii="DejaVu Sans Mono" w:eastAsia="Times New Roman" w:hAnsi="DejaVu Sans Mono" w:cs="DejaVu Sans Mono"/>
          <w:sz w:val="20"/>
          <w:szCs w:val="20"/>
          <w:lang w:val="en-US" w:eastAsia="es-PE"/>
        </w:rPr>
        <w:t xml:space="preserve"> </w:t>
      </w:r>
      <w:proofErr w:type="gramStart"/>
      <w:r w:rsidRPr="00B272A6">
        <w:rPr>
          <w:rFonts w:ascii="DejaVu Sans Mono" w:eastAsia="Times New Roman" w:hAnsi="DejaVu Sans Mono" w:cs="DejaVu Sans Mono"/>
          <w:sz w:val="20"/>
          <w:szCs w:val="20"/>
          <w:lang w:val="en-US" w:eastAsia="es-PE"/>
        </w:rPr>
        <w:t>bar</w:t>
      </w:r>
      <w:r w:rsidRPr="00B272A6">
        <w:rPr>
          <w:rFonts w:ascii="DejaVu Sans Mono" w:eastAsia="Times New Roman" w:hAnsi="DejaVu Sans Mono" w:cs="DejaVu Sans Mono"/>
          <w:b/>
          <w:bCs/>
          <w:sz w:val="20"/>
          <w:szCs w:val="20"/>
          <w:lang w:val="en-US" w:eastAsia="es-PE"/>
        </w:rPr>
        <w:t>(</w:t>
      </w:r>
      <w:proofErr w:type="gramEnd"/>
      <w:r w:rsidRPr="00B272A6">
        <w:rPr>
          <w:rFonts w:ascii="DejaVu Sans Mono" w:eastAsia="Times New Roman" w:hAnsi="DejaVu Sans Mono" w:cs="DejaVu Sans Mono"/>
          <w:b/>
          <w:bCs/>
          <w:sz w:val="20"/>
          <w:szCs w:val="20"/>
          <w:lang w:val="en-US" w:eastAsia="es-PE"/>
        </w:rPr>
        <w:t>):</w:t>
      </w:r>
    </w:p>
    <w:p w14:paraId="764FD2DA"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sz w:val="20"/>
          <w:szCs w:val="20"/>
          <w:lang w:val="en-US" w:eastAsia="es-PE"/>
        </w:rPr>
        <w:t xml:space="preserve">    </w:t>
      </w:r>
      <w:r w:rsidRPr="00B272A6">
        <w:rPr>
          <w:rFonts w:ascii="DejaVu Sans Mono" w:eastAsia="Times New Roman" w:hAnsi="DejaVu Sans Mono" w:cs="DejaVu Sans Mono"/>
          <w:i/>
          <w:iCs/>
          <w:sz w:val="20"/>
          <w:szCs w:val="20"/>
          <w:lang w:val="en-US" w:eastAsia="es-PE"/>
        </w:rPr>
        <w:t>"""</w:t>
      </w:r>
    </w:p>
    <w:p w14:paraId="6F58E057"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xml:space="preserve">    A multi-line</w:t>
      </w:r>
    </w:p>
    <w:p w14:paraId="3FA36038"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xml:space="preserve">    docstring.</w:t>
      </w:r>
    </w:p>
    <w:p w14:paraId="79AF0C7F" w14:textId="77777777" w:rsidR="00B272A6" w:rsidRPr="00B272A6" w:rsidRDefault="00B272A6" w:rsidP="00B272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DejaVu Sans Mono" w:eastAsia="Times New Roman" w:hAnsi="DejaVu Sans Mono" w:cs="DejaVu Sans Mono"/>
          <w:sz w:val="20"/>
          <w:szCs w:val="20"/>
          <w:lang w:val="en-US" w:eastAsia="es-PE"/>
        </w:rPr>
      </w:pPr>
      <w:r w:rsidRPr="00B272A6">
        <w:rPr>
          <w:rFonts w:ascii="DejaVu Sans Mono" w:eastAsia="Times New Roman" w:hAnsi="DejaVu Sans Mono" w:cs="DejaVu Sans Mono"/>
          <w:i/>
          <w:iCs/>
          <w:sz w:val="20"/>
          <w:szCs w:val="20"/>
          <w:lang w:val="en-US" w:eastAsia="es-PE"/>
        </w:rPr>
        <w:t xml:space="preserve">    """</w:t>
      </w:r>
    </w:p>
    <w:p w14:paraId="4B7F6144" w14:textId="77777777" w:rsidR="00B272A6" w:rsidRPr="00B272A6" w:rsidRDefault="00B272A6" w:rsidP="00B272A6">
      <w:pPr>
        <w:spacing w:before="100" w:beforeAutospacing="1" w:after="100" w:afterAutospacing="1" w:line="240" w:lineRule="auto"/>
        <w:outlineLvl w:val="1"/>
        <w:rPr>
          <w:rFonts w:ascii="Times New Roman" w:eastAsia="Times New Roman" w:hAnsi="Times New Roman" w:cs="Times New Roman"/>
          <w:b/>
          <w:bCs/>
          <w:sz w:val="36"/>
          <w:szCs w:val="36"/>
          <w:lang w:val="en-US" w:eastAsia="es-PE"/>
        </w:rPr>
      </w:pPr>
      <w:hyperlink r:id="rId25" w:anchor="copyright" w:history="1">
        <w:r w:rsidRPr="00B272A6">
          <w:rPr>
            <w:rFonts w:ascii="Times New Roman" w:eastAsia="Times New Roman" w:hAnsi="Times New Roman" w:cs="Times New Roman"/>
            <w:b/>
            <w:bCs/>
            <w:sz w:val="36"/>
            <w:szCs w:val="36"/>
            <w:u w:val="single"/>
            <w:lang w:val="en-US" w:eastAsia="es-PE"/>
          </w:rPr>
          <w:t>Copyright</w:t>
        </w:r>
      </w:hyperlink>
    </w:p>
    <w:p w14:paraId="70C354BA"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This document has been placed in the public domain.</w:t>
      </w:r>
    </w:p>
    <w:p w14:paraId="10965A69" w14:textId="77777777" w:rsidR="00B272A6" w:rsidRPr="00B272A6" w:rsidRDefault="00B272A6" w:rsidP="00B272A6">
      <w:pPr>
        <w:spacing w:before="100" w:beforeAutospacing="1" w:after="100" w:afterAutospacing="1" w:line="240" w:lineRule="auto"/>
        <w:outlineLvl w:val="1"/>
        <w:rPr>
          <w:rFonts w:ascii="Times New Roman" w:eastAsia="Times New Roman" w:hAnsi="Times New Roman" w:cs="Times New Roman"/>
          <w:b/>
          <w:bCs/>
          <w:sz w:val="36"/>
          <w:szCs w:val="36"/>
          <w:lang w:val="en-US" w:eastAsia="es-PE"/>
        </w:rPr>
      </w:pPr>
      <w:hyperlink r:id="rId26" w:anchor="acknowledgements" w:history="1">
        <w:r w:rsidRPr="00B272A6">
          <w:rPr>
            <w:rFonts w:ascii="Times New Roman" w:eastAsia="Times New Roman" w:hAnsi="Times New Roman" w:cs="Times New Roman"/>
            <w:b/>
            <w:bCs/>
            <w:sz w:val="36"/>
            <w:szCs w:val="36"/>
            <w:u w:val="single"/>
            <w:lang w:val="en-US" w:eastAsia="es-PE"/>
          </w:rPr>
          <w:t>Acknowledgements</w:t>
        </w:r>
      </w:hyperlink>
    </w:p>
    <w:p w14:paraId="731724EA"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val="en-US" w:eastAsia="es-PE"/>
        </w:rPr>
      </w:pPr>
      <w:r w:rsidRPr="00B272A6">
        <w:rPr>
          <w:rFonts w:ascii="Times New Roman" w:eastAsia="Times New Roman" w:hAnsi="Times New Roman" w:cs="Times New Roman"/>
          <w:sz w:val="24"/>
          <w:szCs w:val="24"/>
          <w:lang w:val="en-US" w:eastAsia="es-PE"/>
        </w:rPr>
        <w:t>The “Specification” text comes mostly verbatim from </w:t>
      </w:r>
      <w:hyperlink r:id="rId27" w:tooltip="PEP 8 – Style Guide for Python Code" w:history="1">
        <w:r w:rsidRPr="00B272A6">
          <w:rPr>
            <w:rFonts w:ascii="Times New Roman" w:eastAsia="Times New Roman" w:hAnsi="Times New Roman" w:cs="Times New Roman"/>
            <w:sz w:val="24"/>
            <w:szCs w:val="24"/>
            <w:u w:val="single"/>
            <w:lang w:val="en-US" w:eastAsia="es-PE"/>
          </w:rPr>
          <w:t>PEP 8</w:t>
        </w:r>
      </w:hyperlink>
      <w:r w:rsidRPr="00B272A6">
        <w:rPr>
          <w:rFonts w:ascii="Times New Roman" w:eastAsia="Times New Roman" w:hAnsi="Times New Roman" w:cs="Times New Roman"/>
          <w:sz w:val="24"/>
          <w:szCs w:val="24"/>
          <w:lang w:val="en-US" w:eastAsia="es-PE"/>
        </w:rPr>
        <w:t> by Guido van Rossum.</w:t>
      </w:r>
    </w:p>
    <w:p w14:paraId="59F01CBE" w14:textId="77777777" w:rsidR="00B272A6" w:rsidRPr="00B272A6" w:rsidRDefault="00B272A6" w:rsidP="00B272A6">
      <w:pPr>
        <w:spacing w:before="100" w:beforeAutospacing="1" w:after="100" w:afterAutospacing="1" w:line="240" w:lineRule="auto"/>
        <w:rPr>
          <w:rFonts w:ascii="Times New Roman" w:eastAsia="Times New Roman" w:hAnsi="Times New Roman" w:cs="Times New Roman"/>
          <w:sz w:val="24"/>
          <w:szCs w:val="24"/>
          <w:lang w:eastAsia="es-PE"/>
        </w:rPr>
      </w:pPr>
      <w:r w:rsidRPr="00B272A6">
        <w:rPr>
          <w:rFonts w:ascii="Times New Roman" w:eastAsia="Times New Roman" w:hAnsi="Times New Roman" w:cs="Times New Roman"/>
          <w:sz w:val="24"/>
          <w:szCs w:val="24"/>
          <w:lang w:val="en-US" w:eastAsia="es-PE"/>
        </w:rPr>
        <w:t>This document borrows ideas from the archives of the Python </w:t>
      </w:r>
      <w:hyperlink r:id="rId28" w:history="1">
        <w:r w:rsidRPr="00B272A6">
          <w:rPr>
            <w:rFonts w:ascii="Times New Roman" w:eastAsia="Times New Roman" w:hAnsi="Times New Roman" w:cs="Times New Roman"/>
            <w:sz w:val="24"/>
            <w:szCs w:val="24"/>
            <w:u w:val="single"/>
            <w:lang w:val="en-US" w:eastAsia="es-PE"/>
          </w:rPr>
          <w:t>Doc-SIG</w:t>
        </w:r>
      </w:hyperlink>
      <w:r w:rsidRPr="00B272A6">
        <w:rPr>
          <w:rFonts w:ascii="Times New Roman" w:eastAsia="Times New Roman" w:hAnsi="Times New Roman" w:cs="Times New Roman"/>
          <w:sz w:val="24"/>
          <w:szCs w:val="24"/>
          <w:lang w:val="en-US" w:eastAsia="es-PE"/>
        </w:rPr>
        <w:t xml:space="preserve">. </w:t>
      </w:r>
      <w:proofErr w:type="spellStart"/>
      <w:r w:rsidRPr="00B272A6">
        <w:rPr>
          <w:rFonts w:ascii="Times New Roman" w:eastAsia="Times New Roman" w:hAnsi="Times New Roman" w:cs="Times New Roman"/>
          <w:sz w:val="24"/>
          <w:szCs w:val="24"/>
          <w:lang w:eastAsia="es-PE"/>
        </w:rPr>
        <w:t>Thanks</w:t>
      </w:r>
      <w:proofErr w:type="spellEnd"/>
      <w:r w:rsidRPr="00B272A6">
        <w:rPr>
          <w:rFonts w:ascii="Times New Roman" w:eastAsia="Times New Roman" w:hAnsi="Times New Roman" w:cs="Times New Roman"/>
          <w:sz w:val="24"/>
          <w:szCs w:val="24"/>
          <w:lang w:eastAsia="es-PE"/>
        </w:rPr>
        <w:t xml:space="preserve"> </w:t>
      </w:r>
      <w:proofErr w:type="spellStart"/>
      <w:r w:rsidRPr="00B272A6">
        <w:rPr>
          <w:rFonts w:ascii="Times New Roman" w:eastAsia="Times New Roman" w:hAnsi="Times New Roman" w:cs="Times New Roman"/>
          <w:sz w:val="24"/>
          <w:szCs w:val="24"/>
          <w:lang w:eastAsia="es-PE"/>
        </w:rPr>
        <w:t>to</w:t>
      </w:r>
      <w:proofErr w:type="spellEnd"/>
      <w:r w:rsidRPr="00B272A6">
        <w:rPr>
          <w:rFonts w:ascii="Times New Roman" w:eastAsia="Times New Roman" w:hAnsi="Times New Roman" w:cs="Times New Roman"/>
          <w:sz w:val="24"/>
          <w:szCs w:val="24"/>
          <w:lang w:eastAsia="es-PE"/>
        </w:rPr>
        <w:t xml:space="preserve"> </w:t>
      </w:r>
      <w:proofErr w:type="spellStart"/>
      <w:r w:rsidRPr="00B272A6">
        <w:rPr>
          <w:rFonts w:ascii="Times New Roman" w:eastAsia="Times New Roman" w:hAnsi="Times New Roman" w:cs="Times New Roman"/>
          <w:sz w:val="24"/>
          <w:szCs w:val="24"/>
          <w:lang w:eastAsia="es-PE"/>
        </w:rPr>
        <w:t>all</w:t>
      </w:r>
      <w:proofErr w:type="spellEnd"/>
      <w:r w:rsidRPr="00B272A6">
        <w:rPr>
          <w:rFonts w:ascii="Times New Roman" w:eastAsia="Times New Roman" w:hAnsi="Times New Roman" w:cs="Times New Roman"/>
          <w:sz w:val="24"/>
          <w:szCs w:val="24"/>
          <w:lang w:eastAsia="es-PE"/>
        </w:rPr>
        <w:t xml:space="preserve"> </w:t>
      </w:r>
      <w:proofErr w:type="spellStart"/>
      <w:r w:rsidRPr="00B272A6">
        <w:rPr>
          <w:rFonts w:ascii="Times New Roman" w:eastAsia="Times New Roman" w:hAnsi="Times New Roman" w:cs="Times New Roman"/>
          <w:sz w:val="24"/>
          <w:szCs w:val="24"/>
          <w:lang w:eastAsia="es-PE"/>
        </w:rPr>
        <w:t>members</w:t>
      </w:r>
      <w:proofErr w:type="spellEnd"/>
      <w:r w:rsidRPr="00B272A6">
        <w:rPr>
          <w:rFonts w:ascii="Times New Roman" w:eastAsia="Times New Roman" w:hAnsi="Times New Roman" w:cs="Times New Roman"/>
          <w:sz w:val="24"/>
          <w:szCs w:val="24"/>
          <w:lang w:eastAsia="es-PE"/>
        </w:rPr>
        <w:t xml:space="preserve"> </w:t>
      </w:r>
      <w:proofErr w:type="spellStart"/>
      <w:r w:rsidRPr="00B272A6">
        <w:rPr>
          <w:rFonts w:ascii="Times New Roman" w:eastAsia="Times New Roman" w:hAnsi="Times New Roman" w:cs="Times New Roman"/>
          <w:sz w:val="24"/>
          <w:szCs w:val="24"/>
          <w:lang w:eastAsia="es-PE"/>
        </w:rPr>
        <w:t>past</w:t>
      </w:r>
      <w:proofErr w:type="spellEnd"/>
      <w:r w:rsidRPr="00B272A6">
        <w:rPr>
          <w:rFonts w:ascii="Times New Roman" w:eastAsia="Times New Roman" w:hAnsi="Times New Roman" w:cs="Times New Roman"/>
          <w:sz w:val="24"/>
          <w:szCs w:val="24"/>
          <w:lang w:eastAsia="es-PE"/>
        </w:rPr>
        <w:t xml:space="preserve"> and </w:t>
      </w:r>
      <w:proofErr w:type="spellStart"/>
      <w:r w:rsidRPr="00B272A6">
        <w:rPr>
          <w:rFonts w:ascii="Times New Roman" w:eastAsia="Times New Roman" w:hAnsi="Times New Roman" w:cs="Times New Roman"/>
          <w:sz w:val="24"/>
          <w:szCs w:val="24"/>
          <w:lang w:eastAsia="es-PE"/>
        </w:rPr>
        <w:t>present</w:t>
      </w:r>
      <w:proofErr w:type="spellEnd"/>
      <w:r w:rsidRPr="00B272A6">
        <w:rPr>
          <w:rFonts w:ascii="Times New Roman" w:eastAsia="Times New Roman" w:hAnsi="Times New Roman" w:cs="Times New Roman"/>
          <w:sz w:val="24"/>
          <w:szCs w:val="24"/>
          <w:lang w:eastAsia="es-PE"/>
        </w:rPr>
        <w:t>.</w:t>
      </w:r>
    </w:p>
    <w:p w14:paraId="6B8B890D" w14:textId="77777777" w:rsidR="00B272A6" w:rsidRPr="00B272A6" w:rsidRDefault="00B272A6" w:rsidP="00B272A6">
      <w:pPr>
        <w:spacing w:after="0" w:line="240" w:lineRule="auto"/>
        <w:rPr>
          <w:rFonts w:ascii="Times New Roman" w:eastAsia="Times New Roman" w:hAnsi="Times New Roman" w:cs="Times New Roman"/>
          <w:sz w:val="24"/>
          <w:szCs w:val="24"/>
          <w:lang w:eastAsia="es-PE"/>
        </w:rPr>
      </w:pPr>
      <w:r w:rsidRPr="00B272A6">
        <w:rPr>
          <w:rFonts w:ascii="Times New Roman" w:eastAsia="Times New Roman" w:hAnsi="Times New Roman" w:cs="Times New Roman"/>
          <w:sz w:val="24"/>
          <w:szCs w:val="24"/>
          <w:lang w:eastAsia="es-PE"/>
        </w:rPr>
        <w:pict w14:anchorId="4D98AEA4">
          <v:rect id="_x0000_i1026" style="width:0;height:1.5pt" o:hralign="center" o:hrstd="t" o:hrnoshade="t" o:hr="t" fillcolor="#333" stroked="f"/>
        </w:pict>
      </w:r>
    </w:p>
    <w:p w14:paraId="6315A45E" w14:textId="77777777" w:rsidR="00B272A6" w:rsidRPr="00B272A6" w:rsidRDefault="00B272A6" w:rsidP="00B272A6">
      <w:pPr>
        <w:shd w:val="clear" w:color="auto" w:fill="FFFFFF"/>
        <w:spacing w:before="100" w:beforeAutospacing="1" w:after="100" w:afterAutospacing="1" w:line="240" w:lineRule="auto"/>
        <w:rPr>
          <w:rFonts w:ascii="Source Sans Pro" w:eastAsia="Times New Roman" w:hAnsi="Source Sans Pro" w:cs="Times New Roman"/>
          <w:sz w:val="24"/>
          <w:szCs w:val="24"/>
          <w:lang w:eastAsia="es-PE"/>
        </w:rPr>
      </w:pPr>
      <w:proofErr w:type="spellStart"/>
      <w:r w:rsidRPr="00B272A6">
        <w:rPr>
          <w:rFonts w:ascii="Source Sans Pro" w:eastAsia="Times New Roman" w:hAnsi="Source Sans Pro" w:cs="Times New Roman"/>
          <w:sz w:val="24"/>
          <w:szCs w:val="24"/>
          <w:lang w:eastAsia="es-PE"/>
        </w:rPr>
        <w:t>Source</w:t>
      </w:r>
      <w:proofErr w:type="spellEnd"/>
      <w:r w:rsidRPr="00B272A6">
        <w:rPr>
          <w:rFonts w:ascii="Source Sans Pro" w:eastAsia="Times New Roman" w:hAnsi="Source Sans Pro" w:cs="Times New Roman"/>
          <w:sz w:val="24"/>
          <w:szCs w:val="24"/>
          <w:lang w:eastAsia="es-PE"/>
        </w:rPr>
        <w:t>: </w:t>
      </w:r>
      <w:hyperlink r:id="rId29" w:history="1">
        <w:r w:rsidRPr="00B272A6">
          <w:rPr>
            <w:rFonts w:ascii="Source Sans Pro" w:eastAsia="Times New Roman" w:hAnsi="Source Sans Pro" w:cs="Times New Roman"/>
            <w:sz w:val="24"/>
            <w:szCs w:val="24"/>
            <w:u w:val="single"/>
            <w:lang w:eastAsia="es-PE"/>
          </w:rPr>
          <w:t>https://github.com/python/peps/blob/main/pep-0257.txt</w:t>
        </w:r>
      </w:hyperlink>
    </w:p>
    <w:p w14:paraId="504F92AC" w14:textId="77777777" w:rsidR="00B272A6" w:rsidRPr="00B272A6" w:rsidRDefault="00B272A6" w:rsidP="00B272A6">
      <w:pPr>
        <w:shd w:val="clear" w:color="auto" w:fill="FFFFFF"/>
        <w:spacing w:before="100" w:beforeAutospacing="1" w:after="100" w:afterAutospacing="1" w:line="240" w:lineRule="auto"/>
        <w:rPr>
          <w:rFonts w:ascii="Source Sans Pro" w:eastAsia="Times New Roman" w:hAnsi="Source Sans Pro" w:cs="Times New Roman"/>
          <w:sz w:val="24"/>
          <w:szCs w:val="24"/>
          <w:lang w:eastAsia="es-PE"/>
        </w:rPr>
      </w:pPr>
      <w:proofErr w:type="spellStart"/>
      <w:r w:rsidRPr="00B272A6">
        <w:rPr>
          <w:rFonts w:ascii="Source Sans Pro" w:eastAsia="Times New Roman" w:hAnsi="Source Sans Pro" w:cs="Times New Roman"/>
          <w:sz w:val="24"/>
          <w:szCs w:val="24"/>
          <w:lang w:eastAsia="es-PE"/>
        </w:rPr>
        <w:t>Last</w:t>
      </w:r>
      <w:proofErr w:type="spellEnd"/>
      <w:r w:rsidRPr="00B272A6">
        <w:rPr>
          <w:rFonts w:ascii="Source Sans Pro" w:eastAsia="Times New Roman" w:hAnsi="Source Sans Pro" w:cs="Times New Roman"/>
          <w:sz w:val="24"/>
          <w:szCs w:val="24"/>
          <w:lang w:eastAsia="es-PE"/>
        </w:rPr>
        <w:t xml:space="preserve"> </w:t>
      </w:r>
      <w:proofErr w:type="spellStart"/>
      <w:r w:rsidRPr="00B272A6">
        <w:rPr>
          <w:rFonts w:ascii="Source Sans Pro" w:eastAsia="Times New Roman" w:hAnsi="Source Sans Pro" w:cs="Times New Roman"/>
          <w:sz w:val="24"/>
          <w:szCs w:val="24"/>
          <w:lang w:eastAsia="es-PE"/>
        </w:rPr>
        <w:t>modified</w:t>
      </w:r>
      <w:proofErr w:type="spellEnd"/>
      <w:r w:rsidRPr="00B272A6">
        <w:rPr>
          <w:rFonts w:ascii="Source Sans Pro" w:eastAsia="Times New Roman" w:hAnsi="Source Sans Pro" w:cs="Times New Roman"/>
          <w:sz w:val="24"/>
          <w:szCs w:val="24"/>
          <w:lang w:eastAsia="es-PE"/>
        </w:rPr>
        <w:t>: </w:t>
      </w:r>
      <w:hyperlink r:id="rId30" w:history="1">
        <w:r w:rsidRPr="00B272A6">
          <w:rPr>
            <w:rFonts w:ascii="Source Sans Pro" w:eastAsia="Times New Roman" w:hAnsi="Source Sans Pro" w:cs="Times New Roman"/>
            <w:sz w:val="24"/>
            <w:szCs w:val="24"/>
            <w:u w:val="single"/>
            <w:lang w:eastAsia="es-PE"/>
          </w:rPr>
          <w:t>2022-06-06 19:32:50 GMT</w:t>
        </w:r>
      </w:hyperlink>
    </w:p>
    <w:p w14:paraId="27828AD7" w14:textId="77777777" w:rsidR="0099171E" w:rsidRPr="00B272A6" w:rsidRDefault="0099171E"/>
    <w:sectPr w:rsidR="0099171E" w:rsidRPr="00B272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FEB"/>
    <w:multiLevelType w:val="multilevel"/>
    <w:tmpl w:val="16541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06A43"/>
    <w:multiLevelType w:val="multilevel"/>
    <w:tmpl w:val="A896FF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1532E"/>
    <w:multiLevelType w:val="multilevel"/>
    <w:tmpl w:val="A112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91B4B"/>
    <w:multiLevelType w:val="multilevel"/>
    <w:tmpl w:val="A22AAC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094688">
    <w:abstractNumId w:val="3"/>
  </w:num>
  <w:num w:numId="2" w16cid:durableId="852261021">
    <w:abstractNumId w:val="2"/>
  </w:num>
  <w:num w:numId="3" w16cid:durableId="2099710248">
    <w:abstractNumId w:val="0"/>
  </w:num>
  <w:num w:numId="4" w16cid:durableId="361788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A6"/>
    <w:rsid w:val="0099171E"/>
    <w:rsid w:val="00B272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3F40"/>
  <w15:chartTrackingRefBased/>
  <w15:docId w15:val="{E546547D-2AED-4647-8853-F80BDC1A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272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272A6"/>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B272A6"/>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72A6"/>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272A6"/>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B272A6"/>
    <w:rPr>
      <w:rFonts w:ascii="Times New Roman" w:eastAsia="Times New Roman" w:hAnsi="Times New Roman" w:cs="Times New Roman"/>
      <w:b/>
      <w:bCs/>
      <w:sz w:val="27"/>
      <w:szCs w:val="27"/>
      <w:lang w:eastAsia="es-PE"/>
    </w:rPr>
  </w:style>
  <w:style w:type="character" w:customStyle="1" w:styleId="colon">
    <w:name w:val="colon"/>
    <w:basedOn w:val="Fuentedeprrafopredeter"/>
    <w:rsid w:val="00B272A6"/>
  </w:style>
  <w:style w:type="character" w:styleId="Hipervnculo">
    <w:name w:val="Hyperlink"/>
    <w:basedOn w:val="Fuentedeprrafopredeter"/>
    <w:uiPriority w:val="99"/>
    <w:semiHidden/>
    <w:unhideWhenUsed/>
    <w:rsid w:val="00B272A6"/>
    <w:rPr>
      <w:color w:val="0000FF"/>
      <w:u w:val="single"/>
    </w:rPr>
  </w:style>
  <w:style w:type="paragraph" w:styleId="NormalWeb">
    <w:name w:val="Normal (Web)"/>
    <w:basedOn w:val="Normal"/>
    <w:uiPriority w:val="99"/>
    <w:semiHidden/>
    <w:unhideWhenUsed/>
    <w:rsid w:val="00B272A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ttribution">
    <w:name w:val="attribution"/>
    <w:basedOn w:val="Normal"/>
    <w:rsid w:val="00B272A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B272A6"/>
    <w:rPr>
      <w:rFonts w:ascii="Courier New" w:eastAsia="Times New Roman" w:hAnsi="Courier New" w:cs="Courier New"/>
      <w:sz w:val="20"/>
      <w:szCs w:val="20"/>
    </w:rPr>
  </w:style>
  <w:style w:type="character" w:customStyle="1" w:styleId="pre">
    <w:name w:val="pre"/>
    <w:basedOn w:val="Fuentedeprrafopredeter"/>
    <w:rsid w:val="00B272A6"/>
  </w:style>
  <w:style w:type="paragraph" w:styleId="HTMLconformatoprevio">
    <w:name w:val="HTML Preformatted"/>
    <w:basedOn w:val="Normal"/>
    <w:link w:val="HTMLconformatoprevioCar"/>
    <w:uiPriority w:val="99"/>
    <w:semiHidden/>
    <w:unhideWhenUsed/>
    <w:rsid w:val="00B2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B272A6"/>
    <w:rPr>
      <w:rFonts w:ascii="Courier New" w:eastAsia="Times New Roman" w:hAnsi="Courier New" w:cs="Courier New"/>
      <w:sz w:val="20"/>
      <w:szCs w:val="20"/>
      <w:lang w:eastAsia="es-PE"/>
    </w:rPr>
  </w:style>
  <w:style w:type="character" w:customStyle="1" w:styleId="k">
    <w:name w:val="k"/>
    <w:basedOn w:val="Fuentedeprrafopredeter"/>
    <w:rsid w:val="00B272A6"/>
  </w:style>
  <w:style w:type="character" w:customStyle="1" w:styleId="nf">
    <w:name w:val="nf"/>
    <w:basedOn w:val="Fuentedeprrafopredeter"/>
    <w:rsid w:val="00B272A6"/>
  </w:style>
  <w:style w:type="character" w:customStyle="1" w:styleId="p">
    <w:name w:val="p"/>
    <w:basedOn w:val="Fuentedeprrafopredeter"/>
    <w:rsid w:val="00B272A6"/>
  </w:style>
  <w:style w:type="character" w:customStyle="1" w:styleId="w">
    <w:name w:val="w"/>
    <w:basedOn w:val="Fuentedeprrafopredeter"/>
    <w:rsid w:val="00B272A6"/>
  </w:style>
  <w:style w:type="character" w:customStyle="1" w:styleId="sd">
    <w:name w:val="sd"/>
    <w:basedOn w:val="Fuentedeprrafopredeter"/>
    <w:rsid w:val="00B272A6"/>
  </w:style>
  <w:style w:type="character" w:customStyle="1" w:styleId="n">
    <w:name w:val="n"/>
    <w:basedOn w:val="Fuentedeprrafopredeter"/>
    <w:rsid w:val="00B272A6"/>
  </w:style>
  <w:style w:type="character" w:customStyle="1" w:styleId="o">
    <w:name w:val="o"/>
    <w:basedOn w:val="Fuentedeprrafopredeter"/>
    <w:rsid w:val="00B272A6"/>
  </w:style>
  <w:style w:type="character" w:styleId="nfasis">
    <w:name w:val="Emphasis"/>
    <w:basedOn w:val="Fuentedeprrafopredeter"/>
    <w:uiPriority w:val="20"/>
    <w:qFormat/>
    <w:rsid w:val="00B272A6"/>
    <w:rPr>
      <w:i/>
      <w:iCs/>
    </w:rPr>
  </w:style>
  <w:style w:type="character" w:customStyle="1" w:styleId="mf">
    <w:name w:val="mf"/>
    <w:basedOn w:val="Fuentedeprrafopredeter"/>
    <w:rsid w:val="00B272A6"/>
  </w:style>
  <w:style w:type="character" w:customStyle="1" w:styleId="ow">
    <w:name w:val="ow"/>
    <w:basedOn w:val="Fuentedeprrafopredeter"/>
    <w:rsid w:val="00B272A6"/>
  </w:style>
  <w:style w:type="character" w:customStyle="1" w:styleId="s1">
    <w:name w:val="s1"/>
    <w:basedOn w:val="Fuentedeprrafopredeter"/>
    <w:rsid w:val="00B272A6"/>
  </w:style>
  <w:style w:type="character" w:customStyle="1" w:styleId="c1">
    <w:name w:val="c1"/>
    <w:basedOn w:val="Fuentedeprrafopredeter"/>
    <w:rsid w:val="00B272A6"/>
  </w:style>
  <w:style w:type="character" w:customStyle="1" w:styleId="mi">
    <w:name w:val="mi"/>
    <w:basedOn w:val="Fuentedeprrafopredeter"/>
    <w:rsid w:val="00B272A6"/>
  </w:style>
  <w:style w:type="character" w:customStyle="1" w:styleId="nb">
    <w:name w:val="nb"/>
    <w:basedOn w:val="Fuentedeprrafopredeter"/>
    <w:rsid w:val="00B272A6"/>
  </w:style>
  <w:style w:type="character" w:customStyle="1" w:styleId="se">
    <w:name w:val="se"/>
    <w:basedOn w:val="Fuentedeprrafopredeter"/>
    <w:rsid w:val="00B272A6"/>
  </w:style>
  <w:style w:type="character" w:customStyle="1" w:styleId="gp">
    <w:name w:val="gp"/>
    <w:basedOn w:val="Fuentedeprrafopredeter"/>
    <w:rsid w:val="00B272A6"/>
  </w:style>
  <w:style w:type="character" w:customStyle="1" w:styleId="vm">
    <w:name w:val="vm"/>
    <w:basedOn w:val="Fuentedeprrafopredeter"/>
    <w:rsid w:val="00B272A6"/>
  </w:style>
  <w:style w:type="character" w:customStyle="1" w:styleId="go">
    <w:name w:val="go"/>
    <w:basedOn w:val="Fuentedeprrafopredeter"/>
    <w:rsid w:val="00B27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045189">
      <w:bodyDiv w:val="1"/>
      <w:marLeft w:val="0"/>
      <w:marRight w:val="0"/>
      <w:marTop w:val="0"/>
      <w:marBottom w:val="0"/>
      <w:divBdr>
        <w:top w:val="none" w:sz="0" w:space="0" w:color="auto"/>
        <w:left w:val="none" w:sz="0" w:space="0" w:color="auto"/>
        <w:bottom w:val="none" w:sz="0" w:space="0" w:color="auto"/>
        <w:right w:val="none" w:sz="0" w:space="0" w:color="auto"/>
      </w:divBdr>
    </w:div>
    <w:div w:id="1046492278">
      <w:bodyDiv w:val="1"/>
      <w:marLeft w:val="0"/>
      <w:marRight w:val="0"/>
      <w:marTop w:val="0"/>
      <w:marBottom w:val="0"/>
      <w:divBdr>
        <w:top w:val="none" w:sz="0" w:space="0" w:color="auto"/>
        <w:left w:val="none" w:sz="0" w:space="0" w:color="auto"/>
        <w:bottom w:val="none" w:sz="0" w:space="0" w:color="auto"/>
        <w:right w:val="none" w:sz="0" w:space="0" w:color="auto"/>
      </w:divBdr>
      <w:divsChild>
        <w:div w:id="992879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5205227">
              <w:marLeft w:val="0"/>
              <w:marRight w:val="0"/>
              <w:marTop w:val="0"/>
              <w:marBottom w:val="0"/>
              <w:divBdr>
                <w:top w:val="none" w:sz="0" w:space="0" w:color="auto"/>
                <w:left w:val="none" w:sz="0" w:space="0" w:color="auto"/>
                <w:bottom w:val="none" w:sz="0" w:space="0" w:color="auto"/>
                <w:right w:val="none" w:sz="0" w:space="0" w:color="auto"/>
              </w:divBdr>
            </w:div>
          </w:divsChild>
        </w:div>
        <w:div w:id="875434596">
          <w:marLeft w:val="0"/>
          <w:marRight w:val="0"/>
          <w:marTop w:val="0"/>
          <w:marBottom w:val="0"/>
          <w:divBdr>
            <w:top w:val="none" w:sz="0" w:space="0" w:color="auto"/>
            <w:left w:val="none" w:sz="0" w:space="0" w:color="auto"/>
            <w:bottom w:val="none" w:sz="0" w:space="0" w:color="auto"/>
            <w:right w:val="none" w:sz="0" w:space="0" w:color="auto"/>
          </w:divBdr>
          <w:divsChild>
            <w:div w:id="421073686">
              <w:marLeft w:val="0"/>
              <w:marRight w:val="0"/>
              <w:marTop w:val="0"/>
              <w:marBottom w:val="0"/>
              <w:divBdr>
                <w:top w:val="none" w:sz="0" w:space="0" w:color="auto"/>
                <w:left w:val="none" w:sz="0" w:space="0" w:color="auto"/>
                <w:bottom w:val="none" w:sz="0" w:space="0" w:color="auto"/>
                <w:right w:val="none" w:sz="0" w:space="0" w:color="auto"/>
              </w:divBdr>
            </w:div>
          </w:divsChild>
        </w:div>
        <w:div w:id="1258367045">
          <w:marLeft w:val="0"/>
          <w:marRight w:val="0"/>
          <w:marTop w:val="0"/>
          <w:marBottom w:val="0"/>
          <w:divBdr>
            <w:top w:val="none" w:sz="0" w:space="0" w:color="auto"/>
            <w:left w:val="none" w:sz="0" w:space="0" w:color="auto"/>
            <w:bottom w:val="none" w:sz="0" w:space="0" w:color="auto"/>
            <w:right w:val="none" w:sz="0" w:space="0" w:color="auto"/>
          </w:divBdr>
          <w:divsChild>
            <w:div w:id="1565801164">
              <w:marLeft w:val="0"/>
              <w:marRight w:val="0"/>
              <w:marTop w:val="0"/>
              <w:marBottom w:val="0"/>
              <w:divBdr>
                <w:top w:val="none" w:sz="0" w:space="0" w:color="auto"/>
                <w:left w:val="none" w:sz="0" w:space="0" w:color="auto"/>
                <w:bottom w:val="none" w:sz="0" w:space="0" w:color="auto"/>
                <w:right w:val="none" w:sz="0" w:space="0" w:color="auto"/>
              </w:divBdr>
            </w:div>
          </w:divsChild>
        </w:div>
        <w:div w:id="55706909">
          <w:marLeft w:val="0"/>
          <w:marRight w:val="0"/>
          <w:marTop w:val="0"/>
          <w:marBottom w:val="0"/>
          <w:divBdr>
            <w:top w:val="none" w:sz="0" w:space="0" w:color="auto"/>
            <w:left w:val="none" w:sz="0" w:space="0" w:color="auto"/>
            <w:bottom w:val="none" w:sz="0" w:space="0" w:color="auto"/>
            <w:right w:val="none" w:sz="0" w:space="0" w:color="auto"/>
          </w:divBdr>
          <w:divsChild>
            <w:div w:id="1873029156">
              <w:marLeft w:val="0"/>
              <w:marRight w:val="0"/>
              <w:marTop w:val="0"/>
              <w:marBottom w:val="0"/>
              <w:divBdr>
                <w:top w:val="none" w:sz="0" w:space="0" w:color="auto"/>
                <w:left w:val="none" w:sz="0" w:space="0" w:color="auto"/>
                <w:bottom w:val="none" w:sz="0" w:space="0" w:color="auto"/>
                <w:right w:val="none" w:sz="0" w:space="0" w:color="auto"/>
              </w:divBdr>
            </w:div>
          </w:divsChild>
        </w:div>
        <w:div w:id="1996298406">
          <w:marLeft w:val="0"/>
          <w:marRight w:val="0"/>
          <w:marTop w:val="0"/>
          <w:marBottom w:val="0"/>
          <w:divBdr>
            <w:top w:val="none" w:sz="0" w:space="0" w:color="auto"/>
            <w:left w:val="none" w:sz="0" w:space="0" w:color="auto"/>
            <w:bottom w:val="none" w:sz="0" w:space="0" w:color="auto"/>
            <w:right w:val="none" w:sz="0" w:space="0" w:color="auto"/>
          </w:divBdr>
          <w:divsChild>
            <w:div w:id="761880786">
              <w:marLeft w:val="0"/>
              <w:marRight w:val="0"/>
              <w:marTop w:val="0"/>
              <w:marBottom w:val="0"/>
              <w:divBdr>
                <w:top w:val="none" w:sz="0" w:space="0" w:color="auto"/>
                <w:left w:val="none" w:sz="0" w:space="0" w:color="auto"/>
                <w:bottom w:val="none" w:sz="0" w:space="0" w:color="auto"/>
                <w:right w:val="none" w:sz="0" w:space="0" w:color="auto"/>
              </w:divBdr>
            </w:div>
          </w:divsChild>
        </w:div>
        <w:div w:id="206532161">
          <w:marLeft w:val="0"/>
          <w:marRight w:val="0"/>
          <w:marTop w:val="0"/>
          <w:marBottom w:val="0"/>
          <w:divBdr>
            <w:top w:val="none" w:sz="0" w:space="0" w:color="auto"/>
            <w:left w:val="none" w:sz="0" w:space="0" w:color="auto"/>
            <w:bottom w:val="none" w:sz="0" w:space="0" w:color="auto"/>
            <w:right w:val="none" w:sz="0" w:space="0" w:color="auto"/>
          </w:divBdr>
          <w:divsChild>
            <w:div w:id="977687695">
              <w:marLeft w:val="0"/>
              <w:marRight w:val="0"/>
              <w:marTop w:val="0"/>
              <w:marBottom w:val="0"/>
              <w:divBdr>
                <w:top w:val="none" w:sz="0" w:space="0" w:color="auto"/>
                <w:left w:val="none" w:sz="0" w:space="0" w:color="auto"/>
                <w:bottom w:val="none" w:sz="0" w:space="0" w:color="auto"/>
                <w:right w:val="none" w:sz="0" w:space="0" w:color="auto"/>
              </w:divBdr>
            </w:div>
          </w:divsChild>
        </w:div>
        <w:div w:id="1717002158">
          <w:marLeft w:val="0"/>
          <w:marRight w:val="0"/>
          <w:marTop w:val="0"/>
          <w:marBottom w:val="0"/>
          <w:divBdr>
            <w:top w:val="none" w:sz="0" w:space="0" w:color="auto"/>
            <w:left w:val="none" w:sz="0" w:space="0" w:color="auto"/>
            <w:bottom w:val="none" w:sz="0" w:space="0" w:color="auto"/>
            <w:right w:val="none" w:sz="0" w:space="0" w:color="auto"/>
          </w:divBdr>
          <w:divsChild>
            <w:div w:id="1578204832">
              <w:marLeft w:val="0"/>
              <w:marRight w:val="0"/>
              <w:marTop w:val="0"/>
              <w:marBottom w:val="0"/>
              <w:divBdr>
                <w:top w:val="none" w:sz="0" w:space="0" w:color="auto"/>
                <w:left w:val="none" w:sz="0" w:space="0" w:color="auto"/>
                <w:bottom w:val="none" w:sz="0" w:space="0" w:color="auto"/>
                <w:right w:val="none" w:sz="0" w:space="0" w:color="auto"/>
              </w:divBdr>
            </w:div>
          </w:divsChild>
        </w:div>
        <w:div w:id="428550292">
          <w:marLeft w:val="0"/>
          <w:marRight w:val="0"/>
          <w:marTop w:val="0"/>
          <w:marBottom w:val="0"/>
          <w:divBdr>
            <w:top w:val="none" w:sz="0" w:space="0" w:color="auto"/>
            <w:left w:val="none" w:sz="0" w:space="0" w:color="auto"/>
            <w:bottom w:val="none" w:sz="0" w:space="0" w:color="auto"/>
            <w:right w:val="none" w:sz="0" w:space="0" w:color="auto"/>
          </w:divBdr>
          <w:divsChild>
            <w:div w:id="1031222717">
              <w:marLeft w:val="0"/>
              <w:marRight w:val="0"/>
              <w:marTop w:val="0"/>
              <w:marBottom w:val="0"/>
              <w:divBdr>
                <w:top w:val="none" w:sz="0" w:space="0" w:color="auto"/>
                <w:left w:val="none" w:sz="0" w:space="0" w:color="auto"/>
                <w:bottom w:val="none" w:sz="0" w:space="0" w:color="auto"/>
                <w:right w:val="none" w:sz="0" w:space="0" w:color="auto"/>
              </w:divBdr>
            </w:div>
          </w:divsChild>
        </w:div>
        <w:div w:id="1473400956">
          <w:marLeft w:val="0"/>
          <w:marRight w:val="0"/>
          <w:marTop w:val="0"/>
          <w:marBottom w:val="0"/>
          <w:divBdr>
            <w:top w:val="none" w:sz="0" w:space="0" w:color="auto"/>
            <w:left w:val="none" w:sz="0" w:space="0" w:color="auto"/>
            <w:bottom w:val="none" w:sz="0" w:space="0" w:color="auto"/>
            <w:right w:val="none" w:sz="0" w:space="0" w:color="auto"/>
          </w:divBdr>
          <w:divsChild>
            <w:div w:id="13786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257/" TargetMode="External"/><Relationship Id="rId13" Type="http://schemas.openxmlformats.org/officeDocument/2006/relationships/hyperlink" Target="https://peps.python.org/pep-0257/" TargetMode="External"/><Relationship Id="rId18" Type="http://schemas.openxmlformats.org/officeDocument/2006/relationships/hyperlink" Target="https://peps.python.org/pep-0258" TargetMode="External"/><Relationship Id="rId26" Type="http://schemas.openxmlformats.org/officeDocument/2006/relationships/hyperlink" Target="https://peps.python.org/pep-0257/" TargetMode="External"/><Relationship Id="rId3" Type="http://schemas.openxmlformats.org/officeDocument/2006/relationships/settings" Target="settings.xml"/><Relationship Id="rId21" Type="http://schemas.openxmlformats.org/officeDocument/2006/relationships/hyperlink" Target="https://peps.python.org/pep-0258" TargetMode="External"/><Relationship Id="rId7" Type="http://schemas.openxmlformats.org/officeDocument/2006/relationships/hyperlink" Target="https://peps.python.org/pep-0257/" TargetMode="External"/><Relationship Id="rId12" Type="http://schemas.openxmlformats.org/officeDocument/2006/relationships/hyperlink" Target="https://peps.python.org/pep-0257/" TargetMode="External"/><Relationship Id="rId17" Type="http://schemas.openxmlformats.org/officeDocument/2006/relationships/hyperlink" Target="https://peps.python.org/pep-0256" TargetMode="External"/><Relationship Id="rId25" Type="http://schemas.openxmlformats.org/officeDocument/2006/relationships/hyperlink" Target="https://peps.python.org/pep-0257/" TargetMode="External"/><Relationship Id="rId2" Type="http://schemas.openxmlformats.org/officeDocument/2006/relationships/styles" Target="styles.xml"/><Relationship Id="rId16" Type="http://schemas.openxmlformats.org/officeDocument/2006/relationships/hyperlink" Target="https://peps.python.org/pep-0257/" TargetMode="External"/><Relationship Id="rId20" Type="http://schemas.openxmlformats.org/officeDocument/2006/relationships/hyperlink" Target="https://peps.python.org/pep-0257/" TargetMode="External"/><Relationship Id="rId29" Type="http://schemas.openxmlformats.org/officeDocument/2006/relationships/hyperlink" Target="https://github.com/python/peps/blob/main/pep-0257.txt" TargetMode="External"/><Relationship Id="rId1" Type="http://schemas.openxmlformats.org/officeDocument/2006/relationships/numbering" Target="numbering.xml"/><Relationship Id="rId6" Type="http://schemas.openxmlformats.org/officeDocument/2006/relationships/hyperlink" Target="https://peps.python.org/pep-0257/" TargetMode="External"/><Relationship Id="rId11" Type="http://schemas.openxmlformats.org/officeDocument/2006/relationships/hyperlink" Target="https://peps.python.org/pep-0257/" TargetMode="External"/><Relationship Id="rId24" Type="http://schemas.openxmlformats.org/officeDocument/2006/relationships/hyperlink" Target="https://peps.python.org/pep-0257/" TargetMode="External"/><Relationship Id="rId32" Type="http://schemas.openxmlformats.org/officeDocument/2006/relationships/theme" Target="theme/theme1.xml"/><Relationship Id="rId5" Type="http://schemas.openxmlformats.org/officeDocument/2006/relationships/hyperlink" Target="https://mail.python.org/mailman/listinfo/doc-sig" TargetMode="External"/><Relationship Id="rId15" Type="http://schemas.openxmlformats.org/officeDocument/2006/relationships/hyperlink" Target="https://peps.python.org/pep-0257/" TargetMode="External"/><Relationship Id="rId23" Type="http://schemas.openxmlformats.org/officeDocument/2006/relationships/hyperlink" Target="https://peps.python.org/pep-0257/" TargetMode="External"/><Relationship Id="rId28" Type="http://schemas.openxmlformats.org/officeDocument/2006/relationships/hyperlink" Target="http://www.python.org/sigs/doc-sig/" TargetMode="External"/><Relationship Id="rId10" Type="http://schemas.openxmlformats.org/officeDocument/2006/relationships/hyperlink" Target="https://peps.python.org/pep-0257/" TargetMode="External"/><Relationship Id="rId19" Type="http://schemas.openxmlformats.org/officeDocument/2006/relationships/hyperlink" Target="https://peps.python.org/pep-025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ps.python.org/pep-0257/" TargetMode="External"/><Relationship Id="rId14" Type="http://schemas.openxmlformats.org/officeDocument/2006/relationships/hyperlink" Target="https://peps.python.org/pep-0257/" TargetMode="External"/><Relationship Id="rId22" Type="http://schemas.openxmlformats.org/officeDocument/2006/relationships/hyperlink" Target="https://peps.python.org/pep-0257/" TargetMode="External"/><Relationship Id="rId27" Type="http://schemas.openxmlformats.org/officeDocument/2006/relationships/hyperlink" Target="https://peps.python.org/pep-0008" TargetMode="External"/><Relationship Id="rId30" Type="http://schemas.openxmlformats.org/officeDocument/2006/relationships/hyperlink" Target="https://github.com/python/peps/commits/main/pep-0257.t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1858</Words>
  <Characters>10225</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Augusto Nole Machaca</dc:creator>
  <cp:keywords/>
  <dc:description/>
  <cp:lastModifiedBy>Carlos Augusto Nole Machaca</cp:lastModifiedBy>
  <cp:revision>1</cp:revision>
  <dcterms:created xsi:type="dcterms:W3CDTF">2023-02-23T01:25:00Z</dcterms:created>
  <dcterms:modified xsi:type="dcterms:W3CDTF">2023-02-23T01:27:00Z</dcterms:modified>
</cp:coreProperties>
</file>