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B1A4" w14:textId="6AA96B3A" w:rsidR="006320BE" w:rsidRDefault="006320BE" w:rsidP="006320BE">
      <w:pPr>
        <w:spacing w:after="0"/>
      </w:pPr>
      <w:r>
        <w:t>Brayan Macias</w:t>
      </w:r>
    </w:p>
    <w:p w14:paraId="4F90BE24" w14:textId="77777777" w:rsidR="00F02CB6" w:rsidRDefault="00F02CB6" w:rsidP="00F02CB6">
      <w:pPr>
        <w:spacing w:after="0"/>
      </w:pPr>
      <w:r>
        <w:t>Carolina Morales</w:t>
      </w:r>
    </w:p>
    <w:p w14:paraId="00837E4B" w14:textId="77777777" w:rsidR="00F02CB6" w:rsidRDefault="00F02CB6" w:rsidP="006320BE">
      <w:pPr>
        <w:spacing w:after="0"/>
      </w:pPr>
    </w:p>
    <w:p w14:paraId="3AD95A95" w14:textId="3F74CDFC" w:rsidR="006320BE" w:rsidRDefault="006320BE" w:rsidP="006320BE">
      <w:pPr>
        <w:spacing w:after="0"/>
      </w:pPr>
    </w:p>
    <w:p w14:paraId="338E3688" w14:textId="4DB40AC2" w:rsidR="006320BE" w:rsidRDefault="006320BE" w:rsidP="006320BE">
      <w:pPr>
        <w:shd w:val="clear" w:color="auto" w:fill="FFFFFF"/>
        <w:spacing w:after="100" w:afterAutospacing="1" w:line="240" w:lineRule="auto"/>
        <w:outlineLvl w:val="1"/>
      </w:pPr>
      <w:r w:rsidRPr="006320BE">
        <w:rPr>
          <w:rFonts w:ascii="alegreyasansL" w:eastAsia="Times New Roman" w:hAnsi="alegreyasansL" w:cs="Times New Roman"/>
          <w:caps/>
          <w:sz w:val="32"/>
          <w:szCs w:val="20"/>
          <w:lang w:eastAsia="es-CO"/>
        </w:rPr>
        <w:t>CREAR UN PROYECTO CON MAVEN</w:t>
      </w:r>
    </w:p>
    <w:p w14:paraId="213111A1" w14:textId="15BF88E1" w:rsidR="006320BE" w:rsidRDefault="006320BE">
      <w:r>
        <w:rPr>
          <w:noProof/>
        </w:rPr>
        <w:drawing>
          <wp:inline distT="0" distB="0" distL="0" distR="0" wp14:anchorId="0F0E422B" wp14:editId="01B245D2">
            <wp:extent cx="6411399" cy="21240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75" cy="21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CA38" w14:textId="2415BF41" w:rsidR="006320BE" w:rsidRDefault="006320BE"/>
    <w:p w14:paraId="027B0433" w14:textId="77777777" w:rsidR="006320BE" w:rsidRPr="006320BE" w:rsidRDefault="006320BE" w:rsidP="006320BE">
      <w:pPr>
        <w:pStyle w:val="NormalWeb"/>
        <w:shd w:val="clear" w:color="auto" w:fill="FFFFFF"/>
        <w:spacing w:before="0" w:beforeAutospacing="0"/>
        <w:rPr>
          <w:rFonts w:ascii="alegreyasansL" w:hAnsi="alegreyasansL"/>
          <w:color w:val="212529"/>
          <w:sz w:val="34"/>
          <w:szCs w:val="34"/>
        </w:rPr>
      </w:pPr>
      <w:r w:rsidRPr="006320BE">
        <w:rPr>
          <w:rFonts w:ascii="inherit" w:hAnsi="inherit"/>
          <w:b/>
          <w:bCs/>
          <w:color w:val="212529"/>
          <w:sz w:val="34"/>
          <w:szCs w:val="34"/>
        </w:rPr>
        <w:t>Actualizar y crear dependencias en el proyecto</w:t>
      </w:r>
    </w:p>
    <w:p w14:paraId="7156E64B" w14:textId="77777777" w:rsidR="006320BE" w:rsidRDefault="006320BE"/>
    <w:p w14:paraId="15B4EFA0" w14:textId="1A3B0FC8" w:rsidR="006320BE" w:rsidRDefault="006320BE">
      <w:r>
        <w:rPr>
          <w:noProof/>
        </w:rPr>
        <w:drawing>
          <wp:inline distT="0" distB="0" distL="0" distR="0" wp14:anchorId="1839C533" wp14:editId="6D37EE58">
            <wp:extent cx="5612130" cy="2308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C5A" w14:textId="77777777" w:rsidR="00C92994" w:rsidRDefault="00C92994"/>
    <w:p w14:paraId="4AD9D7AE" w14:textId="7114D0F1" w:rsidR="006320BE" w:rsidRDefault="006320BE">
      <w:r>
        <w:rPr>
          <w:noProof/>
        </w:rPr>
        <w:lastRenderedPageBreak/>
        <w:drawing>
          <wp:inline distT="0" distB="0" distL="0" distR="0" wp14:anchorId="17AEC901" wp14:editId="6CCD2D96">
            <wp:extent cx="5172075" cy="23080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87" cy="23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97A6" w14:textId="77777777" w:rsidR="00C92994" w:rsidRDefault="00C92994"/>
    <w:p w14:paraId="1933BE36" w14:textId="77777777" w:rsidR="00C92994" w:rsidRPr="00C92994" w:rsidRDefault="00C92994" w:rsidP="00C92994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34"/>
          <w:szCs w:val="34"/>
        </w:rPr>
      </w:pPr>
      <w:r w:rsidRPr="00C92994">
        <w:rPr>
          <w:rFonts w:ascii="alegreyasansL" w:hAnsi="alegreyasansL"/>
          <w:b w:val="0"/>
          <w:bCs w:val="0"/>
          <w:caps/>
          <w:sz w:val="34"/>
          <w:szCs w:val="34"/>
        </w:rPr>
        <w:t>COMPILAR Y EJECUTAR</w:t>
      </w:r>
    </w:p>
    <w:p w14:paraId="79BE7C47" w14:textId="77777777" w:rsidR="00C92994" w:rsidRDefault="00C92994"/>
    <w:p w14:paraId="45ED69ED" w14:textId="2F2D2DDB" w:rsidR="00C92994" w:rsidRDefault="00C92994">
      <w:r>
        <w:rPr>
          <w:noProof/>
        </w:rPr>
        <w:drawing>
          <wp:inline distT="0" distB="0" distL="0" distR="0" wp14:anchorId="26A7EE2E" wp14:editId="526B5072">
            <wp:extent cx="5612130" cy="2020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F69C" w14:textId="19E69CF0" w:rsidR="00C92994" w:rsidRDefault="00C92994">
      <w:r>
        <w:rPr>
          <w:noProof/>
        </w:rPr>
        <w:lastRenderedPageBreak/>
        <w:drawing>
          <wp:inline distT="0" distB="0" distL="0" distR="0" wp14:anchorId="2901E54C" wp14:editId="5F553403">
            <wp:extent cx="5612130" cy="3612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D8EE" w14:textId="77777777" w:rsidR="00C92994" w:rsidRDefault="00C92994" w:rsidP="00C92994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48"/>
          <w:szCs w:val="48"/>
        </w:rPr>
      </w:pPr>
      <w:r>
        <w:rPr>
          <w:rFonts w:ascii="alegreyasansL" w:hAnsi="alegreyasansL"/>
          <w:b w:val="0"/>
          <w:bCs w:val="0"/>
          <w:caps/>
          <w:sz w:val="48"/>
          <w:szCs w:val="48"/>
        </w:rPr>
        <w:t>EJERCICIO “REGISTRADURÍA”</w:t>
      </w:r>
    </w:p>
    <w:p w14:paraId="53190CAD" w14:textId="05CBC0B4" w:rsidR="00C92994" w:rsidRDefault="00C92994" w:rsidP="00C92994">
      <w:pPr>
        <w:pStyle w:val="Ttulo4"/>
        <w:shd w:val="clear" w:color="auto" w:fill="FFFFFF"/>
        <w:spacing w:before="0"/>
        <w:rPr>
          <w:rFonts w:ascii="alegreyasansL" w:hAnsi="alegreyasansL"/>
          <w:b/>
          <w:bCs/>
          <w:caps/>
          <w:sz w:val="39"/>
          <w:szCs w:val="39"/>
        </w:rPr>
      </w:pPr>
      <w:r>
        <w:rPr>
          <w:rFonts w:ascii="alegreyasansL" w:hAnsi="alegreyasansL"/>
          <w:b/>
          <w:bCs/>
          <w:caps/>
          <w:sz w:val="39"/>
          <w:szCs w:val="39"/>
        </w:rPr>
        <w:t xml:space="preserve">HACER EL ESQUELETO DE LA </w:t>
      </w:r>
      <w:r>
        <w:rPr>
          <w:rFonts w:ascii="alegreyasansL" w:hAnsi="alegreyasansL"/>
          <w:b/>
          <w:bCs/>
          <w:caps/>
          <w:sz w:val="39"/>
          <w:szCs w:val="39"/>
        </w:rPr>
        <w:t>aplicación</w:t>
      </w:r>
    </w:p>
    <w:p w14:paraId="44BF25B8" w14:textId="77777777" w:rsidR="00C92994" w:rsidRPr="00C92994" w:rsidRDefault="00C92994" w:rsidP="00C9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Cree el archivo </w:t>
      </w:r>
      <w:r w:rsidRPr="00C92994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RegisterResult.java</w:t>
      </w: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en el directorio </w:t>
      </w:r>
      <w:r w:rsidRPr="00C92994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edu.eci.cvds.tdd.registry</w:t>
      </w: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con la enumeración:</w:t>
      </w:r>
    </w:p>
    <w:p w14:paraId="3F1F70AA" w14:textId="7EC448F3" w:rsidR="00C92994" w:rsidRDefault="00C92994">
      <w:r>
        <w:rPr>
          <w:noProof/>
        </w:rPr>
        <w:drawing>
          <wp:inline distT="0" distB="0" distL="0" distR="0" wp14:anchorId="2612DB78" wp14:editId="3CB9AF9D">
            <wp:extent cx="5612130" cy="9613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E1E5" w14:textId="77777777" w:rsidR="00C92994" w:rsidRPr="00C92994" w:rsidRDefault="00C92994" w:rsidP="00C92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Cree el archivo </w:t>
      </w:r>
      <w:r w:rsidRPr="00C92994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Gender.java</w:t>
      </w: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en el paquete </w:t>
      </w:r>
      <w:r w:rsidRPr="00C92994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edu.eci.cvds.tdd.registry</w:t>
      </w:r>
      <w:r w:rsidRPr="00C92994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con la enumeración:</w:t>
      </w:r>
    </w:p>
    <w:p w14:paraId="3101DCCD" w14:textId="49622816" w:rsidR="00C92994" w:rsidRDefault="00C92994">
      <w:r>
        <w:rPr>
          <w:noProof/>
        </w:rPr>
        <w:drawing>
          <wp:inline distT="0" distB="0" distL="0" distR="0" wp14:anchorId="7021DB1F" wp14:editId="2506C505">
            <wp:extent cx="5612130" cy="736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672F" w14:textId="566EAD94" w:rsidR="00FE21A1" w:rsidRPr="00FE21A1" w:rsidRDefault="00FE21A1" w:rsidP="00FE21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94C3E8" wp14:editId="26BC8A4B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3352800" cy="307276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58"/>
                    <a:stretch/>
                  </pic:blipFill>
                  <pic:spPr bwMode="auto">
                    <a:xfrm>
                      <a:off x="0" y="0"/>
                      <a:ext cx="33528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Cree el archivo </w:t>
      </w:r>
      <w:r w:rsidRPr="00FE21A1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Person.java</w:t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en el paquete </w:t>
      </w:r>
      <w:r w:rsidRPr="00FE21A1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edu.eci.cvds.tdd.registry</w:t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con el siguiente contenido:</w:t>
      </w:r>
    </w:p>
    <w:p w14:paraId="55A8B9D2" w14:textId="160A6816" w:rsidR="00FE21A1" w:rsidRDefault="00FE21A1"/>
    <w:p w14:paraId="2847C479" w14:textId="376558D6" w:rsidR="00FE21A1" w:rsidRPr="00FE21A1" w:rsidRDefault="00FE21A1" w:rsidP="00FE21A1"/>
    <w:p w14:paraId="460DC8E8" w14:textId="19E14AD8" w:rsidR="00FE21A1" w:rsidRPr="00FE21A1" w:rsidRDefault="00FE21A1" w:rsidP="00FE21A1"/>
    <w:p w14:paraId="7300FCC9" w14:textId="07EE8D54" w:rsidR="00FE21A1" w:rsidRPr="00FE21A1" w:rsidRDefault="00FE21A1" w:rsidP="00FE21A1"/>
    <w:p w14:paraId="65B08EFA" w14:textId="416A0741" w:rsidR="00FE21A1" w:rsidRPr="00FE21A1" w:rsidRDefault="00FE21A1" w:rsidP="00FE21A1"/>
    <w:p w14:paraId="1BA51AD0" w14:textId="28025B01" w:rsidR="00FE21A1" w:rsidRPr="00FE21A1" w:rsidRDefault="00FE21A1" w:rsidP="00FE21A1"/>
    <w:p w14:paraId="7D6A0D1A" w14:textId="6885932E" w:rsidR="00FE21A1" w:rsidRPr="00FE21A1" w:rsidRDefault="00FE21A1" w:rsidP="00FE21A1"/>
    <w:p w14:paraId="676C4BE9" w14:textId="40A921AE" w:rsidR="00FE21A1" w:rsidRPr="00FE21A1" w:rsidRDefault="00FE21A1" w:rsidP="00FE21A1"/>
    <w:p w14:paraId="337DE99A" w14:textId="0077872D" w:rsidR="00FE21A1" w:rsidRPr="00FE21A1" w:rsidRDefault="00FE21A1" w:rsidP="00FE21A1"/>
    <w:p w14:paraId="04896EBE" w14:textId="276A14A4" w:rsidR="00FE21A1" w:rsidRPr="00FE21A1" w:rsidRDefault="00FE21A1" w:rsidP="00FE21A1"/>
    <w:p w14:paraId="7D765274" w14:textId="42F0260F" w:rsidR="00FE21A1" w:rsidRDefault="00FE21A1" w:rsidP="00FE21A1"/>
    <w:p w14:paraId="11F0D502" w14:textId="77777777" w:rsidR="00FE21A1" w:rsidRDefault="00FE21A1" w:rsidP="00FE21A1"/>
    <w:p w14:paraId="25405544" w14:textId="5F28731C" w:rsidR="00FE21A1" w:rsidRDefault="00FE21A1" w:rsidP="00FE21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Cree el archivo </w:t>
      </w:r>
      <w:r w:rsidRPr="00FE21A1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Registry.java</w:t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en el directorio </w:t>
      </w:r>
      <w:r w:rsidRPr="00FE21A1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edu.eci.cvds.tdd.registry</w:t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con el método </w:t>
      </w:r>
      <w:r w:rsidRPr="00FE21A1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registerVoter</w:t>
      </w:r>
      <w:r w:rsidRPr="00FE21A1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:</w:t>
      </w:r>
    </w:p>
    <w:p w14:paraId="2DD4DAA8" w14:textId="0653F137" w:rsidR="00FE21A1" w:rsidRDefault="00FE21A1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>
        <w:rPr>
          <w:rFonts w:ascii="alegreyasansL" w:hAnsi="alegreyasansL"/>
          <w:noProof/>
          <w:color w:val="212529"/>
        </w:rPr>
        <w:drawing>
          <wp:inline distT="0" distB="0" distL="0" distR="0" wp14:anchorId="2E424FCF" wp14:editId="2D0CE481">
            <wp:extent cx="5612130" cy="9753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87D2" w14:textId="4EBC7002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2E21EC12" w14:textId="666A453B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15EEC858" w14:textId="04889EA1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083A44FB" w14:textId="3E751764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2D0F38BD" w14:textId="3C00633B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75EBAD97" w14:textId="6D6F6DEB" w:rsidR="007752E8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66D8B825" w14:textId="77777777" w:rsidR="007752E8" w:rsidRPr="00FE21A1" w:rsidRDefault="007752E8" w:rsidP="00FE2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7FA34A52" w14:textId="416914D5" w:rsidR="00FE21A1" w:rsidRPr="007752E8" w:rsidRDefault="007752E8" w:rsidP="007752E8">
      <w:pPr>
        <w:pStyle w:val="Prrafodelista"/>
        <w:numPr>
          <w:ilvl w:val="0"/>
          <w:numId w:val="4"/>
        </w:numPr>
        <w:tabs>
          <w:tab w:val="left" w:pos="1290"/>
        </w:tabs>
      </w:pPr>
      <w:r w:rsidRPr="007752E8">
        <w:rPr>
          <w:rFonts w:ascii="alegreyasansL" w:hAnsi="alegreyasansL"/>
          <w:color w:val="212529"/>
          <w:shd w:val="clear" w:color="auto" w:fill="FFFFFF"/>
        </w:rPr>
        <w:lastRenderedPageBreak/>
        <w:t>Cree la misma estructura de paquetes </w:t>
      </w:r>
      <w:r w:rsidRPr="007752E8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edu.eci.cvds.tdd.registry</w:t>
      </w:r>
      <w:r w:rsidRPr="007752E8">
        <w:rPr>
          <w:rFonts w:ascii="alegreyasansL" w:hAnsi="alegreyasansL"/>
          <w:color w:val="212529"/>
          <w:shd w:val="clear" w:color="auto" w:fill="FFFFFF"/>
        </w:rPr>
        <w:t> en la ruta </w:t>
      </w:r>
      <w:r w:rsidRPr="007752E8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src/test/java</w:t>
      </w:r>
      <w:r w:rsidRPr="007752E8">
        <w:rPr>
          <w:rFonts w:ascii="alegreyasansL" w:hAnsi="alegreyasansL"/>
          <w:color w:val="212529"/>
          <w:shd w:val="clear" w:color="auto" w:fill="FFFFFF"/>
        </w:rPr>
        <w:t>. Todos los archivos relacionados específicamente con los temas de pruebas, siempre deben ir bajo la carpeta </w:t>
      </w:r>
      <w:r w:rsidRPr="007752E8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test</w:t>
      </w:r>
      <w:r w:rsidRPr="007752E8">
        <w:rPr>
          <w:rFonts w:ascii="alegreyasansL" w:hAnsi="alegreyasansL"/>
          <w:color w:val="212529"/>
          <w:shd w:val="clear" w:color="auto" w:fill="FFFFFF"/>
        </w:rPr>
        <w:t>.</w:t>
      </w:r>
    </w:p>
    <w:p w14:paraId="775113EE" w14:textId="7636E947" w:rsidR="007752E8" w:rsidRDefault="007752E8" w:rsidP="007752E8">
      <w:pPr>
        <w:pStyle w:val="Prrafodelista"/>
        <w:tabs>
          <w:tab w:val="left" w:pos="1290"/>
        </w:tabs>
        <w:ind w:left="360"/>
        <w:rPr>
          <w:rFonts w:ascii="alegreyasansL" w:hAnsi="alegreyasansL"/>
          <w:color w:val="212529"/>
          <w:shd w:val="clear" w:color="auto" w:fill="FFFFFF"/>
        </w:rPr>
      </w:pPr>
    </w:p>
    <w:p w14:paraId="61D5CDC1" w14:textId="121CFE9B" w:rsidR="007752E8" w:rsidRDefault="007752E8" w:rsidP="007752E8">
      <w:pPr>
        <w:pStyle w:val="Prrafodelista"/>
        <w:numPr>
          <w:ilvl w:val="0"/>
          <w:numId w:val="4"/>
        </w:numPr>
        <w:tabs>
          <w:tab w:val="left" w:pos="1290"/>
        </w:tabs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7752E8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Bajo la carpeta de pruebas, cree la clase </w:t>
      </w:r>
      <w:r w:rsidRPr="007752E8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RegistryTest.java</w:t>
      </w:r>
      <w:r w:rsidRPr="007752E8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en el directorio </w:t>
      </w:r>
      <w:r w:rsidRPr="007752E8">
        <w:rPr>
          <w:rFonts w:ascii="Consolas" w:eastAsia="Times New Roman" w:hAnsi="Consolas" w:cs="Courier New"/>
          <w:color w:val="E83E8C"/>
          <w:sz w:val="21"/>
          <w:szCs w:val="21"/>
          <w:lang w:eastAsia="es-CO"/>
        </w:rPr>
        <w:t>edu.eci.cvds.tdd.registry</w:t>
      </w:r>
      <w:r w:rsidRPr="007752E8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 de la siguiente manera:</w:t>
      </w:r>
    </w:p>
    <w:p w14:paraId="5FD45486" w14:textId="3892A4F7" w:rsidR="007752E8" w:rsidRDefault="007752E8" w:rsidP="007752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>
        <w:rPr>
          <w:rFonts w:ascii="alegreyasansL" w:hAnsi="alegreyasansL"/>
          <w:noProof/>
          <w:color w:val="212529"/>
        </w:rPr>
        <w:drawing>
          <wp:inline distT="0" distB="0" distL="0" distR="0" wp14:anchorId="132619C6" wp14:editId="722B7AF7">
            <wp:extent cx="5612130" cy="22790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A239" w14:textId="54491A27" w:rsidR="009C099B" w:rsidRDefault="009C099B" w:rsidP="009C099B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34"/>
          <w:szCs w:val="34"/>
        </w:rPr>
      </w:pPr>
      <w:r w:rsidRPr="009C099B">
        <w:rPr>
          <w:rFonts w:ascii="alegreyasansL" w:hAnsi="alegreyasansL"/>
          <w:b w:val="0"/>
          <w:bCs w:val="0"/>
          <w:caps/>
          <w:sz w:val="34"/>
          <w:szCs w:val="34"/>
        </w:rPr>
        <w:t>EJECUTAR LAS PRUEBAS</w:t>
      </w:r>
    </w:p>
    <w:p w14:paraId="37044FE6" w14:textId="77777777" w:rsidR="0061639F" w:rsidRPr="0061639F" w:rsidRDefault="0061639F" w:rsidP="006163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lang w:eastAsia="es-CO"/>
        </w:rPr>
      </w:pPr>
      <w:r w:rsidRPr="0061639F">
        <w:rPr>
          <w:rFonts w:ascii="alegreyasansL" w:eastAsia="Times New Roman" w:hAnsi="alegreyasansL" w:cs="Times New Roman"/>
          <w:color w:val="212529"/>
          <w:lang w:eastAsia="es-CO"/>
        </w:rPr>
        <w:t>Para correr las pruebas utilice</w:t>
      </w:r>
    </w:p>
    <w:p w14:paraId="137D32B2" w14:textId="6CB76A88" w:rsidR="0061639F" w:rsidRDefault="0061639F" w:rsidP="009C099B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34"/>
          <w:szCs w:val="34"/>
        </w:rPr>
      </w:pPr>
      <w:r>
        <w:rPr>
          <w:rFonts w:ascii="alegreyasansL" w:hAnsi="alegreyasansL"/>
          <w:caps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0C5F0553" wp14:editId="41F74A13">
            <wp:simplePos x="0" y="0"/>
            <wp:positionH relativeFrom="column">
              <wp:posOffset>422275</wp:posOffset>
            </wp:positionH>
            <wp:positionV relativeFrom="paragraph">
              <wp:posOffset>8255</wp:posOffset>
            </wp:positionV>
            <wp:extent cx="490537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27459" w14:textId="769C7EBF" w:rsidR="0061639F" w:rsidRPr="009C099B" w:rsidRDefault="0061639F" w:rsidP="009C099B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34"/>
          <w:szCs w:val="34"/>
        </w:rPr>
      </w:pPr>
    </w:p>
    <w:p w14:paraId="6CCF6727" w14:textId="77777777" w:rsidR="009C099B" w:rsidRPr="007752E8" w:rsidRDefault="009C099B" w:rsidP="007752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6514AF30" w14:textId="46E195DD" w:rsidR="007752E8" w:rsidRDefault="007752E8" w:rsidP="007752E8">
      <w:pPr>
        <w:pStyle w:val="Prrafodelista"/>
        <w:tabs>
          <w:tab w:val="left" w:pos="1290"/>
        </w:tabs>
        <w:ind w:left="360"/>
      </w:pPr>
    </w:p>
    <w:p w14:paraId="573F2CC1" w14:textId="3A901C80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45A23131" w14:textId="7A4604B5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6B2F80C6" w14:textId="186C10DC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04CF952D" w14:textId="2A9A9D3D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088F085A" w14:textId="72401A57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203F7DE8" w14:textId="3ECE0253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003C0A37" w14:textId="1A608E37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053C8A3C" w14:textId="7E8FCEC1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6DFBC5E4" w14:textId="6EE3B0F0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3007E3CB" w14:textId="39BABF49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4C491382" w14:textId="2A7E40B6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488561D4" w14:textId="4006E871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3C282B2C" w14:textId="77777777" w:rsidR="0061639F" w:rsidRPr="0061639F" w:rsidRDefault="0061639F" w:rsidP="006163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61639F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lastRenderedPageBreak/>
        <w:t>Tambien puede utilizar:</w:t>
      </w:r>
    </w:p>
    <w:p w14:paraId="64101C80" w14:textId="3D69B041" w:rsidR="0061639F" w:rsidRDefault="0061639F" w:rsidP="007752E8">
      <w:pPr>
        <w:pStyle w:val="Prrafodelista"/>
        <w:tabs>
          <w:tab w:val="left" w:pos="1290"/>
        </w:tabs>
        <w:ind w:left="360"/>
      </w:pPr>
      <w:r>
        <w:rPr>
          <w:noProof/>
        </w:rPr>
        <w:drawing>
          <wp:inline distT="0" distB="0" distL="0" distR="0" wp14:anchorId="37DD312F" wp14:editId="4978E157">
            <wp:extent cx="5204631" cy="372121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11" cy="37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8BCD" w14:textId="75BE5BCD" w:rsidR="0061639F" w:rsidRDefault="0061639F" w:rsidP="007752E8">
      <w:pPr>
        <w:pStyle w:val="Prrafodelista"/>
        <w:tabs>
          <w:tab w:val="left" w:pos="1290"/>
        </w:tabs>
        <w:ind w:left="360"/>
      </w:pPr>
    </w:p>
    <w:p w14:paraId="4D684AD2" w14:textId="49A4C22F" w:rsidR="0061639F" w:rsidRDefault="0061639F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61639F">
        <w:rPr>
          <w:rFonts w:ascii="alegreyasansL" w:eastAsia="Times New Roman" w:hAnsi="alegreyasansL" w:cs="Times New Roman"/>
          <w:color w:val="212529"/>
          <w:sz w:val="24"/>
          <w:szCs w:val="24"/>
          <w:highlight w:val="yellow"/>
          <w:lang w:eastAsia="es-CO"/>
        </w:rPr>
        <w:t>Revise cual es la diferencia.</w:t>
      </w:r>
    </w:p>
    <w:p w14:paraId="50BA68A7" w14:textId="6396A087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24994FB5" w14:textId="2893A57A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4340012D" w14:textId="0979FC9C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27DC974F" w14:textId="54A572BC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6A2F899C" w14:textId="3CBF146B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097F122F" w14:textId="6AE94939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12AAF9BC" w14:textId="443B55AC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3352800D" w14:textId="7E12EA85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36BBDF10" w14:textId="77777777" w:rsidR="00555FB2" w:rsidRDefault="00555FB2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545655E6" w14:textId="77777777" w:rsidR="00F7535C" w:rsidRDefault="00F7535C" w:rsidP="0061639F">
      <w:p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</w:p>
    <w:p w14:paraId="55395022" w14:textId="77777777" w:rsidR="0061639F" w:rsidRPr="00555FB2" w:rsidRDefault="0061639F" w:rsidP="0061639F">
      <w:pPr>
        <w:pStyle w:val="Ttulo2"/>
        <w:shd w:val="clear" w:color="auto" w:fill="FFFFFF"/>
        <w:spacing w:before="0" w:beforeAutospacing="0"/>
        <w:rPr>
          <w:rFonts w:ascii="alegreyasansL" w:hAnsi="alegreyasansL"/>
          <w:b w:val="0"/>
          <w:bCs w:val="0"/>
          <w:caps/>
          <w:sz w:val="34"/>
          <w:szCs w:val="34"/>
        </w:rPr>
      </w:pPr>
      <w:r w:rsidRPr="00555FB2">
        <w:rPr>
          <w:rFonts w:ascii="alegreyasansL" w:hAnsi="alegreyasansL"/>
          <w:b w:val="0"/>
          <w:bCs w:val="0"/>
          <w:caps/>
          <w:sz w:val="34"/>
          <w:szCs w:val="34"/>
        </w:rPr>
        <w:lastRenderedPageBreak/>
        <w:t>FINALIZAR EL EJERCICIO</w:t>
      </w:r>
    </w:p>
    <w:p w14:paraId="736228CD" w14:textId="3D835FC8" w:rsidR="0061639F" w:rsidRPr="0061639F" w:rsidRDefault="0061639F" w:rsidP="0061639F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r w:rsidRPr="0061639F">
        <w:rPr>
          <w:rFonts w:ascii="alegreyasansL" w:hAnsi="alegreyasansL"/>
          <w:color w:val="212529"/>
          <w:shd w:val="clear" w:color="auto" w:fill="FFFFFF"/>
        </w:rPr>
        <w:t>Piense en los casos de equivalencia que se pueden generar del ejercicio para la registraduría, dadas las condiciones. Deben ser al menos 5.</w:t>
      </w:r>
    </w:p>
    <w:p w14:paraId="504C0C21" w14:textId="77777777" w:rsidR="00F7535C" w:rsidRDefault="00F7535C" w:rsidP="007752E8">
      <w:pPr>
        <w:pStyle w:val="Prrafodelista"/>
        <w:tabs>
          <w:tab w:val="left" w:pos="1290"/>
        </w:tabs>
        <w:ind w:left="360"/>
        <w:rPr>
          <w:noProof/>
        </w:rPr>
      </w:pPr>
    </w:p>
    <w:p w14:paraId="22D4B3F9" w14:textId="7020C089" w:rsidR="0061639F" w:rsidRDefault="00555FB2" w:rsidP="007752E8">
      <w:pPr>
        <w:pStyle w:val="Prrafodelista"/>
        <w:tabs>
          <w:tab w:val="left" w:pos="1290"/>
        </w:tabs>
        <w:ind w:left="360"/>
      </w:pPr>
      <w:r>
        <w:rPr>
          <w:noProof/>
        </w:rPr>
        <w:drawing>
          <wp:inline distT="0" distB="0" distL="0" distR="0" wp14:anchorId="3F624239" wp14:editId="5A3DD981">
            <wp:extent cx="3132814" cy="37152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94" cy="37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6899" w14:textId="44277D3E" w:rsidR="00F7535C" w:rsidRPr="00FE21A1" w:rsidRDefault="00F7535C" w:rsidP="007752E8">
      <w:pPr>
        <w:pStyle w:val="Prrafodelista"/>
        <w:tabs>
          <w:tab w:val="left" w:pos="1290"/>
        </w:tabs>
        <w:ind w:left="360"/>
      </w:pPr>
    </w:p>
    <w:sectPr w:rsidR="00F7535C" w:rsidRPr="00FE2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E0AF2"/>
    <w:multiLevelType w:val="multilevel"/>
    <w:tmpl w:val="29E46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2EA1"/>
    <w:multiLevelType w:val="multilevel"/>
    <w:tmpl w:val="0BB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533C3"/>
    <w:multiLevelType w:val="multilevel"/>
    <w:tmpl w:val="1E38C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74849"/>
    <w:multiLevelType w:val="multilevel"/>
    <w:tmpl w:val="C49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13B03"/>
    <w:multiLevelType w:val="multilevel"/>
    <w:tmpl w:val="1E7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2760"/>
    <w:multiLevelType w:val="multilevel"/>
    <w:tmpl w:val="709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F3A1F"/>
    <w:multiLevelType w:val="multilevel"/>
    <w:tmpl w:val="030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E"/>
    <w:rsid w:val="00555FB2"/>
    <w:rsid w:val="0061639F"/>
    <w:rsid w:val="006320BE"/>
    <w:rsid w:val="006D31E9"/>
    <w:rsid w:val="007752E8"/>
    <w:rsid w:val="009C099B"/>
    <w:rsid w:val="00C92994"/>
    <w:rsid w:val="00F02CB6"/>
    <w:rsid w:val="00F7535C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8585"/>
  <w15:chartTrackingRefBased/>
  <w15:docId w15:val="{9DD9557D-2254-47FB-9C44-B4AC2BF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2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20B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C9299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7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9</cp:revision>
  <dcterms:created xsi:type="dcterms:W3CDTF">2021-02-04T12:43:00Z</dcterms:created>
  <dcterms:modified xsi:type="dcterms:W3CDTF">2021-02-04T13:58:00Z</dcterms:modified>
</cp:coreProperties>
</file>